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操作题导入模板</w:t>
      </w:r>
    </w:p>
    <w:p>
      <w:r>
        <w:t xml:space="preserve"/>
      </w:r>
    </w:p>
    <w:p>
      <w:r>
        <w:rPr>
          <w:b/>
        </w:rPr>
        <w:t xml:space="preserve">怎么填：</w:t>
      </w:r>
    </w:p>
    <w:p>
      <w:r>
        <w:t xml:space="preserve">1. 只需上传本 Word 文件即可导入。</w:t>
      </w:r>
    </w:p>
    <w:p>
      <w:r>
        <w:t xml:space="preserve">2. 每空使用【标准答案】（分值），多个可接受答案用 | 分隔。</w:t>
      </w:r>
    </w:p>
    <w:p>
      <w:r>
        <w:t xml:space="preserve">   例如：我国的首都是【北京|北平】（2分）</w:t>
      </w:r>
    </w:p>
    <w:p>
      <w:r>
        <w:t xml:space="preserve">3. 题号用 1. / 2. / 3. … 开头（半角句点）；一题多空写在同一段即可。</w:t>
      </w:r>
    </w:p>
    <w:p>
      <w:r>
        <w:t xml:space="preserve">4. 请使用 .docx 格式以保留图片；删除下方【示例】行后再导入。</w:t>
      </w:r>
    </w:p>
    <w:p>
      <w:r>
        <w:t xml:space="preserve">5. 表格单元格内同样须写【答案】（分值），且答案与分值写在同一单元格。</w:t>
      </w:r>
    </w:p>
    <w:p>
      <w:r>
        <w:t xml:space="preserve"/>
      </w:r>
    </w:p>
    <w:p>
      <w:r>
        <w:t xml:space="preserve">【示例】请删除本行后，按下列格式填写真实题目：</w:t>
      </w:r>
    </w:p>
    <w:p>
      <w:r>
        <w:t xml:space="preserve">1. 中国的首都是【北京|北平】（2分），直辖市之一是【上海】（3分）</w:t>
      </w:r>
    </w:p>
    <w:sectPr/>
  </w:body>
</w:document>
</file>

<file path=word/_rels/document.xml.rels><?xml version="1.0" encoding="UTF-8" standalone="yes"?>
<Relationships xmlns="http://schemas.openxmlformats.org/package/2006/relationships"/>
</file>