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A20F6" w14:textId="042F18AB" w:rsidR="00392C83" w:rsidRPr="00F534F9" w:rsidRDefault="00392C83" w:rsidP="00C878A9">
      <w:pPr>
        <w:widowControl w:val="0"/>
        <w:tabs>
          <w:tab w:val="right" w:pos="3969"/>
        </w:tabs>
        <w:adjustRightInd w:val="0"/>
        <w:snapToGrid w:val="0"/>
        <w:spacing w:after="120"/>
        <w:jc w:val="center"/>
        <w:rPr>
          <w:rFonts w:ascii="Garamond" w:hAnsi="Garamond"/>
          <w:b/>
          <w:smallCaps/>
          <w:sz w:val="20"/>
          <w:szCs w:val="20"/>
        </w:rPr>
        <w:sectPr w:rsidR="00392C83" w:rsidRPr="00F534F9" w:rsidSect="0050014E">
          <w:headerReference w:type="even" r:id="rId6"/>
          <w:headerReference w:type="default" r:id="rId7"/>
          <w:type w:val="continuous"/>
          <w:pgSz w:w="11900" w:h="16840"/>
          <w:pgMar w:top="936" w:right="851" w:bottom="851" w:left="851" w:header="709" w:footer="709" w:gutter="0"/>
          <w:cols w:space="708"/>
          <w:titlePg/>
          <w:docGrid w:linePitch="360"/>
        </w:sectPr>
      </w:pPr>
      <w:r w:rsidRPr="00F534F9">
        <w:rPr>
          <w:rFonts w:ascii="Garamond" w:hAnsi="Garamond"/>
          <w:b/>
          <w:smallCaps/>
          <w:sz w:val="20"/>
          <w:szCs w:val="20"/>
        </w:rPr>
        <w:t>Music supplement to Lute News</w:t>
      </w:r>
      <w:r w:rsidR="00545D9A" w:rsidRPr="00F534F9">
        <w:rPr>
          <w:rFonts w:ascii="Garamond" w:hAnsi="Garamond"/>
          <w:b/>
          <w:smallCaps/>
          <w:sz w:val="20"/>
          <w:szCs w:val="20"/>
        </w:rPr>
        <w:t xml:space="preserve"> </w:t>
      </w:r>
      <w:r w:rsidR="0073053A" w:rsidRPr="00F534F9">
        <w:rPr>
          <w:rFonts w:ascii="Garamond" w:hAnsi="Garamond"/>
          <w:b/>
          <w:smallCaps/>
          <w:sz w:val="20"/>
          <w:szCs w:val="20"/>
        </w:rPr>
        <w:t>1</w:t>
      </w:r>
      <w:r w:rsidR="00545D9A" w:rsidRPr="00F534F9">
        <w:rPr>
          <w:rFonts w:ascii="Garamond" w:hAnsi="Garamond"/>
          <w:b/>
          <w:smallCaps/>
          <w:sz w:val="20"/>
          <w:szCs w:val="20"/>
        </w:rPr>
        <w:t>50</w:t>
      </w:r>
      <w:r w:rsidR="0073053A" w:rsidRPr="00F534F9">
        <w:rPr>
          <w:rFonts w:ascii="Garamond" w:hAnsi="Garamond"/>
          <w:b/>
          <w:smallCaps/>
          <w:sz w:val="20"/>
          <w:szCs w:val="20"/>
        </w:rPr>
        <w:t xml:space="preserve"> (</w:t>
      </w:r>
      <w:r w:rsidR="00545D9A" w:rsidRPr="00F534F9">
        <w:rPr>
          <w:rFonts w:ascii="Garamond" w:hAnsi="Garamond"/>
          <w:b/>
          <w:smallCaps/>
          <w:sz w:val="20"/>
          <w:szCs w:val="20"/>
        </w:rPr>
        <w:t>July</w:t>
      </w:r>
      <w:r w:rsidR="0073053A" w:rsidRPr="00F534F9">
        <w:rPr>
          <w:rFonts w:ascii="Garamond" w:hAnsi="Garamond"/>
          <w:b/>
          <w:smallCaps/>
          <w:sz w:val="20"/>
          <w:szCs w:val="20"/>
        </w:rPr>
        <w:t xml:space="preserve"> 2024): </w:t>
      </w:r>
      <w:r w:rsidR="00AC28E6" w:rsidRPr="00F534F9">
        <w:rPr>
          <w:rFonts w:ascii="Garamond" w:hAnsi="Garamond"/>
          <w:b/>
          <w:smallCaps/>
          <w:sz w:val="20"/>
          <w:szCs w:val="20"/>
        </w:rPr>
        <w:t>Music ascribed to Eustache d</w:t>
      </w:r>
      <w:r w:rsidR="00D75A42">
        <w:rPr>
          <w:rFonts w:ascii="Garamond" w:hAnsi="Garamond"/>
          <w:b/>
          <w:smallCaps/>
          <w:sz w:val="20"/>
          <w:szCs w:val="20"/>
        </w:rPr>
        <w:t>u</w:t>
      </w:r>
      <w:r w:rsidR="00AC28E6" w:rsidRPr="00F534F9">
        <w:rPr>
          <w:rFonts w:ascii="Garamond" w:hAnsi="Garamond"/>
          <w:b/>
          <w:smallCaps/>
          <w:sz w:val="20"/>
          <w:szCs w:val="20"/>
        </w:rPr>
        <w:t xml:space="preserve"> Caurroy and </w:t>
      </w:r>
      <w:r w:rsidR="0095263E" w:rsidRPr="00F534F9">
        <w:rPr>
          <w:rFonts w:ascii="Garamond" w:hAnsi="Garamond"/>
          <w:b/>
          <w:smallCaps/>
          <w:sz w:val="20"/>
          <w:szCs w:val="20"/>
        </w:rPr>
        <w:t xml:space="preserve">Nicolas </w:t>
      </w:r>
      <w:r w:rsidR="00233E98" w:rsidRPr="00F534F9">
        <w:rPr>
          <w:rFonts w:ascii="Garamond" w:hAnsi="Garamond"/>
          <w:b/>
          <w:smallCaps/>
          <w:sz w:val="20"/>
          <w:szCs w:val="20"/>
        </w:rPr>
        <w:t xml:space="preserve">or </w:t>
      </w:r>
      <w:r w:rsidR="00AA5780" w:rsidRPr="00F534F9">
        <w:rPr>
          <w:rFonts w:ascii="Garamond" w:hAnsi="Garamond"/>
          <w:b/>
          <w:smallCaps/>
          <w:sz w:val="20"/>
          <w:szCs w:val="20"/>
        </w:rPr>
        <w:t xml:space="preserve">his </w:t>
      </w:r>
      <w:r w:rsidR="00233E98" w:rsidRPr="00F534F9">
        <w:rPr>
          <w:rFonts w:ascii="Garamond" w:hAnsi="Garamond"/>
          <w:b/>
          <w:smallCaps/>
          <w:sz w:val="20"/>
          <w:szCs w:val="20"/>
        </w:rPr>
        <w:t>son Pierre or brothers Oliphan</w:t>
      </w:r>
      <w:r w:rsidR="0095263E" w:rsidRPr="00F534F9">
        <w:rPr>
          <w:rFonts w:ascii="Garamond" w:hAnsi="Garamond"/>
          <w:b/>
          <w:smallCaps/>
          <w:sz w:val="20"/>
          <w:szCs w:val="20"/>
        </w:rPr>
        <w:t xml:space="preserve"> or </w:t>
      </w:r>
      <w:r w:rsidR="00233E98" w:rsidRPr="00F534F9">
        <w:rPr>
          <w:rFonts w:ascii="Garamond" w:hAnsi="Garamond"/>
          <w:b/>
          <w:smallCaps/>
          <w:sz w:val="20"/>
          <w:szCs w:val="20"/>
        </w:rPr>
        <w:t xml:space="preserve">Michel </w:t>
      </w:r>
      <w:r w:rsidR="00AC28E6" w:rsidRPr="00F534F9">
        <w:rPr>
          <w:rFonts w:ascii="Garamond" w:hAnsi="Garamond"/>
          <w:b/>
          <w:smallCaps/>
          <w:sz w:val="20"/>
          <w:szCs w:val="20"/>
        </w:rPr>
        <w:t xml:space="preserve">Du Gast - plus </w:t>
      </w:r>
      <w:r w:rsidR="00F534F9">
        <w:rPr>
          <w:rFonts w:ascii="Garamond" w:hAnsi="Garamond"/>
          <w:b/>
          <w:smallCaps/>
          <w:sz w:val="20"/>
          <w:szCs w:val="20"/>
        </w:rPr>
        <w:t xml:space="preserve">twelve </w:t>
      </w:r>
      <w:r w:rsidR="00AC28E6" w:rsidRPr="00F534F9">
        <w:rPr>
          <w:rFonts w:ascii="Garamond" w:hAnsi="Garamond"/>
          <w:b/>
          <w:smallCaps/>
          <w:sz w:val="20"/>
          <w:szCs w:val="20"/>
        </w:rPr>
        <w:t>anonymous ballets</w:t>
      </w:r>
    </w:p>
    <w:p w14:paraId="2689A8EE" w14:textId="77FE1AC2" w:rsidR="00511AA9" w:rsidRPr="00D55A05" w:rsidRDefault="00511AA9" w:rsidP="00511AA9">
      <w:pPr>
        <w:widowControl w:val="0"/>
        <w:tabs>
          <w:tab w:val="right" w:pos="4788"/>
        </w:tabs>
        <w:adjustRightInd w:val="0"/>
        <w:snapToGrid w:val="0"/>
        <w:spacing w:after="60"/>
        <w:jc w:val="center"/>
        <w:rPr>
          <w:rFonts w:ascii="Garamond" w:hAnsi="Garamond" w:cs="Times New Roman (Body CS)"/>
          <w:b/>
          <w:smallCaps/>
          <w:sz w:val="20"/>
          <w:szCs w:val="20"/>
        </w:rPr>
      </w:pPr>
      <w:r w:rsidRPr="00D55A05">
        <w:rPr>
          <w:rFonts w:ascii="Garamond" w:hAnsi="Garamond" w:cs="Times New Roman (Body CS)"/>
          <w:b/>
          <w:smallCaps/>
          <w:sz w:val="20"/>
          <w:szCs w:val="20"/>
        </w:rPr>
        <w:t>Eustache Du Caurroy (1549-1609)</w:t>
      </w:r>
    </w:p>
    <w:p w14:paraId="1C209568" w14:textId="077836D9" w:rsidR="00BD12D5" w:rsidRDefault="00D02163" w:rsidP="00916636">
      <w:pPr>
        <w:widowControl w:val="0"/>
        <w:tabs>
          <w:tab w:val="right" w:pos="4788"/>
        </w:tabs>
        <w:adjustRightInd w:val="0"/>
        <w:snapToGrid w:val="0"/>
        <w:jc w:val="both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791D4477" wp14:editId="3E4221F5">
            <wp:simplePos x="0" y="0"/>
            <wp:positionH relativeFrom="column">
              <wp:posOffset>-8255</wp:posOffset>
            </wp:positionH>
            <wp:positionV relativeFrom="paragraph">
              <wp:posOffset>55245</wp:posOffset>
            </wp:positionV>
            <wp:extent cx="985520" cy="985520"/>
            <wp:effectExtent l="0" t="0" r="5080" b="5080"/>
            <wp:wrapTight wrapText="bothSides">
              <wp:wrapPolygon edited="0">
                <wp:start x="0" y="0"/>
                <wp:lineTo x="0" y="21433"/>
                <wp:lineTo x="21433" y="21433"/>
                <wp:lineTo x="214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8000"/>
                              </a14:imgEffect>
                              <a14:imgEffect>
                                <a14:brightnessContrast bright="16000" contrast="1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52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2300" w:rsidRPr="007E2300">
        <w:rPr>
          <w:rFonts w:ascii="Garamond" w:hAnsi="Garamond"/>
          <w:bCs/>
          <w:sz w:val="20"/>
          <w:szCs w:val="20"/>
        </w:rPr>
        <w:t>Eustache Du Caurroy was b</w:t>
      </w:r>
      <w:r w:rsidR="007E2300">
        <w:rPr>
          <w:rFonts w:ascii="Garamond" w:hAnsi="Garamond"/>
          <w:bCs/>
          <w:sz w:val="20"/>
          <w:szCs w:val="20"/>
        </w:rPr>
        <w:t>orn</w:t>
      </w:r>
      <w:r w:rsidR="007E2300" w:rsidRPr="007E2300">
        <w:rPr>
          <w:rFonts w:ascii="Garamond" w:hAnsi="Garamond"/>
          <w:bCs/>
          <w:sz w:val="20"/>
          <w:szCs w:val="20"/>
        </w:rPr>
        <w:t xml:space="preserve"> in Gerberoy near Beauvais</w:t>
      </w:r>
      <w:r w:rsidR="00BF5529">
        <w:rPr>
          <w:rFonts w:ascii="Garamond" w:hAnsi="Garamond"/>
          <w:bCs/>
          <w:sz w:val="20"/>
          <w:szCs w:val="20"/>
        </w:rPr>
        <w:t xml:space="preserve"> (100 km North of Paris)</w:t>
      </w:r>
      <w:r w:rsidR="007E2300">
        <w:rPr>
          <w:rFonts w:ascii="Garamond" w:hAnsi="Garamond"/>
          <w:bCs/>
          <w:sz w:val="20"/>
          <w:szCs w:val="20"/>
        </w:rPr>
        <w:t xml:space="preserve"> in</w:t>
      </w:r>
      <w:r w:rsidR="007E2300" w:rsidRPr="007E2300">
        <w:rPr>
          <w:rFonts w:ascii="Garamond" w:hAnsi="Garamond"/>
          <w:bCs/>
          <w:sz w:val="20"/>
          <w:szCs w:val="20"/>
        </w:rPr>
        <w:t xml:space="preserve"> 1549</w:t>
      </w:r>
      <w:r w:rsidR="007E2300">
        <w:rPr>
          <w:rFonts w:ascii="Garamond" w:hAnsi="Garamond"/>
          <w:bCs/>
          <w:sz w:val="20"/>
          <w:szCs w:val="20"/>
        </w:rPr>
        <w:t xml:space="preserve"> and is</w:t>
      </w:r>
      <w:r w:rsidR="007E2300" w:rsidRPr="007E2300">
        <w:rPr>
          <w:rFonts w:ascii="Garamond" w:hAnsi="Garamond"/>
          <w:bCs/>
          <w:sz w:val="20"/>
          <w:szCs w:val="20"/>
        </w:rPr>
        <w:t xml:space="preserve"> </w:t>
      </w:r>
      <w:r w:rsidR="007E2300">
        <w:rPr>
          <w:rFonts w:ascii="Garamond" w:hAnsi="Garamond"/>
          <w:bCs/>
          <w:sz w:val="20"/>
          <w:szCs w:val="20"/>
        </w:rPr>
        <w:t xml:space="preserve">recorded as </w:t>
      </w:r>
      <w:r w:rsidR="007E2300" w:rsidRPr="007E2300">
        <w:rPr>
          <w:rFonts w:ascii="Garamond" w:hAnsi="Garamond"/>
          <w:bCs/>
          <w:sz w:val="20"/>
          <w:szCs w:val="20"/>
        </w:rPr>
        <w:t>a singer</w:t>
      </w:r>
      <w:r w:rsidR="007E2300">
        <w:rPr>
          <w:rFonts w:ascii="Garamond" w:hAnsi="Garamond"/>
          <w:bCs/>
          <w:sz w:val="20"/>
          <w:szCs w:val="20"/>
        </w:rPr>
        <w:t xml:space="preserve"> at</w:t>
      </w:r>
      <w:r w:rsidR="00AB4F6F">
        <w:rPr>
          <w:rFonts w:ascii="Garamond" w:hAnsi="Garamond"/>
          <w:bCs/>
          <w:sz w:val="20"/>
          <w:szCs w:val="20"/>
        </w:rPr>
        <w:t xml:space="preserve"> </w:t>
      </w:r>
      <w:r w:rsidR="007E2300" w:rsidRPr="007E2300">
        <w:rPr>
          <w:rFonts w:ascii="Garamond" w:hAnsi="Garamond"/>
          <w:bCs/>
          <w:sz w:val="20"/>
          <w:szCs w:val="20"/>
        </w:rPr>
        <w:t xml:space="preserve">the Royal chapel of </w:t>
      </w:r>
      <w:r w:rsidR="001E7B2B">
        <w:rPr>
          <w:rFonts w:ascii="Garamond" w:hAnsi="Garamond"/>
          <w:bCs/>
          <w:sz w:val="20"/>
          <w:szCs w:val="20"/>
        </w:rPr>
        <w:t xml:space="preserve">the French king </w:t>
      </w:r>
      <w:r w:rsidR="007E2300" w:rsidRPr="007E2300">
        <w:rPr>
          <w:rFonts w:ascii="Garamond" w:hAnsi="Garamond"/>
          <w:bCs/>
          <w:sz w:val="20"/>
          <w:szCs w:val="20"/>
        </w:rPr>
        <w:t>Ch</w:t>
      </w:r>
      <w:r w:rsidR="007E2300">
        <w:rPr>
          <w:rFonts w:ascii="Garamond" w:hAnsi="Garamond"/>
          <w:bCs/>
          <w:sz w:val="20"/>
          <w:szCs w:val="20"/>
        </w:rPr>
        <w:t>a</w:t>
      </w:r>
      <w:r w:rsidR="007E2300" w:rsidRPr="007E2300">
        <w:rPr>
          <w:rFonts w:ascii="Garamond" w:hAnsi="Garamond"/>
          <w:bCs/>
          <w:sz w:val="20"/>
          <w:szCs w:val="20"/>
        </w:rPr>
        <w:t>rles IX (</w:t>
      </w:r>
      <w:r w:rsidR="00EF03CB">
        <w:rPr>
          <w:rFonts w:ascii="Garamond" w:hAnsi="Garamond"/>
          <w:bCs/>
          <w:sz w:val="20"/>
          <w:szCs w:val="20"/>
        </w:rPr>
        <w:t>r.</w:t>
      </w:r>
      <w:r w:rsidR="007E2300" w:rsidRPr="007E2300">
        <w:rPr>
          <w:rFonts w:ascii="Garamond" w:hAnsi="Garamond"/>
          <w:bCs/>
          <w:sz w:val="20"/>
          <w:szCs w:val="20"/>
        </w:rPr>
        <w:t xml:space="preserve">1560-1574) </w:t>
      </w:r>
      <w:r w:rsidR="006C48CF">
        <w:rPr>
          <w:rFonts w:ascii="Garamond" w:hAnsi="Garamond"/>
          <w:bCs/>
          <w:sz w:val="20"/>
          <w:szCs w:val="20"/>
        </w:rPr>
        <w:t xml:space="preserve">from </w:t>
      </w:r>
      <w:r w:rsidR="00A74AE4">
        <w:rPr>
          <w:rFonts w:ascii="Garamond" w:hAnsi="Garamond"/>
          <w:bCs/>
          <w:sz w:val="20"/>
          <w:szCs w:val="20"/>
        </w:rPr>
        <w:t xml:space="preserve">when he was in his twenties </w:t>
      </w:r>
      <w:r w:rsidR="007F60F2">
        <w:rPr>
          <w:rFonts w:ascii="Garamond" w:hAnsi="Garamond"/>
          <w:bCs/>
          <w:sz w:val="20"/>
          <w:szCs w:val="20"/>
        </w:rPr>
        <w:t xml:space="preserve">perhaps </w:t>
      </w:r>
      <w:r w:rsidR="006C48CF">
        <w:rPr>
          <w:rFonts w:ascii="Garamond" w:hAnsi="Garamond"/>
          <w:bCs/>
          <w:sz w:val="20"/>
          <w:szCs w:val="20"/>
        </w:rPr>
        <w:t>from</w:t>
      </w:r>
      <w:r w:rsidR="007F60F2">
        <w:rPr>
          <w:rFonts w:ascii="Garamond" w:hAnsi="Garamond"/>
          <w:bCs/>
          <w:sz w:val="20"/>
          <w:szCs w:val="20"/>
        </w:rPr>
        <w:t xml:space="preserve"> 1569</w:t>
      </w:r>
      <w:r w:rsidR="00D14D80">
        <w:rPr>
          <w:rFonts w:ascii="Garamond" w:hAnsi="Garamond"/>
          <w:bCs/>
          <w:sz w:val="20"/>
          <w:szCs w:val="20"/>
        </w:rPr>
        <w:t xml:space="preserve">, </w:t>
      </w:r>
      <w:r w:rsidR="00A74AE4">
        <w:rPr>
          <w:rFonts w:ascii="Garamond" w:hAnsi="Garamond"/>
          <w:bCs/>
          <w:sz w:val="20"/>
          <w:szCs w:val="20"/>
        </w:rPr>
        <w:t xml:space="preserve">remaining in court service </w:t>
      </w:r>
      <w:r w:rsidR="006C48CF" w:rsidRPr="006C48CF">
        <w:rPr>
          <w:rFonts w:ascii="Garamond" w:hAnsi="Garamond"/>
          <w:bCs/>
          <w:sz w:val="20"/>
          <w:szCs w:val="20"/>
        </w:rPr>
        <w:t xml:space="preserve">during the reigns of </w:t>
      </w:r>
      <w:r w:rsidR="00A74AE4" w:rsidRPr="006C48CF">
        <w:rPr>
          <w:rFonts w:ascii="Garamond" w:hAnsi="Garamond"/>
          <w:bCs/>
          <w:sz w:val="20"/>
          <w:szCs w:val="20"/>
        </w:rPr>
        <w:t>Henri I</w:t>
      </w:r>
      <w:r w:rsidR="006C48CF" w:rsidRPr="006C48CF">
        <w:rPr>
          <w:rFonts w:ascii="Garamond" w:hAnsi="Garamond"/>
          <w:bCs/>
          <w:sz w:val="20"/>
          <w:szCs w:val="20"/>
        </w:rPr>
        <w:t>I</w:t>
      </w:r>
      <w:r w:rsidR="00A74AE4" w:rsidRPr="006C48CF">
        <w:rPr>
          <w:rFonts w:ascii="Garamond" w:hAnsi="Garamond"/>
          <w:bCs/>
          <w:sz w:val="20"/>
          <w:szCs w:val="20"/>
        </w:rPr>
        <w:t xml:space="preserve">I </w:t>
      </w:r>
      <w:r w:rsidR="006C48CF" w:rsidRPr="006C48CF">
        <w:rPr>
          <w:rFonts w:ascii="Garamond" w:hAnsi="Garamond"/>
          <w:bCs/>
          <w:sz w:val="20"/>
          <w:szCs w:val="20"/>
        </w:rPr>
        <w:t>(</w:t>
      </w:r>
      <w:r w:rsidR="00A74AE4" w:rsidRPr="006C48CF">
        <w:rPr>
          <w:rFonts w:ascii="Garamond" w:hAnsi="Garamond"/>
          <w:bCs/>
          <w:sz w:val="20"/>
          <w:szCs w:val="20"/>
        </w:rPr>
        <w:t>1574-1589</w:t>
      </w:r>
      <w:r w:rsidR="006C48CF">
        <w:rPr>
          <w:rFonts w:ascii="Garamond" w:hAnsi="Garamond"/>
          <w:bCs/>
          <w:sz w:val="20"/>
          <w:szCs w:val="20"/>
        </w:rPr>
        <w:t xml:space="preserve">) and </w:t>
      </w:r>
      <w:r w:rsidR="00AB4F6F" w:rsidRPr="007E2300">
        <w:rPr>
          <w:rFonts w:ascii="Garamond" w:hAnsi="Garamond"/>
          <w:bCs/>
          <w:sz w:val="20"/>
          <w:szCs w:val="20"/>
        </w:rPr>
        <w:t>Henri IV (1589-1610)</w:t>
      </w:r>
      <w:r w:rsidR="00692A47">
        <w:rPr>
          <w:rFonts w:ascii="Garamond" w:hAnsi="Garamond"/>
          <w:bCs/>
          <w:sz w:val="20"/>
          <w:szCs w:val="20"/>
        </w:rPr>
        <w:t>.</w:t>
      </w:r>
      <w:r w:rsidR="006C48CF">
        <w:rPr>
          <w:rFonts w:ascii="Garamond" w:hAnsi="Garamond"/>
          <w:bCs/>
          <w:sz w:val="20"/>
          <w:szCs w:val="20"/>
        </w:rPr>
        <w:t xml:space="preserve"> </w:t>
      </w:r>
      <w:r w:rsidR="00692A47">
        <w:rPr>
          <w:rFonts w:ascii="Garamond" w:hAnsi="Garamond"/>
          <w:bCs/>
          <w:sz w:val="20"/>
          <w:szCs w:val="20"/>
        </w:rPr>
        <w:t>He was</w:t>
      </w:r>
      <w:r w:rsidR="006C48CF">
        <w:rPr>
          <w:rFonts w:ascii="Garamond" w:hAnsi="Garamond"/>
          <w:bCs/>
          <w:sz w:val="20"/>
          <w:szCs w:val="20"/>
        </w:rPr>
        <w:t xml:space="preserve"> promoted to</w:t>
      </w:r>
      <w:r w:rsidR="00AB4F6F">
        <w:rPr>
          <w:rFonts w:ascii="Garamond" w:hAnsi="Garamond"/>
          <w:bCs/>
          <w:sz w:val="20"/>
          <w:szCs w:val="20"/>
        </w:rPr>
        <w:t xml:space="preserve"> </w:t>
      </w:r>
      <w:r w:rsidR="007E2300" w:rsidRPr="007E2300">
        <w:rPr>
          <w:rFonts w:ascii="Garamond" w:hAnsi="Garamond"/>
          <w:bCs/>
          <w:sz w:val="20"/>
          <w:szCs w:val="20"/>
        </w:rPr>
        <w:t xml:space="preserve">composer of the King’s chamber </w:t>
      </w:r>
      <w:r w:rsidR="006C48CF">
        <w:rPr>
          <w:rFonts w:ascii="Garamond" w:hAnsi="Garamond"/>
          <w:bCs/>
          <w:sz w:val="20"/>
          <w:szCs w:val="20"/>
        </w:rPr>
        <w:t xml:space="preserve">in </w:t>
      </w:r>
      <w:r w:rsidR="00AB4F6F">
        <w:rPr>
          <w:rFonts w:ascii="Garamond" w:hAnsi="Garamond"/>
          <w:bCs/>
          <w:sz w:val="20"/>
          <w:szCs w:val="20"/>
        </w:rPr>
        <w:t>1595</w:t>
      </w:r>
      <w:r w:rsidR="00692A47">
        <w:rPr>
          <w:rFonts w:ascii="Garamond" w:hAnsi="Garamond"/>
          <w:bCs/>
          <w:sz w:val="20"/>
          <w:szCs w:val="20"/>
        </w:rPr>
        <w:t xml:space="preserve">, </w:t>
      </w:r>
      <w:r w:rsidR="00A13AA4">
        <w:rPr>
          <w:rFonts w:ascii="Garamond" w:hAnsi="Garamond"/>
          <w:bCs/>
          <w:sz w:val="20"/>
          <w:szCs w:val="20"/>
        </w:rPr>
        <w:t xml:space="preserve">then </w:t>
      </w:r>
      <w:r w:rsidR="007E2300" w:rsidRPr="007E2300">
        <w:rPr>
          <w:rFonts w:ascii="Garamond" w:hAnsi="Garamond"/>
          <w:bCs/>
          <w:sz w:val="20"/>
          <w:szCs w:val="20"/>
        </w:rPr>
        <w:t xml:space="preserve">composer of the Royal chapel </w:t>
      </w:r>
      <w:r w:rsidR="006C48CF">
        <w:rPr>
          <w:rFonts w:ascii="Garamond" w:hAnsi="Garamond"/>
          <w:bCs/>
          <w:sz w:val="20"/>
          <w:szCs w:val="20"/>
        </w:rPr>
        <w:t xml:space="preserve">in </w:t>
      </w:r>
      <w:r w:rsidR="007E2300" w:rsidRPr="007E2300">
        <w:rPr>
          <w:rFonts w:ascii="Garamond" w:hAnsi="Garamond"/>
          <w:bCs/>
          <w:sz w:val="20"/>
          <w:szCs w:val="20"/>
        </w:rPr>
        <w:t>1599</w:t>
      </w:r>
      <w:r w:rsidR="00BA5848">
        <w:rPr>
          <w:rFonts w:ascii="Garamond" w:hAnsi="Garamond"/>
          <w:bCs/>
          <w:sz w:val="20"/>
          <w:szCs w:val="20"/>
        </w:rPr>
        <w:t xml:space="preserve"> </w:t>
      </w:r>
      <w:r w:rsidR="00E52B75">
        <w:rPr>
          <w:rFonts w:ascii="Garamond" w:hAnsi="Garamond"/>
          <w:bCs/>
          <w:sz w:val="20"/>
          <w:szCs w:val="20"/>
        </w:rPr>
        <w:t>and h</w:t>
      </w:r>
      <w:r w:rsidR="00AB4F6F">
        <w:rPr>
          <w:rFonts w:ascii="Garamond" w:hAnsi="Garamond"/>
          <w:bCs/>
          <w:sz w:val="20"/>
          <w:szCs w:val="20"/>
        </w:rPr>
        <w:t>e died</w:t>
      </w:r>
      <w:r w:rsidR="00F01E97" w:rsidRPr="00F01E97">
        <w:rPr>
          <w:rFonts w:ascii="Garamond" w:hAnsi="Garamond"/>
          <w:bCs/>
          <w:sz w:val="20"/>
          <w:szCs w:val="20"/>
        </w:rPr>
        <w:t xml:space="preserve"> </w:t>
      </w:r>
      <w:r w:rsidR="00F01E97" w:rsidRPr="007E2300">
        <w:rPr>
          <w:rFonts w:ascii="Garamond" w:hAnsi="Garamond"/>
          <w:bCs/>
          <w:sz w:val="20"/>
          <w:szCs w:val="20"/>
        </w:rPr>
        <w:t xml:space="preserve">in Paris </w:t>
      </w:r>
      <w:r w:rsidR="00F01E97">
        <w:rPr>
          <w:rFonts w:ascii="Garamond" w:hAnsi="Garamond"/>
          <w:bCs/>
          <w:sz w:val="20"/>
          <w:szCs w:val="20"/>
        </w:rPr>
        <w:t xml:space="preserve">in </w:t>
      </w:r>
      <w:r w:rsidR="00F01E97" w:rsidRPr="007E2300">
        <w:rPr>
          <w:rFonts w:ascii="Garamond" w:hAnsi="Garamond"/>
          <w:bCs/>
          <w:sz w:val="20"/>
          <w:szCs w:val="20"/>
        </w:rPr>
        <w:t>1609</w:t>
      </w:r>
      <w:r w:rsidR="00AB4F6F">
        <w:rPr>
          <w:rFonts w:ascii="Garamond" w:hAnsi="Garamond"/>
          <w:bCs/>
          <w:sz w:val="20"/>
          <w:szCs w:val="20"/>
        </w:rPr>
        <w:t xml:space="preserve"> aged </w:t>
      </w:r>
      <w:r w:rsidR="00F01E97">
        <w:rPr>
          <w:rFonts w:ascii="Garamond" w:hAnsi="Garamond"/>
          <w:bCs/>
          <w:sz w:val="20"/>
          <w:szCs w:val="20"/>
        </w:rPr>
        <w:t>about 60.</w:t>
      </w:r>
      <w:r w:rsidR="00E52B75" w:rsidRPr="00E974C2">
        <w:rPr>
          <w:rStyle w:val="FootnoteReference"/>
          <w:rFonts w:ascii="Garamond" w:hAnsi="Garamond" w:cs="Times New Roman (Body CS)"/>
          <w:bCs/>
          <w:smallCaps/>
          <w:sz w:val="20"/>
          <w:szCs w:val="20"/>
        </w:rPr>
        <w:footnoteReference w:id="1"/>
      </w:r>
      <w:r w:rsidR="007E2300" w:rsidRPr="007E2300">
        <w:rPr>
          <w:rFonts w:ascii="Garamond" w:hAnsi="Garamond"/>
          <w:bCs/>
          <w:sz w:val="20"/>
          <w:szCs w:val="20"/>
        </w:rPr>
        <w:t xml:space="preserve"> </w:t>
      </w:r>
      <w:r w:rsidR="00D14D80">
        <w:rPr>
          <w:rFonts w:ascii="Garamond" w:hAnsi="Garamond"/>
          <w:bCs/>
          <w:sz w:val="20"/>
          <w:szCs w:val="20"/>
        </w:rPr>
        <w:t>A few</w:t>
      </w:r>
      <w:r w:rsidR="00AB6C4C">
        <w:rPr>
          <w:rFonts w:ascii="Garamond" w:hAnsi="Garamond"/>
          <w:bCs/>
          <w:sz w:val="20"/>
          <w:szCs w:val="20"/>
        </w:rPr>
        <w:t xml:space="preserve"> of his </w:t>
      </w:r>
      <w:r w:rsidR="00D14D80">
        <w:rPr>
          <w:rFonts w:ascii="Garamond" w:hAnsi="Garamond"/>
          <w:bCs/>
          <w:sz w:val="20"/>
          <w:szCs w:val="20"/>
        </w:rPr>
        <w:t>earl</w:t>
      </w:r>
      <w:r w:rsidR="00E974C2">
        <w:rPr>
          <w:rFonts w:ascii="Garamond" w:hAnsi="Garamond"/>
          <w:bCs/>
          <w:sz w:val="20"/>
          <w:szCs w:val="20"/>
        </w:rPr>
        <w:t>ier</w:t>
      </w:r>
      <w:r w:rsidR="00D14D80">
        <w:rPr>
          <w:rFonts w:ascii="Garamond" w:hAnsi="Garamond"/>
          <w:bCs/>
          <w:sz w:val="20"/>
          <w:szCs w:val="20"/>
        </w:rPr>
        <w:t xml:space="preserve"> </w:t>
      </w:r>
      <w:r w:rsidR="00AB6C4C">
        <w:rPr>
          <w:rFonts w:ascii="Garamond" w:hAnsi="Garamond"/>
          <w:bCs/>
          <w:sz w:val="20"/>
          <w:szCs w:val="20"/>
        </w:rPr>
        <w:t xml:space="preserve">songs </w:t>
      </w:r>
      <w:r w:rsidR="00D14D80">
        <w:rPr>
          <w:rFonts w:ascii="Garamond" w:hAnsi="Garamond"/>
          <w:bCs/>
          <w:sz w:val="20"/>
          <w:szCs w:val="20"/>
        </w:rPr>
        <w:t xml:space="preserve">were included in </w:t>
      </w:r>
      <w:r w:rsidR="00D14D80" w:rsidRPr="00D14D80">
        <w:rPr>
          <w:rFonts w:ascii="Garamond" w:hAnsi="Garamond"/>
          <w:bCs/>
          <w:sz w:val="20"/>
          <w:szCs w:val="20"/>
        </w:rPr>
        <w:t xml:space="preserve">anthologies </w:t>
      </w:r>
      <w:r w:rsidR="00D14D80">
        <w:rPr>
          <w:rFonts w:ascii="Garamond" w:hAnsi="Garamond"/>
          <w:bCs/>
          <w:sz w:val="20"/>
          <w:szCs w:val="20"/>
        </w:rPr>
        <w:t xml:space="preserve">published </w:t>
      </w:r>
      <w:r w:rsidR="00E974C2">
        <w:rPr>
          <w:rFonts w:ascii="Garamond" w:hAnsi="Garamond"/>
          <w:bCs/>
          <w:sz w:val="20"/>
          <w:szCs w:val="20"/>
        </w:rPr>
        <w:t>in 1583 and 1597</w:t>
      </w:r>
      <w:r w:rsidR="009D5C65">
        <w:rPr>
          <w:rFonts w:ascii="Garamond" w:hAnsi="Garamond"/>
          <w:bCs/>
          <w:sz w:val="20"/>
          <w:szCs w:val="20"/>
        </w:rPr>
        <w:t>,</w:t>
      </w:r>
      <w:r w:rsidR="00D14D80">
        <w:rPr>
          <w:rStyle w:val="FootnoteReference"/>
          <w:rFonts w:ascii="Garamond" w:hAnsi="Garamond"/>
          <w:bCs/>
          <w:sz w:val="20"/>
          <w:szCs w:val="20"/>
        </w:rPr>
        <w:footnoteReference w:id="2"/>
      </w:r>
      <w:r w:rsidR="00AB6C4C">
        <w:rPr>
          <w:rFonts w:ascii="Garamond" w:hAnsi="Garamond"/>
          <w:bCs/>
          <w:sz w:val="20"/>
          <w:szCs w:val="20"/>
        </w:rPr>
        <w:t xml:space="preserve"> and </w:t>
      </w:r>
      <w:r w:rsidR="00D14D80">
        <w:rPr>
          <w:rFonts w:ascii="Garamond" w:hAnsi="Garamond"/>
          <w:bCs/>
          <w:sz w:val="20"/>
          <w:szCs w:val="20"/>
        </w:rPr>
        <w:t>shortly before he died</w:t>
      </w:r>
      <w:r w:rsidR="00AB6C4C">
        <w:rPr>
          <w:rFonts w:ascii="Garamond" w:hAnsi="Garamond"/>
          <w:bCs/>
          <w:sz w:val="20"/>
          <w:szCs w:val="20"/>
        </w:rPr>
        <w:t xml:space="preserve"> </w:t>
      </w:r>
      <w:r w:rsidR="00011B42">
        <w:rPr>
          <w:rFonts w:ascii="Garamond" w:hAnsi="Garamond"/>
          <w:bCs/>
          <w:sz w:val="20"/>
          <w:szCs w:val="20"/>
        </w:rPr>
        <w:t>he</w:t>
      </w:r>
      <w:r w:rsidR="006C48CF">
        <w:rPr>
          <w:rFonts w:ascii="Garamond" w:hAnsi="Garamond"/>
          <w:bCs/>
          <w:sz w:val="20"/>
          <w:szCs w:val="20"/>
        </w:rPr>
        <w:t xml:space="preserve"> </w:t>
      </w:r>
      <w:r w:rsidR="00AB6C4C">
        <w:rPr>
          <w:rFonts w:ascii="Garamond" w:hAnsi="Garamond"/>
          <w:bCs/>
          <w:sz w:val="20"/>
          <w:szCs w:val="20"/>
        </w:rPr>
        <w:t xml:space="preserve">arranged for </w:t>
      </w:r>
      <w:r w:rsidR="00E974C2">
        <w:rPr>
          <w:rFonts w:ascii="Garamond" w:hAnsi="Garamond"/>
          <w:bCs/>
          <w:sz w:val="20"/>
          <w:szCs w:val="20"/>
        </w:rPr>
        <w:t xml:space="preserve">the royal </w:t>
      </w:r>
      <w:r w:rsidR="001E7B2B">
        <w:rPr>
          <w:rFonts w:ascii="Garamond" w:hAnsi="Garamond"/>
          <w:bCs/>
          <w:sz w:val="20"/>
          <w:szCs w:val="20"/>
        </w:rPr>
        <w:t>music printer</w:t>
      </w:r>
      <w:r w:rsidR="00E974C2">
        <w:rPr>
          <w:rFonts w:ascii="Garamond" w:hAnsi="Garamond"/>
          <w:bCs/>
          <w:sz w:val="20"/>
          <w:szCs w:val="20"/>
        </w:rPr>
        <w:t xml:space="preserve"> Pierre </w:t>
      </w:r>
      <w:r w:rsidR="007E2300" w:rsidRPr="007E2300">
        <w:rPr>
          <w:rFonts w:ascii="Garamond" w:hAnsi="Garamond"/>
          <w:bCs/>
          <w:sz w:val="20"/>
          <w:szCs w:val="20"/>
        </w:rPr>
        <w:t xml:space="preserve">Ballard </w:t>
      </w:r>
      <w:r w:rsidR="00AB6C4C">
        <w:rPr>
          <w:rFonts w:ascii="Garamond" w:hAnsi="Garamond"/>
          <w:bCs/>
          <w:sz w:val="20"/>
          <w:szCs w:val="20"/>
        </w:rPr>
        <w:t xml:space="preserve">to </w:t>
      </w:r>
      <w:r w:rsidR="007E2300" w:rsidRPr="007E2300">
        <w:rPr>
          <w:rFonts w:ascii="Garamond" w:hAnsi="Garamond"/>
          <w:bCs/>
          <w:sz w:val="20"/>
          <w:szCs w:val="20"/>
        </w:rPr>
        <w:t>publi</w:t>
      </w:r>
      <w:r w:rsidR="00F01E97">
        <w:rPr>
          <w:rFonts w:ascii="Garamond" w:hAnsi="Garamond"/>
          <w:bCs/>
          <w:sz w:val="20"/>
          <w:szCs w:val="20"/>
        </w:rPr>
        <w:t>sh</w:t>
      </w:r>
      <w:r w:rsidR="007E2300" w:rsidRPr="007E2300">
        <w:rPr>
          <w:rFonts w:ascii="Garamond" w:hAnsi="Garamond"/>
          <w:bCs/>
          <w:sz w:val="20"/>
          <w:szCs w:val="20"/>
        </w:rPr>
        <w:t xml:space="preserve"> </w:t>
      </w:r>
      <w:r w:rsidR="00A13AA4">
        <w:rPr>
          <w:rFonts w:ascii="Garamond" w:hAnsi="Garamond"/>
          <w:bCs/>
          <w:sz w:val="20"/>
          <w:szCs w:val="20"/>
        </w:rPr>
        <w:t>his</w:t>
      </w:r>
      <w:r w:rsidR="00F01E97">
        <w:rPr>
          <w:rFonts w:ascii="Garamond" w:hAnsi="Garamond"/>
          <w:bCs/>
          <w:sz w:val="20"/>
          <w:szCs w:val="20"/>
        </w:rPr>
        <w:t xml:space="preserve"> </w:t>
      </w:r>
      <w:r w:rsidR="00436EC1">
        <w:rPr>
          <w:rFonts w:ascii="Garamond" w:hAnsi="Garamond"/>
          <w:bCs/>
          <w:sz w:val="20"/>
          <w:szCs w:val="20"/>
        </w:rPr>
        <w:t xml:space="preserve">sacred and secular </w:t>
      </w:r>
      <w:r w:rsidR="007E2300" w:rsidRPr="007E2300">
        <w:rPr>
          <w:rFonts w:ascii="Garamond" w:hAnsi="Garamond"/>
          <w:bCs/>
          <w:sz w:val="20"/>
          <w:szCs w:val="20"/>
        </w:rPr>
        <w:t xml:space="preserve">vocal </w:t>
      </w:r>
      <w:r w:rsidR="00AB6C4C">
        <w:rPr>
          <w:rFonts w:ascii="Garamond" w:hAnsi="Garamond"/>
          <w:bCs/>
          <w:sz w:val="20"/>
          <w:szCs w:val="20"/>
        </w:rPr>
        <w:t xml:space="preserve">music </w:t>
      </w:r>
      <w:r w:rsidR="00237DD9">
        <w:rPr>
          <w:rFonts w:ascii="Garamond" w:hAnsi="Garamond"/>
          <w:bCs/>
          <w:sz w:val="20"/>
          <w:szCs w:val="20"/>
        </w:rPr>
        <w:t>that</w:t>
      </w:r>
      <w:r w:rsidR="00AB6C4C">
        <w:rPr>
          <w:rFonts w:ascii="Garamond" w:hAnsi="Garamond"/>
          <w:bCs/>
          <w:sz w:val="20"/>
          <w:szCs w:val="20"/>
        </w:rPr>
        <w:t xml:space="preserve"> appeared posthumously in </w:t>
      </w:r>
      <w:r w:rsidR="006E081E">
        <w:rPr>
          <w:rFonts w:ascii="Garamond" w:hAnsi="Garamond"/>
          <w:bCs/>
          <w:sz w:val="20"/>
          <w:szCs w:val="20"/>
        </w:rPr>
        <w:t>several</w:t>
      </w:r>
      <w:r w:rsidR="009D5C65">
        <w:rPr>
          <w:rFonts w:ascii="Garamond" w:hAnsi="Garamond"/>
          <w:bCs/>
          <w:sz w:val="20"/>
          <w:szCs w:val="20"/>
        </w:rPr>
        <w:t xml:space="preserve"> volumes in </w:t>
      </w:r>
      <w:r w:rsidR="00436EC1">
        <w:rPr>
          <w:rFonts w:ascii="Garamond" w:hAnsi="Garamond"/>
          <w:bCs/>
          <w:sz w:val="20"/>
          <w:szCs w:val="20"/>
        </w:rPr>
        <w:t xml:space="preserve">1609 </w:t>
      </w:r>
      <w:r w:rsidR="006E081E">
        <w:rPr>
          <w:rFonts w:ascii="Garamond" w:hAnsi="Garamond"/>
          <w:bCs/>
          <w:sz w:val="20"/>
          <w:szCs w:val="20"/>
        </w:rPr>
        <w:t xml:space="preserve">and 1610 </w:t>
      </w:r>
      <w:r w:rsidR="00436EC1">
        <w:rPr>
          <w:rFonts w:ascii="Garamond" w:hAnsi="Garamond"/>
          <w:bCs/>
          <w:sz w:val="20"/>
          <w:szCs w:val="20"/>
        </w:rPr>
        <w:t>and</w:t>
      </w:r>
      <w:r w:rsidR="00237DD9">
        <w:rPr>
          <w:rFonts w:ascii="Garamond" w:hAnsi="Garamond"/>
          <w:bCs/>
          <w:sz w:val="20"/>
          <w:szCs w:val="20"/>
        </w:rPr>
        <w:t xml:space="preserve"> a book of instrumental </w:t>
      </w:r>
      <w:r w:rsidR="006704CB">
        <w:rPr>
          <w:rFonts w:ascii="Garamond" w:hAnsi="Garamond"/>
          <w:bCs/>
          <w:sz w:val="20"/>
          <w:szCs w:val="20"/>
        </w:rPr>
        <w:t>music</w:t>
      </w:r>
      <w:r w:rsidR="00237DD9">
        <w:rPr>
          <w:rFonts w:ascii="Garamond" w:hAnsi="Garamond"/>
          <w:bCs/>
          <w:sz w:val="20"/>
          <w:szCs w:val="20"/>
        </w:rPr>
        <w:t xml:space="preserve"> in</w:t>
      </w:r>
      <w:r w:rsidR="00436EC1">
        <w:rPr>
          <w:rFonts w:ascii="Garamond" w:hAnsi="Garamond"/>
          <w:bCs/>
          <w:sz w:val="20"/>
          <w:szCs w:val="20"/>
        </w:rPr>
        <w:t xml:space="preserve"> </w:t>
      </w:r>
      <w:r w:rsidR="007E2300" w:rsidRPr="007E2300">
        <w:rPr>
          <w:rFonts w:ascii="Garamond" w:hAnsi="Garamond"/>
          <w:bCs/>
          <w:sz w:val="20"/>
          <w:szCs w:val="20"/>
        </w:rPr>
        <w:t>1610.</w:t>
      </w:r>
      <w:r w:rsidR="001032C1">
        <w:rPr>
          <w:rStyle w:val="FootnoteReference"/>
          <w:rFonts w:ascii="Garamond" w:hAnsi="Garamond"/>
          <w:bCs/>
          <w:sz w:val="20"/>
          <w:szCs w:val="20"/>
        </w:rPr>
        <w:footnoteReference w:id="3"/>
      </w:r>
      <w:r w:rsidR="007E2300" w:rsidRPr="007E2300">
        <w:rPr>
          <w:rFonts w:ascii="Garamond" w:hAnsi="Garamond"/>
          <w:bCs/>
          <w:sz w:val="20"/>
          <w:szCs w:val="20"/>
        </w:rPr>
        <w:t xml:space="preserve"> </w:t>
      </w:r>
      <w:r w:rsidR="00140CE9">
        <w:rPr>
          <w:rFonts w:ascii="Garamond" w:hAnsi="Garamond"/>
          <w:bCs/>
          <w:sz w:val="20"/>
          <w:szCs w:val="20"/>
        </w:rPr>
        <w:t>The la</w:t>
      </w:r>
      <w:r w:rsidR="00237DD9">
        <w:rPr>
          <w:rFonts w:ascii="Garamond" w:hAnsi="Garamond"/>
          <w:bCs/>
          <w:sz w:val="20"/>
          <w:szCs w:val="20"/>
        </w:rPr>
        <w:t>tter included</w:t>
      </w:r>
      <w:r w:rsidR="00140CE9">
        <w:rPr>
          <w:rFonts w:ascii="Garamond" w:hAnsi="Garamond"/>
          <w:bCs/>
          <w:sz w:val="20"/>
          <w:szCs w:val="20"/>
        </w:rPr>
        <w:t xml:space="preserve"> forty two fantasias for an ensemble of three to six</w:t>
      </w:r>
      <w:r w:rsidR="00140CE9" w:rsidRPr="00140CE9">
        <w:rPr>
          <w:rFonts w:ascii="Garamond" w:hAnsi="Garamond"/>
          <w:bCs/>
          <w:sz w:val="20"/>
          <w:szCs w:val="20"/>
        </w:rPr>
        <w:t xml:space="preserve"> </w:t>
      </w:r>
      <w:r w:rsidR="00140CE9">
        <w:rPr>
          <w:rFonts w:ascii="Garamond" w:hAnsi="Garamond"/>
          <w:bCs/>
          <w:sz w:val="20"/>
          <w:szCs w:val="20"/>
        </w:rPr>
        <w:t>instruments</w:t>
      </w:r>
      <w:r w:rsidR="006704CB">
        <w:rPr>
          <w:rFonts w:ascii="Garamond" w:hAnsi="Garamond"/>
          <w:bCs/>
          <w:sz w:val="20"/>
          <w:szCs w:val="20"/>
        </w:rPr>
        <w:t>,</w:t>
      </w:r>
      <w:r w:rsidR="009D5C65" w:rsidRPr="009D5C65">
        <w:rPr>
          <w:rFonts w:ascii="Garamond" w:hAnsi="Garamond"/>
          <w:bCs/>
          <w:sz w:val="20"/>
          <w:szCs w:val="20"/>
        </w:rPr>
        <w:t xml:space="preserve"> </w:t>
      </w:r>
      <w:r w:rsidR="009D5C65">
        <w:rPr>
          <w:rFonts w:ascii="Garamond" w:hAnsi="Garamond"/>
          <w:bCs/>
          <w:sz w:val="20"/>
          <w:szCs w:val="20"/>
        </w:rPr>
        <w:t>probably viols</w:t>
      </w:r>
      <w:r w:rsidR="00140CE9">
        <w:rPr>
          <w:rFonts w:ascii="Garamond" w:hAnsi="Garamond"/>
          <w:bCs/>
          <w:sz w:val="20"/>
          <w:szCs w:val="20"/>
        </w:rPr>
        <w:t>: seven</w:t>
      </w:r>
      <w:r w:rsidR="009D5C65">
        <w:rPr>
          <w:rFonts w:ascii="Garamond" w:hAnsi="Garamond"/>
          <w:bCs/>
          <w:sz w:val="20"/>
          <w:szCs w:val="20"/>
        </w:rPr>
        <w:t xml:space="preserve"> fantasies</w:t>
      </w:r>
      <w:r w:rsidR="00140CE9">
        <w:rPr>
          <w:rFonts w:ascii="Garamond" w:hAnsi="Garamond"/>
          <w:bCs/>
          <w:sz w:val="20"/>
          <w:szCs w:val="20"/>
        </w:rPr>
        <w:t xml:space="preserve"> à3, nineteen à4, twelve </w:t>
      </w:r>
      <w:r w:rsidR="00692A47">
        <w:rPr>
          <w:rFonts w:ascii="Garamond" w:hAnsi="Garamond"/>
          <w:bCs/>
          <w:sz w:val="20"/>
          <w:szCs w:val="20"/>
        </w:rPr>
        <w:t>à</w:t>
      </w:r>
      <w:r w:rsidR="00140CE9">
        <w:rPr>
          <w:rFonts w:ascii="Garamond" w:hAnsi="Garamond"/>
          <w:bCs/>
          <w:sz w:val="20"/>
          <w:szCs w:val="20"/>
        </w:rPr>
        <w:t>5 and four à6</w:t>
      </w:r>
      <w:r w:rsidR="00165F03">
        <w:rPr>
          <w:rFonts w:ascii="Garamond" w:hAnsi="Garamond"/>
          <w:bCs/>
          <w:sz w:val="20"/>
          <w:szCs w:val="20"/>
        </w:rPr>
        <w:t>, many based on vocal models</w:t>
      </w:r>
      <w:r w:rsidR="00BD12D5">
        <w:rPr>
          <w:rFonts w:ascii="Garamond" w:hAnsi="Garamond"/>
          <w:bCs/>
          <w:sz w:val="20"/>
          <w:szCs w:val="20"/>
        </w:rPr>
        <w:t>.</w:t>
      </w:r>
      <w:r w:rsidR="00336D50">
        <w:rPr>
          <w:rStyle w:val="FootnoteReference"/>
          <w:rFonts w:ascii="Garamond" w:hAnsi="Garamond"/>
          <w:bCs/>
          <w:sz w:val="20"/>
          <w:szCs w:val="20"/>
        </w:rPr>
        <w:footnoteReference w:id="4"/>
      </w:r>
    </w:p>
    <w:p w14:paraId="7AB0B527" w14:textId="3F904EF3" w:rsidR="00982672" w:rsidRPr="00336D50" w:rsidRDefault="00374133" w:rsidP="00BD12D5">
      <w:pPr>
        <w:widowControl w:val="0"/>
        <w:tabs>
          <w:tab w:val="right" w:pos="4788"/>
        </w:tabs>
        <w:adjustRightInd w:val="0"/>
        <w:snapToGrid w:val="0"/>
        <w:ind w:firstLine="284"/>
        <w:jc w:val="both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T</w:t>
      </w:r>
      <w:r w:rsidR="00A13AA4">
        <w:rPr>
          <w:rFonts w:ascii="Garamond" w:hAnsi="Garamond"/>
          <w:bCs/>
          <w:sz w:val="20"/>
          <w:szCs w:val="20"/>
        </w:rPr>
        <w:t xml:space="preserve">wo </w:t>
      </w:r>
      <w:r w:rsidR="00BD12D5">
        <w:rPr>
          <w:rFonts w:ascii="Garamond" w:hAnsi="Garamond"/>
          <w:bCs/>
          <w:sz w:val="20"/>
          <w:szCs w:val="20"/>
        </w:rPr>
        <w:t>items</w:t>
      </w:r>
      <w:r w:rsidR="00A13AA4">
        <w:rPr>
          <w:rFonts w:ascii="Garamond" w:hAnsi="Garamond"/>
          <w:bCs/>
          <w:sz w:val="20"/>
          <w:szCs w:val="20"/>
        </w:rPr>
        <w:t xml:space="preserve"> in the Herbert of Cherbury lute book are ascribed to </w:t>
      </w:r>
      <w:r w:rsidR="00D75A42">
        <w:rPr>
          <w:rFonts w:ascii="Garamond" w:hAnsi="Garamond"/>
          <w:bCs/>
          <w:sz w:val="20"/>
          <w:szCs w:val="20"/>
        </w:rPr>
        <w:t xml:space="preserve">Du </w:t>
      </w:r>
      <w:r w:rsidR="000B6D7B">
        <w:rPr>
          <w:rFonts w:ascii="Garamond" w:hAnsi="Garamond"/>
          <w:bCs/>
          <w:sz w:val="20"/>
          <w:szCs w:val="20"/>
        </w:rPr>
        <w:t>Caurroy</w:t>
      </w:r>
      <w:r w:rsidR="00A13AA4">
        <w:rPr>
          <w:rFonts w:ascii="Garamond" w:hAnsi="Garamond"/>
          <w:bCs/>
          <w:sz w:val="20"/>
          <w:szCs w:val="20"/>
        </w:rPr>
        <w:t xml:space="preserve">, one an intabulation </w:t>
      </w:r>
      <w:r w:rsidR="00165F03">
        <w:rPr>
          <w:rFonts w:ascii="Garamond" w:hAnsi="Garamond"/>
          <w:bCs/>
          <w:sz w:val="20"/>
          <w:szCs w:val="20"/>
        </w:rPr>
        <w:t xml:space="preserve">(down a tone) </w:t>
      </w:r>
      <w:r w:rsidR="00A13AA4">
        <w:rPr>
          <w:rFonts w:ascii="Garamond" w:hAnsi="Garamond"/>
          <w:bCs/>
          <w:sz w:val="20"/>
          <w:szCs w:val="20"/>
        </w:rPr>
        <w:t xml:space="preserve">of </w:t>
      </w:r>
      <w:r w:rsidR="00CB0F63">
        <w:rPr>
          <w:rFonts w:ascii="Garamond" w:hAnsi="Garamond"/>
          <w:bCs/>
          <w:sz w:val="20"/>
          <w:szCs w:val="20"/>
        </w:rPr>
        <w:t>the</w:t>
      </w:r>
      <w:r w:rsidR="00A13AA4">
        <w:rPr>
          <w:rFonts w:ascii="Garamond" w:hAnsi="Garamond"/>
          <w:bCs/>
          <w:sz w:val="20"/>
          <w:szCs w:val="20"/>
        </w:rPr>
        <w:t xml:space="preserve"> </w:t>
      </w:r>
      <w:r w:rsidR="00CB0F63">
        <w:rPr>
          <w:rFonts w:ascii="Garamond" w:hAnsi="Garamond"/>
          <w:bCs/>
          <w:sz w:val="20"/>
          <w:szCs w:val="20"/>
        </w:rPr>
        <w:t xml:space="preserve">eighteenth </w:t>
      </w:r>
      <w:r w:rsidR="00A13AA4">
        <w:rPr>
          <w:rFonts w:ascii="Garamond" w:hAnsi="Garamond"/>
          <w:bCs/>
          <w:sz w:val="20"/>
          <w:szCs w:val="20"/>
        </w:rPr>
        <w:t>Fa</w:t>
      </w:r>
      <w:r>
        <w:rPr>
          <w:rFonts w:ascii="Garamond" w:hAnsi="Garamond"/>
          <w:bCs/>
          <w:sz w:val="20"/>
          <w:szCs w:val="20"/>
        </w:rPr>
        <w:t>n</w:t>
      </w:r>
      <w:r w:rsidR="00A13AA4">
        <w:rPr>
          <w:rFonts w:ascii="Garamond" w:hAnsi="Garamond"/>
          <w:bCs/>
          <w:sz w:val="20"/>
          <w:szCs w:val="20"/>
        </w:rPr>
        <w:t xml:space="preserve">tasie </w:t>
      </w:r>
      <w:r w:rsidR="00CB0F63">
        <w:rPr>
          <w:rFonts w:ascii="Garamond" w:hAnsi="Garamond"/>
          <w:bCs/>
          <w:sz w:val="20"/>
          <w:szCs w:val="20"/>
        </w:rPr>
        <w:t>in his</w:t>
      </w:r>
      <w:r w:rsidR="00D72BFF">
        <w:rPr>
          <w:rFonts w:ascii="Garamond" w:hAnsi="Garamond"/>
          <w:bCs/>
          <w:sz w:val="20"/>
          <w:szCs w:val="20"/>
        </w:rPr>
        <w:t xml:space="preserve"> </w:t>
      </w:r>
      <w:r w:rsidR="00CB0F63">
        <w:rPr>
          <w:rFonts w:ascii="Garamond" w:hAnsi="Garamond"/>
          <w:bCs/>
          <w:sz w:val="20"/>
          <w:szCs w:val="20"/>
        </w:rPr>
        <w:t xml:space="preserve">print </w:t>
      </w:r>
      <w:r w:rsidR="00BD12D5">
        <w:rPr>
          <w:rFonts w:ascii="Garamond" w:hAnsi="Garamond"/>
          <w:bCs/>
          <w:sz w:val="20"/>
          <w:szCs w:val="20"/>
        </w:rPr>
        <w:t xml:space="preserve">of instrumental fantasies of 1610 </w:t>
      </w:r>
      <w:r>
        <w:rPr>
          <w:rFonts w:ascii="Garamond" w:hAnsi="Garamond"/>
          <w:bCs/>
          <w:sz w:val="20"/>
          <w:szCs w:val="20"/>
        </w:rPr>
        <w:t xml:space="preserve">and the other a prelude not known from any other source. He was not known to play the lute so the lute intabulations are presumed to have been </w:t>
      </w:r>
      <w:r w:rsidR="00CB0F63">
        <w:rPr>
          <w:rFonts w:ascii="Garamond" w:hAnsi="Garamond"/>
          <w:bCs/>
          <w:sz w:val="20"/>
          <w:szCs w:val="20"/>
        </w:rPr>
        <w:t xml:space="preserve">made </w:t>
      </w:r>
      <w:r>
        <w:rPr>
          <w:rFonts w:ascii="Garamond" w:hAnsi="Garamond"/>
          <w:bCs/>
          <w:sz w:val="20"/>
          <w:szCs w:val="20"/>
        </w:rPr>
        <w:t>by someone else</w:t>
      </w:r>
      <w:r w:rsidR="00A13AA4">
        <w:rPr>
          <w:rFonts w:ascii="Garamond" w:hAnsi="Garamond"/>
          <w:bCs/>
          <w:sz w:val="20"/>
          <w:szCs w:val="20"/>
        </w:rPr>
        <w:t>.</w:t>
      </w:r>
      <w:r w:rsidR="007B29E8">
        <w:rPr>
          <w:rFonts w:ascii="Garamond" w:hAnsi="Garamond"/>
          <w:bCs/>
          <w:sz w:val="20"/>
          <w:szCs w:val="20"/>
        </w:rPr>
        <w:t xml:space="preserve"> </w:t>
      </w:r>
      <w:r w:rsidR="00CB0F63">
        <w:rPr>
          <w:rFonts w:ascii="Garamond" w:hAnsi="Garamond"/>
          <w:bCs/>
          <w:sz w:val="20"/>
          <w:szCs w:val="20"/>
        </w:rPr>
        <w:t xml:space="preserve">Intabulating the music performed at the French court </w:t>
      </w:r>
      <w:r w:rsidR="000B6D7B">
        <w:rPr>
          <w:rFonts w:ascii="Garamond" w:hAnsi="Garamond"/>
          <w:bCs/>
          <w:sz w:val="20"/>
          <w:szCs w:val="20"/>
        </w:rPr>
        <w:t xml:space="preserve">for solo lute </w:t>
      </w:r>
      <w:r w:rsidR="00CB0F63">
        <w:rPr>
          <w:rFonts w:ascii="Garamond" w:hAnsi="Garamond"/>
          <w:bCs/>
          <w:sz w:val="20"/>
          <w:szCs w:val="20"/>
        </w:rPr>
        <w:t xml:space="preserve">seems to have been </w:t>
      </w:r>
      <w:r w:rsidR="007B29E8">
        <w:rPr>
          <w:rFonts w:ascii="Garamond" w:hAnsi="Garamond"/>
          <w:bCs/>
          <w:sz w:val="20"/>
          <w:szCs w:val="20"/>
        </w:rPr>
        <w:t>common pra</w:t>
      </w:r>
      <w:r w:rsidR="00BA5848">
        <w:rPr>
          <w:rFonts w:ascii="Garamond" w:hAnsi="Garamond"/>
          <w:bCs/>
          <w:sz w:val="20"/>
          <w:szCs w:val="20"/>
        </w:rPr>
        <w:t>c</w:t>
      </w:r>
      <w:r w:rsidR="007B29E8">
        <w:rPr>
          <w:rFonts w:ascii="Garamond" w:hAnsi="Garamond"/>
          <w:bCs/>
          <w:sz w:val="20"/>
          <w:szCs w:val="20"/>
        </w:rPr>
        <w:t>tice</w:t>
      </w:r>
      <w:r w:rsidR="008A75C7">
        <w:rPr>
          <w:rFonts w:ascii="Garamond" w:hAnsi="Garamond"/>
          <w:bCs/>
          <w:sz w:val="20"/>
          <w:szCs w:val="20"/>
        </w:rPr>
        <w:t xml:space="preserve">, in particular </w:t>
      </w:r>
      <w:r w:rsidR="007B29E8">
        <w:rPr>
          <w:rFonts w:ascii="Garamond" w:hAnsi="Garamond"/>
          <w:bCs/>
          <w:sz w:val="20"/>
          <w:szCs w:val="20"/>
        </w:rPr>
        <w:t xml:space="preserve">the instrumental </w:t>
      </w:r>
      <w:r w:rsidR="000B6D7B">
        <w:rPr>
          <w:rFonts w:ascii="Garamond" w:hAnsi="Garamond"/>
          <w:bCs/>
          <w:sz w:val="20"/>
          <w:szCs w:val="20"/>
        </w:rPr>
        <w:t xml:space="preserve">ensemble </w:t>
      </w:r>
      <w:r w:rsidR="007B29E8">
        <w:rPr>
          <w:rFonts w:ascii="Garamond" w:hAnsi="Garamond"/>
          <w:bCs/>
          <w:sz w:val="20"/>
          <w:szCs w:val="20"/>
        </w:rPr>
        <w:t xml:space="preserve">music </w:t>
      </w:r>
      <w:r w:rsidR="000B6D7B">
        <w:rPr>
          <w:rFonts w:ascii="Garamond" w:hAnsi="Garamond"/>
          <w:bCs/>
          <w:sz w:val="20"/>
          <w:szCs w:val="20"/>
        </w:rPr>
        <w:t>accom</w:t>
      </w:r>
      <w:r w:rsidR="001E7B2B">
        <w:rPr>
          <w:rFonts w:ascii="Garamond" w:hAnsi="Garamond"/>
          <w:bCs/>
          <w:sz w:val="20"/>
          <w:szCs w:val="20"/>
        </w:rPr>
        <w:t>pa</w:t>
      </w:r>
      <w:r w:rsidR="000B6D7B">
        <w:rPr>
          <w:rFonts w:ascii="Garamond" w:hAnsi="Garamond"/>
          <w:bCs/>
          <w:sz w:val="20"/>
          <w:szCs w:val="20"/>
        </w:rPr>
        <w:t>nying</w:t>
      </w:r>
      <w:r w:rsidR="007B29E8">
        <w:rPr>
          <w:rFonts w:ascii="Garamond" w:hAnsi="Garamond"/>
          <w:bCs/>
          <w:sz w:val="20"/>
          <w:szCs w:val="20"/>
        </w:rPr>
        <w:t xml:space="preserve"> </w:t>
      </w:r>
      <w:r w:rsidR="00BA5848">
        <w:rPr>
          <w:rFonts w:ascii="Garamond" w:hAnsi="Garamond"/>
          <w:bCs/>
          <w:sz w:val="20"/>
          <w:szCs w:val="20"/>
        </w:rPr>
        <w:t xml:space="preserve">the many </w:t>
      </w:r>
      <w:r w:rsidR="007B29E8">
        <w:rPr>
          <w:rFonts w:ascii="Garamond" w:hAnsi="Garamond"/>
          <w:bCs/>
          <w:sz w:val="20"/>
          <w:szCs w:val="20"/>
        </w:rPr>
        <w:t>ballet de cour was arranged for lute by Robert Ballard</w:t>
      </w:r>
      <w:r w:rsidR="008A75C7">
        <w:rPr>
          <w:rStyle w:val="FootnoteReference"/>
          <w:rFonts w:ascii="Garamond" w:hAnsi="Garamond"/>
          <w:bCs/>
          <w:sz w:val="20"/>
          <w:szCs w:val="20"/>
        </w:rPr>
        <w:footnoteReference w:id="5"/>
      </w:r>
      <w:r w:rsidR="00BA5848">
        <w:rPr>
          <w:rFonts w:ascii="Garamond" w:hAnsi="Garamond"/>
          <w:bCs/>
          <w:sz w:val="20"/>
          <w:szCs w:val="20"/>
        </w:rPr>
        <w:t xml:space="preserve"> and</w:t>
      </w:r>
      <w:r w:rsidR="007B29E8">
        <w:rPr>
          <w:rFonts w:ascii="Garamond" w:hAnsi="Garamond"/>
          <w:bCs/>
          <w:sz w:val="20"/>
          <w:szCs w:val="20"/>
        </w:rPr>
        <w:t xml:space="preserve"> other</w:t>
      </w:r>
      <w:r w:rsidR="00BA5848">
        <w:rPr>
          <w:rFonts w:ascii="Garamond" w:hAnsi="Garamond"/>
          <w:bCs/>
          <w:sz w:val="20"/>
          <w:szCs w:val="20"/>
        </w:rPr>
        <w:t>s</w:t>
      </w:r>
      <w:r w:rsidR="008A75C7">
        <w:rPr>
          <w:rFonts w:ascii="Garamond" w:hAnsi="Garamond"/>
          <w:bCs/>
          <w:sz w:val="20"/>
          <w:szCs w:val="20"/>
        </w:rPr>
        <w:t xml:space="preserve"> </w:t>
      </w:r>
      <w:r w:rsidR="007B29E8">
        <w:rPr>
          <w:rFonts w:ascii="Garamond" w:hAnsi="Garamond"/>
          <w:bCs/>
          <w:sz w:val="20"/>
          <w:szCs w:val="20"/>
        </w:rPr>
        <w:t xml:space="preserve">with </w:t>
      </w:r>
      <w:r w:rsidR="00BA5848">
        <w:rPr>
          <w:rFonts w:ascii="Garamond" w:hAnsi="Garamond"/>
          <w:bCs/>
          <w:sz w:val="20"/>
          <w:szCs w:val="20"/>
        </w:rPr>
        <w:t xml:space="preserve">a large number of </w:t>
      </w:r>
      <w:r w:rsidR="007B29E8">
        <w:rPr>
          <w:rFonts w:ascii="Garamond" w:hAnsi="Garamond"/>
          <w:bCs/>
          <w:sz w:val="20"/>
          <w:szCs w:val="20"/>
        </w:rPr>
        <w:t>settings found in man</w:t>
      </w:r>
      <w:r w:rsidR="00BA5848">
        <w:rPr>
          <w:rFonts w:ascii="Garamond" w:hAnsi="Garamond"/>
          <w:bCs/>
          <w:sz w:val="20"/>
          <w:szCs w:val="20"/>
        </w:rPr>
        <w:t>u</w:t>
      </w:r>
      <w:r w:rsidR="007B29E8">
        <w:rPr>
          <w:rFonts w:ascii="Garamond" w:hAnsi="Garamond"/>
          <w:bCs/>
          <w:sz w:val="20"/>
          <w:szCs w:val="20"/>
        </w:rPr>
        <w:t>scipts and prints across Europe</w:t>
      </w:r>
      <w:r w:rsidR="008A75C7">
        <w:rPr>
          <w:rFonts w:ascii="Garamond" w:hAnsi="Garamond"/>
          <w:bCs/>
          <w:sz w:val="20"/>
          <w:szCs w:val="20"/>
        </w:rPr>
        <w:t xml:space="preserve"> - see appendix below</w:t>
      </w:r>
      <w:r w:rsidR="007B29E8">
        <w:rPr>
          <w:rFonts w:ascii="Garamond" w:hAnsi="Garamond"/>
          <w:bCs/>
          <w:sz w:val="20"/>
          <w:szCs w:val="20"/>
        </w:rPr>
        <w:t>.</w:t>
      </w:r>
      <w:r w:rsidR="000B6D7B">
        <w:rPr>
          <w:rFonts w:ascii="Garamond" w:hAnsi="Garamond"/>
          <w:bCs/>
          <w:sz w:val="20"/>
          <w:szCs w:val="20"/>
        </w:rPr>
        <w:t xml:space="preserve"> </w:t>
      </w:r>
      <w:r w:rsidR="00033BED">
        <w:rPr>
          <w:rFonts w:ascii="Garamond" w:hAnsi="Garamond"/>
          <w:bCs/>
          <w:sz w:val="20"/>
          <w:szCs w:val="20"/>
        </w:rPr>
        <w:t xml:space="preserve">The </w:t>
      </w:r>
      <w:r w:rsidR="000B6D7B">
        <w:rPr>
          <w:rFonts w:ascii="Garamond" w:hAnsi="Garamond"/>
          <w:bCs/>
          <w:sz w:val="20"/>
          <w:szCs w:val="20"/>
        </w:rPr>
        <w:t>two lute solos</w:t>
      </w:r>
      <w:r w:rsidR="008A75C7">
        <w:rPr>
          <w:rFonts w:ascii="Garamond" w:hAnsi="Garamond"/>
          <w:bCs/>
          <w:sz w:val="20"/>
          <w:szCs w:val="20"/>
        </w:rPr>
        <w:t xml:space="preserve"> by </w:t>
      </w:r>
      <w:r w:rsidR="00D75A42">
        <w:rPr>
          <w:rFonts w:ascii="Garamond" w:hAnsi="Garamond"/>
          <w:bCs/>
          <w:sz w:val="20"/>
          <w:szCs w:val="20"/>
        </w:rPr>
        <w:t xml:space="preserve">Du </w:t>
      </w:r>
      <w:r w:rsidR="008A75C7">
        <w:rPr>
          <w:rFonts w:ascii="Garamond" w:hAnsi="Garamond"/>
          <w:bCs/>
          <w:sz w:val="20"/>
          <w:szCs w:val="20"/>
        </w:rPr>
        <w:t xml:space="preserve">Caurroy </w:t>
      </w:r>
      <w:r w:rsidR="000B6D7B">
        <w:rPr>
          <w:rFonts w:ascii="Garamond" w:hAnsi="Garamond"/>
          <w:bCs/>
          <w:sz w:val="20"/>
          <w:szCs w:val="20"/>
        </w:rPr>
        <w:t>C1 and C2</w:t>
      </w:r>
      <w:r w:rsidR="008A75C7">
        <w:rPr>
          <w:rFonts w:ascii="Garamond" w:hAnsi="Garamond"/>
          <w:bCs/>
          <w:sz w:val="20"/>
          <w:szCs w:val="20"/>
        </w:rPr>
        <w:t xml:space="preserve"> </w:t>
      </w:r>
      <w:r w:rsidR="00033BED">
        <w:rPr>
          <w:rFonts w:ascii="Garamond" w:hAnsi="Garamond"/>
          <w:bCs/>
          <w:sz w:val="20"/>
          <w:szCs w:val="20"/>
        </w:rPr>
        <w:t>w</w:t>
      </w:r>
      <w:r w:rsidR="000B6D7B">
        <w:rPr>
          <w:rFonts w:ascii="Garamond" w:hAnsi="Garamond"/>
          <w:bCs/>
          <w:sz w:val="20"/>
          <w:szCs w:val="20"/>
        </w:rPr>
        <w:t>ere</w:t>
      </w:r>
      <w:r w:rsidR="00033BED">
        <w:rPr>
          <w:rFonts w:ascii="Garamond" w:hAnsi="Garamond"/>
          <w:bCs/>
          <w:sz w:val="20"/>
          <w:szCs w:val="20"/>
        </w:rPr>
        <w:t xml:space="preserve"> </w:t>
      </w:r>
      <w:r w:rsidR="001824B2">
        <w:rPr>
          <w:rFonts w:ascii="Garamond" w:hAnsi="Garamond"/>
          <w:bCs/>
          <w:sz w:val="20"/>
          <w:szCs w:val="20"/>
        </w:rPr>
        <w:t>cop</w:t>
      </w:r>
      <w:r w:rsidR="00033BED">
        <w:rPr>
          <w:rFonts w:ascii="Garamond" w:hAnsi="Garamond"/>
          <w:bCs/>
          <w:sz w:val="20"/>
          <w:szCs w:val="20"/>
        </w:rPr>
        <w:t xml:space="preserve">ied </w:t>
      </w:r>
      <w:r w:rsidR="008571B8">
        <w:rPr>
          <w:rFonts w:ascii="Garamond" w:hAnsi="Garamond"/>
          <w:bCs/>
          <w:sz w:val="20"/>
          <w:szCs w:val="20"/>
        </w:rPr>
        <w:t xml:space="preserve">quite far apart in the lute book </w:t>
      </w:r>
      <w:r w:rsidR="00033BED">
        <w:rPr>
          <w:rFonts w:ascii="Garamond" w:hAnsi="Garamond"/>
          <w:bCs/>
          <w:sz w:val="20"/>
          <w:szCs w:val="20"/>
        </w:rPr>
        <w:t>by a secretary of Herbert's [</w:t>
      </w:r>
      <w:r w:rsidR="004F7D8B">
        <w:rPr>
          <w:rFonts w:ascii="Garamond" w:hAnsi="Garamond"/>
          <w:bCs/>
          <w:sz w:val="20"/>
          <w:szCs w:val="20"/>
        </w:rPr>
        <w:t xml:space="preserve">scribe A] </w:t>
      </w:r>
      <w:r w:rsidR="00033BED">
        <w:rPr>
          <w:rFonts w:ascii="Garamond" w:hAnsi="Garamond"/>
          <w:bCs/>
          <w:sz w:val="20"/>
          <w:szCs w:val="20"/>
        </w:rPr>
        <w:t>who seems to have be</w:t>
      </w:r>
      <w:r w:rsidR="001E7B2B">
        <w:rPr>
          <w:rFonts w:ascii="Garamond" w:hAnsi="Garamond"/>
          <w:bCs/>
          <w:sz w:val="20"/>
          <w:szCs w:val="20"/>
        </w:rPr>
        <w:t>come</w:t>
      </w:r>
      <w:r w:rsidR="001824B2">
        <w:rPr>
          <w:rFonts w:ascii="Garamond" w:hAnsi="Garamond"/>
          <w:bCs/>
          <w:sz w:val="20"/>
          <w:szCs w:val="20"/>
        </w:rPr>
        <w:t xml:space="preserve"> </w:t>
      </w:r>
      <w:r w:rsidR="001E7B2B">
        <w:rPr>
          <w:rFonts w:ascii="Garamond" w:hAnsi="Garamond"/>
          <w:bCs/>
          <w:sz w:val="20"/>
          <w:szCs w:val="20"/>
        </w:rPr>
        <w:t>confused</w:t>
      </w:r>
      <w:r w:rsidR="001824B2">
        <w:rPr>
          <w:rFonts w:ascii="Garamond" w:hAnsi="Garamond"/>
          <w:bCs/>
          <w:sz w:val="20"/>
          <w:szCs w:val="20"/>
        </w:rPr>
        <w:t xml:space="preserve"> </w:t>
      </w:r>
      <w:r w:rsidR="001E7B2B">
        <w:rPr>
          <w:rFonts w:ascii="Garamond" w:hAnsi="Garamond"/>
          <w:bCs/>
          <w:sz w:val="20"/>
          <w:szCs w:val="20"/>
        </w:rPr>
        <w:t>during</w:t>
      </w:r>
      <w:r w:rsidR="008A75C7">
        <w:rPr>
          <w:rFonts w:ascii="Garamond" w:hAnsi="Garamond"/>
          <w:bCs/>
          <w:sz w:val="20"/>
          <w:szCs w:val="20"/>
        </w:rPr>
        <w:t xml:space="preserve"> copying the prelude </w:t>
      </w:r>
      <w:r w:rsidR="00033BED">
        <w:rPr>
          <w:rFonts w:ascii="Garamond" w:hAnsi="Garamond"/>
          <w:bCs/>
          <w:sz w:val="20"/>
          <w:szCs w:val="20"/>
        </w:rPr>
        <w:t>as there are</w:t>
      </w:r>
      <w:r w:rsidR="001824B2">
        <w:rPr>
          <w:rFonts w:ascii="Garamond" w:hAnsi="Garamond"/>
          <w:bCs/>
          <w:sz w:val="20"/>
          <w:szCs w:val="20"/>
        </w:rPr>
        <w:t xml:space="preserve"> two sets of </w:t>
      </w:r>
      <w:r w:rsidR="000B6D7B">
        <w:rPr>
          <w:rFonts w:ascii="Garamond" w:hAnsi="Garamond"/>
          <w:bCs/>
          <w:sz w:val="20"/>
          <w:szCs w:val="20"/>
        </w:rPr>
        <w:t xml:space="preserve">signs </w:t>
      </w:r>
      <w:r w:rsidR="008571B8">
        <w:rPr>
          <w:rFonts w:ascii="Garamond" w:hAnsi="Garamond"/>
          <w:bCs/>
          <w:sz w:val="20"/>
          <w:szCs w:val="20"/>
        </w:rPr>
        <w:t xml:space="preserve">to rearrange the tablature as initially copied </w:t>
      </w:r>
      <w:r w:rsidR="00B360B7">
        <w:rPr>
          <w:rFonts w:ascii="Garamond" w:hAnsi="Garamond"/>
          <w:bCs/>
          <w:sz w:val="20"/>
          <w:szCs w:val="20"/>
        </w:rPr>
        <w:t xml:space="preserve">(see commentary </w:t>
      </w:r>
      <w:r w:rsidR="00222599">
        <w:rPr>
          <w:rFonts w:ascii="Garamond" w:hAnsi="Garamond"/>
          <w:bCs/>
          <w:sz w:val="20"/>
          <w:szCs w:val="20"/>
        </w:rPr>
        <w:t>on p. 3</w:t>
      </w:r>
      <w:r w:rsidR="00B360B7">
        <w:rPr>
          <w:rFonts w:ascii="Garamond" w:hAnsi="Garamond"/>
          <w:bCs/>
          <w:sz w:val="20"/>
          <w:szCs w:val="20"/>
        </w:rPr>
        <w:t>)</w:t>
      </w:r>
      <w:r w:rsidR="003578E3">
        <w:rPr>
          <w:rFonts w:ascii="Garamond" w:hAnsi="Garamond"/>
          <w:bCs/>
          <w:sz w:val="20"/>
          <w:szCs w:val="20"/>
        </w:rPr>
        <w:t>,</w:t>
      </w:r>
      <w:r w:rsidR="003578E3" w:rsidRPr="003578E3">
        <w:rPr>
          <w:rFonts w:ascii="Garamond" w:hAnsi="Garamond"/>
          <w:bCs/>
          <w:sz w:val="20"/>
          <w:szCs w:val="20"/>
        </w:rPr>
        <w:t xml:space="preserve"> </w:t>
      </w:r>
      <w:r w:rsidR="003578E3">
        <w:rPr>
          <w:rFonts w:ascii="Garamond" w:hAnsi="Garamond"/>
          <w:bCs/>
          <w:sz w:val="20"/>
          <w:szCs w:val="20"/>
        </w:rPr>
        <w:t>reconstructed</w:t>
      </w:r>
      <w:r w:rsidR="008A75C7">
        <w:rPr>
          <w:rFonts w:ascii="Garamond" w:hAnsi="Garamond"/>
          <w:bCs/>
          <w:sz w:val="20"/>
          <w:szCs w:val="20"/>
        </w:rPr>
        <w:t xml:space="preserve"> </w:t>
      </w:r>
      <w:r w:rsidR="003578E3">
        <w:rPr>
          <w:rFonts w:ascii="Garamond" w:hAnsi="Garamond"/>
          <w:bCs/>
          <w:sz w:val="20"/>
          <w:szCs w:val="20"/>
        </w:rPr>
        <w:t>here as C1</w:t>
      </w:r>
      <w:r w:rsidR="000B6D7B">
        <w:rPr>
          <w:rFonts w:ascii="Garamond" w:hAnsi="Garamond"/>
          <w:bCs/>
          <w:sz w:val="20"/>
          <w:szCs w:val="20"/>
        </w:rPr>
        <w:t>.</w:t>
      </w:r>
      <w:r w:rsidR="00BD12D5">
        <w:rPr>
          <w:rFonts w:ascii="Garamond" w:hAnsi="Garamond"/>
          <w:bCs/>
          <w:sz w:val="20"/>
          <w:szCs w:val="20"/>
        </w:rPr>
        <w:t xml:space="preserve"> I have also transcribed another of the fantasies from his print for lute here as C3.</w:t>
      </w:r>
      <w:r w:rsidR="00336D50">
        <w:rPr>
          <w:rStyle w:val="FootnoteReference"/>
          <w:rFonts w:ascii="Garamond" w:hAnsi="Garamond"/>
          <w:bCs/>
          <w:sz w:val="20"/>
          <w:szCs w:val="20"/>
        </w:rPr>
        <w:footnoteReference w:id="6"/>
      </w:r>
      <w:r w:rsidR="00BD12D5">
        <w:rPr>
          <w:rFonts w:ascii="Garamond" w:hAnsi="Garamond"/>
          <w:bCs/>
          <w:sz w:val="20"/>
          <w:szCs w:val="20"/>
        </w:rPr>
        <w:t xml:space="preserve"> </w:t>
      </w:r>
      <w:r w:rsidR="00BD12D5" w:rsidRPr="001032C1">
        <w:rPr>
          <w:rFonts w:ascii="Garamond" w:hAnsi="Garamond"/>
          <w:bCs/>
          <w:sz w:val="20"/>
          <w:szCs w:val="20"/>
        </w:rPr>
        <w:t xml:space="preserve">Marin </w:t>
      </w:r>
      <w:r w:rsidR="00BD12D5">
        <w:rPr>
          <w:rFonts w:ascii="Garamond" w:hAnsi="Garamond"/>
          <w:bCs/>
          <w:sz w:val="20"/>
          <w:szCs w:val="20"/>
        </w:rPr>
        <w:t xml:space="preserve">Mersenne praised </w:t>
      </w:r>
      <w:r w:rsidR="00D75A42">
        <w:rPr>
          <w:rFonts w:ascii="Garamond" w:hAnsi="Garamond"/>
          <w:bCs/>
          <w:sz w:val="20"/>
          <w:szCs w:val="20"/>
        </w:rPr>
        <w:t xml:space="preserve">Du </w:t>
      </w:r>
      <w:r w:rsidR="00BD12D5">
        <w:rPr>
          <w:rFonts w:ascii="Garamond" w:hAnsi="Garamond"/>
          <w:bCs/>
          <w:sz w:val="20"/>
          <w:szCs w:val="20"/>
        </w:rPr>
        <w:t xml:space="preserve">Caurroy's counterpoint in his </w:t>
      </w:r>
      <w:r w:rsidR="00BD12D5" w:rsidRPr="000B6D7B">
        <w:rPr>
          <w:rFonts w:ascii="Garamond" w:hAnsi="Garamond"/>
          <w:bCs/>
          <w:i/>
          <w:iCs/>
          <w:sz w:val="20"/>
          <w:szCs w:val="20"/>
        </w:rPr>
        <w:t>Harmonie Universelle</w:t>
      </w:r>
      <w:r w:rsidR="00BD12D5" w:rsidRPr="001032C1">
        <w:rPr>
          <w:rFonts w:ascii="Garamond" w:hAnsi="Garamond"/>
          <w:bCs/>
          <w:sz w:val="20"/>
          <w:szCs w:val="20"/>
        </w:rPr>
        <w:t xml:space="preserve"> (Paris 1536)</w:t>
      </w:r>
      <w:r w:rsidR="00BD12D5">
        <w:rPr>
          <w:rStyle w:val="FootnoteReference"/>
          <w:rFonts w:ascii="Garamond" w:hAnsi="Garamond"/>
          <w:bCs/>
          <w:sz w:val="20"/>
          <w:szCs w:val="20"/>
        </w:rPr>
        <w:footnoteReference w:id="7"/>
      </w:r>
      <w:r w:rsidR="00BD12D5">
        <w:rPr>
          <w:rFonts w:ascii="Garamond" w:hAnsi="Garamond"/>
          <w:bCs/>
          <w:sz w:val="20"/>
          <w:szCs w:val="20"/>
        </w:rPr>
        <w:t xml:space="preserve"> and the lute transcriptions</w:t>
      </w:r>
      <w:r w:rsidR="006E081E">
        <w:rPr>
          <w:rFonts w:ascii="Garamond" w:hAnsi="Garamond"/>
          <w:bCs/>
          <w:sz w:val="20"/>
          <w:szCs w:val="20"/>
        </w:rPr>
        <w:t xml:space="preserve"> of his music</w:t>
      </w:r>
      <w:r w:rsidR="00BD12D5">
        <w:rPr>
          <w:rFonts w:ascii="Garamond" w:hAnsi="Garamond"/>
          <w:bCs/>
          <w:sz w:val="20"/>
          <w:szCs w:val="20"/>
        </w:rPr>
        <w:t>, especially C3</w:t>
      </w:r>
      <w:r w:rsidR="006E081E">
        <w:rPr>
          <w:rFonts w:ascii="Garamond" w:hAnsi="Garamond"/>
          <w:bCs/>
          <w:sz w:val="20"/>
          <w:szCs w:val="20"/>
        </w:rPr>
        <w:t>,</w:t>
      </w:r>
      <w:r w:rsidR="00BD12D5">
        <w:rPr>
          <w:rFonts w:ascii="Garamond" w:hAnsi="Garamond"/>
          <w:bCs/>
          <w:sz w:val="20"/>
          <w:szCs w:val="20"/>
        </w:rPr>
        <w:t xml:space="preserve"> </w:t>
      </w:r>
      <w:r w:rsidR="003578E3">
        <w:rPr>
          <w:rFonts w:ascii="Garamond" w:hAnsi="Garamond"/>
          <w:bCs/>
          <w:sz w:val="20"/>
          <w:szCs w:val="20"/>
        </w:rPr>
        <w:t>confirms</w:t>
      </w:r>
      <w:r w:rsidR="006E081E">
        <w:rPr>
          <w:rFonts w:ascii="Garamond" w:hAnsi="Garamond"/>
          <w:bCs/>
          <w:sz w:val="20"/>
          <w:szCs w:val="20"/>
        </w:rPr>
        <w:t xml:space="preserve"> Me</w:t>
      </w:r>
      <w:r w:rsidR="006E081E" w:rsidRPr="00336D50">
        <w:rPr>
          <w:rFonts w:ascii="Garamond" w:hAnsi="Garamond"/>
          <w:bCs/>
          <w:sz w:val="20"/>
          <w:szCs w:val="20"/>
        </w:rPr>
        <w:t xml:space="preserve">rsenne's assessment </w:t>
      </w:r>
      <w:r w:rsidR="003578E3">
        <w:rPr>
          <w:rFonts w:ascii="Garamond" w:hAnsi="Garamond"/>
          <w:bCs/>
          <w:sz w:val="20"/>
          <w:szCs w:val="20"/>
        </w:rPr>
        <w:t>as a</w:t>
      </w:r>
      <w:r w:rsidR="001E007D">
        <w:rPr>
          <w:rFonts w:ascii="Garamond" w:hAnsi="Garamond"/>
          <w:bCs/>
          <w:sz w:val="20"/>
          <w:szCs w:val="20"/>
        </w:rPr>
        <w:t xml:space="preserve">n exemplary </w:t>
      </w:r>
      <w:r w:rsidR="003578E3">
        <w:rPr>
          <w:rFonts w:ascii="Garamond" w:hAnsi="Garamond"/>
          <w:bCs/>
          <w:sz w:val="20"/>
          <w:szCs w:val="20"/>
        </w:rPr>
        <w:t>contrapuntal fantasia.</w:t>
      </w:r>
    </w:p>
    <w:p w14:paraId="48658BE2" w14:textId="065FB7AB" w:rsidR="00C878A9" w:rsidRPr="008B64E9" w:rsidRDefault="00C878A9" w:rsidP="0052033D">
      <w:pPr>
        <w:widowControl w:val="0"/>
        <w:tabs>
          <w:tab w:val="right" w:pos="4957"/>
          <w:tab w:val="left" w:pos="6804"/>
        </w:tabs>
        <w:adjustRightInd w:val="0"/>
        <w:snapToGrid w:val="0"/>
        <w:spacing w:before="60"/>
        <w:ind w:left="284" w:hanging="142"/>
        <w:rPr>
          <w:rFonts w:ascii="Garamond" w:hAnsi="Garamond"/>
          <w:sz w:val="18"/>
          <w:szCs w:val="18"/>
          <w:lang w:val="en-US"/>
        </w:rPr>
      </w:pPr>
      <w:r w:rsidRPr="008B64E9">
        <w:rPr>
          <w:rFonts w:ascii="Garamond" w:hAnsi="Garamond"/>
          <w:b/>
          <w:bCs/>
          <w:sz w:val="18"/>
          <w:szCs w:val="18"/>
          <w:lang w:val="en-US"/>
        </w:rPr>
        <w:t>C1.</w:t>
      </w:r>
      <w:r w:rsidRPr="008B64E9">
        <w:rPr>
          <w:rFonts w:ascii="Garamond" w:hAnsi="Garamond"/>
          <w:sz w:val="18"/>
          <w:szCs w:val="18"/>
          <w:lang w:val="en-US"/>
        </w:rPr>
        <w:t xml:space="preserve"> GB-Cfm 689, f. 59r</w:t>
      </w:r>
      <w:r w:rsidRPr="008B64E9">
        <w:rPr>
          <w:rFonts w:ascii="Garamond" w:hAnsi="Garamond"/>
          <w:i/>
          <w:sz w:val="18"/>
          <w:szCs w:val="18"/>
          <w:lang w:val="en-US"/>
        </w:rPr>
        <w:t xml:space="preserve"> Prelude. Cauroy</w:t>
      </w:r>
      <w:r w:rsidRPr="00260631">
        <w:rPr>
          <w:rFonts w:ascii="Garamond" w:hAnsi="Garamond"/>
          <w:iCs/>
          <w:sz w:val="18"/>
          <w:szCs w:val="18"/>
          <w:lang w:val="en-US"/>
        </w:rPr>
        <w:t xml:space="preserve"> </w:t>
      </w:r>
      <w:r w:rsidR="00260631" w:rsidRPr="00260631">
        <w:rPr>
          <w:rFonts w:ascii="Garamond" w:hAnsi="Garamond"/>
          <w:iCs/>
          <w:sz w:val="18"/>
          <w:szCs w:val="18"/>
          <w:lang w:val="en-US"/>
        </w:rPr>
        <w:t xml:space="preserve">- </w:t>
      </w:r>
      <w:r w:rsidRPr="00260631">
        <w:rPr>
          <w:rFonts w:ascii="Garamond" w:hAnsi="Garamond"/>
          <w:iCs/>
          <w:sz w:val="18"/>
          <w:szCs w:val="18"/>
          <w:lang w:val="en-US"/>
        </w:rPr>
        <w:t>C</w:t>
      </w:r>
      <w:r w:rsidRPr="00260631">
        <w:rPr>
          <w:rFonts w:ascii="Garamond" w:hAnsi="Garamond"/>
          <w:sz w:val="18"/>
          <w:szCs w:val="18"/>
          <w:lang w:val="en-US"/>
        </w:rPr>
        <w:t xml:space="preserve"> minor</w:t>
      </w:r>
      <w:r w:rsidRPr="008B64E9">
        <w:rPr>
          <w:rFonts w:ascii="Garamond" w:hAnsi="Garamond"/>
          <w:sz w:val="18"/>
          <w:szCs w:val="18"/>
          <w:lang w:val="en-US"/>
        </w:rPr>
        <w:tab/>
      </w:r>
      <w:r w:rsidR="00D746B5">
        <w:rPr>
          <w:rFonts w:ascii="Garamond" w:hAnsi="Garamond"/>
          <w:sz w:val="18"/>
          <w:szCs w:val="18"/>
          <w:lang w:val="en-US"/>
        </w:rPr>
        <w:t xml:space="preserve">p. </w:t>
      </w:r>
      <w:r w:rsidR="005B0431" w:rsidRPr="008B64E9">
        <w:rPr>
          <w:rFonts w:ascii="Garamond" w:hAnsi="Garamond"/>
          <w:sz w:val="18"/>
          <w:szCs w:val="18"/>
          <w:lang w:val="en-US"/>
        </w:rPr>
        <w:t>3</w:t>
      </w:r>
    </w:p>
    <w:p w14:paraId="1501AF75" w14:textId="6DEF45EB" w:rsidR="00511AA9" w:rsidRPr="00511AA9" w:rsidRDefault="00C878A9" w:rsidP="0052033D">
      <w:pPr>
        <w:widowControl w:val="0"/>
        <w:tabs>
          <w:tab w:val="right" w:pos="4957"/>
        </w:tabs>
        <w:adjustRightInd w:val="0"/>
        <w:snapToGrid w:val="0"/>
        <w:ind w:left="284" w:hanging="142"/>
        <w:rPr>
          <w:rFonts w:ascii="Garamond" w:hAnsi="Garamond"/>
          <w:bCs/>
          <w:sz w:val="18"/>
          <w:szCs w:val="18"/>
          <w:lang w:val="en-US"/>
        </w:rPr>
      </w:pPr>
      <w:r w:rsidRPr="00C878A9">
        <w:rPr>
          <w:rFonts w:ascii="Garamond" w:hAnsi="Garamond"/>
          <w:b/>
          <w:sz w:val="18"/>
          <w:szCs w:val="18"/>
          <w:lang w:val="en-US"/>
        </w:rPr>
        <w:t>C</w:t>
      </w:r>
      <w:r w:rsidR="00511AA9" w:rsidRPr="00511AA9">
        <w:rPr>
          <w:rFonts w:ascii="Garamond" w:hAnsi="Garamond"/>
          <w:b/>
          <w:sz w:val="18"/>
          <w:szCs w:val="18"/>
          <w:lang w:val="en-US"/>
        </w:rPr>
        <w:t xml:space="preserve">2. </w:t>
      </w:r>
      <w:r w:rsidR="00511AA9" w:rsidRPr="00511AA9">
        <w:rPr>
          <w:rFonts w:ascii="Garamond" w:hAnsi="Garamond"/>
          <w:bCs/>
          <w:sz w:val="18"/>
          <w:szCs w:val="18"/>
          <w:lang w:val="en-US"/>
        </w:rPr>
        <w:t xml:space="preserve">GB-Cfm 689, f. 43v </w:t>
      </w:r>
      <w:r w:rsidR="00511AA9" w:rsidRPr="00511AA9">
        <w:rPr>
          <w:rFonts w:ascii="Garamond" w:hAnsi="Garamond"/>
          <w:bCs/>
          <w:i/>
          <w:sz w:val="18"/>
          <w:szCs w:val="18"/>
          <w:lang w:val="en-US"/>
        </w:rPr>
        <w:t>Fantasie / Du Cauroy</w:t>
      </w:r>
      <w:r>
        <w:rPr>
          <w:rFonts w:ascii="Garamond" w:hAnsi="Garamond"/>
          <w:bCs/>
          <w:sz w:val="18"/>
          <w:szCs w:val="18"/>
          <w:lang w:val="en-US"/>
        </w:rPr>
        <w:t xml:space="preserve"> </w:t>
      </w:r>
      <w:r w:rsidR="00260631" w:rsidRPr="00260631">
        <w:rPr>
          <w:rFonts w:ascii="Garamond" w:hAnsi="Garamond"/>
          <w:bCs/>
          <w:sz w:val="18"/>
          <w:szCs w:val="18"/>
          <w:lang w:val="en-US"/>
        </w:rPr>
        <w:t xml:space="preserve">- </w:t>
      </w:r>
      <w:r w:rsidR="00511AA9" w:rsidRPr="00260631">
        <w:rPr>
          <w:rFonts w:ascii="Garamond" w:hAnsi="Garamond"/>
          <w:bCs/>
          <w:sz w:val="18"/>
          <w:szCs w:val="18"/>
          <w:lang w:val="en-US"/>
        </w:rPr>
        <w:t>F minor</w:t>
      </w:r>
      <w:r>
        <w:rPr>
          <w:rFonts w:ascii="Garamond" w:hAnsi="Garamond"/>
          <w:bCs/>
          <w:sz w:val="18"/>
          <w:szCs w:val="18"/>
          <w:lang w:val="en-US"/>
        </w:rPr>
        <w:tab/>
      </w:r>
      <w:r w:rsidR="005B0431">
        <w:rPr>
          <w:rFonts w:ascii="Garamond" w:hAnsi="Garamond"/>
          <w:bCs/>
          <w:sz w:val="18"/>
          <w:szCs w:val="18"/>
          <w:lang w:val="en-US"/>
        </w:rPr>
        <w:t>4-5</w:t>
      </w:r>
    </w:p>
    <w:p w14:paraId="27C13069" w14:textId="77777777" w:rsidR="002C52EF" w:rsidRDefault="00C878A9" w:rsidP="0052033D">
      <w:pPr>
        <w:widowControl w:val="0"/>
        <w:tabs>
          <w:tab w:val="right" w:pos="4957"/>
        </w:tabs>
        <w:adjustRightInd w:val="0"/>
        <w:snapToGrid w:val="0"/>
        <w:ind w:left="284" w:hanging="142"/>
        <w:rPr>
          <w:rFonts w:ascii="Garamond" w:hAnsi="Garamond"/>
          <w:bCs/>
          <w:i/>
          <w:iCs/>
          <w:sz w:val="18"/>
          <w:szCs w:val="18"/>
        </w:rPr>
      </w:pPr>
      <w:r>
        <w:rPr>
          <w:rFonts w:ascii="Garamond" w:hAnsi="Garamond"/>
          <w:bCs/>
          <w:sz w:val="18"/>
          <w:szCs w:val="18"/>
        </w:rPr>
        <w:tab/>
      </w:r>
      <w:r w:rsidR="00511AA9" w:rsidRPr="00511AA9">
        <w:rPr>
          <w:rFonts w:ascii="Garamond" w:hAnsi="Garamond"/>
          <w:bCs/>
          <w:sz w:val="18"/>
          <w:szCs w:val="18"/>
        </w:rPr>
        <w:t xml:space="preserve">Du Caurroy 1610, no 18 </w:t>
      </w:r>
      <w:r w:rsidR="00511AA9" w:rsidRPr="00511AA9">
        <w:rPr>
          <w:rFonts w:ascii="Garamond" w:hAnsi="Garamond"/>
          <w:bCs/>
          <w:i/>
          <w:iCs/>
          <w:sz w:val="18"/>
          <w:szCs w:val="18"/>
        </w:rPr>
        <w:t>Dixhuictiesme fantasie. A l'imitation de,</w:t>
      </w:r>
    </w:p>
    <w:p w14:paraId="56C89C2A" w14:textId="43612DE2" w:rsidR="00511AA9" w:rsidRDefault="002C52EF" w:rsidP="0052033D">
      <w:pPr>
        <w:widowControl w:val="0"/>
        <w:tabs>
          <w:tab w:val="right" w:pos="4957"/>
        </w:tabs>
        <w:adjustRightInd w:val="0"/>
        <w:snapToGrid w:val="0"/>
        <w:ind w:left="284" w:hanging="142"/>
        <w:rPr>
          <w:rFonts w:ascii="Garamond" w:hAnsi="Garamond"/>
          <w:bCs/>
          <w:sz w:val="18"/>
          <w:szCs w:val="18"/>
        </w:rPr>
      </w:pPr>
      <w:r>
        <w:rPr>
          <w:rFonts w:ascii="Garamond" w:hAnsi="Garamond"/>
          <w:bCs/>
          <w:i/>
          <w:iCs/>
          <w:sz w:val="18"/>
          <w:szCs w:val="18"/>
        </w:rPr>
        <w:tab/>
      </w:r>
      <w:r w:rsidR="00511AA9" w:rsidRPr="00511AA9">
        <w:rPr>
          <w:rFonts w:ascii="Garamond" w:hAnsi="Garamond"/>
          <w:bCs/>
          <w:i/>
          <w:iCs/>
          <w:sz w:val="18"/>
          <w:szCs w:val="18"/>
        </w:rPr>
        <w:t>Que n'ay-je des aisles mon Dieu</w:t>
      </w:r>
      <w:r w:rsidR="00511AA9" w:rsidRPr="00511AA9">
        <w:rPr>
          <w:rFonts w:ascii="Garamond" w:hAnsi="Garamond"/>
          <w:bCs/>
          <w:sz w:val="18"/>
          <w:szCs w:val="18"/>
        </w:rPr>
        <w:t xml:space="preserve"> - instr. ensemble à 4</w:t>
      </w:r>
    </w:p>
    <w:p w14:paraId="72A6536D" w14:textId="7D668B4F" w:rsidR="00D746B5" w:rsidRDefault="00B221ED" w:rsidP="0052033D">
      <w:pPr>
        <w:widowControl w:val="0"/>
        <w:tabs>
          <w:tab w:val="right" w:pos="4957"/>
        </w:tabs>
        <w:adjustRightInd w:val="0"/>
        <w:snapToGrid w:val="0"/>
        <w:ind w:left="284" w:hanging="142"/>
        <w:rPr>
          <w:rFonts w:ascii="Garamond" w:hAnsi="Garamond"/>
          <w:bCs/>
          <w:sz w:val="18"/>
          <w:szCs w:val="18"/>
        </w:rPr>
      </w:pPr>
      <w:r w:rsidRPr="00B221ED">
        <w:rPr>
          <w:rFonts w:ascii="Garamond" w:hAnsi="Garamond"/>
          <w:b/>
          <w:sz w:val="18"/>
          <w:szCs w:val="18"/>
        </w:rPr>
        <w:t>C3.</w:t>
      </w:r>
      <w:r w:rsidRPr="00D75A42">
        <w:rPr>
          <w:rFonts w:ascii="Garamond" w:hAnsi="Garamond"/>
          <w:bCs/>
          <w:sz w:val="18"/>
          <w:szCs w:val="18"/>
        </w:rPr>
        <w:t xml:space="preserve"> </w:t>
      </w:r>
      <w:r w:rsidR="00D75A42" w:rsidRPr="00D75A42">
        <w:rPr>
          <w:rFonts w:ascii="Garamond" w:hAnsi="Garamond"/>
          <w:bCs/>
          <w:sz w:val="18"/>
          <w:szCs w:val="18"/>
        </w:rPr>
        <w:t xml:space="preserve">Du </w:t>
      </w:r>
      <w:r w:rsidRPr="00B221ED">
        <w:rPr>
          <w:rFonts w:ascii="Garamond" w:hAnsi="Garamond"/>
          <w:bCs/>
          <w:sz w:val="18"/>
          <w:szCs w:val="18"/>
        </w:rPr>
        <w:t xml:space="preserve">Caurroy 1610, ff. 10v-11r </w:t>
      </w:r>
      <w:r w:rsidRPr="00B221ED">
        <w:rPr>
          <w:rFonts w:ascii="Garamond" w:hAnsi="Garamond"/>
          <w:bCs/>
          <w:i/>
          <w:iCs/>
          <w:sz w:val="18"/>
          <w:szCs w:val="18"/>
        </w:rPr>
        <w:t>Septiesme Fantasie a Trois</w:t>
      </w:r>
      <w:r w:rsidR="00D746B5">
        <w:rPr>
          <w:rFonts w:ascii="Garamond" w:hAnsi="Garamond"/>
          <w:bCs/>
          <w:sz w:val="18"/>
          <w:szCs w:val="18"/>
        </w:rPr>
        <w:tab/>
        <w:t>6-7</w:t>
      </w:r>
    </w:p>
    <w:p w14:paraId="022A0BED" w14:textId="42713B19" w:rsidR="00B221ED" w:rsidRDefault="00D746B5" w:rsidP="0052033D">
      <w:pPr>
        <w:widowControl w:val="0"/>
        <w:tabs>
          <w:tab w:val="right" w:pos="4957"/>
        </w:tabs>
        <w:adjustRightInd w:val="0"/>
        <w:snapToGrid w:val="0"/>
        <w:ind w:left="284" w:hanging="142"/>
        <w:rPr>
          <w:rFonts w:ascii="Garamond" w:hAnsi="Garamond"/>
          <w:bCs/>
          <w:sz w:val="18"/>
          <w:szCs w:val="18"/>
        </w:rPr>
      </w:pPr>
      <w:r>
        <w:rPr>
          <w:rFonts w:ascii="Garamond" w:hAnsi="Garamond"/>
          <w:bCs/>
          <w:sz w:val="18"/>
          <w:szCs w:val="18"/>
        </w:rPr>
        <w:tab/>
      </w:r>
      <w:r w:rsidR="00B221ED">
        <w:rPr>
          <w:rFonts w:ascii="Garamond" w:hAnsi="Garamond"/>
          <w:bCs/>
          <w:sz w:val="18"/>
          <w:szCs w:val="18"/>
        </w:rPr>
        <w:t>-</w:t>
      </w:r>
      <w:r w:rsidR="00140CE9">
        <w:rPr>
          <w:rFonts w:ascii="Garamond" w:hAnsi="Garamond"/>
          <w:bCs/>
          <w:sz w:val="18"/>
          <w:szCs w:val="18"/>
        </w:rPr>
        <w:t xml:space="preserve"> C major, directly </w:t>
      </w:r>
      <w:r w:rsidR="00B221ED">
        <w:rPr>
          <w:rFonts w:ascii="Garamond" w:hAnsi="Garamond"/>
          <w:bCs/>
          <w:sz w:val="18"/>
          <w:szCs w:val="18"/>
        </w:rPr>
        <w:t>transcribed for lute</w:t>
      </w:r>
    </w:p>
    <w:p w14:paraId="68D20CB3" w14:textId="77F24415" w:rsidR="00511AA9" w:rsidRPr="00D55A05" w:rsidRDefault="004648CD" w:rsidP="00511AA9">
      <w:pPr>
        <w:widowControl w:val="0"/>
        <w:tabs>
          <w:tab w:val="right" w:pos="4788"/>
        </w:tabs>
        <w:adjustRightInd w:val="0"/>
        <w:snapToGrid w:val="0"/>
        <w:spacing w:before="60" w:after="60"/>
        <w:jc w:val="center"/>
        <w:rPr>
          <w:rFonts w:ascii="Garamond" w:hAnsi="Garamond" w:cs="Times New Roman (Body CS)"/>
          <w:smallCaps/>
          <w:sz w:val="20"/>
          <w:szCs w:val="20"/>
        </w:rPr>
      </w:pPr>
      <w:r>
        <w:rPr>
          <w:rFonts w:ascii="Garamond" w:hAnsi="Garamond" w:cs="Times New Roman (Body CS)"/>
          <w:b/>
          <w:smallCaps/>
          <w:sz w:val="20"/>
          <w:szCs w:val="20"/>
          <w:lang w:val="fr-FR"/>
        </w:rPr>
        <w:br w:type="column"/>
      </w:r>
      <w:r w:rsidR="00511AA9" w:rsidRPr="00D55A05">
        <w:rPr>
          <w:rFonts w:ascii="Garamond" w:hAnsi="Garamond" w:cs="Times New Roman (Body CS)"/>
          <w:b/>
          <w:smallCaps/>
          <w:sz w:val="20"/>
          <w:szCs w:val="20"/>
          <w:lang w:val="fr-FR"/>
        </w:rPr>
        <w:t>Du Gast</w:t>
      </w:r>
    </w:p>
    <w:p w14:paraId="6C9D855D" w14:textId="1F4C0AB2" w:rsidR="002A49DD" w:rsidRDefault="00C537CF" w:rsidP="0084148B">
      <w:pPr>
        <w:widowControl w:val="0"/>
        <w:tabs>
          <w:tab w:val="right" w:pos="4788"/>
        </w:tabs>
        <w:adjustRightInd w:val="0"/>
        <w:snapToGrid w:val="0"/>
        <w:ind w:firstLine="284"/>
        <w:jc w:val="both"/>
        <w:rPr>
          <w:rFonts w:ascii="Garamond" w:hAnsi="Garamond"/>
          <w:bCs/>
          <w:sz w:val="20"/>
          <w:szCs w:val="20"/>
          <w:lang w:val="fr-FR"/>
        </w:rPr>
      </w:pPr>
      <w:r>
        <w:rPr>
          <w:rFonts w:ascii="Garamond" w:hAnsi="Garamond"/>
          <w:bCs/>
          <w:sz w:val="20"/>
          <w:szCs w:val="20"/>
          <w:lang w:val="fr-FR"/>
        </w:rPr>
        <w:t xml:space="preserve">Ten fantasies for lute </w:t>
      </w:r>
      <w:r w:rsidR="007C4C10">
        <w:rPr>
          <w:rFonts w:ascii="Garamond" w:hAnsi="Garamond"/>
          <w:bCs/>
          <w:sz w:val="20"/>
          <w:szCs w:val="20"/>
          <w:lang w:val="fr-FR"/>
        </w:rPr>
        <w:t xml:space="preserve">in Lord Herbert of Cherbury's lutebook </w:t>
      </w:r>
      <w:r>
        <w:rPr>
          <w:rFonts w:ascii="Garamond" w:hAnsi="Garamond"/>
          <w:bCs/>
          <w:sz w:val="20"/>
          <w:szCs w:val="20"/>
          <w:lang w:val="fr-FR"/>
        </w:rPr>
        <w:t xml:space="preserve">are ascribed to Du Gast, </w:t>
      </w:r>
      <w:r w:rsidR="008571B8">
        <w:rPr>
          <w:rFonts w:ascii="Garamond" w:hAnsi="Garamond"/>
          <w:bCs/>
          <w:sz w:val="20"/>
          <w:szCs w:val="20"/>
          <w:lang w:val="fr-FR"/>
        </w:rPr>
        <w:t>the</w:t>
      </w:r>
      <w:r w:rsidR="006C1045">
        <w:rPr>
          <w:rFonts w:ascii="Garamond" w:hAnsi="Garamond"/>
          <w:bCs/>
          <w:sz w:val="20"/>
          <w:szCs w:val="20"/>
          <w:lang w:val="fr-FR"/>
        </w:rPr>
        <w:t>ir</w:t>
      </w:r>
      <w:r w:rsidR="008571B8">
        <w:rPr>
          <w:rFonts w:ascii="Garamond" w:hAnsi="Garamond"/>
          <w:bCs/>
          <w:sz w:val="20"/>
          <w:szCs w:val="20"/>
          <w:lang w:val="fr-FR"/>
        </w:rPr>
        <w:t xml:space="preserve"> copying shared by the two </w:t>
      </w:r>
      <w:r w:rsidR="00C86ABA">
        <w:rPr>
          <w:rFonts w:ascii="Garamond" w:hAnsi="Garamond"/>
          <w:bCs/>
          <w:sz w:val="20"/>
          <w:szCs w:val="20"/>
          <w:lang w:val="fr-FR"/>
        </w:rPr>
        <w:t xml:space="preserve">main </w:t>
      </w:r>
      <w:r w:rsidR="008571B8">
        <w:rPr>
          <w:rFonts w:ascii="Garamond" w:hAnsi="Garamond"/>
          <w:bCs/>
          <w:sz w:val="20"/>
          <w:szCs w:val="20"/>
          <w:lang w:val="fr-FR"/>
        </w:rPr>
        <w:t>scribes</w:t>
      </w:r>
      <w:r w:rsidR="008571B8">
        <w:rPr>
          <w:rStyle w:val="FootnoteReference"/>
          <w:rFonts w:ascii="Garamond" w:hAnsi="Garamond"/>
          <w:bCs/>
          <w:sz w:val="20"/>
          <w:szCs w:val="20"/>
          <w:lang w:val="fr-FR"/>
        </w:rPr>
        <w:footnoteReference w:id="8"/>
      </w:r>
      <w:r w:rsidR="008571B8">
        <w:rPr>
          <w:rFonts w:ascii="Garamond" w:hAnsi="Garamond"/>
          <w:bCs/>
          <w:sz w:val="20"/>
          <w:szCs w:val="20"/>
          <w:lang w:val="fr-FR"/>
        </w:rPr>
        <w:t xml:space="preserve"> </w:t>
      </w:r>
      <w:r w:rsidR="00777961">
        <w:rPr>
          <w:rFonts w:ascii="Garamond" w:hAnsi="Garamond"/>
          <w:bCs/>
          <w:sz w:val="20"/>
          <w:szCs w:val="20"/>
          <w:lang w:val="fr-FR"/>
        </w:rPr>
        <w:t xml:space="preserve">with five adjacent, four more a few folios further on and </w:t>
      </w:r>
      <w:r w:rsidR="00091621">
        <w:rPr>
          <w:rFonts w:ascii="Garamond" w:hAnsi="Garamond"/>
          <w:bCs/>
          <w:sz w:val="20"/>
          <w:szCs w:val="20"/>
          <w:lang w:val="fr-FR"/>
        </w:rPr>
        <w:t xml:space="preserve">an </w:t>
      </w:r>
      <w:r w:rsidR="00777961">
        <w:rPr>
          <w:rFonts w:ascii="Garamond" w:hAnsi="Garamond"/>
          <w:bCs/>
          <w:sz w:val="20"/>
          <w:szCs w:val="20"/>
          <w:lang w:val="fr-FR"/>
        </w:rPr>
        <w:t xml:space="preserve">outlier much later in the lute book (see worklist). </w:t>
      </w:r>
      <w:r w:rsidR="008571B8">
        <w:rPr>
          <w:rFonts w:ascii="Garamond" w:hAnsi="Garamond"/>
          <w:bCs/>
          <w:sz w:val="20"/>
          <w:szCs w:val="20"/>
          <w:lang w:val="fr-FR"/>
        </w:rPr>
        <w:t>T</w:t>
      </w:r>
      <w:r>
        <w:rPr>
          <w:rFonts w:ascii="Garamond" w:hAnsi="Garamond"/>
          <w:bCs/>
          <w:sz w:val="20"/>
          <w:szCs w:val="20"/>
          <w:lang w:val="fr-FR"/>
        </w:rPr>
        <w:t xml:space="preserve">wo of them </w:t>
      </w:r>
      <w:r w:rsidR="008571B8">
        <w:rPr>
          <w:rFonts w:ascii="Garamond" w:hAnsi="Garamond"/>
          <w:bCs/>
          <w:sz w:val="20"/>
          <w:szCs w:val="20"/>
          <w:lang w:val="fr-FR"/>
        </w:rPr>
        <w:t xml:space="preserve">are </w:t>
      </w:r>
      <w:r>
        <w:rPr>
          <w:rFonts w:ascii="Garamond" w:hAnsi="Garamond"/>
          <w:bCs/>
          <w:sz w:val="20"/>
          <w:szCs w:val="20"/>
          <w:lang w:val="fr-FR"/>
        </w:rPr>
        <w:t xml:space="preserve">appended </w:t>
      </w:r>
      <w:r w:rsidRPr="00C537CF">
        <w:rPr>
          <w:rFonts w:ascii="Garamond" w:hAnsi="Garamond"/>
          <w:bCs/>
          <w:iCs/>
          <w:sz w:val="20"/>
          <w:szCs w:val="20"/>
          <w:lang w:val="en-US"/>
        </w:rPr>
        <w:t>gentilhome Pro</w:t>
      </w:r>
      <w:r>
        <w:rPr>
          <w:rFonts w:ascii="Garamond" w:hAnsi="Garamond"/>
          <w:bCs/>
          <w:iCs/>
          <w:sz w:val="20"/>
          <w:szCs w:val="20"/>
          <w:lang w:val="en-US"/>
        </w:rPr>
        <w:t>v</w:t>
      </w:r>
      <w:r w:rsidRPr="00C537CF">
        <w:rPr>
          <w:rFonts w:ascii="Garamond" w:hAnsi="Garamond"/>
          <w:bCs/>
          <w:iCs/>
          <w:sz w:val="20"/>
          <w:szCs w:val="20"/>
          <w:lang w:val="en-US"/>
        </w:rPr>
        <w:t>ençal</w:t>
      </w:r>
      <w:r>
        <w:rPr>
          <w:rFonts w:ascii="Garamond" w:hAnsi="Garamond"/>
          <w:bCs/>
          <w:sz w:val="20"/>
          <w:szCs w:val="20"/>
          <w:lang w:val="fr-FR"/>
        </w:rPr>
        <w:t xml:space="preserve">, that is </w:t>
      </w:r>
      <w:r w:rsidR="00DE0D7E">
        <w:rPr>
          <w:rFonts w:ascii="Garamond" w:hAnsi="Garamond"/>
          <w:bCs/>
          <w:sz w:val="20"/>
          <w:szCs w:val="20"/>
          <w:lang w:val="fr-FR"/>
        </w:rPr>
        <w:t>nob</w:t>
      </w:r>
      <w:r>
        <w:rPr>
          <w:rFonts w:ascii="Garamond" w:hAnsi="Garamond"/>
          <w:bCs/>
          <w:sz w:val="20"/>
          <w:szCs w:val="20"/>
          <w:lang w:val="fr-FR"/>
        </w:rPr>
        <w:t>l</w:t>
      </w:r>
      <w:r w:rsidR="00BF5529">
        <w:rPr>
          <w:rFonts w:ascii="Garamond" w:hAnsi="Garamond"/>
          <w:bCs/>
          <w:sz w:val="20"/>
          <w:szCs w:val="20"/>
          <w:lang w:val="fr-FR"/>
        </w:rPr>
        <w:t>e</w:t>
      </w:r>
      <w:r>
        <w:rPr>
          <w:rFonts w:ascii="Garamond" w:hAnsi="Garamond"/>
          <w:bCs/>
          <w:sz w:val="20"/>
          <w:szCs w:val="20"/>
          <w:lang w:val="fr-FR"/>
        </w:rPr>
        <w:t xml:space="preserve">man of Provence </w:t>
      </w:r>
      <w:r w:rsidR="00CA466D">
        <w:rPr>
          <w:rFonts w:ascii="Garamond" w:hAnsi="Garamond"/>
          <w:bCs/>
          <w:sz w:val="20"/>
          <w:szCs w:val="20"/>
          <w:lang w:val="fr-FR"/>
        </w:rPr>
        <w:t>(</w:t>
      </w:r>
      <w:r w:rsidR="000F4701">
        <w:rPr>
          <w:rFonts w:ascii="Garamond" w:hAnsi="Garamond"/>
          <w:bCs/>
          <w:sz w:val="20"/>
          <w:szCs w:val="20"/>
          <w:lang w:val="fr-FR"/>
        </w:rPr>
        <w:t>South</w:t>
      </w:r>
      <w:r>
        <w:rPr>
          <w:rFonts w:ascii="Garamond" w:hAnsi="Garamond"/>
          <w:bCs/>
          <w:sz w:val="20"/>
          <w:szCs w:val="20"/>
          <w:lang w:val="fr-FR"/>
        </w:rPr>
        <w:t xml:space="preserve"> Eastern France</w:t>
      </w:r>
      <w:r w:rsidR="00CA466D">
        <w:rPr>
          <w:rFonts w:ascii="Garamond" w:hAnsi="Garamond"/>
          <w:bCs/>
          <w:sz w:val="20"/>
          <w:szCs w:val="20"/>
          <w:lang w:val="fr-FR"/>
        </w:rPr>
        <w:t>)</w:t>
      </w:r>
      <w:r w:rsidR="00AD39BD">
        <w:rPr>
          <w:rFonts w:ascii="Garamond" w:hAnsi="Garamond"/>
          <w:bCs/>
          <w:sz w:val="20"/>
          <w:szCs w:val="20"/>
          <w:lang w:val="fr-FR"/>
        </w:rPr>
        <w:t>,</w:t>
      </w:r>
      <w:r>
        <w:rPr>
          <w:rFonts w:ascii="Garamond" w:hAnsi="Garamond"/>
          <w:bCs/>
          <w:sz w:val="20"/>
          <w:szCs w:val="20"/>
          <w:lang w:val="fr-FR"/>
        </w:rPr>
        <w:t xml:space="preserve"> </w:t>
      </w:r>
      <w:r w:rsidR="00AD39BD">
        <w:rPr>
          <w:rFonts w:ascii="Garamond" w:hAnsi="Garamond"/>
          <w:bCs/>
          <w:sz w:val="20"/>
          <w:szCs w:val="20"/>
          <w:lang w:val="fr-FR"/>
        </w:rPr>
        <w:t xml:space="preserve">but there are no obvious candidates for who this might have been. </w:t>
      </w:r>
      <w:r w:rsidR="002A49DD">
        <w:rPr>
          <w:rFonts w:ascii="Garamond" w:hAnsi="Garamond"/>
          <w:sz w:val="20"/>
          <w:szCs w:val="20"/>
          <w:lang w:val="fr-FR"/>
        </w:rPr>
        <w:t xml:space="preserve">Lord </w:t>
      </w:r>
      <w:r w:rsidR="002A49DD" w:rsidRPr="002A49DD">
        <w:rPr>
          <w:rFonts w:ascii="Garamond" w:hAnsi="Garamond"/>
          <w:sz w:val="20"/>
          <w:szCs w:val="20"/>
          <w:lang w:val="fr-FR"/>
        </w:rPr>
        <w:t>Herbert was in Paris</w:t>
      </w:r>
      <w:r w:rsidR="00D72BFF">
        <w:rPr>
          <w:rFonts w:ascii="Garamond" w:hAnsi="Garamond"/>
          <w:sz w:val="20"/>
          <w:szCs w:val="20"/>
          <w:lang w:val="fr-FR"/>
        </w:rPr>
        <w:t xml:space="preserve"> </w:t>
      </w:r>
      <w:r w:rsidR="002A49DD">
        <w:rPr>
          <w:rFonts w:ascii="Garamond" w:hAnsi="Garamond"/>
          <w:sz w:val="20"/>
          <w:szCs w:val="20"/>
          <w:lang w:val="fr-FR"/>
        </w:rPr>
        <w:t xml:space="preserve">for two periods of his working life, first in the retinue of </w:t>
      </w:r>
      <w:r w:rsidR="002A49DD">
        <w:rPr>
          <w:rFonts w:ascii="Garamond" w:hAnsi="Garamond"/>
          <w:sz w:val="20"/>
          <w:szCs w:val="20"/>
        </w:rPr>
        <w:t>James I's Ambassador</w:t>
      </w:r>
      <w:r w:rsidR="00D72BFF">
        <w:rPr>
          <w:rFonts w:ascii="Garamond" w:hAnsi="Garamond"/>
          <w:sz w:val="20"/>
          <w:szCs w:val="20"/>
        </w:rPr>
        <w:t xml:space="preserve"> </w:t>
      </w:r>
      <w:r w:rsidR="002A49DD" w:rsidRPr="00E62044">
        <w:rPr>
          <w:rFonts w:ascii="Garamond" w:hAnsi="Garamond"/>
          <w:sz w:val="20"/>
          <w:szCs w:val="20"/>
        </w:rPr>
        <w:t xml:space="preserve">Sir George Carew </w:t>
      </w:r>
      <w:r w:rsidR="002A49DD">
        <w:rPr>
          <w:rFonts w:ascii="Garamond" w:hAnsi="Garamond"/>
          <w:sz w:val="20"/>
          <w:szCs w:val="20"/>
          <w:lang w:val="fr-FR"/>
        </w:rPr>
        <w:t>between</w:t>
      </w:r>
      <w:r w:rsidR="002A49DD" w:rsidRPr="002A49DD">
        <w:rPr>
          <w:rFonts w:ascii="Garamond" w:hAnsi="Garamond"/>
          <w:sz w:val="20"/>
          <w:szCs w:val="20"/>
          <w:lang w:val="fr-FR"/>
        </w:rPr>
        <w:t xml:space="preserve"> 1608</w:t>
      </w:r>
      <w:r w:rsidR="002A49DD">
        <w:rPr>
          <w:rFonts w:ascii="Garamond" w:hAnsi="Garamond"/>
          <w:sz w:val="20"/>
          <w:szCs w:val="20"/>
          <w:lang w:val="fr-FR"/>
        </w:rPr>
        <w:t xml:space="preserve"> and </w:t>
      </w:r>
      <w:r w:rsidR="002A49DD" w:rsidRPr="002A49DD">
        <w:rPr>
          <w:rFonts w:ascii="Garamond" w:hAnsi="Garamond"/>
          <w:sz w:val="20"/>
          <w:szCs w:val="20"/>
          <w:lang w:val="fr-FR"/>
        </w:rPr>
        <w:t>1610</w:t>
      </w:r>
      <w:r w:rsidR="002A49DD">
        <w:rPr>
          <w:rFonts w:ascii="Garamond" w:hAnsi="Garamond"/>
          <w:sz w:val="20"/>
          <w:szCs w:val="20"/>
          <w:lang w:val="fr-FR"/>
        </w:rPr>
        <w:t xml:space="preserve"> </w:t>
      </w:r>
      <w:r w:rsidR="002A49DD">
        <w:rPr>
          <w:rFonts w:ascii="Garamond" w:hAnsi="Garamond"/>
          <w:sz w:val="20"/>
          <w:szCs w:val="20"/>
        </w:rPr>
        <w:t xml:space="preserve">when he is recorded as </w:t>
      </w:r>
      <w:r w:rsidR="002A49DD" w:rsidRPr="002A49DD">
        <w:rPr>
          <w:rFonts w:ascii="Garamond" w:hAnsi="Garamond"/>
          <w:sz w:val="20"/>
          <w:szCs w:val="20"/>
        </w:rPr>
        <w:t>attend</w:t>
      </w:r>
      <w:r w:rsidR="002A49DD">
        <w:rPr>
          <w:rFonts w:ascii="Garamond" w:hAnsi="Garamond"/>
          <w:sz w:val="20"/>
          <w:szCs w:val="20"/>
        </w:rPr>
        <w:t>ing</w:t>
      </w:r>
      <w:r w:rsidR="002A49DD" w:rsidRPr="002A49DD">
        <w:rPr>
          <w:rFonts w:ascii="Garamond" w:hAnsi="Garamond"/>
          <w:sz w:val="20"/>
          <w:szCs w:val="20"/>
        </w:rPr>
        <w:t xml:space="preserve"> many ball</w:t>
      </w:r>
      <w:r w:rsidR="002A49DD">
        <w:rPr>
          <w:rFonts w:ascii="Garamond" w:hAnsi="Garamond"/>
          <w:sz w:val="20"/>
          <w:szCs w:val="20"/>
        </w:rPr>
        <w:t>et de cour</w:t>
      </w:r>
      <w:r w:rsidR="002A49DD">
        <w:rPr>
          <w:rFonts w:ascii="Garamond" w:hAnsi="Garamond"/>
          <w:sz w:val="20"/>
          <w:szCs w:val="20"/>
          <w:lang w:val="fr-FR"/>
        </w:rPr>
        <w:t xml:space="preserve">, and then again intermittently </w:t>
      </w:r>
      <w:r w:rsidR="002A49DD" w:rsidRPr="002A49DD">
        <w:rPr>
          <w:rFonts w:ascii="Garamond" w:hAnsi="Garamond"/>
          <w:sz w:val="20"/>
          <w:szCs w:val="20"/>
          <w:lang w:val="fr-FR"/>
        </w:rPr>
        <w:t>1619-1624</w:t>
      </w:r>
      <w:r w:rsidR="002A49DD">
        <w:rPr>
          <w:rFonts w:ascii="Garamond" w:hAnsi="Garamond"/>
          <w:sz w:val="20"/>
          <w:szCs w:val="20"/>
          <w:lang w:val="fr-FR"/>
        </w:rPr>
        <w:t xml:space="preserve"> when he held the post of ambassador himself. So during these periods he</w:t>
      </w:r>
      <w:r w:rsidR="00F457C0">
        <w:rPr>
          <w:rFonts w:ascii="Garamond" w:hAnsi="Garamond"/>
          <w:sz w:val="20"/>
          <w:szCs w:val="20"/>
          <w:lang w:val="fr-FR"/>
        </w:rPr>
        <w:t xml:space="preserve"> </w:t>
      </w:r>
      <w:r w:rsidR="006C1045">
        <w:rPr>
          <w:rFonts w:ascii="Garamond" w:hAnsi="Garamond"/>
          <w:sz w:val="20"/>
          <w:szCs w:val="20"/>
          <w:lang w:val="fr-FR"/>
        </w:rPr>
        <w:t>may have</w:t>
      </w:r>
      <w:r w:rsidR="002A49DD">
        <w:rPr>
          <w:rFonts w:ascii="Garamond" w:hAnsi="Garamond"/>
          <w:sz w:val="20"/>
          <w:szCs w:val="20"/>
          <w:lang w:val="fr-FR"/>
        </w:rPr>
        <w:t xml:space="preserve"> be</w:t>
      </w:r>
      <w:r w:rsidR="006C1045">
        <w:rPr>
          <w:rFonts w:ascii="Garamond" w:hAnsi="Garamond"/>
          <w:sz w:val="20"/>
          <w:szCs w:val="20"/>
          <w:lang w:val="fr-FR"/>
        </w:rPr>
        <w:t>en</w:t>
      </w:r>
      <w:r w:rsidR="002A49DD">
        <w:rPr>
          <w:rFonts w:ascii="Garamond" w:hAnsi="Garamond"/>
          <w:sz w:val="20"/>
          <w:szCs w:val="20"/>
          <w:lang w:val="fr-FR"/>
        </w:rPr>
        <w:t xml:space="preserve"> familiar, if not acquainted, with court lutenists </w:t>
      </w:r>
      <w:r w:rsidR="00F457C0">
        <w:rPr>
          <w:rFonts w:ascii="Garamond" w:hAnsi="Garamond"/>
          <w:sz w:val="20"/>
          <w:szCs w:val="20"/>
          <w:lang w:val="fr-FR"/>
        </w:rPr>
        <w:t xml:space="preserve">and composers </w:t>
      </w:r>
      <w:r w:rsidR="002A49DD">
        <w:rPr>
          <w:rFonts w:ascii="Garamond" w:hAnsi="Garamond"/>
          <w:sz w:val="20"/>
          <w:szCs w:val="20"/>
          <w:lang w:val="fr-FR"/>
        </w:rPr>
        <w:t xml:space="preserve">from whom he </w:t>
      </w:r>
      <w:r w:rsidR="006C1045">
        <w:rPr>
          <w:rFonts w:ascii="Garamond" w:hAnsi="Garamond"/>
          <w:sz w:val="20"/>
          <w:szCs w:val="20"/>
          <w:lang w:val="fr-FR"/>
        </w:rPr>
        <w:t>may</w:t>
      </w:r>
      <w:r w:rsidR="00F457C0">
        <w:rPr>
          <w:rFonts w:ascii="Garamond" w:hAnsi="Garamond"/>
          <w:sz w:val="20"/>
          <w:szCs w:val="20"/>
          <w:lang w:val="fr-FR"/>
        </w:rPr>
        <w:t xml:space="preserve"> have acquired lute music </w:t>
      </w:r>
      <w:r w:rsidR="007C4C10">
        <w:rPr>
          <w:rFonts w:ascii="Garamond" w:hAnsi="Garamond"/>
          <w:sz w:val="20"/>
          <w:szCs w:val="20"/>
          <w:lang w:val="fr-FR"/>
        </w:rPr>
        <w:t>directly or through an intermediary</w:t>
      </w:r>
      <w:r w:rsidR="00F457C0">
        <w:rPr>
          <w:rFonts w:ascii="Garamond" w:hAnsi="Garamond"/>
          <w:sz w:val="20"/>
          <w:szCs w:val="20"/>
          <w:lang w:val="fr-FR"/>
        </w:rPr>
        <w:t xml:space="preserve">. </w:t>
      </w:r>
      <w:r w:rsidR="008A4F6C">
        <w:rPr>
          <w:rFonts w:ascii="Garamond" w:hAnsi="Garamond"/>
          <w:sz w:val="20"/>
          <w:szCs w:val="20"/>
          <w:lang w:val="fr-FR"/>
        </w:rPr>
        <w:t xml:space="preserve">In any case all the music he collected was copied </w:t>
      </w:r>
      <w:r w:rsidR="006C1045">
        <w:rPr>
          <w:rFonts w:ascii="Garamond" w:hAnsi="Garamond"/>
          <w:sz w:val="20"/>
          <w:szCs w:val="20"/>
          <w:lang w:val="fr-FR"/>
        </w:rPr>
        <w:t xml:space="preserve">by him and his secretary </w:t>
      </w:r>
      <w:r w:rsidR="008A4F6C">
        <w:rPr>
          <w:rFonts w:ascii="Garamond" w:hAnsi="Garamond"/>
          <w:sz w:val="20"/>
          <w:szCs w:val="20"/>
          <w:lang w:val="fr-FR"/>
        </w:rPr>
        <w:t>into his lute book</w:t>
      </w:r>
      <w:r w:rsidR="006C1045">
        <w:rPr>
          <w:rFonts w:ascii="Garamond" w:hAnsi="Garamond"/>
          <w:sz w:val="20"/>
          <w:szCs w:val="20"/>
          <w:lang w:val="fr-FR"/>
        </w:rPr>
        <w:t xml:space="preserve"> </w:t>
      </w:r>
      <w:r w:rsidR="008A4F6C">
        <w:rPr>
          <w:rFonts w:ascii="Garamond" w:hAnsi="Garamond"/>
          <w:sz w:val="20"/>
          <w:szCs w:val="20"/>
          <w:lang w:val="fr-FR"/>
        </w:rPr>
        <w:t>after he returned to England</w:t>
      </w:r>
      <w:r w:rsidR="006C1045">
        <w:rPr>
          <w:rFonts w:ascii="Garamond" w:hAnsi="Garamond"/>
          <w:sz w:val="20"/>
          <w:szCs w:val="20"/>
          <w:lang w:val="fr-FR"/>
        </w:rPr>
        <w:t>, presumably from loose sheets or note books.</w:t>
      </w:r>
    </w:p>
    <w:p w14:paraId="17436969" w14:textId="21DD7AF6" w:rsidR="0084148B" w:rsidRPr="008E624D" w:rsidRDefault="0084148B" w:rsidP="008E624D">
      <w:pPr>
        <w:widowControl w:val="0"/>
        <w:tabs>
          <w:tab w:val="right" w:pos="4788"/>
        </w:tabs>
        <w:adjustRightInd w:val="0"/>
        <w:snapToGrid w:val="0"/>
        <w:ind w:firstLine="284"/>
        <w:jc w:val="both"/>
        <w:rPr>
          <w:rFonts w:ascii="Garamond" w:hAnsi="Garamond"/>
          <w:sz w:val="20"/>
          <w:szCs w:val="20"/>
          <w:lang w:val="fr-FR"/>
        </w:rPr>
      </w:pPr>
      <w:r>
        <w:rPr>
          <w:rFonts w:ascii="Garamond" w:hAnsi="Garamond"/>
          <w:bCs/>
          <w:sz w:val="20"/>
          <w:szCs w:val="20"/>
          <w:lang w:val="fr-FR"/>
        </w:rPr>
        <w:t xml:space="preserve">The name Du Gast could refer to one of the two French court musicians </w:t>
      </w:r>
      <w:r w:rsidRPr="007B29E8">
        <w:rPr>
          <w:rFonts w:ascii="Garamond" w:hAnsi="Garamond"/>
          <w:sz w:val="20"/>
          <w:szCs w:val="20"/>
          <w:lang w:val="fr-FR"/>
        </w:rPr>
        <w:t xml:space="preserve">Nicolas </w:t>
      </w:r>
      <w:r>
        <w:rPr>
          <w:rFonts w:ascii="Garamond" w:hAnsi="Garamond"/>
          <w:sz w:val="20"/>
          <w:szCs w:val="20"/>
          <w:lang w:val="fr-FR"/>
        </w:rPr>
        <w:t>and</w:t>
      </w:r>
      <w:r w:rsidRPr="007B29E8">
        <w:rPr>
          <w:rFonts w:ascii="Garamond" w:hAnsi="Garamond"/>
          <w:sz w:val="20"/>
          <w:szCs w:val="20"/>
          <w:lang w:val="fr-FR"/>
        </w:rPr>
        <w:t xml:space="preserve"> Pierre Dugast</w:t>
      </w:r>
      <w:r>
        <w:rPr>
          <w:rFonts w:ascii="Garamond" w:hAnsi="Garamond"/>
          <w:sz w:val="20"/>
          <w:szCs w:val="20"/>
          <w:lang w:val="fr-FR"/>
        </w:rPr>
        <w:t>/</w:t>
      </w:r>
      <w:r w:rsidRPr="007B29E8">
        <w:rPr>
          <w:rFonts w:ascii="Garamond" w:hAnsi="Garamond"/>
          <w:sz w:val="20"/>
          <w:szCs w:val="20"/>
          <w:lang w:val="fr-FR"/>
        </w:rPr>
        <w:t>Dugas</w:t>
      </w:r>
      <w:r>
        <w:rPr>
          <w:rFonts w:ascii="Garamond" w:hAnsi="Garamond"/>
          <w:sz w:val="20"/>
          <w:szCs w:val="20"/>
          <w:lang w:val="fr-FR"/>
        </w:rPr>
        <w:t>/</w:t>
      </w:r>
      <w:r w:rsidRPr="007B29E8">
        <w:rPr>
          <w:rFonts w:ascii="Garamond" w:hAnsi="Garamond"/>
          <w:sz w:val="20"/>
          <w:szCs w:val="20"/>
          <w:lang w:val="fr-FR"/>
        </w:rPr>
        <w:t>Dugat</w:t>
      </w:r>
      <w:r>
        <w:rPr>
          <w:rFonts w:ascii="Garamond" w:hAnsi="Garamond"/>
          <w:sz w:val="20"/>
          <w:szCs w:val="20"/>
          <w:lang w:val="fr-FR"/>
        </w:rPr>
        <w:t>/</w:t>
      </w:r>
      <w:r w:rsidR="00F457C0">
        <w:rPr>
          <w:rFonts w:ascii="Garamond" w:hAnsi="Garamond"/>
          <w:sz w:val="20"/>
          <w:szCs w:val="20"/>
          <w:lang w:val="fr-FR"/>
        </w:rPr>
        <w:t xml:space="preserve"> </w:t>
      </w:r>
      <w:r w:rsidRPr="007B29E8">
        <w:rPr>
          <w:rFonts w:ascii="Garamond" w:hAnsi="Garamond"/>
          <w:sz w:val="20"/>
          <w:szCs w:val="20"/>
          <w:lang w:val="fr-FR"/>
        </w:rPr>
        <w:t>Dugap</w:t>
      </w:r>
      <w:r>
        <w:rPr>
          <w:rFonts w:ascii="Garamond" w:hAnsi="Garamond"/>
          <w:sz w:val="20"/>
          <w:szCs w:val="20"/>
          <w:lang w:val="fr-FR"/>
        </w:rPr>
        <w:t>/</w:t>
      </w:r>
      <w:r w:rsidRPr="007B29E8">
        <w:rPr>
          <w:rFonts w:ascii="Garamond" w:hAnsi="Garamond"/>
          <w:sz w:val="20"/>
          <w:szCs w:val="20"/>
          <w:lang w:val="fr-FR"/>
        </w:rPr>
        <w:t>Dugar</w:t>
      </w:r>
      <w:r>
        <w:rPr>
          <w:rFonts w:ascii="Garamond" w:hAnsi="Garamond"/>
          <w:sz w:val="20"/>
          <w:szCs w:val="20"/>
          <w:lang w:val="fr-FR"/>
        </w:rPr>
        <w:t>.</w:t>
      </w:r>
      <w:r w:rsidRPr="007B29E8">
        <w:rPr>
          <w:rFonts w:ascii="Garamond" w:hAnsi="Garamond"/>
          <w:sz w:val="20"/>
          <w:szCs w:val="20"/>
          <w:lang w:val="fr-FR"/>
        </w:rPr>
        <w:t xml:space="preserve"> </w:t>
      </w:r>
      <w:r w:rsidR="00147879">
        <w:rPr>
          <w:rFonts w:ascii="Garamond" w:hAnsi="Garamond"/>
          <w:sz w:val="20"/>
          <w:szCs w:val="20"/>
          <w:lang w:val="fr-FR"/>
        </w:rPr>
        <w:t xml:space="preserve">Neither is recorded as a lutenist but either could have played and composed for the lute, or else the lute fantasias here are intabulations of music written for other instruments. </w:t>
      </w:r>
      <w:r w:rsidRPr="007B29E8">
        <w:rPr>
          <w:rFonts w:ascii="Garamond" w:hAnsi="Garamond"/>
          <w:sz w:val="20"/>
          <w:szCs w:val="20"/>
          <w:lang w:val="fr-FR"/>
        </w:rPr>
        <w:t xml:space="preserve">Nicolas </w:t>
      </w:r>
      <w:r>
        <w:rPr>
          <w:rFonts w:ascii="Garamond" w:hAnsi="Garamond"/>
          <w:sz w:val="20"/>
          <w:szCs w:val="20"/>
          <w:lang w:val="fr-FR"/>
        </w:rPr>
        <w:t xml:space="preserve">is recorded as </w:t>
      </w:r>
      <w:r w:rsidRPr="007B29E8">
        <w:rPr>
          <w:rFonts w:ascii="Garamond" w:hAnsi="Garamond"/>
          <w:i/>
          <w:sz w:val="20"/>
          <w:szCs w:val="20"/>
          <w:lang w:val="fr-FR"/>
        </w:rPr>
        <w:t>maître joueur d’instruments</w:t>
      </w:r>
      <w:r w:rsidRPr="007B29E8">
        <w:rPr>
          <w:rFonts w:ascii="Garamond" w:hAnsi="Garamond"/>
          <w:sz w:val="20"/>
          <w:szCs w:val="20"/>
          <w:lang w:val="fr-FR"/>
        </w:rPr>
        <w:t xml:space="preserve"> in 1565</w:t>
      </w:r>
      <w:r>
        <w:rPr>
          <w:rFonts w:ascii="Garamond" w:hAnsi="Garamond"/>
          <w:sz w:val="20"/>
          <w:szCs w:val="20"/>
          <w:lang w:val="fr-FR"/>
        </w:rPr>
        <w:t xml:space="preserve"> </w:t>
      </w:r>
      <w:r w:rsidRPr="007B29E8">
        <w:rPr>
          <w:rFonts w:ascii="Garamond" w:hAnsi="Garamond"/>
          <w:sz w:val="20"/>
          <w:szCs w:val="20"/>
          <w:lang w:val="fr-FR"/>
        </w:rPr>
        <w:t xml:space="preserve">and died between 1603 and 1610. </w:t>
      </w:r>
      <w:r>
        <w:rPr>
          <w:rFonts w:ascii="Garamond" w:hAnsi="Garamond"/>
          <w:sz w:val="20"/>
          <w:szCs w:val="20"/>
          <w:lang w:val="fr-FR"/>
        </w:rPr>
        <w:t xml:space="preserve">His son </w:t>
      </w:r>
      <w:r w:rsidRPr="007B29E8">
        <w:rPr>
          <w:rFonts w:ascii="Garamond" w:hAnsi="Garamond"/>
          <w:sz w:val="20"/>
          <w:szCs w:val="20"/>
          <w:lang w:val="fr-FR"/>
        </w:rPr>
        <w:t>Pierre</w:t>
      </w:r>
      <w:r>
        <w:rPr>
          <w:rFonts w:ascii="Garamond" w:hAnsi="Garamond"/>
          <w:sz w:val="20"/>
          <w:szCs w:val="20"/>
          <w:lang w:val="fr-FR"/>
        </w:rPr>
        <w:t xml:space="preserve"> composed</w:t>
      </w:r>
      <w:r w:rsidRPr="007B29E8">
        <w:rPr>
          <w:rFonts w:ascii="Garamond" w:hAnsi="Garamond"/>
          <w:sz w:val="20"/>
          <w:szCs w:val="20"/>
          <w:lang w:val="fr-FR"/>
        </w:rPr>
        <w:t xml:space="preserve"> the inner parts of several court ballets from 1609 to 1614</w:t>
      </w:r>
      <w:r w:rsidR="00AD39BD">
        <w:rPr>
          <w:rFonts w:ascii="Garamond" w:hAnsi="Garamond"/>
          <w:sz w:val="20"/>
          <w:szCs w:val="20"/>
          <w:lang w:val="fr-FR"/>
        </w:rPr>
        <w:t>, later recorded as</w:t>
      </w:r>
      <w:r w:rsidR="00AD39BD" w:rsidRPr="007B29E8">
        <w:rPr>
          <w:rFonts w:ascii="Garamond" w:hAnsi="Garamond"/>
          <w:sz w:val="20"/>
          <w:szCs w:val="20"/>
          <w:lang w:val="fr-FR"/>
        </w:rPr>
        <w:t xml:space="preserve"> a violinist in ordinary of the King’s chamber</w:t>
      </w:r>
      <w:r w:rsidR="00AD39BD" w:rsidRPr="003C5E8E">
        <w:rPr>
          <w:rFonts w:ascii="Garamond" w:hAnsi="Garamond"/>
          <w:sz w:val="20"/>
          <w:szCs w:val="20"/>
          <w:lang w:val="fr-FR"/>
        </w:rPr>
        <w:t xml:space="preserve"> </w:t>
      </w:r>
      <w:r w:rsidR="00AD39BD" w:rsidRPr="007B29E8">
        <w:rPr>
          <w:rFonts w:ascii="Garamond" w:hAnsi="Garamond"/>
          <w:sz w:val="20"/>
          <w:szCs w:val="20"/>
          <w:lang w:val="fr-FR"/>
        </w:rPr>
        <w:t xml:space="preserve">in 1631 </w:t>
      </w:r>
      <w:r w:rsidRPr="007B29E8">
        <w:rPr>
          <w:rFonts w:ascii="Garamond" w:hAnsi="Garamond"/>
          <w:sz w:val="20"/>
          <w:szCs w:val="20"/>
          <w:lang w:val="fr-FR"/>
        </w:rPr>
        <w:t>and still living in 1648.</w:t>
      </w:r>
      <w:r w:rsidRPr="007B29E8">
        <w:rPr>
          <w:rFonts w:ascii="Garamond" w:hAnsi="Garamond"/>
          <w:sz w:val="20"/>
          <w:szCs w:val="20"/>
          <w:vertAlign w:val="superscript"/>
          <w:lang w:val="fr-FR"/>
        </w:rPr>
        <w:footnoteReference w:id="9"/>
      </w:r>
      <w:r>
        <w:rPr>
          <w:rFonts w:ascii="Garamond" w:hAnsi="Garamond"/>
          <w:sz w:val="20"/>
          <w:szCs w:val="20"/>
          <w:lang w:val="fr-FR"/>
        </w:rPr>
        <w:t xml:space="preserve"> However, the appelation '</w:t>
      </w:r>
      <w:r w:rsidRPr="00C537CF">
        <w:rPr>
          <w:rFonts w:ascii="Garamond" w:hAnsi="Garamond"/>
          <w:bCs/>
          <w:iCs/>
          <w:sz w:val="20"/>
          <w:szCs w:val="20"/>
          <w:lang w:val="en-US"/>
        </w:rPr>
        <w:t>gentilhome Pro</w:t>
      </w:r>
      <w:r>
        <w:rPr>
          <w:rFonts w:ascii="Garamond" w:hAnsi="Garamond"/>
          <w:bCs/>
          <w:iCs/>
          <w:sz w:val="20"/>
          <w:szCs w:val="20"/>
          <w:lang w:val="en-US"/>
        </w:rPr>
        <w:t>v</w:t>
      </w:r>
      <w:r w:rsidRPr="00C537CF">
        <w:rPr>
          <w:rFonts w:ascii="Garamond" w:hAnsi="Garamond"/>
          <w:bCs/>
          <w:iCs/>
          <w:sz w:val="20"/>
          <w:szCs w:val="20"/>
          <w:lang w:val="en-US"/>
        </w:rPr>
        <w:t>ençal</w:t>
      </w:r>
      <w:r>
        <w:rPr>
          <w:rFonts w:ascii="Garamond" w:hAnsi="Garamond"/>
          <w:bCs/>
          <w:iCs/>
          <w:sz w:val="20"/>
          <w:szCs w:val="20"/>
          <w:lang w:val="en-US"/>
        </w:rPr>
        <w:t xml:space="preserve">' to two of the ascriptions in </w:t>
      </w:r>
      <w:r w:rsidR="00147879">
        <w:rPr>
          <w:rFonts w:ascii="Garamond" w:hAnsi="Garamond"/>
          <w:bCs/>
          <w:iCs/>
          <w:sz w:val="20"/>
          <w:szCs w:val="20"/>
          <w:lang w:val="en-US"/>
        </w:rPr>
        <w:t xml:space="preserve">the </w:t>
      </w:r>
      <w:r>
        <w:rPr>
          <w:rFonts w:ascii="Garamond" w:hAnsi="Garamond"/>
          <w:bCs/>
          <w:iCs/>
          <w:sz w:val="20"/>
          <w:szCs w:val="20"/>
          <w:lang w:val="en-US"/>
        </w:rPr>
        <w:t xml:space="preserve">Herbert </w:t>
      </w:r>
      <w:r w:rsidR="00147879">
        <w:rPr>
          <w:rFonts w:ascii="Garamond" w:hAnsi="Garamond"/>
          <w:bCs/>
          <w:iCs/>
          <w:sz w:val="20"/>
          <w:szCs w:val="20"/>
          <w:lang w:val="en-US"/>
        </w:rPr>
        <w:t xml:space="preserve">lutebook </w:t>
      </w:r>
      <w:r>
        <w:rPr>
          <w:rFonts w:ascii="Garamond" w:hAnsi="Garamond"/>
          <w:bCs/>
          <w:iCs/>
          <w:sz w:val="20"/>
          <w:szCs w:val="20"/>
          <w:lang w:val="en-US"/>
        </w:rPr>
        <w:t>would exclude the</w:t>
      </w:r>
      <w:r w:rsidR="00AD39BD">
        <w:rPr>
          <w:rFonts w:ascii="Garamond" w:hAnsi="Garamond"/>
          <w:bCs/>
          <w:iCs/>
          <w:sz w:val="20"/>
          <w:szCs w:val="20"/>
          <w:lang w:val="en-US"/>
        </w:rPr>
        <w:t>se</w:t>
      </w:r>
      <w:r>
        <w:rPr>
          <w:rFonts w:ascii="Garamond" w:hAnsi="Garamond"/>
          <w:bCs/>
          <w:iCs/>
          <w:sz w:val="20"/>
          <w:szCs w:val="20"/>
          <w:lang w:val="en-US"/>
        </w:rPr>
        <w:t xml:space="preserve"> court musicians and no other composers named Du Gast or similar are known, especially </w:t>
      </w:r>
      <w:r w:rsidR="00401808">
        <w:rPr>
          <w:rFonts w:ascii="Garamond" w:hAnsi="Garamond"/>
          <w:bCs/>
          <w:iCs/>
          <w:sz w:val="20"/>
          <w:szCs w:val="20"/>
          <w:lang w:val="en-US"/>
        </w:rPr>
        <w:t xml:space="preserve">none </w:t>
      </w:r>
      <w:r>
        <w:rPr>
          <w:rFonts w:ascii="Garamond" w:hAnsi="Garamond"/>
          <w:bCs/>
          <w:iCs/>
          <w:sz w:val="20"/>
          <w:szCs w:val="20"/>
          <w:lang w:val="en-US"/>
        </w:rPr>
        <w:t xml:space="preserve">from Provence. </w:t>
      </w:r>
      <w:r w:rsidR="00AD5C74">
        <w:rPr>
          <w:rFonts w:ascii="Garamond" w:hAnsi="Garamond"/>
          <w:bCs/>
          <w:iCs/>
          <w:sz w:val="20"/>
          <w:szCs w:val="20"/>
          <w:lang w:val="en-US"/>
        </w:rPr>
        <w:t>Alternatively</w:t>
      </w:r>
      <w:r w:rsidR="00AD39BD">
        <w:rPr>
          <w:rFonts w:ascii="Garamond" w:hAnsi="Garamond"/>
          <w:bCs/>
          <w:iCs/>
          <w:sz w:val="20"/>
          <w:szCs w:val="20"/>
          <w:lang w:val="en-US"/>
        </w:rPr>
        <w:t>, t</w:t>
      </w:r>
      <w:r>
        <w:rPr>
          <w:rFonts w:ascii="Garamond" w:hAnsi="Garamond"/>
          <w:bCs/>
          <w:iCs/>
          <w:sz w:val="20"/>
          <w:szCs w:val="20"/>
          <w:lang w:val="en-US"/>
        </w:rPr>
        <w:t>wo '</w:t>
      </w:r>
      <w:r w:rsidRPr="00C537CF">
        <w:rPr>
          <w:rFonts w:ascii="Garamond" w:hAnsi="Garamond"/>
          <w:bCs/>
          <w:iCs/>
          <w:sz w:val="20"/>
          <w:szCs w:val="20"/>
          <w:lang w:val="en-US"/>
        </w:rPr>
        <w:t>gentilhome Pro</w:t>
      </w:r>
      <w:r>
        <w:rPr>
          <w:rFonts w:ascii="Garamond" w:hAnsi="Garamond"/>
          <w:bCs/>
          <w:iCs/>
          <w:sz w:val="20"/>
          <w:szCs w:val="20"/>
          <w:lang w:val="en-US"/>
        </w:rPr>
        <w:t>v</w:t>
      </w:r>
      <w:r w:rsidRPr="00C537CF">
        <w:rPr>
          <w:rFonts w:ascii="Garamond" w:hAnsi="Garamond"/>
          <w:bCs/>
          <w:iCs/>
          <w:sz w:val="20"/>
          <w:szCs w:val="20"/>
          <w:lang w:val="en-US"/>
        </w:rPr>
        <w:t>ençal</w:t>
      </w:r>
      <w:r>
        <w:rPr>
          <w:rFonts w:ascii="Garamond" w:hAnsi="Garamond"/>
          <w:bCs/>
          <w:iCs/>
          <w:sz w:val="20"/>
          <w:szCs w:val="20"/>
          <w:lang w:val="en-US"/>
        </w:rPr>
        <w:t xml:space="preserve">' </w:t>
      </w:r>
      <w:r w:rsidR="00401808">
        <w:rPr>
          <w:rFonts w:ascii="Garamond" w:hAnsi="Garamond"/>
          <w:bCs/>
          <w:iCs/>
          <w:sz w:val="20"/>
          <w:szCs w:val="20"/>
          <w:lang w:val="en-US"/>
        </w:rPr>
        <w:t xml:space="preserve">are known </w:t>
      </w:r>
      <w:r>
        <w:rPr>
          <w:rFonts w:ascii="Garamond" w:hAnsi="Garamond"/>
          <w:bCs/>
          <w:iCs/>
          <w:sz w:val="20"/>
          <w:szCs w:val="20"/>
          <w:lang w:val="en-US"/>
        </w:rPr>
        <w:t xml:space="preserve">that would have been at court around the time Herbert was in Paris, </w:t>
      </w:r>
      <w:r w:rsidRPr="007B29E8">
        <w:rPr>
          <w:rFonts w:ascii="Garamond" w:hAnsi="Garamond"/>
          <w:sz w:val="20"/>
          <w:szCs w:val="20"/>
          <w:lang w:val="fr-FR"/>
        </w:rPr>
        <w:t>Michel</w:t>
      </w:r>
      <w:r>
        <w:rPr>
          <w:rFonts w:ascii="Garamond" w:hAnsi="Garamond"/>
          <w:bCs/>
          <w:iCs/>
          <w:sz w:val="20"/>
          <w:szCs w:val="20"/>
          <w:lang w:val="en-US"/>
        </w:rPr>
        <w:t xml:space="preserve"> </w:t>
      </w:r>
      <w:r w:rsidRPr="007B29E8">
        <w:rPr>
          <w:rFonts w:ascii="Garamond" w:hAnsi="Garamond"/>
          <w:sz w:val="20"/>
          <w:szCs w:val="20"/>
          <w:lang w:val="fr-FR"/>
        </w:rPr>
        <w:t>and his younger brother Alphant or Olphan</w:t>
      </w:r>
      <w:r w:rsidRPr="00C46042">
        <w:rPr>
          <w:rFonts w:ascii="Garamond" w:hAnsi="Garamond"/>
          <w:sz w:val="20"/>
          <w:szCs w:val="20"/>
          <w:lang w:val="fr-FR"/>
        </w:rPr>
        <w:t xml:space="preserve"> </w:t>
      </w:r>
      <w:r w:rsidRPr="007B29E8">
        <w:rPr>
          <w:rFonts w:ascii="Garamond" w:hAnsi="Garamond"/>
          <w:sz w:val="20"/>
          <w:szCs w:val="20"/>
          <w:lang w:val="fr-FR"/>
        </w:rPr>
        <w:t>de Gast</w:t>
      </w:r>
      <w:r>
        <w:rPr>
          <w:rFonts w:ascii="Garamond" w:hAnsi="Garamond"/>
          <w:sz w:val="20"/>
          <w:szCs w:val="20"/>
          <w:lang w:val="fr-FR"/>
        </w:rPr>
        <w:t>/</w:t>
      </w:r>
      <w:r w:rsidRPr="007B29E8">
        <w:rPr>
          <w:rFonts w:ascii="Garamond" w:hAnsi="Garamond"/>
          <w:sz w:val="20"/>
          <w:szCs w:val="20"/>
          <w:lang w:val="fr-FR"/>
        </w:rPr>
        <w:t>Guast</w:t>
      </w:r>
      <w:r>
        <w:rPr>
          <w:rFonts w:ascii="Garamond" w:hAnsi="Garamond"/>
          <w:sz w:val="20"/>
          <w:szCs w:val="20"/>
          <w:lang w:val="fr-FR"/>
        </w:rPr>
        <w:t>/</w:t>
      </w:r>
      <w:r w:rsidRPr="007B29E8">
        <w:rPr>
          <w:rFonts w:ascii="Garamond" w:hAnsi="Garamond"/>
          <w:sz w:val="20"/>
          <w:szCs w:val="20"/>
          <w:lang w:val="fr-FR"/>
        </w:rPr>
        <w:t>de Gast</w:t>
      </w:r>
      <w:r>
        <w:rPr>
          <w:rFonts w:ascii="Garamond" w:hAnsi="Garamond"/>
          <w:sz w:val="20"/>
          <w:szCs w:val="20"/>
          <w:lang w:val="fr-FR"/>
        </w:rPr>
        <w:t>/</w:t>
      </w:r>
      <w:r w:rsidR="00903B95">
        <w:rPr>
          <w:rFonts w:ascii="Garamond" w:hAnsi="Garamond"/>
          <w:sz w:val="20"/>
          <w:szCs w:val="20"/>
          <w:lang w:val="fr-FR"/>
        </w:rPr>
        <w:t xml:space="preserve"> </w:t>
      </w:r>
      <w:r w:rsidRPr="007B29E8">
        <w:rPr>
          <w:rFonts w:ascii="Garamond" w:hAnsi="Garamond"/>
          <w:sz w:val="20"/>
          <w:szCs w:val="20"/>
          <w:lang w:val="fr-FR"/>
        </w:rPr>
        <w:t>Du Gast</w:t>
      </w:r>
      <w:r>
        <w:rPr>
          <w:rFonts w:ascii="Garamond" w:hAnsi="Garamond"/>
          <w:bCs/>
          <w:iCs/>
          <w:sz w:val="20"/>
          <w:szCs w:val="20"/>
          <w:lang w:val="en-US"/>
        </w:rPr>
        <w:t xml:space="preserve">. </w:t>
      </w:r>
      <w:r w:rsidRPr="007B29E8">
        <w:rPr>
          <w:rFonts w:ascii="Garamond" w:hAnsi="Garamond"/>
          <w:sz w:val="20"/>
          <w:szCs w:val="20"/>
          <w:lang w:val="fr-FR"/>
        </w:rPr>
        <w:t>Michel de Gast</w:t>
      </w:r>
      <w:r>
        <w:rPr>
          <w:rFonts w:ascii="Garamond" w:hAnsi="Garamond"/>
          <w:sz w:val="20"/>
          <w:szCs w:val="20"/>
          <w:lang w:val="fr-FR"/>
        </w:rPr>
        <w:t xml:space="preserve"> w</w:t>
      </w:r>
      <w:r w:rsidRPr="007B29E8">
        <w:rPr>
          <w:rFonts w:ascii="Garamond" w:hAnsi="Garamond"/>
          <w:sz w:val="20"/>
          <w:szCs w:val="20"/>
          <w:lang w:val="fr-FR"/>
        </w:rPr>
        <w:t>as a captain of infantry</w:t>
      </w:r>
      <w:r w:rsidR="008E624D">
        <w:rPr>
          <w:rFonts w:ascii="Garamond" w:hAnsi="Garamond"/>
          <w:sz w:val="20"/>
          <w:szCs w:val="20"/>
          <w:lang w:val="fr-FR"/>
        </w:rPr>
        <w:t xml:space="preserve"> and</w:t>
      </w:r>
      <w:r w:rsidRPr="007B29E8">
        <w:rPr>
          <w:rFonts w:ascii="Garamond" w:hAnsi="Garamond"/>
          <w:sz w:val="20"/>
          <w:szCs w:val="20"/>
          <w:lang w:val="fr-FR"/>
        </w:rPr>
        <w:t xml:space="preserve"> Alphant became </w:t>
      </w:r>
      <w:r w:rsidRPr="007B29E8">
        <w:rPr>
          <w:rFonts w:ascii="Garamond" w:hAnsi="Garamond"/>
          <w:i/>
          <w:sz w:val="20"/>
          <w:szCs w:val="20"/>
          <w:lang w:val="fr-FR"/>
        </w:rPr>
        <w:t>maître des eaux et forêts</w:t>
      </w:r>
      <w:r w:rsidRPr="007B29E8">
        <w:rPr>
          <w:rFonts w:ascii="Garamond" w:hAnsi="Garamond"/>
          <w:sz w:val="20"/>
          <w:szCs w:val="20"/>
          <w:lang w:val="fr-FR"/>
        </w:rPr>
        <w:t xml:space="preserve"> and captain of the hunts in Amboise</w:t>
      </w:r>
      <w:r w:rsidR="008E624D">
        <w:rPr>
          <w:rFonts w:ascii="Garamond" w:hAnsi="Garamond"/>
          <w:sz w:val="20"/>
          <w:szCs w:val="20"/>
          <w:lang w:val="fr-FR"/>
        </w:rPr>
        <w:t xml:space="preserve">, both also amongst the </w:t>
      </w:r>
      <w:r w:rsidR="008E624D" w:rsidRPr="007B29E8">
        <w:rPr>
          <w:rFonts w:ascii="Garamond" w:hAnsi="Garamond"/>
          <w:sz w:val="20"/>
          <w:szCs w:val="20"/>
          <w:lang w:val="fr-FR"/>
        </w:rPr>
        <w:t>bodyguards to King Henry III</w:t>
      </w:r>
      <w:r w:rsidRPr="007B29E8">
        <w:rPr>
          <w:rFonts w:ascii="Garamond" w:hAnsi="Garamond"/>
          <w:sz w:val="20"/>
          <w:szCs w:val="20"/>
          <w:lang w:val="fr-FR"/>
        </w:rPr>
        <w:t xml:space="preserve">. </w:t>
      </w:r>
      <w:r w:rsidR="00AD5C74">
        <w:rPr>
          <w:rFonts w:ascii="Garamond" w:hAnsi="Garamond"/>
          <w:sz w:val="20"/>
          <w:szCs w:val="20"/>
          <w:lang w:val="fr-FR"/>
        </w:rPr>
        <w:t>Then during</w:t>
      </w:r>
      <w:r w:rsidRPr="007B29E8">
        <w:rPr>
          <w:rFonts w:ascii="Garamond" w:hAnsi="Garamond"/>
          <w:sz w:val="20"/>
          <w:szCs w:val="20"/>
          <w:lang w:val="fr-FR"/>
        </w:rPr>
        <w:t xml:space="preserve"> the reign of Henry IV, Michel was appointed knight of the King’s order, gentleman of the King’s chamber and Councillor of State</w:t>
      </w:r>
      <w:r>
        <w:rPr>
          <w:rFonts w:ascii="Garamond" w:hAnsi="Garamond"/>
          <w:sz w:val="20"/>
          <w:szCs w:val="20"/>
          <w:lang w:val="fr-FR"/>
        </w:rPr>
        <w:t>.</w:t>
      </w:r>
      <w:r w:rsidRPr="008E624D">
        <w:rPr>
          <w:rFonts w:ascii="Garamond" w:hAnsi="Garamond"/>
          <w:bCs/>
          <w:sz w:val="20"/>
          <w:szCs w:val="20"/>
          <w:vertAlign w:val="superscript"/>
          <w:lang w:val="fr-FR"/>
        </w:rPr>
        <w:footnoteReference w:id="10"/>
      </w:r>
      <w:r>
        <w:rPr>
          <w:rFonts w:ascii="Garamond" w:hAnsi="Garamond"/>
          <w:sz w:val="20"/>
          <w:szCs w:val="20"/>
          <w:lang w:val="fr-FR"/>
        </w:rPr>
        <w:t xml:space="preserve"> Neither are referred to as lutenists or composers although it is possible </w:t>
      </w:r>
      <w:r w:rsidR="00AD5C74">
        <w:rPr>
          <w:rFonts w:ascii="Garamond" w:hAnsi="Garamond"/>
          <w:sz w:val="20"/>
          <w:szCs w:val="20"/>
          <w:lang w:val="fr-FR"/>
        </w:rPr>
        <w:t xml:space="preserve">one or both were also </w:t>
      </w:r>
      <w:r>
        <w:rPr>
          <w:rFonts w:ascii="Garamond" w:hAnsi="Garamond"/>
          <w:sz w:val="20"/>
          <w:szCs w:val="20"/>
          <w:lang w:val="fr-FR"/>
        </w:rPr>
        <w:t>amateur musicians and that one o</w:t>
      </w:r>
      <w:r w:rsidR="00AD5C74">
        <w:rPr>
          <w:rFonts w:ascii="Garamond" w:hAnsi="Garamond"/>
          <w:sz w:val="20"/>
          <w:szCs w:val="20"/>
          <w:lang w:val="fr-FR"/>
        </w:rPr>
        <w:t>f</w:t>
      </w:r>
      <w:r>
        <w:rPr>
          <w:rFonts w:ascii="Garamond" w:hAnsi="Garamond"/>
          <w:sz w:val="20"/>
          <w:szCs w:val="20"/>
          <w:lang w:val="fr-FR"/>
        </w:rPr>
        <w:t xml:space="preserve"> </w:t>
      </w:r>
      <w:r w:rsidR="00AD5C74">
        <w:rPr>
          <w:rFonts w:ascii="Garamond" w:hAnsi="Garamond"/>
          <w:sz w:val="20"/>
          <w:szCs w:val="20"/>
          <w:lang w:val="fr-FR"/>
        </w:rPr>
        <w:t xml:space="preserve">them </w:t>
      </w:r>
      <w:r>
        <w:rPr>
          <w:rFonts w:ascii="Garamond" w:hAnsi="Garamond"/>
          <w:sz w:val="20"/>
          <w:szCs w:val="20"/>
          <w:lang w:val="fr-FR"/>
        </w:rPr>
        <w:t>composed the fantasies</w:t>
      </w:r>
      <w:r w:rsidR="000C647F">
        <w:rPr>
          <w:rFonts w:ascii="Garamond" w:hAnsi="Garamond"/>
          <w:sz w:val="20"/>
          <w:szCs w:val="20"/>
          <w:lang w:val="fr-FR"/>
        </w:rPr>
        <w:t xml:space="preserve"> ascribed du Gast in the Herbert lute book</w:t>
      </w:r>
      <w:r w:rsidR="00AE460F">
        <w:rPr>
          <w:rFonts w:ascii="Garamond" w:hAnsi="Garamond"/>
          <w:sz w:val="20"/>
          <w:szCs w:val="20"/>
          <w:lang w:val="fr-FR"/>
        </w:rPr>
        <w:t xml:space="preserve">, if not directly for lute then </w:t>
      </w:r>
      <w:r w:rsidR="008E624D" w:rsidRPr="00AE460F">
        <w:rPr>
          <w:rFonts w:ascii="Garamond" w:hAnsi="Garamond"/>
          <w:sz w:val="20"/>
          <w:szCs w:val="20"/>
          <w:lang w:val="fr-FR"/>
        </w:rPr>
        <w:t>for other instruments and</w:t>
      </w:r>
      <w:r w:rsidR="00AE460F" w:rsidRPr="00AE460F">
        <w:rPr>
          <w:rFonts w:ascii="Garamond" w:hAnsi="Garamond"/>
          <w:sz w:val="20"/>
          <w:szCs w:val="20"/>
          <w:lang w:val="fr-FR"/>
        </w:rPr>
        <w:t xml:space="preserve"> they were </w:t>
      </w:r>
      <w:r w:rsidR="008E624D" w:rsidRPr="00AE460F">
        <w:rPr>
          <w:rFonts w:ascii="Garamond" w:hAnsi="Garamond"/>
          <w:sz w:val="20"/>
          <w:szCs w:val="20"/>
          <w:lang w:val="fr-FR"/>
        </w:rPr>
        <w:t>transcribed for lute by someone else</w:t>
      </w:r>
      <w:r>
        <w:rPr>
          <w:rFonts w:ascii="Garamond" w:hAnsi="Garamond"/>
          <w:sz w:val="20"/>
          <w:szCs w:val="20"/>
          <w:lang w:val="fr-FR"/>
        </w:rPr>
        <w:t xml:space="preserve">. </w:t>
      </w:r>
      <w:r w:rsidR="008E624D">
        <w:rPr>
          <w:rFonts w:ascii="Garamond" w:hAnsi="Garamond"/>
          <w:sz w:val="20"/>
          <w:szCs w:val="20"/>
          <w:lang w:val="fr-FR"/>
        </w:rPr>
        <w:t xml:space="preserve">However, </w:t>
      </w:r>
      <w:r w:rsidR="00AD5C74">
        <w:rPr>
          <w:rFonts w:ascii="Garamond" w:hAnsi="Garamond"/>
          <w:sz w:val="20"/>
          <w:szCs w:val="20"/>
          <w:lang w:val="fr-FR"/>
        </w:rPr>
        <w:t>another</w:t>
      </w:r>
      <w:r w:rsidR="000C647F">
        <w:rPr>
          <w:rFonts w:ascii="Garamond" w:hAnsi="Garamond"/>
          <w:sz w:val="20"/>
          <w:szCs w:val="20"/>
          <w:lang w:val="fr-FR"/>
        </w:rPr>
        <w:t xml:space="preserve"> possib</w:t>
      </w:r>
      <w:r w:rsidR="00AD5C74">
        <w:rPr>
          <w:rFonts w:ascii="Garamond" w:hAnsi="Garamond"/>
          <w:sz w:val="20"/>
          <w:szCs w:val="20"/>
          <w:lang w:val="fr-FR"/>
        </w:rPr>
        <w:t>ility is</w:t>
      </w:r>
      <w:r w:rsidR="000C647F">
        <w:rPr>
          <w:rFonts w:ascii="Garamond" w:hAnsi="Garamond"/>
          <w:sz w:val="20"/>
          <w:szCs w:val="20"/>
          <w:lang w:val="fr-FR"/>
        </w:rPr>
        <w:t xml:space="preserve"> that</w:t>
      </w:r>
      <w:r>
        <w:rPr>
          <w:rFonts w:ascii="Garamond" w:hAnsi="Garamond"/>
          <w:sz w:val="20"/>
          <w:szCs w:val="20"/>
          <w:lang w:val="fr-FR"/>
        </w:rPr>
        <w:t xml:space="preserve"> Herbert</w:t>
      </w:r>
      <w:r w:rsidR="008E624D">
        <w:rPr>
          <w:rFonts w:ascii="Garamond" w:hAnsi="Garamond"/>
          <w:sz w:val="20"/>
          <w:szCs w:val="20"/>
          <w:lang w:val="fr-FR"/>
        </w:rPr>
        <w:t xml:space="preserve"> acquired </w:t>
      </w:r>
      <w:r>
        <w:rPr>
          <w:rFonts w:ascii="Garamond" w:hAnsi="Garamond"/>
          <w:sz w:val="20"/>
          <w:szCs w:val="20"/>
          <w:lang w:val="fr-FR"/>
        </w:rPr>
        <w:t xml:space="preserve">fantasies </w:t>
      </w:r>
      <w:r w:rsidR="008E624D">
        <w:rPr>
          <w:rFonts w:ascii="Garamond" w:hAnsi="Garamond"/>
          <w:sz w:val="20"/>
          <w:szCs w:val="20"/>
          <w:lang w:val="fr-FR"/>
        </w:rPr>
        <w:t xml:space="preserve">that were </w:t>
      </w:r>
      <w:r w:rsidR="00AD5C74">
        <w:rPr>
          <w:rFonts w:ascii="Garamond" w:hAnsi="Garamond"/>
          <w:sz w:val="20"/>
          <w:szCs w:val="20"/>
          <w:lang w:val="fr-FR"/>
        </w:rPr>
        <w:t xml:space="preserve">composed </w:t>
      </w:r>
      <w:r w:rsidR="008E624D">
        <w:rPr>
          <w:rFonts w:ascii="Garamond" w:hAnsi="Garamond"/>
          <w:sz w:val="20"/>
          <w:szCs w:val="20"/>
          <w:lang w:val="fr-FR"/>
        </w:rPr>
        <w:t xml:space="preserve">by </w:t>
      </w:r>
      <w:r w:rsidR="00AD5C74">
        <w:rPr>
          <w:rFonts w:ascii="Garamond" w:hAnsi="Garamond"/>
          <w:sz w:val="20"/>
          <w:szCs w:val="20"/>
          <w:lang w:val="fr-FR"/>
        </w:rPr>
        <w:t xml:space="preserve">the court musicians </w:t>
      </w:r>
      <w:r w:rsidRPr="007B29E8">
        <w:rPr>
          <w:rFonts w:ascii="Garamond" w:hAnsi="Garamond"/>
          <w:sz w:val="20"/>
          <w:szCs w:val="20"/>
          <w:lang w:val="fr-FR"/>
        </w:rPr>
        <w:t xml:space="preserve">Nicolas </w:t>
      </w:r>
      <w:r>
        <w:rPr>
          <w:rFonts w:ascii="Garamond" w:hAnsi="Garamond"/>
          <w:sz w:val="20"/>
          <w:szCs w:val="20"/>
          <w:lang w:val="fr-FR"/>
        </w:rPr>
        <w:t>or</w:t>
      </w:r>
      <w:r w:rsidRPr="007B29E8">
        <w:rPr>
          <w:rFonts w:ascii="Garamond" w:hAnsi="Garamond"/>
          <w:sz w:val="20"/>
          <w:szCs w:val="20"/>
          <w:lang w:val="fr-FR"/>
        </w:rPr>
        <w:t xml:space="preserve"> </w:t>
      </w:r>
      <w:r w:rsidRPr="007B29E8">
        <w:rPr>
          <w:rFonts w:ascii="Garamond" w:hAnsi="Garamond"/>
          <w:sz w:val="20"/>
          <w:szCs w:val="20"/>
          <w:lang w:val="fr-FR"/>
        </w:rPr>
        <w:lastRenderedPageBreak/>
        <w:t xml:space="preserve">Pierre </w:t>
      </w:r>
      <w:r w:rsidR="000C647F">
        <w:rPr>
          <w:rFonts w:ascii="Garamond" w:hAnsi="Garamond"/>
          <w:sz w:val="20"/>
          <w:szCs w:val="20"/>
          <w:lang w:val="fr-FR"/>
        </w:rPr>
        <w:t xml:space="preserve">or another </w:t>
      </w:r>
      <w:r w:rsidRPr="007B29E8">
        <w:rPr>
          <w:rFonts w:ascii="Garamond" w:hAnsi="Garamond"/>
          <w:sz w:val="20"/>
          <w:szCs w:val="20"/>
          <w:lang w:val="fr-FR"/>
        </w:rPr>
        <w:t>Du</w:t>
      </w:r>
      <w:r w:rsidR="000C647F">
        <w:rPr>
          <w:rFonts w:ascii="Garamond" w:hAnsi="Garamond"/>
          <w:sz w:val="20"/>
          <w:szCs w:val="20"/>
          <w:lang w:val="fr-FR"/>
        </w:rPr>
        <w:t xml:space="preserve"> G</w:t>
      </w:r>
      <w:r w:rsidRPr="007B29E8">
        <w:rPr>
          <w:rFonts w:ascii="Garamond" w:hAnsi="Garamond"/>
          <w:sz w:val="20"/>
          <w:szCs w:val="20"/>
          <w:lang w:val="fr-FR"/>
        </w:rPr>
        <w:t xml:space="preserve">ast </w:t>
      </w:r>
      <w:r w:rsidR="005A36F2">
        <w:rPr>
          <w:rFonts w:ascii="Garamond" w:hAnsi="Garamond"/>
          <w:sz w:val="20"/>
          <w:szCs w:val="20"/>
          <w:lang w:val="fr-FR"/>
        </w:rPr>
        <w:t xml:space="preserve">through an intermediary </w:t>
      </w:r>
      <w:r w:rsidR="000C647F">
        <w:rPr>
          <w:rFonts w:ascii="Garamond" w:hAnsi="Garamond"/>
          <w:sz w:val="20"/>
          <w:szCs w:val="20"/>
          <w:lang w:val="fr-FR"/>
        </w:rPr>
        <w:t>and</w:t>
      </w:r>
      <w:r w:rsidR="008E624D">
        <w:rPr>
          <w:rFonts w:ascii="Garamond" w:hAnsi="Garamond"/>
          <w:sz w:val="20"/>
          <w:szCs w:val="20"/>
          <w:lang w:val="fr-FR"/>
        </w:rPr>
        <w:t xml:space="preserve"> </w:t>
      </w:r>
      <w:r w:rsidR="005A36F2">
        <w:rPr>
          <w:rFonts w:ascii="Garamond" w:hAnsi="Garamond"/>
          <w:sz w:val="20"/>
          <w:szCs w:val="20"/>
          <w:lang w:val="fr-FR"/>
        </w:rPr>
        <w:t>they were</w:t>
      </w:r>
      <w:r w:rsidR="008E624D">
        <w:rPr>
          <w:rFonts w:ascii="Garamond" w:hAnsi="Garamond"/>
          <w:sz w:val="20"/>
          <w:szCs w:val="20"/>
          <w:lang w:val="fr-FR"/>
        </w:rPr>
        <w:t xml:space="preserve"> mistaken</w:t>
      </w:r>
      <w:r w:rsidR="000C647F">
        <w:rPr>
          <w:rFonts w:ascii="Garamond" w:hAnsi="Garamond"/>
          <w:sz w:val="20"/>
          <w:szCs w:val="20"/>
          <w:lang w:val="fr-FR"/>
        </w:rPr>
        <w:t>ly</w:t>
      </w:r>
      <w:r w:rsidR="008E624D">
        <w:rPr>
          <w:rFonts w:ascii="Garamond" w:hAnsi="Garamond"/>
          <w:sz w:val="20"/>
          <w:szCs w:val="20"/>
          <w:lang w:val="fr-FR"/>
        </w:rPr>
        <w:t xml:space="preserve"> linked</w:t>
      </w:r>
      <w:r w:rsidR="005A36F2">
        <w:rPr>
          <w:rFonts w:ascii="Garamond" w:hAnsi="Garamond"/>
          <w:sz w:val="20"/>
          <w:szCs w:val="20"/>
          <w:lang w:val="fr-FR"/>
        </w:rPr>
        <w:t>, not to the court musicians but</w:t>
      </w:r>
      <w:r w:rsidR="008E624D">
        <w:rPr>
          <w:rFonts w:ascii="Garamond" w:hAnsi="Garamond"/>
          <w:sz w:val="20"/>
          <w:szCs w:val="20"/>
          <w:lang w:val="fr-FR"/>
        </w:rPr>
        <w:t xml:space="preserve"> </w:t>
      </w:r>
      <w:r w:rsidR="005A36F2">
        <w:rPr>
          <w:rFonts w:ascii="Garamond" w:hAnsi="Garamond"/>
          <w:sz w:val="20"/>
          <w:szCs w:val="20"/>
          <w:lang w:val="fr-FR"/>
        </w:rPr>
        <w:t xml:space="preserve">to </w:t>
      </w:r>
      <w:r>
        <w:rPr>
          <w:rFonts w:ascii="Garamond" w:hAnsi="Garamond"/>
          <w:sz w:val="20"/>
          <w:szCs w:val="20"/>
          <w:lang w:val="fr-FR"/>
        </w:rPr>
        <w:t xml:space="preserve">the noblemen from Provence whom he may have encountered or </w:t>
      </w:r>
      <w:r w:rsidR="000C647F">
        <w:rPr>
          <w:rFonts w:ascii="Garamond" w:hAnsi="Garamond"/>
          <w:sz w:val="20"/>
          <w:szCs w:val="20"/>
          <w:lang w:val="fr-FR"/>
        </w:rPr>
        <w:t xml:space="preserve">known </w:t>
      </w:r>
      <w:r>
        <w:rPr>
          <w:rFonts w:ascii="Garamond" w:hAnsi="Garamond"/>
          <w:sz w:val="20"/>
          <w:szCs w:val="20"/>
          <w:lang w:val="fr-FR"/>
        </w:rPr>
        <w:t>of at court.</w:t>
      </w:r>
    </w:p>
    <w:p w14:paraId="4D414ABC" w14:textId="4E224939" w:rsidR="00D72BFF" w:rsidRPr="00DA7771" w:rsidRDefault="00C537CF" w:rsidP="00A56338">
      <w:pPr>
        <w:widowControl w:val="0"/>
        <w:tabs>
          <w:tab w:val="right" w:pos="4788"/>
        </w:tabs>
        <w:adjustRightInd w:val="0"/>
        <w:snapToGrid w:val="0"/>
        <w:ind w:firstLine="284"/>
        <w:jc w:val="both"/>
        <w:rPr>
          <w:rFonts w:ascii="Garamond" w:hAnsi="Garamond"/>
          <w:sz w:val="20"/>
          <w:szCs w:val="20"/>
          <w:lang w:val="fr-FR"/>
        </w:rPr>
      </w:pPr>
      <w:r>
        <w:rPr>
          <w:rFonts w:ascii="Garamond" w:hAnsi="Garamond"/>
          <w:bCs/>
          <w:sz w:val="20"/>
          <w:szCs w:val="20"/>
          <w:lang w:val="fr-FR"/>
        </w:rPr>
        <w:t xml:space="preserve">No </w:t>
      </w:r>
      <w:r w:rsidR="004E4B32">
        <w:rPr>
          <w:rFonts w:ascii="Garamond" w:hAnsi="Garamond"/>
          <w:bCs/>
          <w:sz w:val="20"/>
          <w:szCs w:val="20"/>
          <w:lang w:val="fr-FR"/>
        </w:rPr>
        <w:t>additional</w:t>
      </w:r>
      <w:r>
        <w:rPr>
          <w:rFonts w:ascii="Garamond" w:hAnsi="Garamond"/>
          <w:bCs/>
          <w:sz w:val="20"/>
          <w:szCs w:val="20"/>
          <w:lang w:val="fr-FR"/>
        </w:rPr>
        <w:t xml:space="preserve"> music ascribed to Du Gast is known and only one of the fantasies is </w:t>
      </w:r>
      <w:r w:rsidR="00CA466D">
        <w:rPr>
          <w:rFonts w:ascii="Garamond" w:hAnsi="Garamond"/>
          <w:bCs/>
          <w:sz w:val="20"/>
          <w:szCs w:val="20"/>
          <w:lang w:val="fr-FR"/>
        </w:rPr>
        <w:t>found in</w:t>
      </w:r>
      <w:r>
        <w:rPr>
          <w:rFonts w:ascii="Garamond" w:hAnsi="Garamond"/>
          <w:bCs/>
          <w:sz w:val="20"/>
          <w:szCs w:val="20"/>
          <w:lang w:val="fr-FR"/>
        </w:rPr>
        <w:t xml:space="preserve"> another source</w:t>
      </w:r>
      <w:r w:rsidR="005A36F2">
        <w:rPr>
          <w:rFonts w:ascii="Garamond" w:hAnsi="Garamond"/>
          <w:bCs/>
          <w:sz w:val="20"/>
          <w:szCs w:val="20"/>
          <w:lang w:val="fr-FR"/>
        </w:rPr>
        <w:t>. A</w:t>
      </w:r>
      <w:r w:rsidR="000F4701">
        <w:rPr>
          <w:rFonts w:ascii="Garamond" w:hAnsi="Garamond"/>
          <w:bCs/>
          <w:sz w:val="20"/>
          <w:szCs w:val="20"/>
          <w:lang w:val="fr-FR"/>
        </w:rPr>
        <w:t xml:space="preserve">n </w:t>
      </w:r>
      <w:r>
        <w:rPr>
          <w:rFonts w:ascii="Garamond" w:hAnsi="Garamond"/>
          <w:bCs/>
          <w:sz w:val="20"/>
          <w:szCs w:val="20"/>
          <w:lang w:val="fr-FR"/>
        </w:rPr>
        <w:t>anonymous</w:t>
      </w:r>
      <w:r w:rsidR="000F4701">
        <w:rPr>
          <w:rFonts w:ascii="Garamond" w:hAnsi="Garamond"/>
          <w:bCs/>
          <w:sz w:val="20"/>
          <w:szCs w:val="20"/>
          <w:lang w:val="fr-FR"/>
        </w:rPr>
        <w:t xml:space="preserve"> Phant</w:t>
      </w:r>
      <w:r w:rsidR="00B40411">
        <w:rPr>
          <w:rFonts w:ascii="Garamond" w:hAnsi="Garamond"/>
          <w:bCs/>
          <w:sz w:val="20"/>
          <w:szCs w:val="20"/>
          <w:lang w:val="fr-FR"/>
        </w:rPr>
        <w:t>a</w:t>
      </w:r>
      <w:r w:rsidR="000F4701">
        <w:rPr>
          <w:rFonts w:ascii="Garamond" w:hAnsi="Garamond"/>
          <w:bCs/>
          <w:sz w:val="20"/>
          <w:szCs w:val="20"/>
          <w:lang w:val="fr-FR"/>
        </w:rPr>
        <w:t>zia</w:t>
      </w:r>
      <w:r>
        <w:rPr>
          <w:rFonts w:ascii="Garamond" w:hAnsi="Garamond"/>
          <w:bCs/>
          <w:sz w:val="20"/>
          <w:szCs w:val="20"/>
          <w:lang w:val="fr-FR"/>
        </w:rPr>
        <w:t xml:space="preserve"> in Mertel's </w:t>
      </w:r>
      <w:r w:rsidRPr="00BF5529">
        <w:rPr>
          <w:rFonts w:ascii="Garamond" w:hAnsi="Garamond"/>
          <w:bCs/>
          <w:i/>
          <w:iCs/>
          <w:sz w:val="20"/>
          <w:szCs w:val="20"/>
          <w:lang w:val="fr-FR"/>
        </w:rPr>
        <w:t>Hortus Musicalis</w:t>
      </w:r>
      <w:r>
        <w:rPr>
          <w:rFonts w:ascii="Garamond" w:hAnsi="Garamond"/>
          <w:bCs/>
          <w:sz w:val="20"/>
          <w:szCs w:val="20"/>
          <w:lang w:val="fr-FR"/>
        </w:rPr>
        <w:t xml:space="preserve"> published in </w:t>
      </w:r>
      <w:r w:rsidR="00BF5529">
        <w:rPr>
          <w:rFonts w:ascii="Garamond" w:hAnsi="Garamond"/>
          <w:bCs/>
          <w:sz w:val="20"/>
          <w:szCs w:val="20"/>
          <w:lang w:val="fr-FR"/>
        </w:rPr>
        <w:t xml:space="preserve">Strasbourg </w:t>
      </w:r>
      <w:r>
        <w:rPr>
          <w:rFonts w:ascii="Garamond" w:hAnsi="Garamond"/>
          <w:bCs/>
          <w:sz w:val="20"/>
          <w:szCs w:val="20"/>
          <w:lang w:val="fr-FR"/>
        </w:rPr>
        <w:t>in 1615</w:t>
      </w:r>
      <w:r w:rsidR="005A36F2">
        <w:rPr>
          <w:rFonts w:ascii="Garamond" w:hAnsi="Garamond"/>
          <w:bCs/>
          <w:sz w:val="20"/>
          <w:szCs w:val="20"/>
          <w:lang w:val="fr-FR"/>
        </w:rPr>
        <w:t xml:space="preserve"> </w:t>
      </w:r>
      <w:r w:rsidR="000C647F">
        <w:rPr>
          <w:rFonts w:ascii="Garamond" w:hAnsi="Garamond"/>
          <w:bCs/>
          <w:sz w:val="20"/>
          <w:szCs w:val="20"/>
          <w:lang w:val="fr-FR"/>
        </w:rPr>
        <w:t xml:space="preserve">is closely concordant </w:t>
      </w:r>
      <w:r w:rsidR="00CB7BDB">
        <w:rPr>
          <w:rFonts w:ascii="Garamond" w:hAnsi="Garamond"/>
          <w:bCs/>
          <w:sz w:val="20"/>
          <w:szCs w:val="20"/>
          <w:lang w:val="fr-FR"/>
        </w:rPr>
        <w:t xml:space="preserve">with </w:t>
      </w:r>
      <w:r w:rsidR="005A36F2">
        <w:rPr>
          <w:rFonts w:ascii="Garamond" w:hAnsi="Garamond"/>
          <w:bCs/>
          <w:sz w:val="20"/>
          <w:szCs w:val="20"/>
          <w:lang w:val="fr-FR"/>
        </w:rPr>
        <w:t xml:space="preserve">the Du Gast fantasie </w:t>
      </w:r>
      <w:r w:rsidR="00CB7BDB">
        <w:rPr>
          <w:rFonts w:ascii="Garamond" w:hAnsi="Garamond"/>
          <w:bCs/>
          <w:sz w:val="20"/>
          <w:szCs w:val="20"/>
          <w:lang w:val="fr-FR"/>
        </w:rPr>
        <w:t xml:space="preserve">G3 </w:t>
      </w:r>
      <w:r w:rsidR="000C647F">
        <w:rPr>
          <w:rFonts w:ascii="Garamond" w:hAnsi="Garamond"/>
          <w:bCs/>
          <w:sz w:val="20"/>
          <w:szCs w:val="20"/>
          <w:lang w:val="fr-FR"/>
        </w:rPr>
        <w:t>despite some significant differences in places</w:t>
      </w:r>
      <w:r>
        <w:rPr>
          <w:rFonts w:ascii="Garamond" w:hAnsi="Garamond"/>
          <w:bCs/>
          <w:sz w:val="20"/>
          <w:szCs w:val="20"/>
          <w:lang w:val="fr-FR"/>
        </w:rPr>
        <w:t>.</w:t>
      </w:r>
      <w:r w:rsidR="000F4701">
        <w:rPr>
          <w:rFonts w:ascii="Garamond" w:hAnsi="Garamond"/>
          <w:bCs/>
          <w:sz w:val="20"/>
          <w:szCs w:val="20"/>
          <w:lang w:val="fr-FR"/>
        </w:rPr>
        <w:t xml:space="preserve"> </w:t>
      </w:r>
      <w:r w:rsidR="000D24C2">
        <w:rPr>
          <w:rFonts w:ascii="Garamond" w:hAnsi="Garamond"/>
          <w:bCs/>
          <w:sz w:val="20"/>
          <w:szCs w:val="20"/>
          <w:lang w:val="fr-FR"/>
        </w:rPr>
        <w:t>In addition</w:t>
      </w:r>
      <w:r w:rsidR="004E4B32">
        <w:rPr>
          <w:rFonts w:ascii="Garamond" w:hAnsi="Garamond"/>
          <w:bCs/>
          <w:sz w:val="20"/>
          <w:szCs w:val="20"/>
          <w:lang w:val="fr-FR"/>
        </w:rPr>
        <w:t>, a</w:t>
      </w:r>
      <w:r w:rsidR="000F4701">
        <w:rPr>
          <w:rFonts w:ascii="Garamond" w:hAnsi="Garamond"/>
          <w:bCs/>
          <w:sz w:val="20"/>
          <w:szCs w:val="20"/>
          <w:lang w:val="fr-FR"/>
        </w:rPr>
        <w:t xml:space="preserve">nother </w:t>
      </w:r>
      <w:r w:rsidR="00B40411">
        <w:rPr>
          <w:rFonts w:ascii="Garamond" w:hAnsi="Garamond"/>
          <w:bCs/>
          <w:sz w:val="20"/>
          <w:szCs w:val="20"/>
          <w:lang w:val="fr-FR"/>
        </w:rPr>
        <w:t xml:space="preserve">phantazia in Mertel </w:t>
      </w:r>
      <w:r w:rsidR="00D6744E">
        <w:rPr>
          <w:rFonts w:ascii="Garamond" w:hAnsi="Garamond"/>
          <w:bCs/>
          <w:sz w:val="20"/>
          <w:szCs w:val="20"/>
          <w:lang w:val="fr-FR"/>
        </w:rPr>
        <w:t xml:space="preserve">has the same opening </w:t>
      </w:r>
      <w:r w:rsidR="001D6D96">
        <w:rPr>
          <w:rFonts w:ascii="Garamond" w:hAnsi="Garamond"/>
          <w:bCs/>
          <w:sz w:val="20"/>
          <w:szCs w:val="20"/>
          <w:lang w:val="fr-FR"/>
        </w:rPr>
        <w:t xml:space="preserve">three </w:t>
      </w:r>
      <w:r w:rsidR="00D6744E">
        <w:rPr>
          <w:rFonts w:ascii="Garamond" w:hAnsi="Garamond"/>
          <w:bCs/>
          <w:sz w:val="20"/>
          <w:szCs w:val="20"/>
          <w:lang w:val="fr-FR"/>
        </w:rPr>
        <w:t xml:space="preserve">bars </w:t>
      </w:r>
      <w:r w:rsidR="00B40411">
        <w:rPr>
          <w:rFonts w:ascii="Garamond" w:hAnsi="Garamond"/>
          <w:bCs/>
          <w:sz w:val="20"/>
          <w:szCs w:val="20"/>
          <w:lang w:val="fr-FR"/>
        </w:rPr>
        <w:t xml:space="preserve">as Du Gast fantasie </w:t>
      </w:r>
      <w:r w:rsidR="00D6744E">
        <w:rPr>
          <w:rFonts w:ascii="Garamond" w:hAnsi="Garamond"/>
          <w:bCs/>
          <w:sz w:val="20"/>
          <w:szCs w:val="20"/>
          <w:lang w:val="fr-FR"/>
        </w:rPr>
        <w:t>G</w:t>
      </w:r>
      <w:r w:rsidR="001D6D96">
        <w:rPr>
          <w:rFonts w:ascii="Garamond" w:hAnsi="Garamond"/>
          <w:bCs/>
          <w:sz w:val="20"/>
          <w:szCs w:val="20"/>
          <w:lang w:val="fr-FR"/>
        </w:rPr>
        <w:t xml:space="preserve">5 </w:t>
      </w:r>
      <w:r w:rsidR="00B40411">
        <w:rPr>
          <w:rFonts w:ascii="Garamond" w:hAnsi="Garamond"/>
          <w:bCs/>
          <w:sz w:val="20"/>
          <w:szCs w:val="20"/>
          <w:lang w:val="fr-FR"/>
        </w:rPr>
        <w:t>and continues in much the same style</w:t>
      </w:r>
      <w:r w:rsidR="00CA466D">
        <w:rPr>
          <w:rFonts w:ascii="Garamond" w:hAnsi="Garamond"/>
          <w:bCs/>
          <w:sz w:val="20"/>
          <w:szCs w:val="20"/>
          <w:lang w:val="fr-FR"/>
        </w:rPr>
        <w:t xml:space="preserve"> suggesting</w:t>
      </w:r>
      <w:r w:rsidR="00B40411">
        <w:rPr>
          <w:rFonts w:ascii="Garamond" w:hAnsi="Garamond"/>
          <w:bCs/>
          <w:sz w:val="20"/>
          <w:szCs w:val="20"/>
          <w:lang w:val="fr-FR"/>
        </w:rPr>
        <w:t xml:space="preserve"> it may </w:t>
      </w:r>
      <w:r w:rsidR="000C647F">
        <w:rPr>
          <w:rFonts w:ascii="Garamond" w:hAnsi="Garamond"/>
          <w:bCs/>
          <w:sz w:val="20"/>
          <w:szCs w:val="20"/>
          <w:lang w:val="fr-FR"/>
        </w:rPr>
        <w:t xml:space="preserve">also </w:t>
      </w:r>
      <w:r w:rsidR="00B40411">
        <w:rPr>
          <w:rFonts w:ascii="Garamond" w:hAnsi="Garamond"/>
          <w:bCs/>
          <w:sz w:val="20"/>
          <w:szCs w:val="20"/>
          <w:lang w:val="fr-FR"/>
        </w:rPr>
        <w:t xml:space="preserve">be </w:t>
      </w:r>
      <w:r w:rsidR="004E4B32">
        <w:rPr>
          <w:rFonts w:ascii="Garamond" w:hAnsi="Garamond"/>
          <w:bCs/>
          <w:sz w:val="20"/>
          <w:szCs w:val="20"/>
          <w:lang w:val="fr-FR"/>
        </w:rPr>
        <w:t>a</w:t>
      </w:r>
      <w:r w:rsidR="00B40411">
        <w:rPr>
          <w:rFonts w:ascii="Garamond" w:hAnsi="Garamond"/>
          <w:bCs/>
          <w:sz w:val="20"/>
          <w:szCs w:val="20"/>
          <w:lang w:val="fr-FR"/>
        </w:rPr>
        <w:t xml:space="preserve"> fantasie by Du Gast</w:t>
      </w:r>
      <w:r w:rsidR="0084148B">
        <w:rPr>
          <w:rFonts w:ascii="Garamond" w:hAnsi="Garamond"/>
          <w:bCs/>
          <w:sz w:val="20"/>
          <w:szCs w:val="20"/>
          <w:lang w:val="fr-FR"/>
        </w:rPr>
        <w:t xml:space="preserve"> (G5app)</w:t>
      </w:r>
      <w:r w:rsidR="00B40411">
        <w:rPr>
          <w:rFonts w:ascii="Garamond" w:hAnsi="Garamond"/>
          <w:bCs/>
          <w:sz w:val="20"/>
          <w:szCs w:val="20"/>
          <w:lang w:val="fr-FR"/>
        </w:rPr>
        <w:t>.</w:t>
      </w:r>
      <w:r w:rsidR="00CA466D">
        <w:rPr>
          <w:rFonts w:ascii="Garamond" w:hAnsi="Garamond"/>
          <w:bCs/>
          <w:sz w:val="20"/>
          <w:szCs w:val="20"/>
          <w:lang w:val="fr-FR"/>
        </w:rPr>
        <w:t xml:space="preserve"> </w:t>
      </w:r>
      <w:r w:rsidR="001D6D96">
        <w:rPr>
          <w:rFonts w:ascii="Garamond" w:hAnsi="Garamond"/>
          <w:bCs/>
          <w:sz w:val="20"/>
          <w:szCs w:val="20"/>
          <w:lang w:val="fr-FR"/>
        </w:rPr>
        <w:t xml:space="preserve">As a precedent for his fantasies sharing opening themes, </w:t>
      </w:r>
      <w:r w:rsidR="001D6D96">
        <w:rPr>
          <w:rFonts w:ascii="Garamond" w:hAnsi="Garamond"/>
          <w:sz w:val="20"/>
          <w:szCs w:val="20"/>
          <w:lang w:val="fr-FR"/>
        </w:rPr>
        <w:t>G2 and G3 begin with the same two bars</w:t>
      </w:r>
      <w:r w:rsidR="000C647F">
        <w:rPr>
          <w:rFonts w:ascii="Garamond" w:hAnsi="Garamond"/>
          <w:sz w:val="20"/>
          <w:szCs w:val="20"/>
          <w:lang w:val="fr-FR"/>
        </w:rPr>
        <w:t xml:space="preserve"> and then continue differently</w:t>
      </w:r>
      <w:r w:rsidR="001D6D96">
        <w:rPr>
          <w:rFonts w:ascii="Garamond" w:hAnsi="Garamond"/>
          <w:sz w:val="20"/>
          <w:szCs w:val="20"/>
          <w:lang w:val="fr-FR"/>
        </w:rPr>
        <w:t>.</w:t>
      </w:r>
      <w:r w:rsidR="00CA1FFB">
        <w:rPr>
          <w:rFonts w:ascii="Garamond" w:hAnsi="Garamond"/>
          <w:sz w:val="20"/>
          <w:szCs w:val="20"/>
          <w:lang w:val="fr-FR"/>
        </w:rPr>
        <w:t xml:space="preserve"> The Du Gast fantasies are unusual </w:t>
      </w:r>
      <w:r w:rsidR="00740572">
        <w:rPr>
          <w:rFonts w:ascii="Garamond" w:hAnsi="Garamond"/>
          <w:sz w:val="20"/>
          <w:szCs w:val="20"/>
          <w:lang w:val="fr-FR"/>
        </w:rPr>
        <w:t>in</w:t>
      </w:r>
      <w:r w:rsidR="00CA1FFB">
        <w:rPr>
          <w:rFonts w:ascii="Garamond" w:hAnsi="Garamond"/>
          <w:sz w:val="20"/>
          <w:szCs w:val="20"/>
          <w:lang w:val="fr-FR"/>
        </w:rPr>
        <w:t xml:space="preserve"> their range of tonalities</w:t>
      </w:r>
      <w:r w:rsidR="00C13D2C">
        <w:rPr>
          <w:rFonts w:ascii="Garamond" w:hAnsi="Garamond"/>
          <w:sz w:val="20"/>
          <w:szCs w:val="20"/>
          <w:lang w:val="fr-FR"/>
        </w:rPr>
        <w:t xml:space="preserve"> </w:t>
      </w:r>
      <w:r w:rsidR="00740572">
        <w:rPr>
          <w:rFonts w:ascii="Garamond" w:hAnsi="Garamond"/>
          <w:sz w:val="20"/>
          <w:szCs w:val="20"/>
          <w:lang w:val="fr-FR"/>
        </w:rPr>
        <w:t>(see worklist)</w:t>
      </w:r>
      <w:r w:rsidR="00CA1FFB">
        <w:rPr>
          <w:rFonts w:ascii="Garamond" w:hAnsi="Garamond"/>
          <w:sz w:val="20"/>
          <w:szCs w:val="20"/>
          <w:lang w:val="fr-FR"/>
        </w:rPr>
        <w:t>. The few lute solos ascribed to Lord Herbert himself</w:t>
      </w:r>
      <w:r w:rsidR="000D24C2">
        <w:rPr>
          <w:rFonts w:ascii="Garamond" w:hAnsi="Garamond"/>
          <w:sz w:val="20"/>
          <w:szCs w:val="20"/>
          <w:lang w:val="fr-FR"/>
        </w:rPr>
        <w:t>,</w:t>
      </w:r>
      <w:r w:rsidR="00C13D2C">
        <w:rPr>
          <w:rStyle w:val="FootnoteReference"/>
          <w:rFonts w:ascii="Garamond" w:hAnsi="Garamond"/>
          <w:sz w:val="20"/>
          <w:szCs w:val="20"/>
          <w:lang w:val="fr-FR"/>
        </w:rPr>
        <w:footnoteReference w:id="11"/>
      </w:r>
      <w:r w:rsidR="000D24C2">
        <w:rPr>
          <w:rFonts w:ascii="Garamond" w:hAnsi="Garamond"/>
          <w:sz w:val="20"/>
          <w:szCs w:val="20"/>
          <w:lang w:val="fr-FR"/>
        </w:rPr>
        <w:t xml:space="preserve"> as well as those </w:t>
      </w:r>
      <w:r w:rsidR="00C13D2C">
        <w:rPr>
          <w:rFonts w:ascii="Garamond" w:hAnsi="Garamond"/>
          <w:sz w:val="20"/>
          <w:szCs w:val="20"/>
          <w:lang w:val="fr-FR"/>
        </w:rPr>
        <w:t xml:space="preserve">by Cuthbert </w:t>
      </w:r>
      <w:r w:rsidR="000D24C2">
        <w:rPr>
          <w:rFonts w:ascii="Garamond" w:hAnsi="Garamond"/>
          <w:sz w:val="20"/>
          <w:szCs w:val="20"/>
          <w:lang w:val="fr-FR"/>
        </w:rPr>
        <w:t xml:space="preserve">Hely </w:t>
      </w:r>
      <w:r w:rsidR="00886B09">
        <w:rPr>
          <w:rFonts w:ascii="Garamond" w:hAnsi="Garamond"/>
          <w:sz w:val="20"/>
          <w:szCs w:val="20"/>
          <w:lang w:val="fr-FR"/>
        </w:rPr>
        <w:t>that</w:t>
      </w:r>
      <w:r w:rsidR="00C13D2C" w:rsidRPr="00C13D2C">
        <w:rPr>
          <w:rFonts w:ascii="Garamond" w:hAnsi="Garamond"/>
          <w:sz w:val="20"/>
          <w:szCs w:val="20"/>
          <w:lang w:val="fr-FR"/>
        </w:rPr>
        <w:t xml:space="preserve"> </w:t>
      </w:r>
      <w:r w:rsidR="00886B09">
        <w:rPr>
          <w:rFonts w:ascii="Garamond" w:hAnsi="Garamond"/>
          <w:sz w:val="20"/>
          <w:szCs w:val="20"/>
          <w:lang w:val="fr-FR"/>
        </w:rPr>
        <w:t xml:space="preserve">Hely copied into Herbert's lute book, </w:t>
      </w:r>
      <w:r w:rsidR="00CA1FFB">
        <w:rPr>
          <w:rFonts w:ascii="Garamond" w:hAnsi="Garamond"/>
          <w:sz w:val="20"/>
          <w:szCs w:val="20"/>
          <w:lang w:val="fr-FR"/>
        </w:rPr>
        <w:t>are in similar tonalities,</w:t>
      </w:r>
      <w:r w:rsidR="00C13D2C">
        <w:rPr>
          <w:rStyle w:val="FootnoteReference"/>
          <w:rFonts w:ascii="Garamond" w:hAnsi="Garamond"/>
          <w:sz w:val="20"/>
          <w:szCs w:val="20"/>
          <w:lang w:val="fr-FR"/>
        </w:rPr>
        <w:footnoteReference w:id="12"/>
      </w:r>
      <w:r w:rsidR="00CA1FFB">
        <w:rPr>
          <w:rFonts w:ascii="Garamond" w:hAnsi="Garamond"/>
          <w:sz w:val="20"/>
          <w:szCs w:val="20"/>
          <w:lang w:val="fr-FR"/>
        </w:rPr>
        <w:t xml:space="preserve"> so </w:t>
      </w:r>
      <w:r w:rsidR="00886B09">
        <w:rPr>
          <w:rFonts w:ascii="Garamond" w:hAnsi="Garamond"/>
          <w:sz w:val="20"/>
          <w:szCs w:val="20"/>
          <w:lang w:val="fr-FR"/>
        </w:rPr>
        <w:t>Herbert</w:t>
      </w:r>
      <w:r w:rsidR="00CA1FFB">
        <w:rPr>
          <w:rFonts w:ascii="Garamond" w:hAnsi="Garamond"/>
          <w:sz w:val="20"/>
          <w:szCs w:val="20"/>
          <w:lang w:val="fr-FR"/>
        </w:rPr>
        <w:t xml:space="preserve"> might have been particularly drawn to the music </w:t>
      </w:r>
      <w:r w:rsidR="0084148B">
        <w:rPr>
          <w:rFonts w:ascii="Garamond" w:hAnsi="Garamond"/>
          <w:sz w:val="20"/>
          <w:szCs w:val="20"/>
          <w:lang w:val="fr-FR"/>
        </w:rPr>
        <w:t>by</w:t>
      </w:r>
      <w:r w:rsidR="00CA1FFB">
        <w:rPr>
          <w:rFonts w:ascii="Garamond" w:hAnsi="Garamond"/>
          <w:sz w:val="20"/>
          <w:szCs w:val="20"/>
          <w:lang w:val="fr-FR"/>
        </w:rPr>
        <w:t xml:space="preserve"> Du Gast when he was in Paris.</w:t>
      </w:r>
      <w:r w:rsidR="00AD1F12">
        <w:rPr>
          <w:rFonts w:ascii="Garamond" w:hAnsi="Garamond"/>
          <w:sz w:val="20"/>
          <w:szCs w:val="20"/>
          <w:lang w:val="fr-FR"/>
        </w:rPr>
        <w:t xml:space="preserve"> </w:t>
      </w:r>
      <w:r w:rsidR="00886B09">
        <w:rPr>
          <w:rFonts w:ascii="Garamond" w:hAnsi="Garamond"/>
          <w:sz w:val="20"/>
          <w:szCs w:val="20"/>
          <w:lang w:val="fr-FR"/>
        </w:rPr>
        <w:t xml:space="preserve">Furthermore, </w:t>
      </w:r>
      <w:r w:rsidR="00AD1F12">
        <w:rPr>
          <w:rFonts w:ascii="Garamond" w:hAnsi="Garamond"/>
          <w:sz w:val="20"/>
          <w:szCs w:val="20"/>
          <w:lang w:val="fr-FR"/>
        </w:rPr>
        <w:t>Ja</w:t>
      </w:r>
      <w:r w:rsidR="00C8195D">
        <w:rPr>
          <w:rFonts w:ascii="Garamond" w:hAnsi="Garamond"/>
          <w:sz w:val="20"/>
          <w:szCs w:val="20"/>
          <w:lang w:val="fr-FR"/>
        </w:rPr>
        <w:t>k</w:t>
      </w:r>
      <w:r w:rsidR="00AD1F12">
        <w:rPr>
          <w:rFonts w:ascii="Garamond" w:hAnsi="Garamond"/>
          <w:sz w:val="20"/>
          <w:szCs w:val="20"/>
          <w:lang w:val="fr-FR"/>
        </w:rPr>
        <w:t>ob Reis</w:t>
      </w:r>
      <w:r w:rsidR="00C8195D">
        <w:rPr>
          <w:rFonts w:ascii="Garamond" w:hAnsi="Garamond"/>
          <w:sz w:val="20"/>
          <w:szCs w:val="20"/>
          <w:lang w:val="fr-FR"/>
        </w:rPr>
        <w:t>/Jacques Pollonois</w:t>
      </w:r>
      <w:r w:rsidR="00AD1F12">
        <w:rPr>
          <w:rFonts w:ascii="Garamond" w:hAnsi="Garamond"/>
          <w:sz w:val="20"/>
          <w:szCs w:val="20"/>
          <w:lang w:val="fr-FR"/>
        </w:rPr>
        <w:t xml:space="preserve">, the Polish lutenist at the French court </w:t>
      </w:r>
      <w:r w:rsidR="0084148B">
        <w:rPr>
          <w:rFonts w:ascii="Garamond" w:hAnsi="Garamond"/>
          <w:sz w:val="20"/>
          <w:szCs w:val="20"/>
          <w:lang w:val="fr-FR"/>
        </w:rPr>
        <w:t xml:space="preserve">from around </w:t>
      </w:r>
      <w:r w:rsidR="00BC587F" w:rsidRPr="0084148B">
        <w:rPr>
          <w:rFonts w:ascii="Garamond" w:hAnsi="Garamond"/>
          <w:sz w:val="20"/>
          <w:szCs w:val="20"/>
          <w:lang w:val="fr-FR"/>
        </w:rPr>
        <w:t>1588</w:t>
      </w:r>
      <w:r w:rsidR="00886B09">
        <w:rPr>
          <w:rFonts w:ascii="Garamond" w:hAnsi="Garamond"/>
          <w:sz w:val="20"/>
          <w:szCs w:val="20"/>
          <w:lang w:val="fr-FR"/>
        </w:rPr>
        <w:t xml:space="preserve"> until he died </w:t>
      </w:r>
      <w:r w:rsidR="00BC587F" w:rsidRPr="0084148B">
        <w:rPr>
          <w:rFonts w:ascii="Garamond" w:hAnsi="Garamond"/>
          <w:sz w:val="20"/>
          <w:szCs w:val="20"/>
          <w:lang w:val="fr-FR"/>
        </w:rPr>
        <w:t>in 1605</w:t>
      </w:r>
      <w:r w:rsidR="000D24C2">
        <w:rPr>
          <w:rFonts w:ascii="Garamond" w:hAnsi="Garamond"/>
          <w:sz w:val="20"/>
          <w:szCs w:val="20"/>
          <w:lang w:val="fr-FR"/>
        </w:rPr>
        <w:t>,</w:t>
      </w:r>
      <w:r w:rsidR="0084148B">
        <w:rPr>
          <w:rFonts w:ascii="Garamond" w:hAnsi="Garamond"/>
          <w:sz w:val="20"/>
          <w:szCs w:val="20"/>
          <w:lang w:val="fr-FR"/>
        </w:rPr>
        <w:t xml:space="preserve"> </w:t>
      </w:r>
      <w:r w:rsidR="00C8195D">
        <w:rPr>
          <w:rFonts w:ascii="Garamond" w:hAnsi="Garamond"/>
          <w:sz w:val="20"/>
          <w:szCs w:val="20"/>
          <w:lang w:val="fr-FR"/>
        </w:rPr>
        <w:t xml:space="preserve">also </w:t>
      </w:r>
      <w:r w:rsidR="00AD1F12">
        <w:rPr>
          <w:rFonts w:ascii="Garamond" w:hAnsi="Garamond"/>
          <w:sz w:val="20"/>
          <w:szCs w:val="20"/>
          <w:lang w:val="fr-FR"/>
        </w:rPr>
        <w:t xml:space="preserve">composed preludes and fantasias in </w:t>
      </w:r>
      <w:r w:rsidR="00740572">
        <w:rPr>
          <w:rFonts w:ascii="Garamond" w:hAnsi="Garamond"/>
          <w:sz w:val="20"/>
          <w:szCs w:val="20"/>
          <w:lang w:val="fr-FR"/>
        </w:rPr>
        <w:t>the same</w:t>
      </w:r>
      <w:r w:rsidR="00AD1F12">
        <w:rPr>
          <w:rFonts w:ascii="Garamond" w:hAnsi="Garamond"/>
          <w:sz w:val="20"/>
          <w:szCs w:val="20"/>
          <w:lang w:val="fr-FR"/>
        </w:rPr>
        <w:t xml:space="preserve"> tonalities</w:t>
      </w:r>
      <w:r w:rsidR="0084148B">
        <w:rPr>
          <w:rFonts w:ascii="Garamond" w:hAnsi="Garamond"/>
          <w:sz w:val="20"/>
          <w:szCs w:val="20"/>
          <w:lang w:val="fr-FR"/>
        </w:rPr>
        <w:t>,</w:t>
      </w:r>
      <w:r w:rsidR="00AD1F12">
        <w:rPr>
          <w:rFonts w:ascii="Garamond" w:hAnsi="Garamond"/>
          <w:sz w:val="20"/>
          <w:szCs w:val="20"/>
          <w:lang w:val="fr-FR"/>
        </w:rPr>
        <w:t xml:space="preserve"> </w:t>
      </w:r>
      <w:r w:rsidR="00C8195D">
        <w:rPr>
          <w:rFonts w:ascii="Garamond" w:hAnsi="Garamond"/>
          <w:sz w:val="20"/>
          <w:szCs w:val="20"/>
          <w:lang w:val="fr-FR"/>
        </w:rPr>
        <w:t>m</w:t>
      </w:r>
      <w:r w:rsidR="000216A4">
        <w:rPr>
          <w:rFonts w:ascii="Garamond" w:hAnsi="Garamond"/>
          <w:sz w:val="20"/>
          <w:szCs w:val="20"/>
          <w:lang w:val="fr-FR"/>
        </w:rPr>
        <w:t>a</w:t>
      </w:r>
      <w:r w:rsidR="00C8195D">
        <w:rPr>
          <w:rFonts w:ascii="Garamond" w:hAnsi="Garamond"/>
          <w:sz w:val="20"/>
          <w:szCs w:val="20"/>
          <w:lang w:val="fr-FR"/>
        </w:rPr>
        <w:t>ny found</w:t>
      </w:r>
      <w:r w:rsidR="00886B09">
        <w:rPr>
          <w:rFonts w:ascii="Garamond" w:hAnsi="Garamond"/>
          <w:sz w:val="20"/>
          <w:szCs w:val="20"/>
          <w:lang w:val="fr-FR"/>
        </w:rPr>
        <w:t xml:space="preserve"> as unica</w:t>
      </w:r>
      <w:r w:rsidR="00C8195D">
        <w:rPr>
          <w:rFonts w:ascii="Garamond" w:hAnsi="Garamond"/>
          <w:sz w:val="20"/>
          <w:szCs w:val="20"/>
          <w:lang w:val="fr-FR"/>
        </w:rPr>
        <w:t xml:space="preserve"> in </w:t>
      </w:r>
      <w:r w:rsidR="00AD1F12">
        <w:rPr>
          <w:rFonts w:ascii="Garamond" w:hAnsi="Garamond"/>
          <w:sz w:val="20"/>
          <w:szCs w:val="20"/>
          <w:lang w:val="fr-FR"/>
        </w:rPr>
        <w:t>Herbert</w:t>
      </w:r>
      <w:r w:rsidR="0084148B">
        <w:rPr>
          <w:rFonts w:ascii="Garamond" w:hAnsi="Garamond"/>
          <w:sz w:val="20"/>
          <w:szCs w:val="20"/>
          <w:lang w:val="fr-FR"/>
        </w:rPr>
        <w:t>'s</w:t>
      </w:r>
      <w:r w:rsidR="00AD1F12">
        <w:rPr>
          <w:rFonts w:ascii="Garamond" w:hAnsi="Garamond"/>
          <w:sz w:val="20"/>
          <w:szCs w:val="20"/>
          <w:lang w:val="fr-FR"/>
        </w:rPr>
        <w:t xml:space="preserve"> lute book.</w:t>
      </w:r>
      <w:r w:rsidR="00AD1F12">
        <w:rPr>
          <w:rStyle w:val="FootnoteReference"/>
          <w:rFonts w:ascii="Garamond" w:hAnsi="Garamond"/>
          <w:sz w:val="20"/>
          <w:szCs w:val="20"/>
          <w:lang w:val="fr-FR"/>
        </w:rPr>
        <w:footnoteReference w:id="13"/>
      </w:r>
      <w:r w:rsidR="00AD1F12">
        <w:rPr>
          <w:rFonts w:ascii="Garamond" w:hAnsi="Garamond"/>
          <w:sz w:val="20"/>
          <w:szCs w:val="20"/>
          <w:lang w:val="fr-FR"/>
        </w:rPr>
        <w:t xml:space="preserve"> </w:t>
      </w:r>
      <w:r w:rsidR="00A56338" w:rsidRPr="006F5081">
        <w:rPr>
          <w:rFonts w:ascii="Garamond" w:hAnsi="Garamond"/>
          <w:iCs/>
          <w:sz w:val="20"/>
          <w:szCs w:val="20"/>
          <w:lang w:val="en-US"/>
        </w:rPr>
        <w:t xml:space="preserve">The Du Gast fantasie </w:t>
      </w:r>
      <w:r w:rsidR="007B58C5" w:rsidRPr="006F5081">
        <w:rPr>
          <w:rFonts w:ascii="Garamond" w:hAnsi="Garamond"/>
          <w:iCs/>
          <w:sz w:val="20"/>
          <w:szCs w:val="20"/>
          <w:lang w:val="en-US"/>
        </w:rPr>
        <w:t xml:space="preserve">G6 </w:t>
      </w:r>
      <w:r w:rsidR="00A56338" w:rsidRPr="006F5081">
        <w:rPr>
          <w:rFonts w:ascii="Garamond" w:hAnsi="Garamond"/>
          <w:iCs/>
          <w:sz w:val="20"/>
          <w:szCs w:val="20"/>
          <w:lang w:val="en-US"/>
        </w:rPr>
        <w:t>is unusual in that it was copied into Herbert's lute book in score with a second part in mensural notatio</w:t>
      </w:r>
      <w:r w:rsidR="006F5081" w:rsidRPr="006F5081">
        <w:rPr>
          <w:rFonts w:ascii="Garamond" w:hAnsi="Garamond"/>
          <w:iCs/>
          <w:sz w:val="20"/>
          <w:szCs w:val="20"/>
          <w:lang w:val="en-US"/>
        </w:rPr>
        <w:t xml:space="preserve">n, probably for a viol. </w:t>
      </w:r>
      <w:r w:rsidR="003649E3">
        <w:rPr>
          <w:rFonts w:ascii="Garamond" w:hAnsi="Garamond"/>
          <w:iCs/>
          <w:sz w:val="20"/>
          <w:szCs w:val="20"/>
          <w:lang w:val="en-US"/>
        </w:rPr>
        <w:t>T</w:t>
      </w:r>
      <w:r w:rsidR="006F5081" w:rsidRPr="006F5081">
        <w:rPr>
          <w:rFonts w:ascii="Garamond" w:hAnsi="Garamond"/>
          <w:iCs/>
          <w:sz w:val="20"/>
          <w:szCs w:val="20"/>
          <w:lang w:val="en-US"/>
        </w:rPr>
        <w:t xml:space="preserve">he lute tablature is reproduced </w:t>
      </w:r>
      <w:r w:rsidR="005A36F2">
        <w:rPr>
          <w:rFonts w:ascii="Garamond" w:hAnsi="Garamond"/>
          <w:iCs/>
          <w:sz w:val="20"/>
          <w:szCs w:val="20"/>
          <w:lang w:val="en-US"/>
        </w:rPr>
        <w:t>a</w:t>
      </w:r>
      <w:r w:rsidR="00DA7771">
        <w:rPr>
          <w:rFonts w:ascii="Garamond" w:hAnsi="Garamond"/>
          <w:iCs/>
          <w:sz w:val="20"/>
          <w:szCs w:val="20"/>
          <w:lang w:val="en-US"/>
        </w:rPr>
        <w:t xml:space="preserve">s a stand </w:t>
      </w:r>
      <w:r w:rsidR="006F5081" w:rsidRPr="006F5081">
        <w:rPr>
          <w:rFonts w:ascii="Garamond" w:hAnsi="Garamond"/>
          <w:iCs/>
          <w:sz w:val="20"/>
          <w:szCs w:val="20"/>
          <w:lang w:val="en-US"/>
        </w:rPr>
        <w:t xml:space="preserve">alone </w:t>
      </w:r>
      <w:r w:rsidR="00DA7771">
        <w:rPr>
          <w:rFonts w:ascii="Garamond" w:hAnsi="Garamond"/>
          <w:iCs/>
          <w:sz w:val="20"/>
          <w:szCs w:val="20"/>
          <w:lang w:val="en-US"/>
        </w:rPr>
        <w:t xml:space="preserve">lute solo </w:t>
      </w:r>
      <w:r w:rsidR="006F5081" w:rsidRPr="006F5081">
        <w:rPr>
          <w:rFonts w:ascii="Garamond" w:hAnsi="Garamond"/>
          <w:iCs/>
          <w:sz w:val="20"/>
          <w:szCs w:val="20"/>
          <w:lang w:val="en-US"/>
        </w:rPr>
        <w:t xml:space="preserve">here, and a reconstruction as a duet </w:t>
      </w:r>
      <w:r w:rsidR="003649E3">
        <w:rPr>
          <w:rFonts w:ascii="Garamond" w:hAnsi="Garamond"/>
          <w:iCs/>
          <w:sz w:val="20"/>
          <w:szCs w:val="20"/>
          <w:lang w:val="en-US"/>
        </w:rPr>
        <w:t xml:space="preserve">will hopefully be completed in time for </w:t>
      </w:r>
      <w:r w:rsidR="003649E3" w:rsidRPr="006F5081">
        <w:rPr>
          <w:rFonts w:ascii="Garamond" w:hAnsi="Garamond"/>
          <w:iCs/>
          <w:sz w:val="20"/>
          <w:szCs w:val="20"/>
          <w:lang w:val="en-US"/>
        </w:rPr>
        <w:t>inclu</w:t>
      </w:r>
      <w:r w:rsidR="003649E3">
        <w:rPr>
          <w:rFonts w:ascii="Garamond" w:hAnsi="Garamond"/>
          <w:iCs/>
          <w:sz w:val="20"/>
          <w:szCs w:val="20"/>
          <w:lang w:val="en-US"/>
        </w:rPr>
        <w:t>sion</w:t>
      </w:r>
      <w:r w:rsidR="003649E3" w:rsidRPr="006F5081">
        <w:rPr>
          <w:rFonts w:ascii="Garamond" w:hAnsi="Garamond"/>
          <w:iCs/>
          <w:sz w:val="20"/>
          <w:szCs w:val="20"/>
          <w:lang w:val="en-US"/>
        </w:rPr>
        <w:t xml:space="preserve"> in the accompanying </w:t>
      </w:r>
      <w:r w:rsidR="003649E3" w:rsidRPr="006F5081">
        <w:rPr>
          <w:rFonts w:ascii="Garamond" w:hAnsi="Garamond"/>
          <w:i/>
          <w:sz w:val="20"/>
          <w:szCs w:val="20"/>
          <w:lang w:val="en-US"/>
        </w:rPr>
        <w:t>Lutezine</w:t>
      </w:r>
      <w:r w:rsidR="00CF4170">
        <w:rPr>
          <w:rFonts w:ascii="Garamond" w:hAnsi="Garamond"/>
          <w:iCs/>
          <w:sz w:val="20"/>
          <w:szCs w:val="20"/>
          <w:lang w:val="en-US"/>
        </w:rPr>
        <w:t>.</w:t>
      </w:r>
      <w:r w:rsidR="00DA7771">
        <w:rPr>
          <w:rStyle w:val="FootnoteReference"/>
          <w:rFonts w:ascii="Garamond" w:hAnsi="Garamond"/>
          <w:iCs/>
          <w:sz w:val="20"/>
          <w:szCs w:val="20"/>
          <w:lang w:val="en-US"/>
        </w:rPr>
        <w:footnoteReference w:id="14"/>
      </w:r>
    </w:p>
    <w:p w14:paraId="2384980D" w14:textId="21B4E2BD" w:rsidR="00D75A42" w:rsidRPr="00924433" w:rsidRDefault="00D75A42" w:rsidP="00D75A42">
      <w:pPr>
        <w:widowControl w:val="0"/>
        <w:tabs>
          <w:tab w:val="right" w:pos="4788"/>
        </w:tabs>
        <w:adjustRightInd w:val="0"/>
        <w:snapToGrid w:val="0"/>
        <w:ind w:firstLine="284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The music of Du Caurroy and Du Gast is remarkable but requires a high standard of player although it has not been taken up by professional lutenists as far as I know, apart from a superb recording of </w:t>
      </w:r>
      <w:r w:rsidRPr="008C7A1A">
        <w:rPr>
          <w:rFonts w:ascii="Garamond" w:hAnsi="Garamond"/>
          <w:sz w:val="20"/>
          <w:szCs w:val="20"/>
        </w:rPr>
        <w:t xml:space="preserve">G3a </w:t>
      </w:r>
      <w:r>
        <w:rPr>
          <w:rFonts w:ascii="Garamond" w:hAnsi="Garamond"/>
          <w:sz w:val="20"/>
          <w:szCs w:val="20"/>
        </w:rPr>
        <w:t>by</w:t>
      </w:r>
      <w:r w:rsidRPr="008C7A1A">
        <w:rPr>
          <w:rFonts w:ascii="Garamond" w:hAnsi="Garamond"/>
          <w:sz w:val="20"/>
          <w:szCs w:val="20"/>
        </w:rPr>
        <w:t xml:space="preserve"> </w:t>
      </w:r>
      <w:r w:rsidRPr="00C878A9">
        <w:rPr>
          <w:rFonts w:ascii="Garamond" w:hAnsi="Garamond"/>
          <w:iCs/>
          <w:sz w:val="20"/>
          <w:szCs w:val="20"/>
          <w:lang w:val="en-US"/>
        </w:rPr>
        <w:t>M</w:t>
      </w:r>
      <w:r>
        <w:rPr>
          <w:rFonts w:ascii="Garamond" w:hAnsi="Garamond"/>
          <w:iCs/>
          <w:sz w:val="20"/>
          <w:szCs w:val="20"/>
          <w:lang w:val="en-US"/>
        </w:rPr>
        <w:t>artin</w:t>
      </w:r>
      <w:r w:rsidRPr="00C878A9">
        <w:rPr>
          <w:rFonts w:ascii="Garamond" w:hAnsi="Garamond"/>
          <w:iCs/>
          <w:sz w:val="20"/>
          <w:szCs w:val="20"/>
          <w:lang w:val="en-US"/>
        </w:rPr>
        <w:t xml:space="preserve"> Eastwell</w:t>
      </w:r>
      <w:r>
        <w:rPr>
          <w:rFonts w:ascii="Garamond" w:hAnsi="Garamond"/>
          <w:iCs/>
          <w:sz w:val="20"/>
          <w:szCs w:val="20"/>
          <w:lang w:val="en-US"/>
        </w:rPr>
        <w:t>.</w:t>
      </w:r>
      <w:r>
        <w:rPr>
          <w:rStyle w:val="FootnoteReference"/>
          <w:rFonts w:ascii="Garamond" w:hAnsi="Garamond"/>
          <w:iCs/>
          <w:sz w:val="20"/>
          <w:szCs w:val="20"/>
          <w:lang w:val="en-US"/>
        </w:rPr>
        <w:footnoteReference w:id="15"/>
      </w:r>
    </w:p>
    <w:p w14:paraId="3EB0BDDC" w14:textId="5C134344" w:rsidR="005B0431" w:rsidRPr="005B0431" w:rsidRDefault="00C878A9" w:rsidP="00A85A30">
      <w:pPr>
        <w:widowControl w:val="0"/>
        <w:tabs>
          <w:tab w:val="right" w:pos="4957"/>
        </w:tabs>
        <w:adjustRightInd w:val="0"/>
        <w:snapToGrid w:val="0"/>
        <w:spacing w:before="60"/>
        <w:ind w:left="284" w:hanging="142"/>
        <w:rPr>
          <w:rFonts w:ascii="Garamond" w:hAnsi="Garamond"/>
          <w:iCs/>
          <w:sz w:val="18"/>
          <w:szCs w:val="18"/>
          <w:lang w:val="en-US"/>
        </w:rPr>
      </w:pPr>
      <w:r w:rsidRPr="001F6F8D">
        <w:rPr>
          <w:rFonts w:ascii="Garamond" w:hAnsi="Garamond"/>
          <w:b/>
          <w:bCs/>
          <w:sz w:val="18"/>
          <w:szCs w:val="18"/>
          <w:lang w:val="en-US"/>
        </w:rPr>
        <w:t>G</w:t>
      </w:r>
      <w:r w:rsidRPr="00C878A9">
        <w:rPr>
          <w:rFonts w:ascii="Garamond" w:hAnsi="Garamond"/>
          <w:b/>
          <w:bCs/>
          <w:sz w:val="18"/>
          <w:szCs w:val="18"/>
          <w:lang w:val="en-US"/>
        </w:rPr>
        <w:t xml:space="preserve">1. </w:t>
      </w:r>
      <w:r w:rsidRPr="00C878A9">
        <w:rPr>
          <w:rFonts w:ascii="Garamond" w:hAnsi="Garamond"/>
          <w:sz w:val="18"/>
          <w:szCs w:val="18"/>
          <w:lang w:val="en-US"/>
        </w:rPr>
        <w:t xml:space="preserve">GB-Cfm 689, f. 32v </w:t>
      </w:r>
      <w:r w:rsidRPr="00C878A9">
        <w:rPr>
          <w:rFonts w:ascii="Garamond" w:hAnsi="Garamond"/>
          <w:i/>
          <w:sz w:val="18"/>
          <w:szCs w:val="18"/>
          <w:lang w:val="en-US"/>
        </w:rPr>
        <w:t>Fantasie. du Gast gentilhome Prouençal:</w:t>
      </w:r>
      <w:r w:rsidR="005B0431">
        <w:rPr>
          <w:rFonts w:ascii="Garamond" w:hAnsi="Garamond"/>
          <w:iCs/>
          <w:sz w:val="18"/>
          <w:szCs w:val="18"/>
          <w:lang w:val="en-US"/>
        </w:rPr>
        <w:tab/>
      </w:r>
      <w:r w:rsidR="00D746B5">
        <w:rPr>
          <w:rFonts w:ascii="Garamond" w:hAnsi="Garamond"/>
          <w:iCs/>
          <w:sz w:val="18"/>
          <w:szCs w:val="18"/>
          <w:lang w:val="en-US"/>
        </w:rPr>
        <w:t>10-11</w:t>
      </w:r>
    </w:p>
    <w:p w14:paraId="4A79E4EA" w14:textId="6154392C" w:rsidR="00C878A9" w:rsidRPr="00C878A9" w:rsidRDefault="00D55A05" w:rsidP="00A85A30">
      <w:pPr>
        <w:widowControl w:val="0"/>
        <w:tabs>
          <w:tab w:val="right" w:pos="4957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  <w:lang w:val="en-US"/>
        </w:rPr>
      </w:pPr>
      <w:r>
        <w:rPr>
          <w:rFonts w:ascii="Garamond" w:hAnsi="Garamond"/>
          <w:sz w:val="18"/>
          <w:szCs w:val="18"/>
          <w:lang w:val="en-US"/>
        </w:rPr>
        <w:tab/>
      </w:r>
      <w:r w:rsidR="00C878A9" w:rsidRPr="004B2DD3">
        <w:rPr>
          <w:rFonts w:ascii="Garamond" w:hAnsi="Garamond"/>
          <w:sz w:val="18"/>
          <w:szCs w:val="18"/>
          <w:lang w:val="en-US"/>
        </w:rPr>
        <w:t>B</w:t>
      </w:r>
      <w:r w:rsidR="0054283E" w:rsidRPr="004B2DD3">
        <w:rPr>
          <w:rFonts w:ascii="Garamond" w:hAnsi="Garamond"/>
          <w:sz w:val="18"/>
          <w:szCs w:val="18"/>
          <w:vertAlign w:val="superscript"/>
          <w:lang w:val="en-US"/>
        </w:rPr>
        <w:t>b</w:t>
      </w:r>
      <w:r w:rsidR="00C878A9" w:rsidRPr="004B2DD3">
        <w:rPr>
          <w:rFonts w:ascii="Garamond" w:hAnsi="Garamond"/>
          <w:sz w:val="18"/>
          <w:szCs w:val="18"/>
          <w:lang w:val="en-US"/>
        </w:rPr>
        <w:t xml:space="preserve"> minor</w:t>
      </w:r>
    </w:p>
    <w:p w14:paraId="414FD2A1" w14:textId="40B7B012" w:rsidR="00C878A9" w:rsidRPr="00C878A9" w:rsidRDefault="00C878A9" w:rsidP="00A85A30">
      <w:pPr>
        <w:widowControl w:val="0"/>
        <w:tabs>
          <w:tab w:val="right" w:pos="4957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  <w:lang w:val="en-US"/>
        </w:rPr>
      </w:pPr>
      <w:r w:rsidRPr="001F6F8D">
        <w:rPr>
          <w:rFonts w:ascii="Garamond" w:hAnsi="Garamond"/>
          <w:b/>
          <w:bCs/>
          <w:sz w:val="18"/>
          <w:szCs w:val="18"/>
          <w:lang w:val="en-US"/>
        </w:rPr>
        <w:t>G</w:t>
      </w:r>
      <w:r w:rsidRPr="00C878A9">
        <w:rPr>
          <w:rFonts w:ascii="Garamond" w:hAnsi="Garamond"/>
          <w:b/>
          <w:bCs/>
          <w:sz w:val="18"/>
          <w:szCs w:val="18"/>
          <w:lang w:val="en-US"/>
        </w:rPr>
        <w:t xml:space="preserve">2. </w:t>
      </w:r>
      <w:r w:rsidRPr="00C878A9">
        <w:rPr>
          <w:rFonts w:ascii="Garamond" w:hAnsi="Garamond"/>
          <w:sz w:val="18"/>
          <w:szCs w:val="18"/>
          <w:lang w:val="en-US"/>
        </w:rPr>
        <w:t>GB-Cfm 689, ff. 33v-34r</w:t>
      </w:r>
      <w:r w:rsidRPr="00C878A9">
        <w:rPr>
          <w:rFonts w:ascii="Garamond" w:hAnsi="Garamond"/>
          <w:i/>
          <w:sz w:val="18"/>
          <w:szCs w:val="18"/>
          <w:lang w:val="en-US"/>
        </w:rPr>
        <w:t xml:space="preserve"> Fantasie de du Gat</w:t>
      </w:r>
      <w:r w:rsidR="00A85A30">
        <w:rPr>
          <w:rFonts w:ascii="Garamond" w:hAnsi="Garamond"/>
          <w:i/>
          <w:sz w:val="18"/>
          <w:szCs w:val="18"/>
          <w:lang w:val="en-US"/>
        </w:rPr>
        <w:t xml:space="preserve"> - </w:t>
      </w:r>
      <w:r w:rsidRPr="006D1E23">
        <w:rPr>
          <w:rFonts w:ascii="Garamond" w:hAnsi="Garamond"/>
          <w:sz w:val="18"/>
          <w:szCs w:val="18"/>
          <w:lang w:val="en-US"/>
        </w:rPr>
        <w:t>F minor</w:t>
      </w:r>
      <w:r w:rsidR="005B0431">
        <w:rPr>
          <w:rFonts w:ascii="Garamond" w:hAnsi="Garamond"/>
          <w:sz w:val="18"/>
          <w:szCs w:val="18"/>
          <w:lang w:val="en-US"/>
        </w:rPr>
        <w:tab/>
      </w:r>
      <w:r w:rsidR="00144328">
        <w:rPr>
          <w:rFonts w:ascii="Garamond" w:hAnsi="Garamond"/>
          <w:sz w:val="18"/>
          <w:szCs w:val="18"/>
          <w:lang w:val="en-US"/>
        </w:rPr>
        <w:t>1</w:t>
      </w:r>
      <w:r w:rsidR="00D746B5">
        <w:rPr>
          <w:rFonts w:ascii="Garamond" w:hAnsi="Garamond"/>
          <w:sz w:val="18"/>
          <w:szCs w:val="18"/>
          <w:lang w:val="en-US"/>
        </w:rPr>
        <w:t>2</w:t>
      </w:r>
      <w:r w:rsidR="00144328">
        <w:rPr>
          <w:rFonts w:ascii="Garamond" w:hAnsi="Garamond"/>
          <w:sz w:val="18"/>
          <w:szCs w:val="18"/>
          <w:lang w:val="en-US"/>
        </w:rPr>
        <w:t>-1</w:t>
      </w:r>
      <w:r w:rsidR="00D746B5">
        <w:rPr>
          <w:rFonts w:ascii="Garamond" w:hAnsi="Garamond"/>
          <w:sz w:val="18"/>
          <w:szCs w:val="18"/>
          <w:lang w:val="en-US"/>
        </w:rPr>
        <w:t>3</w:t>
      </w:r>
    </w:p>
    <w:p w14:paraId="2E503A5D" w14:textId="3AD26CBE" w:rsidR="00C878A9" w:rsidRPr="00A85A30" w:rsidRDefault="00C878A9" w:rsidP="00A85A30">
      <w:pPr>
        <w:widowControl w:val="0"/>
        <w:tabs>
          <w:tab w:val="right" w:pos="4957"/>
        </w:tabs>
        <w:adjustRightInd w:val="0"/>
        <w:snapToGrid w:val="0"/>
        <w:ind w:left="284" w:hanging="142"/>
        <w:rPr>
          <w:rFonts w:ascii="Garamond" w:hAnsi="Garamond"/>
          <w:iCs/>
          <w:sz w:val="18"/>
          <w:szCs w:val="18"/>
          <w:lang w:val="en-US"/>
        </w:rPr>
      </w:pPr>
      <w:r w:rsidRPr="001F6F8D">
        <w:rPr>
          <w:rFonts w:ascii="Garamond" w:hAnsi="Garamond"/>
          <w:b/>
          <w:bCs/>
          <w:sz w:val="18"/>
          <w:szCs w:val="18"/>
          <w:lang w:val="en-US"/>
        </w:rPr>
        <w:t>G</w:t>
      </w:r>
      <w:r w:rsidRPr="00C878A9">
        <w:rPr>
          <w:rFonts w:ascii="Garamond" w:hAnsi="Garamond"/>
          <w:b/>
          <w:bCs/>
          <w:sz w:val="18"/>
          <w:szCs w:val="18"/>
          <w:lang w:val="en-US"/>
        </w:rPr>
        <w:t>3a.</w:t>
      </w:r>
      <w:r w:rsidRPr="00C878A9">
        <w:rPr>
          <w:rFonts w:ascii="Garamond" w:hAnsi="Garamond"/>
          <w:sz w:val="18"/>
          <w:szCs w:val="18"/>
          <w:lang w:val="en-US"/>
        </w:rPr>
        <w:t xml:space="preserve"> GB-Cfm 689, f. 34v</w:t>
      </w:r>
      <w:r w:rsidRPr="00C878A9">
        <w:rPr>
          <w:rFonts w:ascii="Garamond" w:hAnsi="Garamond"/>
          <w:i/>
          <w:sz w:val="18"/>
          <w:szCs w:val="18"/>
          <w:lang w:val="en-US"/>
        </w:rPr>
        <w:t xml:space="preserve"> Fantasie de du Gat</w:t>
      </w:r>
      <w:r w:rsidR="00A85A30">
        <w:rPr>
          <w:rFonts w:ascii="Garamond" w:hAnsi="Garamond"/>
          <w:i/>
          <w:sz w:val="18"/>
          <w:szCs w:val="18"/>
          <w:lang w:val="en-US"/>
        </w:rPr>
        <w:t xml:space="preserve"> </w:t>
      </w:r>
      <w:r w:rsidR="00A85A30" w:rsidRPr="00AD1B21">
        <w:rPr>
          <w:rFonts w:ascii="Garamond" w:hAnsi="Garamond"/>
          <w:iCs/>
          <w:sz w:val="18"/>
          <w:szCs w:val="18"/>
          <w:lang w:val="en-US"/>
        </w:rPr>
        <w:t>-</w:t>
      </w:r>
      <w:r w:rsidRPr="00AD1B21">
        <w:rPr>
          <w:rFonts w:ascii="Garamond" w:hAnsi="Garamond"/>
          <w:iCs/>
          <w:sz w:val="18"/>
          <w:szCs w:val="18"/>
          <w:lang w:val="en-US"/>
        </w:rPr>
        <w:t xml:space="preserve"> </w:t>
      </w:r>
      <w:r w:rsidR="00A85A30" w:rsidRPr="00AD1B21">
        <w:rPr>
          <w:rFonts w:ascii="Garamond" w:hAnsi="Garamond"/>
          <w:iCs/>
          <w:sz w:val="18"/>
          <w:szCs w:val="18"/>
          <w:lang w:val="en-US"/>
        </w:rPr>
        <w:t>F minor</w:t>
      </w:r>
      <w:r w:rsidR="005B0431">
        <w:rPr>
          <w:rFonts w:ascii="Garamond" w:hAnsi="Garamond"/>
          <w:iCs/>
          <w:sz w:val="18"/>
          <w:szCs w:val="18"/>
          <w:lang w:val="en-US"/>
        </w:rPr>
        <w:tab/>
        <w:t>1</w:t>
      </w:r>
      <w:r w:rsidR="00D746B5">
        <w:rPr>
          <w:rFonts w:ascii="Garamond" w:hAnsi="Garamond"/>
          <w:iCs/>
          <w:sz w:val="18"/>
          <w:szCs w:val="18"/>
          <w:lang w:val="en-US"/>
        </w:rPr>
        <w:t>4</w:t>
      </w:r>
      <w:r w:rsidR="005B0431">
        <w:rPr>
          <w:rFonts w:ascii="Garamond" w:hAnsi="Garamond"/>
          <w:iCs/>
          <w:sz w:val="18"/>
          <w:szCs w:val="18"/>
          <w:lang w:val="en-US"/>
        </w:rPr>
        <w:t>-1</w:t>
      </w:r>
      <w:r w:rsidR="00D746B5">
        <w:rPr>
          <w:rFonts w:ascii="Garamond" w:hAnsi="Garamond"/>
          <w:iCs/>
          <w:sz w:val="18"/>
          <w:szCs w:val="18"/>
          <w:lang w:val="en-US"/>
        </w:rPr>
        <w:t>5</w:t>
      </w:r>
    </w:p>
    <w:p w14:paraId="56DBCD63" w14:textId="48E3AB6D" w:rsidR="00C878A9" w:rsidRPr="00C878A9" w:rsidRDefault="00C878A9" w:rsidP="00A85A30">
      <w:pPr>
        <w:widowControl w:val="0"/>
        <w:tabs>
          <w:tab w:val="right" w:pos="4957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  <w:lang w:val="en-US"/>
        </w:rPr>
      </w:pPr>
      <w:r w:rsidRPr="001F6F8D">
        <w:rPr>
          <w:rFonts w:ascii="Garamond" w:hAnsi="Garamond"/>
          <w:b/>
          <w:bCs/>
          <w:sz w:val="18"/>
          <w:szCs w:val="18"/>
          <w:lang w:val="en-US"/>
        </w:rPr>
        <w:t>G</w:t>
      </w:r>
      <w:r w:rsidRPr="00C878A9">
        <w:rPr>
          <w:rFonts w:ascii="Garamond" w:hAnsi="Garamond"/>
          <w:b/>
          <w:bCs/>
          <w:sz w:val="18"/>
          <w:szCs w:val="18"/>
          <w:lang w:val="en-US"/>
        </w:rPr>
        <w:t>3b.</w:t>
      </w:r>
      <w:r w:rsidRPr="00C878A9">
        <w:rPr>
          <w:rFonts w:ascii="Garamond" w:hAnsi="Garamond"/>
          <w:sz w:val="18"/>
          <w:szCs w:val="18"/>
          <w:lang w:val="en-US"/>
        </w:rPr>
        <w:t xml:space="preserve"> Mertel 1615, pp. 156-157 </w:t>
      </w:r>
      <w:r w:rsidRPr="00A85A30">
        <w:rPr>
          <w:rFonts w:ascii="Garamond" w:hAnsi="Garamond"/>
          <w:i/>
          <w:iCs/>
          <w:sz w:val="18"/>
          <w:szCs w:val="18"/>
          <w:lang w:val="en-US"/>
        </w:rPr>
        <w:t xml:space="preserve">Phantasia et Fuga </w:t>
      </w:r>
      <w:r w:rsidRPr="00C878A9">
        <w:rPr>
          <w:rFonts w:ascii="Garamond" w:hAnsi="Garamond"/>
          <w:i/>
          <w:sz w:val="18"/>
          <w:szCs w:val="18"/>
          <w:lang w:val="en-US"/>
        </w:rPr>
        <w:t>27</w:t>
      </w:r>
      <w:r w:rsidR="005B0431">
        <w:rPr>
          <w:rFonts w:ascii="Garamond" w:hAnsi="Garamond"/>
          <w:sz w:val="18"/>
          <w:szCs w:val="18"/>
          <w:lang w:val="en-US"/>
        </w:rPr>
        <w:t xml:space="preserve"> </w:t>
      </w:r>
      <w:r w:rsidR="00A85A30">
        <w:rPr>
          <w:rFonts w:ascii="Garamond" w:hAnsi="Garamond"/>
          <w:sz w:val="18"/>
          <w:szCs w:val="18"/>
          <w:lang w:val="en-US"/>
        </w:rPr>
        <w:t xml:space="preserve">- </w:t>
      </w:r>
      <w:r w:rsidR="00A85A30" w:rsidRPr="00AD1B21">
        <w:rPr>
          <w:rFonts w:ascii="Garamond" w:hAnsi="Garamond"/>
          <w:sz w:val="18"/>
          <w:szCs w:val="18"/>
          <w:lang w:val="en-US"/>
        </w:rPr>
        <w:t>F minor</w:t>
      </w:r>
      <w:r w:rsidR="005B0431">
        <w:rPr>
          <w:rFonts w:ascii="Garamond" w:hAnsi="Garamond"/>
          <w:sz w:val="18"/>
          <w:szCs w:val="18"/>
          <w:lang w:val="en-US"/>
        </w:rPr>
        <w:tab/>
        <w:t>1</w:t>
      </w:r>
      <w:r w:rsidR="00D746B5">
        <w:rPr>
          <w:rFonts w:ascii="Garamond" w:hAnsi="Garamond"/>
          <w:sz w:val="18"/>
          <w:szCs w:val="18"/>
          <w:lang w:val="en-US"/>
        </w:rPr>
        <w:t>6</w:t>
      </w:r>
      <w:r w:rsidR="005B0431">
        <w:rPr>
          <w:rFonts w:ascii="Garamond" w:hAnsi="Garamond"/>
          <w:sz w:val="18"/>
          <w:szCs w:val="18"/>
          <w:lang w:val="en-US"/>
        </w:rPr>
        <w:t>-1</w:t>
      </w:r>
      <w:r w:rsidR="00D746B5">
        <w:rPr>
          <w:rFonts w:ascii="Garamond" w:hAnsi="Garamond"/>
          <w:sz w:val="18"/>
          <w:szCs w:val="18"/>
          <w:lang w:val="en-US"/>
        </w:rPr>
        <w:t>7</w:t>
      </w:r>
    </w:p>
    <w:p w14:paraId="4963335E" w14:textId="3B9CE6AF" w:rsidR="00C878A9" w:rsidRPr="00C878A9" w:rsidRDefault="00C878A9" w:rsidP="00A85A30">
      <w:pPr>
        <w:widowControl w:val="0"/>
        <w:tabs>
          <w:tab w:val="right" w:pos="4957"/>
        </w:tabs>
        <w:adjustRightInd w:val="0"/>
        <w:snapToGrid w:val="0"/>
        <w:ind w:left="284" w:hanging="142"/>
        <w:rPr>
          <w:rFonts w:ascii="Garamond" w:hAnsi="Garamond"/>
          <w:i/>
          <w:sz w:val="18"/>
          <w:szCs w:val="18"/>
          <w:lang w:val="en-US"/>
        </w:rPr>
      </w:pPr>
      <w:r w:rsidRPr="001F6F8D">
        <w:rPr>
          <w:rFonts w:ascii="Garamond" w:hAnsi="Garamond"/>
          <w:b/>
          <w:bCs/>
          <w:sz w:val="18"/>
          <w:szCs w:val="18"/>
          <w:lang w:val="en-US"/>
        </w:rPr>
        <w:t>G</w:t>
      </w:r>
      <w:r w:rsidRPr="00C878A9">
        <w:rPr>
          <w:rFonts w:ascii="Garamond" w:hAnsi="Garamond"/>
          <w:b/>
          <w:bCs/>
          <w:sz w:val="18"/>
          <w:szCs w:val="18"/>
          <w:lang w:val="en-US"/>
        </w:rPr>
        <w:t xml:space="preserve">4. </w:t>
      </w:r>
      <w:r w:rsidRPr="00C878A9">
        <w:rPr>
          <w:rFonts w:ascii="Garamond" w:hAnsi="Garamond"/>
          <w:sz w:val="18"/>
          <w:szCs w:val="18"/>
          <w:lang w:val="en-US"/>
        </w:rPr>
        <w:t>GB-Cfm 689, f. 35r</w:t>
      </w:r>
      <w:r w:rsidRPr="00C878A9">
        <w:rPr>
          <w:rFonts w:ascii="Garamond" w:hAnsi="Garamond"/>
          <w:i/>
          <w:sz w:val="18"/>
          <w:szCs w:val="18"/>
          <w:lang w:val="en-US"/>
        </w:rPr>
        <w:t xml:space="preserve"> Fantasie de du Gat</w:t>
      </w:r>
      <w:r w:rsidR="005B0431">
        <w:rPr>
          <w:rFonts w:ascii="Garamond" w:hAnsi="Garamond"/>
          <w:sz w:val="18"/>
          <w:szCs w:val="18"/>
          <w:lang w:val="en-US"/>
        </w:rPr>
        <w:t xml:space="preserve"> </w:t>
      </w:r>
      <w:r w:rsidR="00A85A30">
        <w:rPr>
          <w:rFonts w:ascii="Garamond" w:hAnsi="Garamond"/>
          <w:sz w:val="18"/>
          <w:szCs w:val="18"/>
          <w:lang w:val="en-US"/>
        </w:rPr>
        <w:t xml:space="preserve">- </w:t>
      </w:r>
      <w:r w:rsidRPr="00AD1B21">
        <w:rPr>
          <w:rFonts w:ascii="Garamond" w:hAnsi="Garamond"/>
          <w:sz w:val="18"/>
          <w:szCs w:val="18"/>
          <w:lang w:val="en-US"/>
        </w:rPr>
        <w:t>F minor</w:t>
      </w:r>
      <w:r w:rsidR="005B0431">
        <w:rPr>
          <w:rFonts w:ascii="Garamond" w:hAnsi="Garamond"/>
          <w:sz w:val="18"/>
          <w:szCs w:val="18"/>
          <w:lang w:val="en-US"/>
        </w:rPr>
        <w:tab/>
        <w:t>1</w:t>
      </w:r>
      <w:r w:rsidR="00D746B5">
        <w:rPr>
          <w:rFonts w:ascii="Garamond" w:hAnsi="Garamond"/>
          <w:sz w:val="18"/>
          <w:szCs w:val="18"/>
          <w:lang w:val="en-US"/>
        </w:rPr>
        <w:t>8</w:t>
      </w:r>
      <w:r w:rsidR="005B0431">
        <w:rPr>
          <w:rFonts w:ascii="Garamond" w:hAnsi="Garamond"/>
          <w:sz w:val="18"/>
          <w:szCs w:val="18"/>
          <w:lang w:val="en-US"/>
        </w:rPr>
        <w:t>-1</w:t>
      </w:r>
      <w:r w:rsidR="00D746B5">
        <w:rPr>
          <w:rFonts w:ascii="Garamond" w:hAnsi="Garamond"/>
          <w:sz w:val="18"/>
          <w:szCs w:val="18"/>
          <w:lang w:val="en-US"/>
        </w:rPr>
        <w:t>9</w:t>
      </w:r>
    </w:p>
    <w:p w14:paraId="57D0245D" w14:textId="484EE22F" w:rsidR="00C878A9" w:rsidRPr="00C878A9" w:rsidRDefault="00C878A9" w:rsidP="00A85A30">
      <w:pPr>
        <w:widowControl w:val="0"/>
        <w:tabs>
          <w:tab w:val="right" w:pos="4957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  <w:lang w:val="en-US"/>
        </w:rPr>
      </w:pPr>
      <w:r w:rsidRPr="001F6F8D">
        <w:rPr>
          <w:rFonts w:ascii="Garamond" w:hAnsi="Garamond"/>
          <w:b/>
          <w:bCs/>
          <w:sz w:val="18"/>
          <w:szCs w:val="18"/>
          <w:lang w:val="en-US"/>
        </w:rPr>
        <w:t>G</w:t>
      </w:r>
      <w:r w:rsidR="00D13C92">
        <w:rPr>
          <w:rFonts w:ascii="Garamond" w:hAnsi="Garamond"/>
          <w:b/>
          <w:bCs/>
          <w:sz w:val="18"/>
          <w:szCs w:val="18"/>
          <w:lang w:val="en-US"/>
        </w:rPr>
        <w:t>5</w:t>
      </w:r>
      <w:r w:rsidRPr="00C878A9">
        <w:rPr>
          <w:rFonts w:ascii="Garamond" w:hAnsi="Garamond"/>
          <w:b/>
          <w:bCs/>
          <w:sz w:val="18"/>
          <w:szCs w:val="18"/>
          <w:lang w:val="en-US"/>
        </w:rPr>
        <w:t>.</w:t>
      </w:r>
      <w:r w:rsidRPr="00C878A9">
        <w:rPr>
          <w:rFonts w:ascii="Garamond" w:hAnsi="Garamond"/>
          <w:sz w:val="18"/>
          <w:szCs w:val="18"/>
          <w:lang w:val="en-US"/>
        </w:rPr>
        <w:t xml:space="preserve"> GB-Cfm 689, f. 39r </w:t>
      </w:r>
      <w:r w:rsidRPr="00C878A9">
        <w:rPr>
          <w:rFonts w:ascii="Garamond" w:hAnsi="Garamond"/>
          <w:i/>
          <w:sz w:val="18"/>
          <w:szCs w:val="18"/>
          <w:lang w:val="en-US"/>
        </w:rPr>
        <w:t>Fantasie de du Gast</w:t>
      </w:r>
      <w:r w:rsidR="0086062A">
        <w:rPr>
          <w:rFonts w:ascii="Garamond" w:hAnsi="Garamond"/>
          <w:sz w:val="18"/>
          <w:szCs w:val="18"/>
          <w:lang w:val="en-US"/>
        </w:rPr>
        <w:t xml:space="preserve"> </w:t>
      </w:r>
      <w:r w:rsidR="00A85A30">
        <w:rPr>
          <w:rFonts w:ascii="Garamond" w:hAnsi="Garamond"/>
          <w:sz w:val="18"/>
          <w:szCs w:val="18"/>
          <w:lang w:val="en-US"/>
        </w:rPr>
        <w:t xml:space="preserve">- </w:t>
      </w:r>
      <w:r w:rsidRPr="008C01E5">
        <w:rPr>
          <w:rFonts w:ascii="Garamond" w:hAnsi="Garamond"/>
          <w:sz w:val="18"/>
          <w:szCs w:val="18"/>
          <w:lang w:val="en-US"/>
        </w:rPr>
        <w:t>E</w:t>
      </w:r>
      <w:r w:rsidR="00A85A30" w:rsidRPr="008C01E5">
        <w:rPr>
          <w:rFonts w:ascii="Garamond" w:hAnsi="Garamond"/>
          <w:sz w:val="18"/>
          <w:szCs w:val="18"/>
          <w:vertAlign w:val="superscript"/>
          <w:lang w:val="en-US"/>
        </w:rPr>
        <w:t>b</w:t>
      </w:r>
      <w:r w:rsidRPr="008C01E5">
        <w:rPr>
          <w:rFonts w:ascii="Garamond" w:hAnsi="Garamond"/>
          <w:sz w:val="18"/>
          <w:szCs w:val="18"/>
          <w:lang w:val="en-US"/>
        </w:rPr>
        <w:t xml:space="preserve"> major</w:t>
      </w:r>
      <w:r w:rsidR="0086062A">
        <w:rPr>
          <w:rFonts w:ascii="Garamond" w:hAnsi="Garamond"/>
          <w:sz w:val="18"/>
          <w:szCs w:val="18"/>
          <w:lang w:val="en-US"/>
        </w:rPr>
        <w:tab/>
      </w:r>
      <w:r w:rsidR="009A0F35">
        <w:rPr>
          <w:rFonts w:ascii="Garamond" w:hAnsi="Garamond"/>
          <w:sz w:val="18"/>
          <w:szCs w:val="18"/>
          <w:lang w:val="en-US"/>
        </w:rPr>
        <w:t>2</w:t>
      </w:r>
      <w:r w:rsidR="00D746B5">
        <w:rPr>
          <w:rFonts w:ascii="Garamond" w:hAnsi="Garamond"/>
          <w:sz w:val="18"/>
          <w:szCs w:val="18"/>
          <w:lang w:val="en-US"/>
        </w:rPr>
        <w:t>2</w:t>
      </w:r>
    </w:p>
    <w:p w14:paraId="41BD3DC1" w14:textId="4EEC4844" w:rsidR="00D13C92" w:rsidRPr="00A85A30" w:rsidRDefault="00D13C92" w:rsidP="00A85A30">
      <w:pPr>
        <w:widowControl w:val="0"/>
        <w:tabs>
          <w:tab w:val="right" w:pos="4957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</w:rPr>
      </w:pPr>
      <w:r w:rsidRPr="001F6F8D">
        <w:rPr>
          <w:rFonts w:ascii="Garamond" w:hAnsi="Garamond"/>
          <w:b/>
          <w:bCs/>
          <w:sz w:val="18"/>
          <w:szCs w:val="18"/>
        </w:rPr>
        <w:t>G</w:t>
      </w:r>
      <w:r>
        <w:rPr>
          <w:rFonts w:ascii="Garamond" w:hAnsi="Garamond"/>
          <w:b/>
          <w:bCs/>
          <w:sz w:val="18"/>
          <w:szCs w:val="18"/>
        </w:rPr>
        <w:t>5app</w:t>
      </w:r>
      <w:r w:rsidRPr="00C878A9">
        <w:rPr>
          <w:rFonts w:ascii="Garamond" w:hAnsi="Garamond"/>
          <w:b/>
          <w:bCs/>
          <w:sz w:val="18"/>
          <w:szCs w:val="18"/>
        </w:rPr>
        <w:t>.</w:t>
      </w:r>
      <w:r w:rsidRPr="0086062A">
        <w:rPr>
          <w:rFonts w:ascii="Garamond" w:hAnsi="Garamond"/>
          <w:sz w:val="18"/>
          <w:szCs w:val="18"/>
        </w:rPr>
        <w:t xml:space="preserve"> </w:t>
      </w:r>
      <w:r w:rsidRPr="00C878A9">
        <w:rPr>
          <w:rFonts w:ascii="Garamond" w:hAnsi="Garamond"/>
          <w:sz w:val="18"/>
          <w:szCs w:val="18"/>
        </w:rPr>
        <w:t>Mertel 1615, pp. 200-201</w:t>
      </w:r>
      <w:r w:rsidRPr="0086062A">
        <w:rPr>
          <w:rFonts w:ascii="Garamond" w:hAnsi="Garamond"/>
          <w:sz w:val="18"/>
          <w:szCs w:val="18"/>
        </w:rPr>
        <w:t xml:space="preserve"> </w:t>
      </w:r>
      <w:r w:rsidRPr="00A85A30">
        <w:rPr>
          <w:rFonts w:ascii="Garamond" w:hAnsi="Garamond"/>
          <w:i/>
          <w:iCs/>
          <w:sz w:val="18"/>
          <w:szCs w:val="18"/>
        </w:rPr>
        <w:t xml:space="preserve">Phantasia </w:t>
      </w:r>
      <w:r w:rsidRPr="00C878A9">
        <w:rPr>
          <w:rFonts w:ascii="Garamond" w:hAnsi="Garamond"/>
          <w:i/>
          <w:sz w:val="18"/>
          <w:szCs w:val="18"/>
        </w:rPr>
        <w:t>64</w:t>
      </w:r>
      <w:r w:rsidR="002D4F78">
        <w:rPr>
          <w:rFonts w:ascii="Garamond" w:hAnsi="Garamond"/>
          <w:sz w:val="18"/>
          <w:szCs w:val="18"/>
          <w:lang w:val="en-US"/>
        </w:rPr>
        <w:t xml:space="preserve"> - </w:t>
      </w:r>
      <w:r w:rsidR="002D4F78" w:rsidRPr="008C01E5">
        <w:rPr>
          <w:rFonts w:ascii="Garamond" w:hAnsi="Garamond"/>
          <w:sz w:val="18"/>
          <w:szCs w:val="18"/>
          <w:lang w:val="en-US"/>
        </w:rPr>
        <w:t>E</w:t>
      </w:r>
      <w:r w:rsidR="002D4F78" w:rsidRPr="008C01E5">
        <w:rPr>
          <w:rFonts w:ascii="Garamond" w:hAnsi="Garamond"/>
          <w:sz w:val="18"/>
          <w:szCs w:val="18"/>
          <w:vertAlign w:val="superscript"/>
          <w:lang w:val="en-US"/>
        </w:rPr>
        <w:t>b</w:t>
      </w:r>
      <w:r w:rsidR="002D4F78" w:rsidRPr="008C01E5">
        <w:rPr>
          <w:rFonts w:ascii="Garamond" w:hAnsi="Garamond"/>
          <w:sz w:val="18"/>
          <w:szCs w:val="18"/>
          <w:lang w:val="en-US"/>
        </w:rPr>
        <w:t xml:space="preserve"> major</w:t>
      </w:r>
      <w:r>
        <w:rPr>
          <w:rFonts w:ascii="Garamond" w:hAnsi="Garamond"/>
          <w:sz w:val="18"/>
          <w:szCs w:val="18"/>
        </w:rPr>
        <w:tab/>
      </w:r>
      <w:r w:rsidR="00D746B5">
        <w:rPr>
          <w:rFonts w:ascii="Garamond" w:hAnsi="Garamond"/>
          <w:sz w:val="18"/>
          <w:szCs w:val="18"/>
        </w:rPr>
        <w:t>20</w:t>
      </w:r>
      <w:r>
        <w:rPr>
          <w:rFonts w:ascii="Garamond" w:hAnsi="Garamond"/>
          <w:sz w:val="18"/>
          <w:szCs w:val="18"/>
        </w:rPr>
        <w:t>-</w:t>
      </w:r>
      <w:r w:rsidR="00D746B5">
        <w:rPr>
          <w:rFonts w:ascii="Garamond" w:hAnsi="Garamond"/>
          <w:sz w:val="18"/>
          <w:szCs w:val="18"/>
        </w:rPr>
        <w:t>2</w:t>
      </w:r>
      <w:r>
        <w:rPr>
          <w:rFonts w:ascii="Garamond" w:hAnsi="Garamond"/>
          <w:sz w:val="18"/>
          <w:szCs w:val="18"/>
        </w:rPr>
        <w:t>1</w:t>
      </w:r>
    </w:p>
    <w:p w14:paraId="554DFEA0" w14:textId="5D959155" w:rsidR="00D13C92" w:rsidRPr="00C878A9" w:rsidRDefault="00D13C92" w:rsidP="00A85A30">
      <w:pPr>
        <w:widowControl w:val="0"/>
        <w:tabs>
          <w:tab w:val="right" w:pos="4957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  <w:lang w:val="en-US"/>
        </w:rPr>
      </w:pPr>
      <w:r w:rsidRPr="001F6F8D">
        <w:rPr>
          <w:rFonts w:ascii="Garamond" w:hAnsi="Garamond"/>
          <w:b/>
          <w:bCs/>
          <w:sz w:val="18"/>
          <w:szCs w:val="18"/>
          <w:lang w:val="en-US"/>
        </w:rPr>
        <w:t>G</w:t>
      </w:r>
      <w:r>
        <w:rPr>
          <w:rFonts w:ascii="Garamond" w:hAnsi="Garamond"/>
          <w:b/>
          <w:bCs/>
          <w:sz w:val="18"/>
          <w:szCs w:val="18"/>
          <w:lang w:val="en-US"/>
        </w:rPr>
        <w:t>6</w:t>
      </w:r>
      <w:r w:rsidRPr="00C878A9">
        <w:rPr>
          <w:rFonts w:ascii="Garamond" w:hAnsi="Garamond"/>
          <w:b/>
          <w:bCs/>
          <w:sz w:val="18"/>
          <w:szCs w:val="18"/>
          <w:lang w:val="en-US"/>
        </w:rPr>
        <w:t xml:space="preserve">. </w:t>
      </w:r>
      <w:r w:rsidRPr="00C878A9">
        <w:rPr>
          <w:rFonts w:ascii="Garamond" w:hAnsi="Garamond"/>
          <w:sz w:val="18"/>
          <w:szCs w:val="18"/>
          <w:lang w:val="en-US"/>
        </w:rPr>
        <w:t>GB-Cfm 689, f. 36r</w:t>
      </w:r>
      <w:r w:rsidRPr="00C878A9">
        <w:rPr>
          <w:rFonts w:ascii="Garamond" w:hAnsi="Garamond"/>
          <w:i/>
          <w:sz w:val="18"/>
          <w:szCs w:val="18"/>
          <w:lang w:val="en-US"/>
        </w:rPr>
        <w:t xml:space="preserve"> Fantasie. du. Gast</w:t>
      </w:r>
      <w:r w:rsidRPr="00C878A9">
        <w:rPr>
          <w:rFonts w:ascii="Garamond" w:hAnsi="Garamond"/>
          <w:sz w:val="18"/>
          <w:szCs w:val="18"/>
          <w:lang w:val="en-US"/>
        </w:rPr>
        <w:t xml:space="preserve"> </w:t>
      </w:r>
      <w:r w:rsidR="00A85A30">
        <w:rPr>
          <w:rFonts w:ascii="Garamond" w:hAnsi="Garamond"/>
          <w:sz w:val="18"/>
          <w:szCs w:val="18"/>
          <w:lang w:val="en-US"/>
        </w:rPr>
        <w:t xml:space="preserve">- </w:t>
      </w:r>
      <w:r w:rsidRPr="00C878A9">
        <w:rPr>
          <w:rFonts w:ascii="Garamond" w:hAnsi="Garamond"/>
          <w:sz w:val="18"/>
          <w:szCs w:val="18"/>
          <w:lang w:val="en-US"/>
        </w:rPr>
        <w:t>F minor</w:t>
      </w:r>
      <w:r>
        <w:rPr>
          <w:rFonts w:ascii="Garamond" w:hAnsi="Garamond"/>
          <w:sz w:val="18"/>
          <w:szCs w:val="18"/>
          <w:lang w:val="en-US"/>
        </w:rPr>
        <w:tab/>
        <w:t>2</w:t>
      </w:r>
      <w:r w:rsidR="00D746B5">
        <w:rPr>
          <w:rFonts w:ascii="Garamond" w:hAnsi="Garamond"/>
          <w:sz w:val="18"/>
          <w:szCs w:val="18"/>
          <w:lang w:val="en-US"/>
        </w:rPr>
        <w:t>3</w:t>
      </w:r>
    </w:p>
    <w:p w14:paraId="13B5DA8D" w14:textId="6898CC47" w:rsidR="00C878A9" w:rsidRPr="00C878A9" w:rsidRDefault="00C878A9" w:rsidP="00A85A30">
      <w:pPr>
        <w:widowControl w:val="0"/>
        <w:tabs>
          <w:tab w:val="right" w:pos="4957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  <w:lang w:val="en-US"/>
        </w:rPr>
      </w:pPr>
      <w:r w:rsidRPr="001F6F8D">
        <w:rPr>
          <w:rFonts w:ascii="Garamond" w:hAnsi="Garamond"/>
          <w:b/>
          <w:bCs/>
          <w:sz w:val="18"/>
          <w:szCs w:val="18"/>
          <w:lang w:val="en-US"/>
        </w:rPr>
        <w:t>G</w:t>
      </w:r>
      <w:r w:rsidRPr="00C878A9">
        <w:rPr>
          <w:rFonts w:ascii="Garamond" w:hAnsi="Garamond"/>
          <w:b/>
          <w:bCs/>
          <w:sz w:val="18"/>
          <w:szCs w:val="18"/>
          <w:lang w:val="en-US"/>
        </w:rPr>
        <w:t>7.</w:t>
      </w:r>
      <w:r w:rsidRPr="00C878A9">
        <w:rPr>
          <w:rFonts w:ascii="Garamond" w:hAnsi="Garamond"/>
          <w:sz w:val="18"/>
          <w:szCs w:val="18"/>
          <w:lang w:val="en-US"/>
        </w:rPr>
        <w:t xml:space="preserve"> GB-Cfm 689, f. 39v</w:t>
      </w:r>
      <w:r w:rsidRPr="00C878A9">
        <w:rPr>
          <w:rFonts w:ascii="Garamond" w:hAnsi="Garamond"/>
          <w:i/>
          <w:sz w:val="18"/>
          <w:szCs w:val="18"/>
          <w:lang w:val="en-US"/>
        </w:rPr>
        <w:t xml:space="preserve"> Fantasie du Gast:</w:t>
      </w:r>
      <w:r w:rsidR="0086062A">
        <w:rPr>
          <w:rFonts w:ascii="Garamond" w:hAnsi="Garamond"/>
          <w:sz w:val="18"/>
          <w:szCs w:val="18"/>
          <w:lang w:val="en-US"/>
        </w:rPr>
        <w:t xml:space="preserve"> </w:t>
      </w:r>
      <w:r w:rsidR="00A85A30">
        <w:rPr>
          <w:rFonts w:ascii="Garamond" w:hAnsi="Garamond"/>
          <w:sz w:val="18"/>
          <w:szCs w:val="18"/>
          <w:lang w:val="en-US"/>
        </w:rPr>
        <w:t xml:space="preserve">- </w:t>
      </w:r>
      <w:r w:rsidRPr="008C01E5">
        <w:rPr>
          <w:rFonts w:ascii="Garamond" w:hAnsi="Garamond"/>
          <w:sz w:val="18"/>
          <w:szCs w:val="18"/>
          <w:lang w:val="en-US"/>
        </w:rPr>
        <w:t>E</w:t>
      </w:r>
      <w:r w:rsidR="00A85A30" w:rsidRPr="008C01E5">
        <w:rPr>
          <w:rFonts w:ascii="Garamond" w:hAnsi="Garamond"/>
          <w:sz w:val="18"/>
          <w:szCs w:val="18"/>
          <w:vertAlign w:val="superscript"/>
          <w:lang w:val="en-US"/>
        </w:rPr>
        <w:t>b</w:t>
      </w:r>
      <w:r w:rsidRPr="008C01E5">
        <w:rPr>
          <w:rFonts w:ascii="Garamond" w:hAnsi="Garamond"/>
          <w:sz w:val="18"/>
          <w:szCs w:val="18"/>
          <w:lang w:val="en-US"/>
        </w:rPr>
        <w:t xml:space="preserve"> minor</w:t>
      </w:r>
      <w:r w:rsidR="0086062A">
        <w:rPr>
          <w:rFonts w:ascii="Garamond" w:hAnsi="Garamond"/>
          <w:sz w:val="18"/>
          <w:szCs w:val="18"/>
          <w:lang w:val="en-US"/>
        </w:rPr>
        <w:tab/>
        <w:t>2</w:t>
      </w:r>
      <w:r w:rsidR="002C547A">
        <w:rPr>
          <w:rFonts w:ascii="Garamond" w:hAnsi="Garamond"/>
          <w:sz w:val="18"/>
          <w:szCs w:val="18"/>
          <w:lang w:val="en-US"/>
        </w:rPr>
        <w:t>4</w:t>
      </w:r>
      <w:r w:rsidR="0086062A">
        <w:rPr>
          <w:rFonts w:ascii="Garamond" w:hAnsi="Garamond"/>
          <w:sz w:val="18"/>
          <w:szCs w:val="18"/>
          <w:lang w:val="en-US"/>
        </w:rPr>
        <w:t>-2</w:t>
      </w:r>
      <w:r w:rsidR="002C547A">
        <w:rPr>
          <w:rFonts w:ascii="Garamond" w:hAnsi="Garamond"/>
          <w:sz w:val="18"/>
          <w:szCs w:val="18"/>
          <w:lang w:val="en-US"/>
        </w:rPr>
        <w:t>5</w:t>
      </w:r>
    </w:p>
    <w:p w14:paraId="0FF2F52D" w14:textId="59AE51E4" w:rsidR="0086062A" w:rsidRDefault="00C878A9" w:rsidP="00A85A30">
      <w:pPr>
        <w:widowControl w:val="0"/>
        <w:tabs>
          <w:tab w:val="right" w:pos="4957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  <w:lang w:val="en-US"/>
        </w:rPr>
      </w:pPr>
      <w:r w:rsidRPr="001F6F8D">
        <w:rPr>
          <w:rFonts w:ascii="Garamond" w:hAnsi="Garamond"/>
          <w:b/>
          <w:bCs/>
          <w:sz w:val="18"/>
          <w:szCs w:val="18"/>
          <w:lang w:val="en-US"/>
        </w:rPr>
        <w:t>G</w:t>
      </w:r>
      <w:r w:rsidRPr="00C878A9">
        <w:rPr>
          <w:rFonts w:ascii="Garamond" w:hAnsi="Garamond"/>
          <w:b/>
          <w:bCs/>
          <w:sz w:val="18"/>
          <w:szCs w:val="18"/>
          <w:lang w:val="en-US"/>
        </w:rPr>
        <w:t>8.</w:t>
      </w:r>
      <w:r w:rsidRPr="00C878A9">
        <w:rPr>
          <w:rFonts w:ascii="Garamond" w:hAnsi="Garamond"/>
          <w:sz w:val="18"/>
          <w:szCs w:val="18"/>
          <w:lang w:val="en-US"/>
        </w:rPr>
        <w:t xml:space="preserve"> GB-Cfm 689, f. 45v</w:t>
      </w:r>
      <w:r w:rsidRPr="00C878A9">
        <w:rPr>
          <w:rFonts w:ascii="Garamond" w:hAnsi="Garamond"/>
          <w:i/>
          <w:sz w:val="18"/>
          <w:szCs w:val="18"/>
          <w:lang w:val="en-US"/>
        </w:rPr>
        <w:t xml:space="preserve"> Fantasie du Gast. gentilhome Prouençal</w:t>
      </w:r>
      <w:r w:rsidRPr="00C878A9">
        <w:rPr>
          <w:rFonts w:ascii="Garamond" w:hAnsi="Garamond"/>
          <w:sz w:val="18"/>
          <w:szCs w:val="18"/>
          <w:lang w:val="en-US"/>
        </w:rPr>
        <w:tab/>
      </w:r>
      <w:r w:rsidR="0086062A">
        <w:rPr>
          <w:rFonts w:ascii="Garamond" w:hAnsi="Garamond"/>
          <w:sz w:val="18"/>
          <w:szCs w:val="18"/>
          <w:lang w:val="en-US"/>
        </w:rPr>
        <w:t>2</w:t>
      </w:r>
      <w:r w:rsidR="002C547A">
        <w:rPr>
          <w:rFonts w:ascii="Garamond" w:hAnsi="Garamond"/>
          <w:sz w:val="18"/>
          <w:szCs w:val="18"/>
          <w:lang w:val="en-US"/>
        </w:rPr>
        <w:t>5</w:t>
      </w:r>
    </w:p>
    <w:p w14:paraId="428E0533" w14:textId="1E3AFFDF" w:rsidR="00C878A9" w:rsidRPr="00C878A9" w:rsidRDefault="0086062A" w:rsidP="00A85A30">
      <w:pPr>
        <w:widowControl w:val="0"/>
        <w:tabs>
          <w:tab w:val="right" w:pos="4957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  <w:lang w:val="en-US"/>
        </w:rPr>
      </w:pPr>
      <w:r>
        <w:rPr>
          <w:rFonts w:ascii="Garamond" w:hAnsi="Garamond"/>
          <w:sz w:val="18"/>
          <w:szCs w:val="18"/>
          <w:lang w:val="en-US"/>
        </w:rPr>
        <w:tab/>
      </w:r>
      <w:r w:rsidR="00C878A9" w:rsidRPr="004B2DD3">
        <w:rPr>
          <w:rFonts w:ascii="Garamond" w:hAnsi="Garamond"/>
          <w:sz w:val="18"/>
          <w:szCs w:val="18"/>
          <w:lang w:val="en-US"/>
        </w:rPr>
        <w:t>B</w:t>
      </w:r>
      <w:r w:rsidR="00AF0CB3" w:rsidRPr="004B2DD3">
        <w:rPr>
          <w:rFonts w:ascii="Garamond" w:hAnsi="Garamond"/>
          <w:sz w:val="18"/>
          <w:szCs w:val="18"/>
          <w:vertAlign w:val="superscript"/>
          <w:lang w:val="en-US"/>
        </w:rPr>
        <w:t>b</w:t>
      </w:r>
      <w:r w:rsidR="00AF0CB3" w:rsidRPr="004B2DD3">
        <w:rPr>
          <w:rFonts w:ascii="Garamond" w:hAnsi="Garamond"/>
          <w:sz w:val="18"/>
          <w:szCs w:val="18"/>
          <w:lang w:val="en-US"/>
        </w:rPr>
        <w:t xml:space="preserve"> </w:t>
      </w:r>
      <w:r w:rsidR="00C878A9" w:rsidRPr="004B2DD3">
        <w:rPr>
          <w:rFonts w:ascii="Garamond" w:hAnsi="Garamond"/>
          <w:sz w:val="18"/>
          <w:szCs w:val="18"/>
          <w:lang w:val="en-US"/>
        </w:rPr>
        <w:t>minor</w:t>
      </w:r>
    </w:p>
    <w:p w14:paraId="5D6A5549" w14:textId="15DE7773" w:rsidR="00C878A9" w:rsidRPr="00C878A9" w:rsidRDefault="00C878A9" w:rsidP="00A85A30">
      <w:pPr>
        <w:widowControl w:val="0"/>
        <w:tabs>
          <w:tab w:val="right" w:pos="4957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  <w:lang w:val="en-US"/>
        </w:rPr>
      </w:pPr>
      <w:r w:rsidRPr="001F6F8D">
        <w:rPr>
          <w:rFonts w:ascii="Garamond" w:hAnsi="Garamond"/>
          <w:b/>
          <w:bCs/>
          <w:sz w:val="18"/>
          <w:szCs w:val="18"/>
          <w:lang w:val="en-US"/>
        </w:rPr>
        <w:t>G</w:t>
      </w:r>
      <w:r w:rsidRPr="00C878A9">
        <w:rPr>
          <w:rFonts w:ascii="Garamond" w:hAnsi="Garamond"/>
          <w:b/>
          <w:bCs/>
          <w:sz w:val="18"/>
          <w:szCs w:val="18"/>
          <w:lang w:val="en-US"/>
        </w:rPr>
        <w:t xml:space="preserve">9. </w:t>
      </w:r>
      <w:r w:rsidRPr="00C878A9">
        <w:rPr>
          <w:rFonts w:ascii="Garamond" w:hAnsi="Garamond"/>
          <w:sz w:val="18"/>
          <w:szCs w:val="18"/>
          <w:lang w:val="en-US"/>
        </w:rPr>
        <w:t>GB-Cfm 689, f. 48r</w:t>
      </w:r>
      <w:r w:rsidRPr="00C878A9">
        <w:rPr>
          <w:rFonts w:ascii="Garamond" w:hAnsi="Garamond"/>
          <w:i/>
          <w:sz w:val="18"/>
          <w:szCs w:val="18"/>
          <w:lang w:val="en-US"/>
        </w:rPr>
        <w:t xml:space="preserve"> Fantasie de du Gat.</w:t>
      </w:r>
      <w:r w:rsidR="00D55A05">
        <w:rPr>
          <w:rFonts w:ascii="Garamond" w:hAnsi="Garamond"/>
          <w:sz w:val="18"/>
          <w:szCs w:val="18"/>
          <w:lang w:val="en-US"/>
        </w:rPr>
        <w:t xml:space="preserve"> </w:t>
      </w:r>
      <w:r w:rsidR="00A85A30">
        <w:rPr>
          <w:rFonts w:ascii="Garamond" w:hAnsi="Garamond"/>
          <w:sz w:val="18"/>
          <w:szCs w:val="18"/>
          <w:lang w:val="en-US"/>
        </w:rPr>
        <w:t xml:space="preserve">- </w:t>
      </w:r>
      <w:r w:rsidRPr="0037506C">
        <w:rPr>
          <w:rFonts w:ascii="Garamond" w:hAnsi="Garamond"/>
          <w:sz w:val="18"/>
          <w:szCs w:val="18"/>
          <w:lang w:val="en-US"/>
        </w:rPr>
        <w:t>E</w:t>
      </w:r>
      <w:r w:rsidR="00A85A30" w:rsidRPr="0037506C">
        <w:rPr>
          <w:rFonts w:ascii="Garamond" w:hAnsi="Garamond"/>
          <w:sz w:val="18"/>
          <w:szCs w:val="18"/>
          <w:vertAlign w:val="superscript"/>
          <w:lang w:val="en-US"/>
        </w:rPr>
        <w:t>b</w:t>
      </w:r>
      <w:r w:rsidRPr="0037506C">
        <w:rPr>
          <w:rFonts w:ascii="Garamond" w:hAnsi="Garamond"/>
          <w:sz w:val="18"/>
          <w:szCs w:val="18"/>
          <w:lang w:val="en-US"/>
        </w:rPr>
        <w:t xml:space="preserve"> m</w:t>
      </w:r>
      <w:r w:rsidR="0037506C" w:rsidRPr="0037506C">
        <w:rPr>
          <w:rFonts w:ascii="Garamond" w:hAnsi="Garamond"/>
          <w:sz w:val="18"/>
          <w:szCs w:val="18"/>
          <w:lang w:val="en-US"/>
        </w:rPr>
        <w:t>aj</w:t>
      </w:r>
      <w:r w:rsidRPr="0037506C">
        <w:rPr>
          <w:rFonts w:ascii="Garamond" w:hAnsi="Garamond"/>
          <w:sz w:val="18"/>
          <w:szCs w:val="18"/>
          <w:lang w:val="en-US"/>
        </w:rPr>
        <w:t>or</w:t>
      </w:r>
      <w:r w:rsidR="00D55A05">
        <w:rPr>
          <w:rFonts w:ascii="Garamond" w:hAnsi="Garamond"/>
          <w:sz w:val="18"/>
          <w:szCs w:val="18"/>
          <w:lang w:val="en-US"/>
        </w:rPr>
        <w:tab/>
        <w:t>2</w:t>
      </w:r>
      <w:r w:rsidR="002C547A">
        <w:rPr>
          <w:rFonts w:ascii="Garamond" w:hAnsi="Garamond"/>
          <w:sz w:val="18"/>
          <w:szCs w:val="18"/>
          <w:lang w:val="en-US"/>
        </w:rPr>
        <w:t>6</w:t>
      </w:r>
      <w:r w:rsidR="00D55A05">
        <w:rPr>
          <w:rFonts w:ascii="Garamond" w:hAnsi="Garamond"/>
          <w:sz w:val="18"/>
          <w:szCs w:val="18"/>
          <w:lang w:val="en-US"/>
        </w:rPr>
        <w:t>-2</w:t>
      </w:r>
      <w:r w:rsidR="002C547A">
        <w:rPr>
          <w:rFonts w:ascii="Garamond" w:hAnsi="Garamond"/>
          <w:sz w:val="18"/>
          <w:szCs w:val="18"/>
          <w:lang w:val="en-US"/>
        </w:rPr>
        <w:t>7</w:t>
      </w:r>
    </w:p>
    <w:p w14:paraId="54D7B5C6" w14:textId="77EE0147" w:rsidR="00C878A9" w:rsidRPr="00945224" w:rsidRDefault="00C878A9" w:rsidP="00A85A30">
      <w:pPr>
        <w:widowControl w:val="0"/>
        <w:tabs>
          <w:tab w:val="right" w:pos="4957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  <w:lang w:val="en-US"/>
        </w:rPr>
      </w:pPr>
      <w:r w:rsidRPr="001F6F8D">
        <w:rPr>
          <w:rFonts w:ascii="Garamond" w:hAnsi="Garamond"/>
          <w:b/>
          <w:bCs/>
          <w:sz w:val="18"/>
          <w:szCs w:val="18"/>
          <w:lang w:val="en-US"/>
        </w:rPr>
        <w:t>G</w:t>
      </w:r>
      <w:r w:rsidRPr="00C878A9">
        <w:rPr>
          <w:rFonts w:ascii="Garamond" w:hAnsi="Garamond"/>
          <w:b/>
          <w:bCs/>
          <w:sz w:val="18"/>
          <w:szCs w:val="18"/>
          <w:lang w:val="en-US"/>
        </w:rPr>
        <w:t>10.</w:t>
      </w:r>
      <w:r w:rsidRPr="00C878A9">
        <w:rPr>
          <w:rFonts w:ascii="Garamond" w:hAnsi="Garamond"/>
          <w:sz w:val="18"/>
          <w:szCs w:val="18"/>
          <w:lang w:val="en-US"/>
        </w:rPr>
        <w:t xml:space="preserve"> GB-Cfm 689, f. 81r</w:t>
      </w:r>
      <w:r w:rsidRPr="00C878A9">
        <w:rPr>
          <w:rFonts w:ascii="Garamond" w:hAnsi="Garamond"/>
          <w:i/>
          <w:sz w:val="18"/>
          <w:szCs w:val="18"/>
          <w:lang w:val="en-US"/>
        </w:rPr>
        <w:t xml:space="preserve"> Fantasie de du Gast</w:t>
      </w:r>
      <w:r w:rsidR="00D55A05">
        <w:rPr>
          <w:rFonts w:ascii="Garamond" w:hAnsi="Garamond"/>
          <w:sz w:val="18"/>
          <w:szCs w:val="18"/>
          <w:lang w:val="en-US"/>
        </w:rPr>
        <w:t xml:space="preserve"> </w:t>
      </w:r>
      <w:r w:rsidR="00A85A30">
        <w:rPr>
          <w:rFonts w:ascii="Garamond" w:hAnsi="Garamond"/>
          <w:sz w:val="18"/>
          <w:szCs w:val="18"/>
          <w:lang w:val="en-US"/>
        </w:rPr>
        <w:t xml:space="preserve">- </w:t>
      </w:r>
      <w:r w:rsidRPr="007F78D3">
        <w:rPr>
          <w:rFonts w:ascii="Garamond" w:hAnsi="Garamond"/>
          <w:sz w:val="18"/>
          <w:szCs w:val="18"/>
          <w:lang w:val="en-US"/>
        </w:rPr>
        <w:t>A minor</w:t>
      </w:r>
      <w:r w:rsidR="00D55A05">
        <w:rPr>
          <w:rFonts w:ascii="Garamond" w:hAnsi="Garamond"/>
          <w:sz w:val="18"/>
          <w:szCs w:val="18"/>
          <w:lang w:val="en-US"/>
        </w:rPr>
        <w:tab/>
        <w:t>2</w:t>
      </w:r>
      <w:r w:rsidR="002C547A">
        <w:rPr>
          <w:rFonts w:ascii="Garamond" w:hAnsi="Garamond"/>
          <w:sz w:val="18"/>
          <w:szCs w:val="18"/>
          <w:lang w:val="en-US"/>
        </w:rPr>
        <w:t>8</w:t>
      </w:r>
      <w:r w:rsidR="00D55A05">
        <w:rPr>
          <w:rFonts w:ascii="Garamond" w:hAnsi="Garamond"/>
          <w:sz w:val="18"/>
          <w:szCs w:val="18"/>
          <w:lang w:val="en-US"/>
        </w:rPr>
        <w:t>-2</w:t>
      </w:r>
      <w:r w:rsidR="002C547A">
        <w:rPr>
          <w:rFonts w:ascii="Garamond" w:hAnsi="Garamond"/>
          <w:sz w:val="18"/>
          <w:szCs w:val="18"/>
          <w:lang w:val="en-US"/>
        </w:rPr>
        <w:t>9</w:t>
      </w:r>
    </w:p>
    <w:p w14:paraId="4A5CF15E" w14:textId="3E77E1AD" w:rsidR="00511AA9" w:rsidRPr="00945224" w:rsidRDefault="006F5081" w:rsidP="00945224">
      <w:pPr>
        <w:widowControl w:val="0"/>
        <w:tabs>
          <w:tab w:val="right" w:pos="4788"/>
        </w:tabs>
        <w:adjustRightInd w:val="0"/>
        <w:snapToGrid w:val="0"/>
        <w:spacing w:before="60" w:after="60"/>
        <w:jc w:val="center"/>
        <w:rPr>
          <w:rFonts w:ascii="Garamond" w:hAnsi="Garamond" w:cs="Times New Roman (Body CS)"/>
          <w:b/>
          <w:bCs/>
          <w:smallCaps/>
          <w:sz w:val="20"/>
          <w:szCs w:val="20"/>
        </w:rPr>
      </w:pPr>
      <w:r>
        <w:rPr>
          <w:rFonts w:ascii="Garamond" w:hAnsi="Garamond" w:cs="Times New Roman (Body CS)"/>
          <w:b/>
          <w:bCs/>
          <w:smallCaps/>
          <w:sz w:val="20"/>
          <w:szCs w:val="20"/>
        </w:rPr>
        <w:br w:type="column"/>
      </w:r>
      <w:r w:rsidR="00C878A9" w:rsidRPr="00945224">
        <w:rPr>
          <w:rFonts w:ascii="Garamond" w:hAnsi="Garamond" w:cs="Times New Roman (Body CS)"/>
          <w:b/>
          <w:bCs/>
          <w:smallCaps/>
          <w:sz w:val="20"/>
          <w:szCs w:val="20"/>
        </w:rPr>
        <w:t>Appendix</w:t>
      </w:r>
      <w:r w:rsidR="00015C26">
        <w:rPr>
          <w:rFonts w:ascii="Garamond" w:hAnsi="Garamond" w:cs="Times New Roman (Body CS)"/>
          <w:b/>
          <w:bCs/>
          <w:smallCaps/>
          <w:sz w:val="20"/>
          <w:szCs w:val="20"/>
        </w:rPr>
        <w:t xml:space="preserve">: </w:t>
      </w:r>
      <w:r w:rsidR="00015C26" w:rsidRPr="00F534F9">
        <w:rPr>
          <w:rFonts w:ascii="Garamond" w:hAnsi="Garamond"/>
          <w:b/>
          <w:smallCaps/>
          <w:sz w:val="20"/>
          <w:szCs w:val="20"/>
        </w:rPr>
        <w:t>anonymous ballets</w:t>
      </w:r>
    </w:p>
    <w:p w14:paraId="2852E28B" w14:textId="5F7C9CD5" w:rsidR="00AA5780" w:rsidRPr="00D55A05" w:rsidRDefault="00314411" w:rsidP="008B385D">
      <w:pPr>
        <w:widowControl w:val="0"/>
        <w:tabs>
          <w:tab w:val="right" w:pos="4788"/>
        </w:tabs>
        <w:adjustRightInd w:val="0"/>
        <w:snapToGrid w:val="0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The title</w:t>
      </w:r>
      <w:r w:rsidR="00DD51F2">
        <w:rPr>
          <w:rFonts w:ascii="Garamond" w:hAnsi="Garamond"/>
          <w:sz w:val="20"/>
          <w:szCs w:val="20"/>
        </w:rPr>
        <w:t>s</w:t>
      </w:r>
      <w:r>
        <w:rPr>
          <w:rFonts w:ascii="Garamond" w:hAnsi="Garamond"/>
          <w:sz w:val="20"/>
          <w:szCs w:val="20"/>
        </w:rPr>
        <w:t xml:space="preserve"> </w:t>
      </w:r>
      <w:r w:rsidR="004A5FAD">
        <w:rPr>
          <w:rFonts w:ascii="Garamond" w:hAnsi="Garamond"/>
          <w:sz w:val="20"/>
          <w:szCs w:val="20"/>
        </w:rPr>
        <w:t>Ballet</w:t>
      </w:r>
      <w:r w:rsidR="00DD51F2">
        <w:rPr>
          <w:rFonts w:ascii="Garamond" w:hAnsi="Garamond"/>
          <w:sz w:val="20"/>
          <w:szCs w:val="20"/>
        </w:rPr>
        <w:t>/</w:t>
      </w:r>
      <w:r w:rsidR="00765C77" w:rsidRPr="00765C77">
        <w:rPr>
          <w:rFonts w:ascii="Garamond" w:hAnsi="Garamond"/>
          <w:sz w:val="20"/>
          <w:szCs w:val="20"/>
        </w:rPr>
        <w:t xml:space="preserve">Ballo Franzese </w:t>
      </w:r>
      <w:r>
        <w:rPr>
          <w:rFonts w:ascii="Garamond" w:hAnsi="Garamond"/>
          <w:sz w:val="20"/>
          <w:szCs w:val="20"/>
        </w:rPr>
        <w:t xml:space="preserve">of the appendices suggest they </w:t>
      </w:r>
      <w:r w:rsidR="004A5FAD">
        <w:rPr>
          <w:rFonts w:ascii="Garamond" w:hAnsi="Garamond"/>
          <w:sz w:val="20"/>
          <w:szCs w:val="20"/>
        </w:rPr>
        <w:t xml:space="preserve">are lute settings of </w:t>
      </w:r>
      <w:r w:rsidR="00DD51F2">
        <w:rPr>
          <w:rFonts w:ascii="Garamond" w:hAnsi="Garamond"/>
          <w:sz w:val="20"/>
          <w:szCs w:val="20"/>
        </w:rPr>
        <w:t xml:space="preserve">the </w:t>
      </w:r>
      <w:r w:rsidR="00765C77">
        <w:rPr>
          <w:rFonts w:ascii="Garamond" w:hAnsi="Garamond"/>
          <w:sz w:val="20"/>
          <w:szCs w:val="20"/>
        </w:rPr>
        <w:t xml:space="preserve">dances </w:t>
      </w:r>
      <w:r w:rsidR="0088067B">
        <w:rPr>
          <w:rFonts w:ascii="Garamond" w:hAnsi="Garamond"/>
          <w:sz w:val="20"/>
          <w:szCs w:val="20"/>
        </w:rPr>
        <w:t xml:space="preserve">that were </w:t>
      </w:r>
      <w:r w:rsidR="00DD51F2">
        <w:rPr>
          <w:rFonts w:ascii="Garamond" w:hAnsi="Garamond"/>
          <w:sz w:val="20"/>
          <w:szCs w:val="20"/>
        </w:rPr>
        <w:t xml:space="preserve">performed </w:t>
      </w:r>
      <w:r w:rsidR="004E4B32">
        <w:rPr>
          <w:rFonts w:ascii="Garamond" w:hAnsi="Garamond"/>
          <w:sz w:val="20"/>
          <w:szCs w:val="20"/>
        </w:rPr>
        <w:t>in</w:t>
      </w:r>
      <w:r w:rsidR="00DD51F2">
        <w:rPr>
          <w:rFonts w:ascii="Garamond" w:hAnsi="Garamond"/>
          <w:sz w:val="20"/>
          <w:szCs w:val="20"/>
        </w:rPr>
        <w:t xml:space="preserve"> the</w:t>
      </w:r>
      <w:r w:rsidR="004A5FAD">
        <w:rPr>
          <w:rFonts w:ascii="Garamond" w:hAnsi="Garamond"/>
          <w:sz w:val="20"/>
          <w:szCs w:val="20"/>
        </w:rPr>
        <w:t xml:space="preserve"> </w:t>
      </w:r>
      <w:r w:rsidR="00765C77" w:rsidRPr="00D6416E">
        <w:rPr>
          <w:rFonts w:ascii="Garamond" w:hAnsi="Garamond"/>
          <w:sz w:val="20"/>
          <w:szCs w:val="20"/>
        </w:rPr>
        <w:t>Ballet</w:t>
      </w:r>
      <w:r w:rsidR="004A5FAD" w:rsidRPr="00D6416E">
        <w:rPr>
          <w:rFonts w:ascii="Garamond" w:hAnsi="Garamond"/>
          <w:sz w:val="20"/>
          <w:szCs w:val="20"/>
        </w:rPr>
        <w:t xml:space="preserve"> </w:t>
      </w:r>
      <w:r w:rsidR="00D6416E" w:rsidRPr="00D6416E">
        <w:rPr>
          <w:rFonts w:ascii="Garamond" w:hAnsi="Garamond"/>
          <w:sz w:val="20"/>
          <w:szCs w:val="20"/>
        </w:rPr>
        <w:t>de cour performed at the French Court</w:t>
      </w:r>
      <w:r w:rsidR="007B58C5">
        <w:rPr>
          <w:rStyle w:val="FootnoteReference"/>
          <w:rFonts w:ascii="Garamond" w:hAnsi="Garamond"/>
          <w:sz w:val="20"/>
          <w:szCs w:val="20"/>
        </w:rPr>
        <w:footnoteReference w:id="16"/>
      </w:r>
      <w:r w:rsidR="00D977E4">
        <w:rPr>
          <w:rFonts w:ascii="Garamond" w:hAnsi="Garamond"/>
          <w:sz w:val="20"/>
          <w:szCs w:val="20"/>
        </w:rPr>
        <w:t xml:space="preserve"> </w:t>
      </w:r>
      <w:r w:rsidR="009D2125">
        <w:rPr>
          <w:rFonts w:ascii="Garamond" w:hAnsi="Garamond"/>
          <w:sz w:val="20"/>
          <w:szCs w:val="20"/>
        </w:rPr>
        <w:t xml:space="preserve">- although there are no clues </w:t>
      </w:r>
      <w:r w:rsidR="00DD51F2">
        <w:rPr>
          <w:rFonts w:ascii="Garamond" w:hAnsi="Garamond"/>
          <w:sz w:val="20"/>
          <w:szCs w:val="20"/>
        </w:rPr>
        <w:t>in the titles of th</w:t>
      </w:r>
      <w:r w:rsidR="00642F4C">
        <w:rPr>
          <w:rFonts w:ascii="Garamond" w:hAnsi="Garamond"/>
          <w:sz w:val="20"/>
          <w:szCs w:val="20"/>
        </w:rPr>
        <w:t>ose</w:t>
      </w:r>
      <w:r w:rsidR="00DD51F2">
        <w:rPr>
          <w:rFonts w:ascii="Garamond" w:hAnsi="Garamond"/>
          <w:sz w:val="20"/>
          <w:szCs w:val="20"/>
        </w:rPr>
        <w:t xml:space="preserve"> here </w:t>
      </w:r>
      <w:r w:rsidR="009D2125">
        <w:rPr>
          <w:rFonts w:ascii="Garamond" w:hAnsi="Garamond"/>
          <w:sz w:val="20"/>
          <w:szCs w:val="20"/>
        </w:rPr>
        <w:t xml:space="preserve">to </w:t>
      </w:r>
      <w:r w:rsidR="00EF3B03">
        <w:rPr>
          <w:rFonts w:ascii="Garamond" w:hAnsi="Garamond"/>
          <w:sz w:val="20"/>
          <w:szCs w:val="20"/>
        </w:rPr>
        <w:t xml:space="preserve">indicate </w:t>
      </w:r>
      <w:r w:rsidR="009D2125">
        <w:rPr>
          <w:rFonts w:ascii="Garamond" w:hAnsi="Garamond"/>
          <w:sz w:val="20"/>
          <w:szCs w:val="20"/>
        </w:rPr>
        <w:t xml:space="preserve">which </w:t>
      </w:r>
      <w:r w:rsidR="00DD51F2">
        <w:rPr>
          <w:rFonts w:ascii="Garamond" w:hAnsi="Garamond"/>
          <w:sz w:val="20"/>
          <w:szCs w:val="20"/>
        </w:rPr>
        <w:t xml:space="preserve">Ballet de cour they might be from. </w:t>
      </w:r>
      <w:r w:rsidR="00EF3B03">
        <w:rPr>
          <w:rFonts w:ascii="Garamond" w:hAnsi="Garamond"/>
          <w:sz w:val="20"/>
          <w:szCs w:val="20"/>
        </w:rPr>
        <w:t>Also</w:t>
      </w:r>
      <w:r w:rsidR="0088067B">
        <w:rPr>
          <w:rFonts w:ascii="Garamond" w:hAnsi="Garamond"/>
          <w:sz w:val="20"/>
          <w:szCs w:val="20"/>
        </w:rPr>
        <w:t xml:space="preserve">, ballet was also used as a generic title for a dance so some may not </w:t>
      </w:r>
      <w:r w:rsidR="00642F4C">
        <w:rPr>
          <w:rFonts w:ascii="Garamond" w:hAnsi="Garamond"/>
          <w:sz w:val="20"/>
          <w:szCs w:val="20"/>
        </w:rPr>
        <w:t xml:space="preserve">have </w:t>
      </w:r>
      <w:r w:rsidR="0088067B">
        <w:rPr>
          <w:rFonts w:ascii="Garamond" w:hAnsi="Garamond"/>
          <w:sz w:val="20"/>
          <w:szCs w:val="20"/>
        </w:rPr>
        <w:t>be</w:t>
      </w:r>
      <w:r w:rsidR="00642F4C">
        <w:rPr>
          <w:rFonts w:ascii="Garamond" w:hAnsi="Garamond"/>
          <w:sz w:val="20"/>
          <w:szCs w:val="20"/>
        </w:rPr>
        <w:t>en</w:t>
      </w:r>
      <w:r w:rsidR="0088067B">
        <w:rPr>
          <w:rFonts w:ascii="Garamond" w:hAnsi="Garamond"/>
          <w:sz w:val="20"/>
          <w:szCs w:val="20"/>
        </w:rPr>
        <w:t xml:space="preserve"> related to any specific event. </w:t>
      </w:r>
      <w:r w:rsidR="00D977E4">
        <w:rPr>
          <w:rFonts w:ascii="Garamond" w:hAnsi="Garamond"/>
          <w:sz w:val="20"/>
          <w:szCs w:val="20"/>
        </w:rPr>
        <w:t xml:space="preserve">Many </w:t>
      </w:r>
      <w:r w:rsidR="0088067B">
        <w:rPr>
          <w:rFonts w:ascii="Garamond" w:hAnsi="Garamond"/>
          <w:sz w:val="20"/>
          <w:szCs w:val="20"/>
        </w:rPr>
        <w:t xml:space="preserve">ballets </w:t>
      </w:r>
      <w:r w:rsidR="00D977E4">
        <w:rPr>
          <w:rFonts w:ascii="Garamond" w:hAnsi="Garamond"/>
          <w:sz w:val="20"/>
          <w:szCs w:val="20"/>
        </w:rPr>
        <w:t xml:space="preserve">are found in lute sources from the early seventeenth century </w:t>
      </w:r>
      <w:r w:rsidR="00BE4065">
        <w:rPr>
          <w:rFonts w:ascii="Garamond" w:hAnsi="Garamond"/>
          <w:sz w:val="20"/>
          <w:szCs w:val="20"/>
        </w:rPr>
        <w:t>-</w:t>
      </w:r>
      <w:r w:rsidR="00D977E4">
        <w:rPr>
          <w:rFonts w:ascii="Garamond" w:hAnsi="Garamond"/>
          <w:sz w:val="20"/>
          <w:szCs w:val="20"/>
        </w:rPr>
        <w:t xml:space="preserve"> </w:t>
      </w:r>
      <w:r w:rsidR="00BE4065">
        <w:rPr>
          <w:rFonts w:ascii="Garamond" w:hAnsi="Garamond"/>
          <w:sz w:val="20"/>
          <w:szCs w:val="20"/>
        </w:rPr>
        <w:t xml:space="preserve">twelve are reproduced here as page fillers and </w:t>
      </w:r>
      <w:r w:rsidR="00D977E4">
        <w:rPr>
          <w:rFonts w:ascii="Garamond" w:hAnsi="Garamond"/>
          <w:sz w:val="20"/>
          <w:szCs w:val="20"/>
        </w:rPr>
        <w:t xml:space="preserve">most of those I know in F are in the accompanying </w:t>
      </w:r>
      <w:r w:rsidR="00D977E4" w:rsidRPr="00D6416E">
        <w:rPr>
          <w:rFonts w:ascii="Garamond" w:hAnsi="Garamond"/>
          <w:i/>
          <w:iCs/>
          <w:sz w:val="20"/>
          <w:szCs w:val="20"/>
        </w:rPr>
        <w:t>Lutezine</w:t>
      </w:r>
      <w:r w:rsidR="00D977E4">
        <w:rPr>
          <w:rFonts w:ascii="Garamond" w:hAnsi="Garamond"/>
          <w:sz w:val="20"/>
          <w:szCs w:val="20"/>
        </w:rPr>
        <w:t xml:space="preserve">. </w:t>
      </w:r>
      <w:r w:rsidR="00D6416E">
        <w:rPr>
          <w:rFonts w:ascii="Garamond" w:hAnsi="Garamond"/>
          <w:sz w:val="20"/>
          <w:szCs w:val="20"/>
        </w:rPr>
        <w:t xml:space="preserve">The ballets of </w:t>
      </w:r>
      <w:r w:rsidR="004A5FAD">
        <w:rPr>
          <w:rFonts w:ascii="Garamond" w:hAnsi="Garamond"/>
          <w:sz w:val="20"/>
          <w:szCs w:val="20"/>
        </w:rPr>
        <w:t xml:space="preserve">App 1-12 are </w:t>
      </w:r>
      <w:r w:rsidR="00AA5780">
        <w:rPr>
          <w:rFonts w:ascii="Garamond" w:hAnsi="Garamond"/>
          <w:sz w:val="20"/>
          <w:szCs w:val="20"/>
        </w:rPr>
        <w:t>from twelve different sources</w:t>
      </w:r>
      <w:r w:rsidR="00777E28">
        <w:rPr>
          <w:rFonts w:ascii="Garamond" w:hAnsi="Garamond"/>
          <w:sz w:val="20"/>
          <w:szCs w:val="20"/>
        </w:rPr>
        <w:t xml:space="preserve"> from France, Italy</w:t>
      </w:r>
      <w:r w:rsidR="0088067B">
        <w:rPr>
          <w:rFonts w:ascii="Garamond" w:hAnsi="Garamond"/>
          <w:sz w:val="20"/>
          <w:szCs w:val="20"/>
        </w:rPr>
        <w:t xml:space="preserve"> </w:t>
      </w:r>
      <w:r w:rsidR="00642F4C">
        <w:rPr>
          <w:rFonts w:ascii="Garamond" w:hAnsi="Garamond"/>
          <w:sz w:val="20"/>
          <w:szCs w:val="20"/>
        </w:rPr>
        <w:t>and</w:t>
      </w:r>
      <w:r w:rsidR="00777E28">
        <w:rPr>
          <w:rFonts w:ascii="Garamond" w:hAnsi="Garamond"/>
          <w:sz w:val="20"/>
          <w:szCs w:val="20"/>
        </w:rPr>
        <w:t xml:space="preserve"> Germany</w:t>
      </w:r>
      <w:r w:rsidR="00AA5780">
        <w:rPr>
          <w:rFonts w:ascii="Garamond" w:hAnsi="Garamond"/>
          <w:sz w:val="20"/>
          <w:szCs w:val="20"/>
        </w:rPr>
        <w:t xml:space="preserve">, </w:t>
      </w:r>
      <w:r w:rsidR="00777E28">
        <w:rPr>
          <w:rFonts w:ascii="Garamond" w:hAnsi="Garamond"/>
          <w:sz w:val="20"/>
          <w:szCs w:val="20"/>
        </w:rPr>
        <w:t xml:space="preserve">and are </w:t>
      </w:r>
      <w:r w:rsidR="00AA5780">
        <w:rPr>
          <w:rFonts w:ascii="Garamond" w:hAnsi="Garamond"/>
          <w:sz w:val="20"/>
          <w:szCs w:val="20"/>
        </w:rPr>
        <w:t xml:space="preserve">anonymous except </w:t>
      </w:r>
      <w:r w:rsidR="00451341">
        <w:rPr>
          <w:rFonts w:ascii="Garamond" w:hAnsi="Garamond"/>
          <w:sz w:val="20"/>
          <w:szCs w:val="20"/>
        </w:rPr>
        <w:t xml:space="preserve">App 3 is ascribed to the widely travelled French lutenist Charles Lespine, the </w:t>
      </w:r>
      <w:r w:rsidR="00BE4065">
        <w:rPr>
          <w:rFonts w:ascii="Garamond" w:hAnsi="Garamond"/>
          <w:sz w:val="20"/>
          <w:szCs w:val="20"/>
        </w:rPr>
        <w:t xml:space="preserve">provenance of the </w:t>
      </w:r>
      <w:r w:rsidR="00451341">
        <w:rPr>
          <w:rFonts w:ascii="Garamond" w:hAnsi="Garamond"/>
          <w:sz w:val="20"/>
          <w:szCs w:val="20"/>
        </w:rPr>
        <w:t>source probably related to the time he spent at the Swedish court,</w:t>
      </w:r>
      <w:r w:rsidR="009A7937">
        <w:rPr>
          <w:rStyle w:val="FootnoteReference"/>
          <w:rFonts w:ascii="Garamond" w:hAnsi="Garamond"/>
          <w:sz w:val="20"/>
          <w:szCs w:val="20"/>
        </w:rPr>
        <w:footnoteReference w:id="17"/>
      </w:r>
      <w:r w:rsidR="00451341" w:rsidRPr="00451341">
        <w:rPr>
          <w:rFonts w:ascii="Garamond" w:hAnsi="Garamond"/>
          <w:sz w:val="20"/>
          <w:szCs w:val="20"/>
        </w:rPr>
        <w:t xml:space="preserve"> </w:t>
      </w:r>
      <w:r w:rsidR="00451341">
        <w:rPr>
          <w:rFonts w:ascii="Garamond" w:hAnsi="Garamond"/>
          <w:sz w:val="20"/>
          <w:szCs w:val="20"/>
        </w:rPr>
        <w:t xml:space="preserve">App 4 is ascribed to the Italian lutenist Michelangelo Galilei (1575-1631), </w:t>
      </w:r>
      <w:r w:rsidR="00451341" w:rsidRPr="00AA5780">
        <w:rPr>
          <w:rFonts w:ascii="Garamond" w:hAnsi="Garamond"/>
          <w:sz w:val="20"/>
          <w:szCs w:val="20"/>
        </w:rPr>
        <w:t xml:space="preserve">the only ballet </w:t>
      </w:r>
      <w:r w:rsidR="00451341">
        <w:rPr>
          <w:rFonts w:ascii="Garamond" w:hAnsi="Garamond"/>
          <w:sz w:val="20"/>
          <w:szCs w:val="20"/>
        </w:rPr>
        <w:t xml:space="preserve">known </w:t>
      </w:r>
      <w:r w:rsidR="00451341" w:rsidRPr="00AA5780">
        <w:rPr>
          <w:rFonts w:ascii="Garamond" w:hAnsi="Garamond"/>
          <w:sz w:val="20"/>
          <w:szCs w:val="20"/>
        </w:rPr>
        <w:t xml:space="preserve">by </w:t>
      </w:r>
      <w:r w:rsidR="00451341">
        <w:rPr>
          <w:rFonts w:ascii="Garamond" w:hAnsi="Garamond"/>
          <w:sz w:val="20"/>
          <w:szCs w:val="20"/>
        </w:rPr>
        <w:t>him,</w:t>
      </w:r>
      <w:r w:rsidR="00451341">
        <w:rPr>
          <w:rStyle w:val="FootnoteReference"/>
          <w:rFonts w:ascii="Garamond" w:hAnsi="Garamond"/>
          <w:sz w:val="20"/>
          <w:szCs w:val="20"/>
        </w:rPr>
        <w:footnoteReference w:id="18"/>
      </w:r>
      <w:r w:rsidR="00451341">
        <w:rPr>
          <w:rFonts w:ascii="Garamond" w:hAnsi="Garamond"/>
          <w:sz w:val="20"/>
          <w:szCs w:val="20"/>
        </w:rPr>
        <w:t xml:space="preserve"> and </w:t>
      </w:r>
      <w:r w:rsidR="00AA5780">
        <w:rPr>
          <w:rFonts w:ascii="Garamond" w:hAnsi="Garamond"/>
          <w:sz w:val="20"/>
          <w:szCs w:val="20"/>
        </w:rPr>
        <w:t xml:space="preserve">App </w:t>
      </w:r>
      <w:r w:rsidR="00FF5177">
        <w:rPr>
          <w:rFonts w:ascii="Garamond" w:hAnsi="Garamond"/>
          <w:sz w:val="20"/>
          <w:szCs w:val="20"/>
        </w:rPr>
        <w:t>10</w:t>
      </w:r>
      <w:r w:rsidR="00AA5780">
        <w:rPr>
          <w:rFonts w:ascii="Garamond" w:hAnsi="Garamond"/>
          <w:sz w:val="20"/>
          <w:szCs w:val="20"/>
        </w:rPr>
        <w:t xml:space="preserve"> </w:t>
      </w:r>
      <w:r w:rsidR="00FD7382">
        <w:rPr>
          <w:rFonts w:ascii="Garamond" w:hAnsi="Garamond"/>
          <w:sz w:val="20"/>
          <w:szCs w:val="20"/>
        </w:rPr>
        <w:t xml:space="preserve">is </w:t>
      </w:r>
      <w:r w:rsidR="00AA5780">
        <w:rPr>
          <w:rFonts w:ascii="Garamond" w:hAnsi="Garamond"/>
          <w:sz w:val="20"/>
          <w:szCs w:val="20"/>
        </w:rPr>
        <w:t>ascribed t</w:t>
      </w:r>
      <w:r w:rsidR="00AA5780" w:rsidRPr="00AA5780">
        <w:rPr>
          <w:rFonts w:ascii="Garamond" w:hAnsi="Garamond"/>
          <w:sz w:val="20"/>
          <w:szCs w:val="20"/>
        </w:rPr>
        <w:t xml:space="preserve">o </w:t>
      </w:r>
      <w:r w:rsidR="00495F88">
        <w:rPr>
          <w:rFonts w:ascii="Garamond" w:hAnsi="Garamond"/>
          <w:sz w:val="20"/>
          <w:szCs w:val="20"/>
        </w:rPr>
        <w:t xml:space="preserve">the Flemish lutenist </w:t>
      </w:r>
      <w:r w:rsidR="00AA5780" w:rsidRPr="00AA5780">
        <w:rPr>
          <w:rFonts w:ascii="Garamond" w:hAnsi="Garamond"/>
          <w:sz w:val="20"/>
          <w:szCs w:val="20"/>
        </w:rPr>
        <w:t>Ser</w:t>
      </w:r>
      <w:r w:rsidR="00AA5780">
        <w:rPr>
          <w:rFonts w:ascii="Garamond" w:hAnsi="Garamond"/>
          <w:sz w:val="20"/>
          <w:szCs w:val="20"/>
        </w:rPr>
        <w:t>v</w:t>
      </w:r>
      <w:r w:rsidR="00AA5780" w:rsidRPr="00AA5780">
        <w:rPr>
          <w:rFonts w:ascii="Garamond" w:hAnsi="Garamond"/>
          <w:sz w:val="20"/>
          <w:szCs w:val="20"/>
        </w:rPr>
        <w:t>atius Sarem</w:t>
      </w:r>
      <w:r w:rsidR="00F2530E">
        <w:rPr>
          <w:rFonts w:ascii="Garamond" w:hAnsi="Garamond"/>
          <w:sz w:val="20"/>
          <w:szCs w:val="20"/>
        </w:rPr>
        <w:t>o</w:t>
      </w:r>
      <w:r w:rsidR="00AA5780" w:rsidRPr="00AA5780">
        <w:rPr>
          <w:rFonts w:ascii="Garamond" w:hAnsi="Garamond"/>
          <w:sz w:val="20"/>
          <w:szCs w:val="20"/>
        </w:rPr>
        <w:t>ndt</w:t>
      </w:r>
      <w:r w:rsidR="009A7937">
        <w:rPr>
          <w:rFonts w:ascii="Garamond" w:hAnsi="Garamond"/>
          <w:sz w:val="20"/>
          <w:szCs w:val="20"/>
        </w:rPr>
        <w:t>.</w:t>
      </w:r>
      <w:r w:rsidR="00F2530E">
        <w:rPr>
          <w:rStyle w:val="FootnoteReference"/>
          <w:rFonts w:ascii="Garamond" w:hAnsi="Garamond"/>
          <w:sz w:val="20"/>
          <w:szCs w:val="20"/>
        </w:rPr>
        <w:footnoteReference w:id="19"/>
      </w:r>
      <w:r w:rsidR="00F2530E">
        <w:rPr>
          <w:rFonts w:ascii="Garamond" w:hAnsi="Garamond"/>
          <w:sz w:val="20"/>
          <w:szCs w:val="20"/>
        </w:rPr>
        <w:t xml:space="preserve"> </w:t>
      </w:r>
      <w:r w:rsidR="00C50B21">
        <w:rPr>
          <w:rFonts w:ascii="Garamond" w:hAnsi="Garamond"/>
          <w:sz w:val="20"/>
          <w:szCs w:val="20"/>
        </w:rPr>
        <w:t xml:space="preserve">The sources for </w:t>
      </w:r>
      <w:r w:rsidR="00FD7382">
        <w:rPr>
          <w:rFonts w:ascii="Garamond" w:hAnsi="Garamond"/>
          <w:sz w:val="20"/>
          <w:szCs w:val="20"/>
        </w:rPr>
        <w:t xml:space="preserve">App </w:t>
      </w:r>
      <w:r w:rsidR="00FF5177">
        <w:rPr>
          <w:rFonts w:ascii="Garamond" w:hAnsi="Garamond"/>
          <w:sz w:val="20"/>
          <w:szCs w:val="20"/>
        </w:rPr>
        <w:t>7</w:t>
      </w:r>
      <w:r w:rsidR="00FD7382">
        <w:rPr>
          <w:rFonts w:ascii="Garamond" w:hAnsi="Garamond"/>
          <w:sz w:val="20"/>
          <w:szCs w:val="20"/>
        </w:rPr>
        <w:t xml:space="preserve"> </w:t>
      </w:r>
      <w:r w:rsidR="00C50B21">
        <w:rPr>
          <w:rFonts w:ascii="Garamond" w:hAnsi="Garamond"/>
          <w:sz w:val="20"/>
          <w:szCs w:val="20"/>
        </w:rPr>
        <w:t>&amp;</w:t>
      </w:r>
      <w:r w:rsidR="00FD7382">
        <w:rPr>
          <w:rFonts w:ascii="Garamond" w:hAnsi="Garamond"/>
          <w:sz w:val="20"/>
          <w:szCs w:val="20"/>
        </w:rPr>
        <w:t xml:space="preserve"> 12 are in a transitional tuning (fefhd) </w:t>
      </w:r>
      <w:r w:rsidR="00C50B21">
        <w:rPr>
          <w:rFonts w:ascii="Garamond" w:hAnsi="Garamond"/>
          <w:sz w:val="20"/>
          <w:szCs w:val="20"/>
        </w:rPr>
        <w:t xml:space="preserve">but </w:t>
      </w:r>
      <w:r w:rsidR="00FD7382">
        <w:rPr>
          <w:rFonts w:ascii="Garamond" w:hAnsi="Garamond"/>
          <w:sz w:val="20"/>
          <w:szCs w:val="20"/>
        </w:rPr>
        <w:t>transcribed for renaissance lute here</w:t>
      </w:r>
      <w:r w:rsidR="00B330CF">
        <w:rPr>
          <w:rFonts w:ascii="Garamond" w:hAnsi="Garamond"/>
          <w:sz w:val="20"/>
          <w:szCs w:val="20"/>
        </w:rPr>
        <w:t xml:space="preserve">. </w:t>
      </w:r>
      <w:r w:rsidR="00AA5780">
        <w:rPr>
          <w:rFonts w:ascii="Garamond" w:hAnsi="Garamond"/>
          <w:sz w:val="20"/>
          <w:szCs w:val="20"/>
        </w:rPr>
        <w:t xml:space="preserve">App </w:t>
      </w:r>
      <w:r w:rsidR="00FF5177">
        <w:rPr>
          <w:rFonts w:ascii="Garamond" w:hAnsi="Garamond"/>
          <w:sz w:val="20"/>
          <w:szCs w:val="20"/>
        </w:rPr>
        <w:t>8</w:t>
      </w:r>
      <w:r w:rsidR="00FD7382">
        <w:rPr>
          <w:rFonts w:ascii="Garamond" w:hAnsi="Garamond"/>
          <w:sz w:val="20"/>
          <w:szCs w:val="20"/>
        </w:rPr>
        <w:t xml:space="preserve"> is from </w:t>
      </w:r>
      <w:r w:rsidR="00C50B21">
        <w:rPr>
          <w:rFonts w:ascii="Garamond" w:hAnsi="Garamond"/>
          <w:sz w:val="20"/>
          <w:szCs w:val="20"/>
        </w:rPr>
        <w:t>a</w:t>
      </w:r>
      <w:r w:rsidR="00FD7382">
        <w:rPr>
          <w:rFonts w:ascii="Garamond" w:hAnsi="Garamond"/>
          <w:sz w:val="20"/>
          <w:szCs w:val="20"/>
        </w:rPr>
        <w:t xml:space="preserve"> manuscript </w:t>
      </w:r>
      <w:r w:rsidR="00C50B21">
        <w:rPr>
          <w:rFonts w:ascii="Garamond" w:hAnsi="Garamond"/>
          <w:sz w:val="20"/>
          <w:szCs w:val="20"/>
        </w:rPr>
        <w:t xml:space="preserve">from the </w:t>
      </w:r>
      <w:r w:rsidR="00FD7382">
        <w:rPr>
          <w:rFonts w:ascii="Garamond" w:hAnsi="Garamond"/>
          <w:sz w:val="20"/>
          <w:szCs w:val="20"/>
        </w:rPr>
        <w:t xml:space="preserve">Dolmetsch </w:t>
      </w:r>
      <w:r w:rsidR="00C50B21">
        <w:rPr>
          <w:rFonts w:ascii="Garamond" w:hAnsi="Garamond"/>
          <w:sz w:val="20"/>
          <w:szCs w:val="20"/>
        </w:rPr>
        <w:t xml:space="preserve">library, </w:t>
      </w:r>
      <w:r w:rsidR="00FD7382">
        <w:rPr>
          <w:rFonts w:ascii="Garamond" w:hAnsi="Garamond"/>
          <w:sz w:val="20"/>
          <w:szCs w:val="20"/>
        </w:rPr>
        <w:t>MS II.B.1</w:t>
      </w:r>
      <w:r w:rsidR="00C50B21">
        <w:rPr>
          <w:rFonts w:ascii="Garamond" w:hAnsi="Garamond"/>
          <w:sz w:val="20"/>
          <w:szCs w:val="20"/>
        </w:rPr>
        <w:t>,</w:t>
      </w:r>
      <w:r w:rsidR="00FD7382">
        <w:rPr>
          <w:rFonts w:ascii="Garamond" w:hAnsi="Garamond"/>
          <w:sz w:val="20"/>
          <w:szCs w:val="20"/>
        </w:rPr>
        <w:t xml:space="preserve"> but now </w:t>
      </w:r>
      <w:r w:rsidR="00C50B21">
        <w:rPr>
          <w:rFonts w:ascii="Garamond" w:hAnsi="Garamond"/>
          <w:sz w:val="20"/>
          <w:szCs w:val="20"/>
        </w:rPr>
        <w:t xml:space="preserve">owned and </w:t>
      </w:r>
      <w:r w:rsidR="00FD7382">
        <w:rPr>
          <w:rFonts w:ascii="Garamond" w:hAnsi="Garamond"/>
          <w:sz w:val="20"/>
          <w:szCs w:val="20"/>
        </w:rPr>
        <w:t xml:space="preserve">catalogued as Coll.2073 </w:t>
      </w:r>
      <w:r w:rsidR="00C50B21">
        <w:rPr>
          <w:rFonts w:ascii="Garamond" w:hAnsi="Garamond"/>
          <w:sz w:val="20"/>
          <w:szCs w:val="20"/>
        </w:rPr>
        <w:t>by</w:t>
      </w:r>
      <w:r w:rsidR="00FD7382">
        <w:rPr>
          <w:rFonts w:ascii="Garamond" w:hAnsi="Garamond"/>
          <w:sz w:val="20"/>
          <w:szCs w:val="20"/>
        </w:rPr>
        <w:t xml:space="preserve"> Edinburgh Univer</w:t>
      </w:r>
      <w:r w:rsidR="00B330CF">
        <w:rPr>
          <w:rFonts w:ascii="Garamond" w:hAnsi="Garamond"/>
          <w:sz w:val="20"/>
          <w:szCs w:val="20"/>
        </w:rPr>
        <w:t>si</w:t>
      </w:r>
      <w:r w:rsidR="00FD7382">
        <w:rPr>
          <w:rFonts w:ascii="Garamond" w:hAnsi="Garamond"/>
          <w:sz w:val="20"/>
          <w:szCs w:val="20"/>
        </w:rPr>
        <w:t>ty</w:t>
      </w:r>
      <w:r w:rsidR="00C50B21">
        <w:rPr>
          <w:rFonts w:ascii="Garamond" w:hAnsi="Garamond"/>
          <w:sz w:val="20"/>
          <w:szCs w:val="20"/>
        </w:rPr>
        <w:t xml:space="preserve"> Library</w:t>
      </w:r>
      <w:r w:rsidR="00AA5780">
        <w:rPr>
          <w:rFonts w:ascii="Garamond" w:hAnsi="Garamond"/>
          <w:sz w:val="20"/>
          <w:szCs w:val="20"/>
        </w:rPr>
        <w:t>.</w:t>
      </w:r>
      <w:r w:rsidR="00FD7382">
        <w:rPr>
          <w:rStyle w:val="FootnoteReference"/>
          <w:rFonts w:ascii="Garamond" w:hAnsi="Garamond"/>
          <w:sz w:val="20"/>
          <w:szCs w:val="20"/>
        </w:rPr>
        <w:footnoteReference w:id="20"/>
      </w:r>
      <w:r w:rsidR="00AA5780">
        <w:rPr>
          <w:rFonts w:ascii="Garamond" w:hAnsi="Garamond"/>
          <w:sz w:val="20"/>
          <w:szCs w:val="20"/>
        </w:rPr>
        <w:t xml:space="preserve"> </w:t>
      </w:r>
      <w:r w:rsidR="00B330CF">
        <w:rPr>
          <w:rFonts w:ascii="Garamond" w:hAnsi="Garamond"/>
          <w:sz w:val="20"/>
          <w:szCs w:val="20"/>
        </w:rPr>
        <w:t xml:space="preserve">In </w:t>
      </w:r>
      <w:r>
        <w:rPr>
          <w:rFonts w:ascii="Garamond" w:hAnsi="Garamond"/>
          <w:sz w:val="20"/>
          <w:szCs w:val="20"/>
        </w:rPr>
        <w:t xml:space="preserve">the </w:t>
      </w:r>
      <w:r w:rsidR="009057D9">
        <w:rPr>
          <w:rFonts w:ascii="Garamond" w:hAnsi="Garamond"/>
          <w:sz w:val="20"/>
          <w:szCs w:val="20"/>
        </w:rPr>
        <w:t xml:space="preserve">published inventory </w:t>
      </w:r>
      <w:r>
        <w:rPr>
          <w:rFonts w:ascii="Garamond" w:hAnsi="Garamond"/>
          <w:sz w:val="20"/>
          <w:szCs w:val="20"/>
        </w:rPr>
        <w:t xml:space="preserve">the music of App </w:t>
      </w:r>
      <w:r w:rsidR="00FF5177">
        <w:rPr>
          <w:rFonts w:ascii="Garamond" w:hAnsi="Garamond"/>
          <w:sz w:val="20"/>
          <w:szCs w:val="20"/>
        </w:rPr>
        <w:t>8</w:t>
      </w:r>
      <w:r>
        <w:rPr>
          <w:rFonts w:ascii="Garamond" w:hAnsi="Garamond"/>
          <w:sz w:val="20"/>
          <w:szCs w:val="20"/>
        </w:rPr>
        <w:t xml:space="preserve"> is included as a continuation of the previous piece on f. 139v and so does not appear in the inventory - but is clearly a separate composition as it is in a different </w:t>
      </w:r>
      <w:r w:rsidR="0088067B">
        <w:rPr>
          <w:rFonts w:ascii="Garamond" w:hAnsi="Garamond"/>
          <w:sz w:val="20"/>
          <w:szCs w:val="20"/>
        </w:rPr>
        <w:t>tonality</w:t>
      </w:r>
      <w:r w:rsidR="009057D9">
        <w:rPr>
          <w:rFonts w:ascii="Garamond" w:hAnsi="Garamond"/>
          <w:sz w:val="20"/>
          <w:szCs w:val="20"/>
        </w:rPr>
        <w:t>.</w:t>
      </w:r>
      <w:r w:rsidR="009057D9">
        <w:rPr>
          <w:rStyle w:val="FootnoteReference"/>
          <w:rFonts w:ascii="Garamond" w:hAnsi="Garamond"/>
          <w:sz w:val="20"/>
          <w:szCs w:val="20"/>
        </w:rPr>
        <w:footnoteReference w:id="21"/>
      </w:r>
      <w:r w:rsidR="009057D9">
        <w:rPr>
          <w:rFonts w:ascii="Garamond" w:hAnsi="Garamond"/>
          <w:sz w:val="20"/>
          <w:szCs w:val="20"/>
        </w:rPr>
        <w:t xml:space="preserve"> Also </w:t>
      </w:r>
      <w:r>
        <w:rPr>
          <w:rFonts w:ascii="Garamond" w:hAnsi="Garamond"/>
          <w:sz w:val="20"/>
          <w:szCs w:val="20"/>
        </w:rPr>
        <w:t xml:space="preserve">f. 140r </w:t>
      </w:r>
      <w:r w:rsidR="002024C0">
        <w:rPr>
          <w:rFonts w:ascii="Garamond" w:hAnsi="Garamond"/>
          <w:sz w:val="20"/>
          <w:szCs w:val="20"/>
        </w:rPr>
        <w:t>is copied</w:t>
      </w:r>
      <w:r w:rsidR="002024C0" w:rsidRPr="004A5FAD">
        <w:rPr>
          <w:rFonts w:ascii="Garamond" w:hAnsi="Garamond"/>
          <w:sz w:val="20"/>
          <w:szCs w:val="20"/>
        </w:rPr>
        <w:t xml:space="preserve"> </w:t>
      </w:r>
      <w:r w:rsidR="002024C0">
        <w:rPr>
          <w:rFonts w:ascii="Garamond" w:hAnsi="Garamond"/>
          <w:sz w:val="20"/>
          <w:szCs w:val="20"/>
        </w:rPr>
        <w:t xml:space="preserve">with a pen loaded with more </w:t>
      </w:r>
      <w:r w:rsidR="002024C0" w:rsidRPr="002024C0">
        <w:rPr>
          <w:rFonts w:ascii="Garamond" w:hAnsi="Garamond"/>
          <w:sz w:val="20"/>
          <w:szCs w:val="20"/>
        </w:rPr>
        <w:t>ink</w:t>
      </w:r>
      <w:r w:rsidR="002024C0">
        <w:rPr>
          <w:rFonts w:ascii="Garamond" w:hAnsi="Garamond"/>
          <w:sz w:val="20"/>
          <w:szCs w:val="20"/>
        </w:rPr>
        <w:t xml:space="preserve"> than f. 139v and </w:t>
      </w:r>
      <w:r>
        <w:rPr>
          <w:rFonts w:ascii="Garamond" w:hAnsi="Garamond"/>
          <w:sz w:val="20"/>
          <w:szCs w:val="20"/>
        </w:rPr>
        <w:t xml:space="preserve">begins with the last two bars of a previous strain (omitted here), suggesting that </w:t>
      </w:r>
      <w:r w:rsidR="002024C0">
        <w:rPr>
          <w:rFonts w:ascii="Garamond" w:hAnsi="Garamond"/>
          <w:sz w:val="20"/>
          <w:szCs w:val="20"/>
        </w:rPr>
        <w:t>the</w:t>
      </w:r>
      <w:r>
        <w:rPr>
          <w:rFonts w:ascii="Garamond" w:hAnsi="Garamond"/>
          <w:sz w:val="20"/>
          <w:szCs w:val="20"/>
        </w:rPr>
        <w:t xml:space="preserve"> folio </w:t>
      </w:r>
      <w:r w:rsidR="002024C0">
        <w:rPr>
          <w:rFonts w:ascii="Garamond" w:hAnsi="Garamond"/>
          <w:sz w:val="20"/>
          <w:szCs w:val="20"/>
        </w:rPr>
        <w:t xml:space="preserve">that preceeded it </w:t>
      </w:r>
      <w:r>
        <w:rPr>
          <w:rFonts w:ascii="Garamond" w:hAnsi="Garamond"/>
          <w:sz w:val="20"/>
          <w:szCs w:val="20"/>
        </w:rPr>
        <w:t xml:space="preserve">is now missing in the manuscript. </w:t>
      </w:r>
      <w:r w:rsidR="00C50B21">
        <w:rPr>
          <w:rFonts w:ascii="Garamond" w:hAnsi="Garamond"/>
          <w:sz w:val="20"/>
          <w:szCs w:val="20"/>
        </w:rPr>
        <w:t xml:space="preserve">It is untitled but has the characterisitics of a ballet or even an English masque tune. </w:t>
      </w:r>
      <w:r w:rsidR="002024C0">
        <w:rPr>
          <w:rFonts w:ascii="Garamond" w:hAnsi="Garamond"/>
          <w:sz w:val="20"/>
          <w:szCs w:val="20"/>
        </w:rPr>
        <w:t>The</w:t>
      </w:r>
      <w:r w:rsidR="00765C77">
        <w:rPr>
          <w:rFonts w:ascii="Garamond" w:hAnsi="Garamond"/>
          <w:sz w:val="20"/>
          <w:szCs w:val="20"/>
        </w:rPr>
        <w:t xml:space="preserve"> Ballet</w:t>
      </w:r>
      <w:r w:rsidR="009D2125">
        <w:rPr>
          <w:rFonts w:ascii="Garamond" w:hAnsi="Garamond"/>
          <w:sz w:val="20"/>
          <w:szCs w:val="20"/>
        </w:rPr>
        <w:t>s</w:t>
      </w:r>
      <w:r w:rsidR="009A7937">
        <w:rPr>
          <w:rFonts w:ascii="Garamond" w:hAnsi="Garamond"/>
          <w:sz w:val="20"/>
          <w:szCs w:val="20"/>
        </w:rPr>
        <w:t xml:space="preserve"> here </w:t>
      </w:r>
      <w:r w:rsidR="002024C0">
        <w:rPr>
          <w:rFonts w:ascii="Garamond" w:hAnsi="Garamond"/>
          <w:sz w:val="20"/>
          <w:szCs w:val="20"/>
        </w:rPr>
        <w:t xml:space="preserve">are in duple time, except </w:t>
      </w:r>
      <w:r w:rsidR="005418B1">
        <w:rPr>
          <w:rFonts w:ascii="Garamond" w:hAnsi="Garamond"/>
          <w:sz w:val="20"/>
          <w:szCs w:val="20"/>
        </w:rPr>
        <w:t xml:space="preserve">App 11 is in triple time, as </w:t>
      </w:r>
      <w:r w:rsidR="001F009A">
        <w:rPr>
          <w:rFonts w:ascii="Garamond" w:hAnsi="Garamond"/>
          <w:sz w:val="20"/>
          <w:szCs w:val="20"/>
        </w:rPr>
        <w:t xml:space="preserve">presumably </w:t>
      </w:r>
      <w:r w:rsidR="005418B1">
        <w:rPr>
          <w:rFonts w:ascii="Garamond" w:hAnsi="Garamond"/>
          <w:sz w:val="20"/>
          <w:szCs w:val="20"/>
        </w:rPr>
        <w:t xml:space="preserve">is App </w:t>
      </w:r>
      <w:r w:rsidR="007504C3">
        <w:rPr>
          <w:rFonts w:ascii="Garamond" w:hAnsi="Garamond"/>
          <w:sz w:val="20"/>
          <w:szCs w:val="20"/>
        </w:rPr>
        <w:t>9</w:t>
      </w:r>
      <w:r w:rsidR="005418B1">
        <w:rPr>
          <w:rFonts w:ascii="Garamond" w:hAnsi="Garamond"/>
          <w:sz w:val="20"/>
          <w:szCs w:val="20"/>
        </w:rPr>
        <w:t xml:space="preserve"> which lacks bar lines and rhythm signs but reconstructs </w:t>
      </w:r>
      <w:r w:rsidR="0088067B">
        <w:rPr>
          <w:rFonts w:ascii="Garamond" w:hAnsi="Garamond"/>
          <w:sz w:val="20"/>
          <w:szCs w:val="20"/>
        </w:rPr>
        <w:t>convincingly</w:t>
      </w:r>
      <w:r w:rsidR="005418B1">
        <w:rPr>
          <w:rFonts w:ascii="Garamond" w:hAnsi="Garamond"/>
          <w:sz w:val="20"/>
          <w:szCs w:val="20"/>
        </w:rPr>
        <w:t xml:space="preserve"> in triple time. </w:t>
      </w:r>
    </w:p>
    <w:p w14:paraId="45F671B4" w14:textId="6E8E6DC2" w:rsidR="00A96713" w:rsidRPr="00A96713" w:rsidRDefault="00DF3EA4" w:rsidP="00A85A30">
      <w:pPr>
        <w:widowControl w:val="0"/>
        <w:tabs>
          <w:tab w:val="left" w:pos="567"/>
          <w:tab w:val="right" w:pos="4957"/>
        </w:tabs>
        <w:adjustRightInd w:val="0"/>
        <w:snapToGrid w:val="0"/>
        <w:spacing w:before="60"/>
        <w:ind w:left="284" w:hanging="142"/>
        <w:rPr>
          <w:rFonts w:ascii="Garamond" w:hAnsi="Garamond"/>
          <w:sz w:val="18"/>
          <w:szCs w:val="18"/>
        </w:rPr>
      </w:pPr>
      <w:r w:rsidRPr="00DF3EA4">
        <w:rPr>
          <w:rFonts w:ascii="Garamond" w:hAnsi="Garamond"/>
          <w:b/>
          <w:bCs/>
          <w:sz w:val="18"/>
          <w:szCs w:val="18"/>
        </w:rPr>
        <w:t xml:space="preserve">App </w:t>
      </w:r>
      <w:r w:rsidR="00041E2F">
        <w:rPr>
          <w:rFonts w:ascii="Garamond" w:hAnsi="Garamond"/>
          <w:b/>
          <w:bCs/>
          <w:sz w:val="18"/>
          <w:szCs w:val="18"/>
        </w:rPr>
        <w:t>1</w:t>
      </w:r>
      <w:r w:rsidRPr="00DF3EA4">
        <w:rPr>
          <w:rFonts w:ascii="Garamond" w:hAnsi="Garamond"/>
          <w:b/>
          <w:bCs/>
          <w:sz w:val="18"/>
          <w:szCs w:val="18"/>
        </w:rPr>
        <w:t>.</w:t>
      </w:r>
      <w:r>
        <w:rPr>
          <w:rFonts w:ascii="Garamond" w:hAnsi="Garamond"/>
          <w:sz w:val="18"/>
          <w:szCs w:val="18"/>
        </w:rPr>
        <w:t xml:space="preserve"> </w:t>
      </w:r>
      <w:r w:rsidRPr="00DF3EA4">
        <w:rPr>
          <w:rFonts w:ascii="Garamond" w:hAnsi="Garamond"/>
          <w:sz w:val="18"/>
          <w:szCs w:val="18"/>
        </w:rPr>
        <w:t xml:space="preserve">CH-SO DA 111, f. 45r </w:t>
      </w:r>
      <w:r>
        <w:rPr>
          <w:rFonts w:ascii="Garamond" w:hAnsi="Garamond"/>
          <w:sz w:val="18"/>
          <w:szCs w:val="18"/>
        </w:rPr>
        <w:t xml:space="preserve">(Ballet) </w:t>
      </w:r>
      <w:r w:rsidRPr="00DF3EA4">
        <w:rPr>
          <w:rFonts w:ascii="Garamond" w:hAnsi="Garamond"/>
          <w:i/>
          <w:iCs/>
          <w:sz w:val="18"/>
          <w:szCs w:val="18"/>
        </w:rPr>
        <w:t>3</w:t>
      </w:r>
      <w:r w:rsidR="00F91442" w:rsidRPr="00A96713">
        <w:rPr>
          <w:rFonts w:ascii="Garamond" w:hAnsi="Garamond"/>
          <w:sz w:val="18"/>
          <w:szCs w:val="18"/>
        </w:rPr>
        <w:tab/>
        <w:t>3</w:t>
      </w:r>
    </w:p>
    <w:p w14:paraId="2E2C797A" w14:textId="264179CF" w:rsidR="001F26A6" w:rsidRPr="00A96713" w:rsidRDefault="001F26A6" w:rsidP="00A85A30">
      <w:pPr>
        <w:widowControl w:val="0"/>
        <w:tabs>
          <w:tab w:val="left" w:pos="567"/>
          <w:tab w:val="right" w:pos="4957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</w:rPr>
      </w:pPr>
      <w:r w:rsidRPr="00DF3EA4">
        <w:rPr>
          <w:rFonts w:ascii="Garamond" w:hAnsi="Garamond"/>
          <w:b/>
          <w:bCs/>
          <w:sz w:val="18"/>
          <w:szCs w:val="18"/>
        </w:rPr>
        <w:t xml:space="preserve">App </w:t>
      </w:r>
      <w:r w:rsidR="00041E2F">
        <w:rPr>
          <w:rFonts w:ascii="Garamond" w:hAnsi="Garamond"/>
          <w:b/>
          <w:bCs/>
          <w:sz w:val="18"/>
          <w:szCs w:val="18"/>
        </w:rPr>
        <w:t>2</w:t>
      </w:r>
      <w:r w:rsidRPr="00DF3EA4">
        <w:rPr>
          <w:rFonts w:ascii="Garamond" w:hAnsi="Garamond"/>
          <w:b/>
          <w:bCs/>
          <w:sz w:val="18"/>
          <w:szCs w:val="18"/>
        </w:rPr>
        <w:t>.</w:t>
      </w:r>
      <w:r>
        <w:rPr>
          <w:rFonts w:ascii="Garamond" w:hAnsi="Garamond"/>
          <w:sz w:val="18"/>
          <w:szCs w:val="18"/>
        </w:rPr>
        <w:t xml:space="preserve"> </w:t>
      </w:r>
      <w:r w:rsidRPr="001F26A6">
        <w:rPr>
          <w:rFonts w:ascii="Garamond" w:hAnsi="Garamond"/>
          <w:sz w:val="18"/>
          <w:szCs w:val="18"/>
        </w:rPr>
        <w:t xml:space="preserve">D-Hs herold, f. 6v </w:t>
      </w:r>
      <w:r w:rsidRPr="001F26A6">
        <w:rPr>
          <w:rFonts w:ascii="Garamond" w:hAnsi="Garamond"/>
          <w:i/>
          <w:iCs/>
          <w:sz w:val="18"/>
          <w:szCs w:val="18"/>
        </w:rPr>
        <w:t>Ballet</w:t>
      </w:r>
      <w:r w:rsidR="005B0431">
        <w:rPr>
          <w:rFonts w:ascii="Garamond" w:hAnsi="Garamond"/>
          <w:sz w:val="18"/>
          <w:szCs w:val="18"/>
        </w:rPr>
        <w:tab/>
      </w:r>
      <w:r w:rsidR="00F91442" w:rsidRPr="00A96713">
        <w:rPr>
          <w:rFonts w:ascii="Garamond" w:hAnsi="Garamond"/>
          <w:sz w:val="18"/>
          <w:szCs w:val="18"/>
        </w:rPr>
        <w:t>5</w:t>
      </w:r>
    </w:p>
    <w:p w14:paraId="62BF5B16" w14:textId="1A31E98C" w:rsidR="001F26A6" w:rsidRPr="001F26A6" w:rsidRDefault="001F26A6" w:rsidP="00A85A30">
      <w:pPr>
        <w:widowControl w:val="0"/>
        <w:tabs>
          <w:tab w:val="left" w:pos="567"/>
          <w:tab w:val="right" w:pos="4957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ab/>
      </w:r>
      <w:r w:rsidRPr="001F26A6">
        <w:rPr>
          <w:rFonts w:ascii="Garamond" w:hAnsi="Garamond"/>
          <w:sz w:val="18"/>
          <w:szCs w:val="18"/>
        </w:rPr>
        <w:t xml:space="preserve">Fuhrmann 1615, p. 156 </w:t>
      </w:r>
      <w:r w:rsidRPr="001F26A6">
        <w:rPr>
          <w:rFonts w:ascii="Garamond" w:hAnsi="Garamond"/>
          <w:i/>
          <w:iCs/>
          <w:sz w:val="18"/>
          <w:szCs w:val="18"/>
        </w:rPr>
        <w:t>Ballet. 16</w:t>
      </w:r>
    </w:p>
    <w:p w14:paraId="46E06182" w14:textId="45385B2E" w:rsidR="00D746B5" w:rsidRPr="008E2FB7" w:rsidRDefault="00D746B5" w:rsidP="00D746B5">
      <w:pPr>
        <w:widowControl w:val="0"/>
        <w:tabs>
          <w:tab w:val="left" w:pos="567"/>
          <w:tab w:val="right" w:pos="4957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  <w:highlight w:val="yellow"/>
        </w:rPr>
      </w:pPr>
      <w:r w:rsidRPr="008E2FB7">
        <w:rPr>
          <w:rFonts w:ascii="Garamond" w:hAnsi="Garamond"/>
          <w:b/>
          <w:bCs/>
          <w:sz w:val="18"/>
          <w:szCs w:val="18"/>
        </w:rPr>
        <w:t xml:space="preserve">App </w:t>
      </w:r>
      <w:r w:rsidR="00451341">
        <w:rPr>
          <w:rFonts w:ascii="Garamond" w:hAnsi="Garamond"/>
          <w:b/>
          <w:bCs/>
          <w:sz w:val="18"/>
          <w:szCs w:val="18"/>
        </w:rPr>
        <w:t>3</w:t>
      </w:r>
      <w:r w:rsidRPr="008E2FB7">
        <w:rPr>
          <w:rFonts w:ascii="Garamond" w:hAnsi="Garamond"/>
          <w:b/>
          <w:bCs/>
          <w:sz w:val="18"/>
          <w:szCs w:val="18"/>
        </w:rPr>
        <w:t>.</w:t>
      </w:r>
      <w:r w:rsidRPr="008E2FB7">
        <w:rPr>
          <w:rFonts w:ascii="Garamond" w:hAnsi="Garamond"/>
          <w:sz w:val="18"/>
          <w:szCs w:val="18"/>
        </w:rPr>
        <w:t xml:space="preserve"> S-S</w:t>
      </w:r>
      <w:r>
        <w:rPr>
          <w:rFonts w:ascii="Garamond" w:hAnsi="Garamond"/>
          <w:sz w:val="18"/>
          <w:szCs w:val="18"/>
        </w:rPr>
        <w:t>k</w:t>
      </w:r>
      <w:r w:rsidRPr="008E2FB7">
        <w:rPr>
          <w:rFonts w:ascii="Garamond" w:hAnsi="Garamond"/>
          <w:sz w:val="18"/>
          <w:szCs w:val="18"/>
        </w:rPr>
        <w:t xml:space="preserve"> S 253, ff. 110r-110v</w:t>
      </w:r>
      <w:r>
        <w:rPr>
          <w:rFonts w:ascii="Garamond" w:hAnsi="Garamond"/>
          <w:sz w:val="18"/>
          <w:szCs w:val="18"/>
        </w:rPr>
        <w:t xml:space="preserve"> </w:t>
      </w:r>
      <w:r w:rsidRPr="008E2FB7">
        <w:rPr>
          <w:rFonts w:ascii="Garamond" w:hAnsi="Garamond"/>
          <w:i/>
          <w:iCs/>
          <w:sz w:val="18"/>
          <w:szCs w:val="18"/>
        </w:rPr>
        <w:t>Ballet Lesp</w:t>
      </w:r>
      <w:r>
        <w:rPr>
          <w:rFonts w:ascii="Garamond" w:hAnsi="Garamond"/>
          <w:i/>
          <w:iCs/>
          <w:sz w:val="18"/>
          <w:szCs w:val="18"/>
        </w:rPr>
        <w:t>e</w:t>
      </w:r>
      <w:r w:rsidRPr="008E2FB7">
        <w:rPr>
          <w:rFonts w:ascii="Garamond" w:hAnsi="Garamond"/>
          <w:i/>
          <w:iCs/>
          <w:sz w:val="18"/>
          <w:szCs w:val="18"/>
        </w:rPr>
        <w:t>n</w:t>
      </w:r>
      <w:r>
        <w:rPr>
          <w:rFonts w:ascii="Garamond" w:hAnsi="Garamond"/>
          <w:i/>
          <w:iCs/>
          <w:sz w:val="18"/>
          <w:szCs w:val="18"/>
        </w:rPr>
        <w:t>s</w:t>
      </w:r>
      <w:r>
        <w:rPr>
          <w:rFonts w:ascii="Garamond" w:hAnsi="Garamond"/>
          <w:sz w:val="18"/>
          <w:szCs w:val="18"/>
        </w:rPr>
        <w:tab/>
        <w:t>7</w:t>
      </w:r>
    </w:p>
    <w:p w14:paraId="6B385352" w14:textId="4BCFD260" w:rsidR="00144328" w:rsidRPr="00A96713" w:rsidRDefault="00144328" w:rsidP="00A85A30">
      <w:pPr>
        <w:widowControl w:val="0"/>
        <w:tabs>
          <w:tab w:val="left" w:pos="567"/>
          <w:tab w:val="right" w:pos="4957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</w:rPr>
      </w:pPr>
      <w:r w:rsidRPr="006B2F7A">
        <w:rPr>
          <w:rFonts w:ascii="Garamond" w:hAnsi="Garamond"/>
          <w:b/>
          <w:bCs/>
          <w:sz w:val="18"/>
          <w:szCs w:val="18"/>
        </w:rPr>
        <w:t xml:space="preserve">App </w:t>
      </w:r>
      <w:r w:rsidR="00451341">
        <w:rPr>
          <w:rFonts w:ascii="Garamond" w:hAnsi="Garamond"/>
          <w:b/>
          <w:bCs/>
          <w:sz w:val="18"/>
          <w:szCs w:val="18"/>
        </w:rPr>
        <w:t>4</w:t>
      </w:r>
      <w:r w:rsidRPr="006B2F7A">
        <w:rPr>
          <w:rFonts w:ascii="Garamond" w:hAnsi="Garamond"/>
          <w:b/>
          <w:bCs/>
          <w:sz w:val="18"/>
          <w:szCs w:val="18"/>
        </w:rPr>
        <w:t>.</w:t>
      </w:r>
      <w:r w:rsidRPr="00951FBE">
        <w:rPr>
          <w:rFonts w:ascii="Garamond" w:hAnsi="Garamond"/>
          <w:sz w:val="18"/>
          <w:szCs w:val="18"/>
        </w:rPr>
        <w:t xml:space="preserve"> CZ-Pnm IV.G.18, ff. 139v-140r </w:t>
      </w:r>
      <w:r w:rsidRPr="00DA097D">
        <w:rPr>
          <w:rFonts w:ascii="Garamond" w:hAnsi="Garamond"/>
          <w:i/>
          <w:iCs/>
          <w:sz w:val="18"/>
          <w:szCs w:val="18"/>
        </w:rPr>
        <w:t xml:space="preserve">Ballet </w:t>
      </w:r>
      <w:r>
        <w:rPr>
          <w:rFonts w:ascii="Garamond" w:hAnsi="Garamond"/>
          <w:i/>
          <w:iCs/>
          <w:sz w:val="18"/>
          <w:szCs w:val="18"/>
        </w:rPr>
        <w:t>g</w:t>
      </w:r>
      <w:r w:rsidRPr="00DA097D">
        <w:rPr>
          <w:rFonts w:ascii="Garamond" w:hAnsi="Garamond"/>
          <w:i/>
          <w:iCs/>
          <w:sz w:val="18"/>
          <w:szCs w:val="18"/>
        </w:rPr>
        <w:t>alilei</w:t>
      </w:r>
      <w:r>
        <w:rPr>
          <w:rFonts w:ascii="Garamond" w:hAnsi="Garamond"/>
          <w:sz w:val="18"/>
          <w:szCs w:val="18"/>
        </w:rPr>
        <w:tab/>
      </w:r>
      <w:r w:rsidR="00D746B5">
        <w:rPr>
          <w:rFonts w:ascii="Garamond" w:hAnsi="Garamond"/>
          <w:sz w:val="18"/>
          <w:szCs w:val="18"/>
        </w:rPr>
        <w:t>8</w:t>
      </w:r>
    </w:p>
    <w:p w14:paraId="6AE16959" w14:textId="736C157E" w:rsidR="00144328" w:rsidRPr="00A96713" w:rsidRDefault="00144328" w:rsidP="00A85A30">
      <w:pPr>
        <w:widowControl w:val="0"/>
        <w:tabs>
          <w:tab w:val="left" w:pos="567"/>
          <w:tab w:val="right" w:pos="4957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</w:rPr>
      </w:pPr>
      <w:r w:rsidRPr="006B2F7A">
        <w:rPr>
          <w:rFonts w:ascii="Garamond" w:hAnsi="Garamond"/>
          <w:b/>
          <w:bCs/>
          <w:sz w:val="18"/>
          <w:szCs w:val="18"/>
        </w:rPr>
        <w:t xml:space="preserve">App </w:t>
      </w:r>
      <w:r w:rsidR="00451341">
        <w:rPr>
          <w:rFonts w:ascii="Garamond" w:hAnsi="Garamond"/>
          <w:b/>
          <w:bCs/>
          <w:sz w:val="18"/>
          <w:szCs w:val="18"/>
        </w:rPr>
        <w:t>5</w:t>
      </w:r>
      <w:r w:rsidRPr="006B2F7A">
        <w:rPr>
          <w:rFonts w:ascii="Garamond" w:hAnsi="Garamond"/>
          <w:b/>
          <w:bCs/>
          <w:sz w:val="18"/>
          <w:szCs w:val="18"/>
        </w:rPr>
        <w:t xml:space="preserve">. </w:t>
      </w:r>
      <w:r w:rsidRPr="00790854">
        <w:rPr>
          <w:rFonts w:ascii="Garamond" w:hAnsi="Garamond"/>
          <w:sz w:val="18"/>
          <w:szCs w:val="18"/>
        </w:rPr>
        <w:t xml:space="preserve">D-HRD Fü 9825, ff. 18v-19r 33. </w:t>
      </w:r>
      <w:r w:rsidRPr="00790854">
        <w:rPr>
          <w:rFonts w:ascii="Garamond" w:hAnsi="Garamond"/>
          <w:i/>
          <w:iCs/>
          <w:sz w:val="18"/>
          <w:szCs w:val="18"/>
        </w:rPr>
        <w:t>Ballet</w:t>
      </w:r>
      <w:r>
        <w:rPr>
          <w:rFonts w:ascii="Garamond" w:hAnsi="Garamond"/>
          <w:sz w:val="18"/>
          <w:szCs w:val="18"/>
        </w:rPr>
        <w:tab/>
      </w:r>
      <w:r w:rsidR="00D746B5">
        <w:rPr>
          <w:rFonts w:ascii="Garamond" w:hAnsi="Garamond"/>
          <w:sz w:val="18"/>
          <w:szCs w:val="18"/>
        </w:rPr>
        <w:t>9</w:t>
      </w:r>
    </w:p>
    <w:p w14:paraId="31F4C0D0" w14:textId="4753E4F3" w:rsidR="0064088C" w:rsidRDefault="003F7EF8" w:rsidP="00A85A30">
      <w:pPr>
        <w:widowControl w:val="0"/>
        <w:tabs>
          <w:tab w:val="left" w:pos="567"/>
          <w:tab w:val="right" w:pos="4957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</w:rPr>
      </w:pPr>
      <w:r w:rsidRPr="001F26A6">
        <w:rPr>
          <w:rFonts w:ascii="Garamond" w:hAnsi="Garamond"/>
          <w:b/>
          <w:bCs/>
          <w:sz w:val="18"/>
          <w:szCs w:val="18"/>
        </w:rPr>
        <w:t>App</w:t>
      </w:r>
      <w:r w:rsidR="001F26A6">
        <w:rPr>
          <w:rFonts w:ascii="Garamond" w:hAnsi="Garamond"/>
          <w:b/>
          <w:bCs/>
          <w:sz w:val="18"/>
          <w:szCs w:val="18"/>
        </w:rPr>
        <w:t xml:space="preserve"> </w:t>
      </w:r>
      <w:r w:rsidR="00451341">
        <w:rPr>
          <w:rFonts w:ascii="Garamond" w:hAnsi="Garamond"/>
          <w:b/>
          <w:bCs/>
          <w:sz w:val="18"/>
          <w:szCs w:val="18"/>
        </w:rPr>
        <w:t>6</w:t>
      </w:r>
      <w:r w:rsidRPr="001F26A6">
        <w:rPr>
          <w:rFonts w:ascii="Garamond" w:hAnsi="Garamond"/>
          <w:b/>
          <w:bCs/>
          <w:sz w:val="18"/>
          <w:szCs w:val="18"/>
        </w:rPr>
        <w:t>.</w:t>
      </w:r>
      <w:r>
        <w:rPr>
          <w:rFonts w:ascii="Garamond" w:hAnsi="Garamond"/>
          <w:sz w:val="18"/>
          <w:szCs w:val="18"/>
        </w:rPr>
        <w:t xml:space="preserve"> </w:t>
      </w:r>
      <w:r w:rsidRPr="003F7EF8">
        <w:rPr>
          <w:rFonts w:ascii="Garamond" w:hAnsi="Garamond"/>
          <w:sz w:val="18"/>
          <w:szCs w:val="18"/>
        </w:rPr>
        <w:t xml:space="preserve">D-Kl 4o.108 I, f. 1r </w:t>
      </w:r>
      <w:r w:rsidRPr="003F7EF8">
        <w:rPr>
          <w:rFonts w:ascii="Garamond" w:hAnsi="Garamond"/>
          <w:i/>
          <w:iCs/>
          <w:sz w:val="18"/>
          <w:szCs w:val="18"/>
        </w:rPr>
        <w:t>Ballet</w:t>
      </w:r>
      <w:r w:rsidR="00F91442" w:rsidRPr="00A96713">
        <w:rPr>
          <w:rFonts w:ascii="Garamond" w:hAnsi="Garamond"/>
          <w:sz w:val="18"/>
          <w:szCs w:val="18"/>
        </w:rPr>
        <w:tab/>
      </w:r>
      <w:r w:rsidR="00D746B5">
        <w:rPr>
          <w:rFonts w:ascii="Garamond" w:hAnsi="Garamond"/>
          <w:sz w:val="18"/>
          <w:szCs w:val="18"/>
        </w:rPr>
        <w:t>11</w:t>
      </w:r>
    </w:p>
    <w:p w14:paraId="34305D2F" w14:textId="7309C4F8" w:rsidR="00945224" w:rsidRDefault="000E253D" w:rsidP="00A85A30">
      <w:pPr>
        <w:widowControl w:val="0"/>
        <w:tabs>
          <w:tab w:val="left" w:pos="567"/>
          <w:tab w:val="right" w:pos="4957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</w:rPr>
      </w:pPr>
      <w:r w:rsidRPr="006B2F7A">
        <w:rPr>
          <w:rFonts w:ascii="Garamond" w:hAnsi="Garamond"/>
          <w:b/>
          <w:bCs/>
          <w:sz w:val="18"/>
          <w:szCs w:val="18"/>
        </w:rPr>
        <w:t xml:space="preserve">App </w:t>
      </w:r>
      <w:r w:rsidR="00451341">
        <w:rPr>
          <w:rFonts w:ascii="Garamond" w:hAnsi="Garamond"/>
          <w:b/>
          <w:bCs/>
          <w:sz w:val="18"/>
          <w:szCs w:val="18"/>
        </w:rPr>
        <w:t>7</w:t>
      </w:r>
      <w:r w:rsidRPr="006B2F7A">
        <w:rPr>
          <w:rFonts w:ascii="Garamond" w:hAnsi="Garamond"/>
          <w:b/>
          <w:bCs/>
          <w:sz w:val="18"/>
          <w:szCs w:val="18"/>
        </w:rPr>
        <w:t>.</w:t>
      </w:r>
      <w:r>
        <w:rPr>
          <w:rFonts w:ascii="Garamond" w:hAnsi="Garamond"/>
          <w:sz w:val="18"/>
          <w:szCs w:val="18"/>
        </w:rPr>
        <w:t xml:space="preserve"> </w:t>
      </w:r>
      <w:r w:rsidR="005B7163" w:rsidRPr="005B7163">
        <w:rPr>
          <w:rFonts w:ascii="Garamond" w:hAnsi="Garamond"/>
          <w:sz w:val="18"/>
          <w:szCs w:val="18"/>
        </w:rPr>
        <w:t xml:space="preserve">Francisque 1600, f. 31v </w:t>
      </w:r>
      <w:r w:rsidR="005B7163" w:rsidRPr="00966E03">
        <w:rPr>
          <w:rFonts w:ascii="Garamond" w:hAnsi="Garamond"/>
          <w:i/>
          <w:iCs/>
          <w:sz w:val="18"/>
          <w:szCs w:val="18"/>
        </w:rPr>
        <w:t>Ballet a cordes aualées</w:t>
      </w:r>
      <w:r w:rsidR="00945224">
        <w:rPr>
          <w:rFonts w:ascii="Garamond" w:hAnsi="Garamond"/>
          <w:sz w:val="18"/>
          <w:szCs w:val="18"/>
        </w:rPr>
        <w:tab/>
      </w:r>
      <w:r w:rsidR="00945224" w:rsidRPr="00A96713">
        <w:rPr>
          <w:rFonts w:ascii="Garamond" w:hAnsi="Garamond"/>
          <w:sz w:val="18"/>
          <w:szCs w:val="18"/>
        </w:rPr>
        <w:t>1</w:t>
      </w:r>
      <w:r w:rsidR="00D746B5">
        <w:rPr>
          <w:rFonts w:ascii="Garamond" w:hAnsi="Garamond"/>
          <w:sz w:val="18"/>
          <w:szCs w:val="18"/>
        </w:rPr>
        <w:t>5</w:t>
      </w:r>
    </w:p>
    <w:p w14:paraId="0087B832" w14:textId="7F323E31" w:rsidR="00A96713" w:rsidRPr="00A96713" w:rsidRDefault="00945224" w:rsidP="00A85A30">
      <w:pPr>
        <w:widowControl w:val="0"/>
        <w:tabs>
          <w:tab w:val="left" w:pos="567"/>
          <w:tab w:val="right" w:pos="4957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ab/>
      </w:r>
      <w:r w:rsidR="002365CF" w:rsidRPr="00966E03">
        <w:rPr>
          <w:rFonts w:ascii="Garamond" w:hAnsi="Garamond"/>
          <w:sz w:val="18"/>
          <w:szCs w:val="18"/>
        </w:rPr>
        <w:t>trans</w:t>
      </w:r>
      <w:r w:rsidR="002365CF">
        <w:rPr>
          <w:rFonts w:ascii="Garamond" w:hAnsi="Garamond"/>
          <w:sz w:val="18"/>
          <w:szCs w:val="18"/>
        </w:rPr>
        <w:t>cribed to vieil ton</w:t>
      </w:r>
      <w:r>
        <w:rPr>
          <w:rFonts w:ascii="Garamond" w:hAnsi="Garamond"/>
          <w:sz w:val="18"/>
          <w:szCs w:val="18"/>
        </w:rPr>
        <w:t xml:space="preserve"> </w:t>
      </w:r>
      <w:r w:rsidR="004B7592">
        <w:rPr>
          <w:rFonts w:ascii="Garamond" w:hAnsi="Garamond"/>
          <w:sz w:val="18"/>
          <w:szCs w:val="18"/>
        </w:rPr>
        <w:t>(from fefhd)</w:t>
      </w:r>
    </w:p>
    <w:p w14:paraId="5B3C80F9" w14:textId="22080D72" w:rsidR="004641A8" w:rsidRDefault="004641A8" w:rsidP="00A85A30">
      <w:pPr>
        <w:widowControl w:val="0"/>
        <w:tabs>
          <w:tab w:val="left" w:pos="567"/>
          <w:tab w:val="right" w:pos="4957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</w:rPr>
      </w:pPr>
      <w:r w:rsidRPr="006B2F7A">
        <w:rPr>
          <w:rFonts w:ascii="Garamond" w:hAnsi="Garamond"/>
          <w:b/>
          <w:bCs/>
          <w:sz w:val="18"/>
          <w:szCs w:val="18"/>
        </w:rPr>
        <w:t xml:space="preserve">App </w:t>
      </w:r>
      <w:r w:rsidR="00451341">
        <w:rPr>
          <w:rFonts w:ascii="Garamond" w:hAnsi="Garamond"/>
          <w:b/>
          <w:bCs/>
          <w:sz w:val="18"/>
          <w:szCs w:val="18"/>
        </w:rPr>
        <w:t>8</w:t>
      </w:r>
      <w:r w:rsidRPr="006B2F7A">
        <w:rPr>
          <w:rFonts w:ascii="Garamond" w:hAnsi="Garamond"/>
          <w:b/>
          <w:bCs/>
          <w:sz w:val="18"/>
          <w:szCs w:val="18"/>
        </w:rPr>
        <w:t>.</w:t>
      </w:r>
      <w:r>
        <w:rPr>
          <w:rFonts w:ascii="Garamond" w:hAnsi="Garamond"/>
          <w:sz w:val="18"/>
          <w:szCs w:val="18"/>
        </w:rPr>
        <w:t xml:space="preserve"> </w:t>
      </w:r>
      <w:r w:rsidRPr="004641A8">
        <w:rPr>
          <w:rFonts w:ascii="Garamond" w:hAnsi="Garamond"/>
          <w:sz w:val="18"/>
          <w:szCs w:val="18"/>
        </w:rPr>
        <w:t xml:space="preserve">GB-Eu Coll.2073, f. 140r </w:t>
      </w:r>
      <w:r w:rsidR="00C50B21">
        <w:rPr>
          <w:rFonts w:ascii="Garamond" w:hAnsi="Garamond"/>
          <w:sz w:val="18"/>
          <w:szCs w:val="18"/>
        </w:rPr>
        <w:t xml:space="preserve">untitled </w:t>
      </w:r>
      <w:r w:rsidR="004A5FAD">
        <w:rPr>
          <w:rFonts w:ascii="Garamond" w:hAnsi="Garamond"/>
          <w:sz w:val="18"/>
          <w:szCs w:val="18"/>
        </w:rPr>
        <w:t>(Ballet?)</w:t>
      </w:r>
      <w:r>
        <w:rPr>
          <w:rFonts w:ascii="Garamond" w:hAnsi="Garamond"/>
          <w:sz w:val="18"/>
          <w:szCs w:val="18"/>
        </w:rPr>
        <w:tab/>
      </w:r>
      <w:r w:rsidRPr="00A96713">
        <w:rPr>
          <w:rFonts w:ascii="Garamond" w:hAnsi="Garamond"/>
          <w:sz w:val="18"/>
          <w:szCs w:val="18"/>
        </w:rPr>
        <w:t>1</w:t>
      </w:r>
      <w:r w:rsidR="00D746B5">
        <w:rPr>
          <w:rFonts w:ascii="Garamond" w:hAnsi="Garamond"/>
          <w:sz w:val="18"/>
          <w:szCs w:val="18"/>
        </w:rPr>
        <w:t>7</w:t>
      </w:r>
    </w:p>
    <w:p w14:paraId="2559C66A" w14:textId="0654C983" w:rsidR="00A96713" w:rsidRPr="00041E2F" w:rsidRDefault="00041E2F" w:rsidP="00A85A30">
      <w:pPr>
        <w:widowControl w:val="0"/>
        <w:tabs>
          <w:tab w:val="left" w:pos="567"/>
          <w:tab w:val="right" w:pos="4957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</w:rPr>
      </w:pPr>
      <w:r w:rsidRPr="00041E2F">
        <w:rPr>
          <w:rFonts w:ascii="Garamond" w:hAnsi="Garamond"/>
          <w:b/>
          <w:bCs/>
          <w:sz w:val="18"/>
          <w:szCs w:val="18"/>
        </w:rPr>
        <w:t xml:space="preserve">App </w:t>
      </w:r>
      <w:r w:rsidR="00451341">
        <w:rPr>
          <w:rFonts w:ascii="Garamond" w:hAnsi="Garamond"/>
          <w:b/>
          <w:bCs/>
          <w:sz w:val="18"/>
          <w:szCs w:val="18"/>
        </w:rPr>
        <w:t>9</w:t>
      </w:r>
      <w:r w:rsidRPr="00041E2F">
        <w:rPr>
          <w:rFonts w:ascii="Garamond" w:hAnsi="Garamond"/>
          <w:b/>
          <w:bCs/>
          <w:sz w:val="18"/>
          <w:szCs w:val="18"/>
        </w:rPr>
        <w:t>.</w:t>
      </w:r>
      <w:r w:rsidRPr="00041E2F">
        <w:rPr>
          <w:rFonts w:ascii="Garamond" w:hAnsi="Garamond"/>
          <w:sz w:val="18"/>
          <w:szCs w:val="18"/>
        </w:rPr>
        <w:t xml:space="preserve"> F-Pn Res.Vmd.29, f. 9v </w:t>
      </w:r>
      <w:r w:rsidRPr="008E2FB7">
        <w:rPr>
          <w:rFonts w:ascii="Garamond" w:hAnsi="Garamond"/>
          <w:i/>
          <w:iCs/>
          <w:sz w:val="18"/>
          <w:szCs w:val="18"/>
        </w:rPr>
        <w:t>Ballo Franzese</w:t>
      </w:r>
      <w:r w:rsidR="005B0431" w:rsidRPr="00041E2F">
        <w:rPr>
          <w:rFonts w:ascii="Garamond" w:hAnsi="Garamond"/>
          <w:sz w:val="18"/>
          <w:szCs w:val="18"/>
        </w:rPr>
        <w:tab/>
      </w:r>
      <w:r w:rsidR="00F91442" w:rsidRPr="00041E2F">
        <w:rPr>
          <w:rFonts w:ascii="Garamond" w:hAnsi="Garamond"/>
          <w:sz w:val="18"/>
          <w:szCs w:val="18"/>
        </w:rPr>
        <w:t>1</w:t>
      </w:r>
      <w:r w:rsidR="00D746B5">
        <w:rPr>
          <w:rFonts w:ascii="Garamond" w:hAnsi="Garamond"/>
          <w:sz w:val="18"/>
          <w:szCs w:val="18"/>
        </w:rPr>
        <w:t>9</w:t>
      </w:r>
    </w:p>
    <w:p w14:paraId="2B07D975" w14:textId="3F581C72" w:rsidR="00C244B1" w:rsidRPr="00041E2F" w:rsidRDefault="003F7EF8" w:rsidP="00A85A30">
      <w:pPr>
        <w:widowControl w:val="0"/>
        <w:tabs>
          <w:tab w:val="left" w:pos="567"/>
          <w:tab w:val="right" w:pos="4957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</w:rPr>
      </w:pPr>
      <w:r w:rsidRPr="00041E2F">
        <w:rPr>
          <w:rFonts w:ascii="Garamond" w:hAnsi="Garamond"/>
          <w:b/>
          <w:bCs/>
          <w:sz w:val="18"/>
          <w:szCs w:val="18"/>
        </w:rPr>
        <w:t xml:space="preserve">App </w:t>
      </w:r>
      <w:r w:rsidR="00451341">
        <w:rPr>
          <w:rFonts w:ascii="Garamond" w:hAnsi="Garamond"/>
          <w:b/>
          <w:bCs/>
          <w:sz w:val="18"/>
          <w:szCs w:val="18"/>
        </w:rPr>
        <w:t>10</w:t>
      </w:r>
      <w:r w:rsidRPr="00041E2F">
        <w:rPr>
          <w:rFonts w:ascii="Garamond" w:hAnsi="Garamond"/>
          <w:b/>
          <w:bCs/>
          <w:sz w:val="18"/>
          <w:szCs w:val="18"/>
        </w:rPr>
        <w:t>.</w:t>
      </w:r>
      <w:r w:rsidR="007A680D" w:rsidRPr="00041E2F">
        <w:rPr>
          <w:rFonts w:ascii="Garamond" w:hAnsi="Garamond"/>
          <w:sz w:val="18"/>
          <w:szCs w:val="18"/>
        </w:rPr>
        <w:t xml:space="preserve"> </w:t>
      </w:r>
      <w:r w:rsidRPr="00041E2F">
        <w:rPr>
          <w:rFonts w:ascii="Garamond" w:hAnsi="Garamond"/>
          <w:sz w:val="18"/>
          <w:szCs w:val="18"/>
        </w:rPr>
        <w:t xml:space="preserve">D-Ngm 33748 I, f. 61v </w:t>
      </w:r>
      <w:r w:rsidRPr="00041E2F">
        <w:rPr>
          <w:rFonts w:ascii="Garamond" w:hAnsi="Garamond"/>
          <w:i/>
          <w:iCs/>
          <w:sz w:val="18"/>
          <w:szCs w:val="18"/>
        </w:rPr>
        <w:t>Balet Seruatius Sarem</w:t>
      </w:r>
      <w:r w:rsidR="00AA5780">
        <w:rPr>
          <w:rFonts w:ascii="Garamond" w:hAnsi="Garamond"/>
          <w:i/>
          <w:iCs/>
          <w:sz w:val="18"/>
          <w:szCs w:val="18"/>
        </w:rPr>
        <w:t>o</w:t>
      </w:r>
      <w:r w:rsidRPr="00041E2F">
        <w:rPr>
          <w:rFonts w:ascii="Garamond" w:hAnsi="Garamond"/>
          <w:i/>
          <w:iCs/>
          <w:sz w:val="18"/>
          <w:szCs w:val="18"/>
        </w:rPr>
        <w:t>ndt</w:t>
      </w:r>
      <w:r w:rsidR="00C244B1" w:rsidRPr="00041E2F">
        <w:rPr>
          <w:rFonts w:ascii="Garamond" w:hAnsi="Garamond"/>
          <w:sz w:val="18"/>
          <w:szCs w:val="18"/>
        </w:rPr>
        <w:tab/>
      </w:r>
      <w:r w:rsidR="00D746B5">
        <w:rPr>
          <w:rFonts w:ascii="Garamond" w:hAnsi="Garamond"/>
          <w:sz w:val="18"/>
          <w:szCs w:val="18"/>
        </w:rPr>
        <w:t>21</w:t>
      </w:r>
    </w:p>
    <w:p w14:paraId="6B081558" w14:textId="5688F6D1" w:rsidR="00F91442" w:rsidRPr="00A96713" w:rsidRDefault="000E253D" w:rsidP="00A85A30">
      <w:pPr>
        <w:widowControl w:val="0"/>
        <w:tabs>
          <w:tab w:val="left" w:pos="567"/>
          <w:tab w:val="right" w:pos="4957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</w:rPr>
      </w:pPr>
      <w:r w:rsidRPr="006B2F7A">
        <w:rPr>
          <w:rFonts w:ascii="Garamond" w:hAnsi="Garamond"/>
          <w:b/>
          <w:bCs/>
          <w:sz w:val="18"/>
          <w:szCs w:val="18"/>
        </w:rPr>
        <w:t xml:space="preserve">App </w:t>
      </w:r>
      <w:r w:rsidR="004B7592">
        <w:rPr>
          <w:rFonts w:ascii="Garamond" w:hAnsi="Garamond"/>
          <w:b/>
          <w:bCs/>
          <w:sz w:val="18"/>
          <w:szCs w:val="18"/>
        </w:rPr>
        <w:t>11</w:t>
      </w:r>
      <w:r w:rsidRPr="006B2F7A">
        <w:rPr>
          <w:rFonts w:ascii="Garamond" w:hAnsi="Garamond"/>
          <w:b/>
          <w:bCs/>
          <w:sz w:val="18"/>
          <w:szCs w:val="18"/>
        </w:rPr>
        <w:t xml:space="preserve">. </w:t>
      </w:r>
      <w:r w:rsidR="00A96713" w:rsidRPr="00A96713">
        <w:rPr>
          <w:rFonts w:ascii="Garamond" w:hAnsi="Garamond"/>
          <w:sz w:val="18"/>
          <w:szCs w:val="18"/>
        </w:rPr>
        <w:t xml:space="preserve">D-HRD Fü 9829, f. 6v </w:t>
      </w:r>
      <w:r w:rsidR="00A96713" w:rsidRPr="00966E03">
        <w:rPr>
          <w:rFonts w:ascii="Garamond" w:hAnsi="Garamond"/>
          <w:i/>
          <w:iCs/>
          <w:sz w:val="18"/>
          <w:szCs w:val="18"/>
        </w:rPr>
        <w:t xml:space="preserve">Ballet - Ballett. </w:t>
      </w:r>
      <w:r w:rsidR="00A96713" w:rsidRPr="00AA5780">
        <w:rPr>
          <w:rFonts w:ascii="Garamond" w:hAnsi="Garamond"/>
          <w:i/>
          <w:iCs/>
          <w:sz w:val="18"/>
          <w:szCs w:val="18"/>
        </w:rPr>
        <w:t>Fin</w:t>
      </w:r>
      <w:r w:rsidR="00A96713" w:rsidRPr="00966E03">
        <w:rPr>
          <w:rFonts w:ascii="Garamond" w:hAnsi="Garamond"/>
          <w:i/>
          <w:iCs/>
          <w:sz w:val="18"/>
          <w:szCs w:val="18"/>
        </w:rPr>
        <w:t xml:space="preserve"> ch'avro vita</w:t>
      </w:r>
      <w:r w:rsidR="005B0431">
        <w:rPr>
          <w:rFonts w:ascii="Garamond" w:hAnsi="Garamond"/>
          <w:sz w:val="18"/>
          <w:szCs w:val="18"/>
        </w:rPr>
        <w:tab/>
      </w:r>
      <w:r w:rsidR="005B0431" w:rsidRPr="00A96713">
        <w:rPr>
          <w:rFonts w:ascii="Garamond" w:hAnsi="Garamond"/>
          <w:sz w:val="18"/>
          <w:szCs w:val="18"/>
        </w:rPr>
        <w:t>2</w:t>
      </w:r>
      <w:r w:rsidR="004B7592">
        <w:rPr>
          <w:rFonts w:ascii="Garamond" w:hAnsi="Garamond"/>
          <w:sz w:val="18"/>
          <w:szCs w:val="18"/>
        </w:rPr>
        <w:t>7</w:t>
      </w:r>
      <w:r w:rsidR="005B0431">
        <w:rPr>
          <w:rFonts w:ascii="Garamond" w:hAnsi="Garamond"/>
          <w:sz w:val="18"/>
          <w:szCs w:val="18"/>
        </w:rPr>
        <w:tab/>
      </w:r>
      <w:r w:rsidR="00A96713">
        <w:rPr>
          <w:rFonts w:ascii="Garamond" w:hAnsi="Garamond"/>
          <w:sz w:val="18"/>
          <w:szCs w:val="18"/>
        </w:rPr>
        <w:t xml:space="preserve">[Italian: </w:t>
      </w:r>
      <w:r w:rsidR="00A96713" w:rsidRPr="00A96713">
        <w:rPr>
          <w:rFonts w:ascii="Garamond" w:hAnsi="Garamond"/>
          <w:sz w:val="18"/>
          <w:szCs w:val="18"/>
          <w:lang w:val="en"/>
        </w:rPr>
        <w:t>that I will have life</w:t>
      </w:r>
      <w:r w:rsidR="00A96713">
        <w:rPr>
          <w:rFonts w:ascii="Garamond" w:hAnsi="Garamond"/>
          <w:sz w:val="18"/>
          <w:szCs w:val="18"/>
          <w:lang w:val="en"/>
        </w:rPr>
        <w:t>]</w:t>
      </w:r>
    </w:p>
    <w:p w14:paraId="1BC543DD" w14:textId="342140A2" w:rsidR="00DA097D" w:rsidRDefault="00966E03" w:rsidP="00A85A30">
      <w:pPr>
        <w:widowControl w:val="0"/>
        <w:tabs>
          <w:tab w:val="left" w:pos="567"/>
          <w:tab w:val="right" w:pos="4957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</w:rPr>
      </w:pPr>
      <w:r w:rsidRPr="006B2F7A">
        <w:rPr>
          <w:rFonts w:ascii="Garamond" w:hAnsi="Garamond"/>
          <w:b/>
          <w:bCs/>
          <w:sz w:val="18"/>
          <w:szCs w:val="18"/>
        </w:rPr>
        <w:t xml:space="preserve">App </w:t>
      </w:r>
      <w:r w:rsidR="000E6B5D">
        <w:rPr>
          <w:rFonts w:ascii="Garamond" w:hAnsi="Garamond"/>
          <w:b/>
          <w:bCs/>
          <w:sz w:val="18"/>
          <w:szCs w:val="18"/>
        </w:rPr>
        <w:t>1</w:t>
      </w:r>
      <w:r w:rsidR="002365CF">
        <w:rPr>
          <w:rFonts w:ascii="Garamond" w:hAnsi="Garamond"/>
          <w:b/>
          <w:bCs/>
          <w:sz w:val="18"/>
          <w:szCs w:val="18"/>
        </w:rPr>
        <w:t>2</w:t>
      </w:r>
      <w:r w:rsidRPr="006B2F7A">
        <w:rPr>
          <w:rFonts w:ascii="Garamond" w:hAnsi="Garamond"/>
          <w:b/>
          <w:bCs/>
          <w:sz w:val="18"/>
          <w:szCs w:val="18"/>
        </w:rPr>
        <w:t>.</w:t>
      </w:r>
      <w:r w:rsidRPr="00966E03">
        <w:rPr>
          <w:rFonts w:ascii="Garamond" w:hAnsi="Garamond"/>
          <w:sz w:val="18"/>
          <w:szCs w:val="18"/>
        </w:rPr>
        <w:t xml:space="preserve"> D-BAU 13.4o.85, p. 64 i</w:t>
      </w:r>
      <w:r w:rsidR="00790854" w:rsidRPr="00790854">
        <w:rPr>
          <w:rFonts w:ascii="Garamond" w:hAnsi="Garamond"/>
          <w:i/>
          <w:iCs/>
          <w:sz w:val="18"/>
          <w:szCs w:val="18"/>
        </w:rPr>
        <w:t xml:space="preserve"> </w:t>
      </w:r>
      <w:r w:rsidR="00790854" w:rsidRPr="00966E03">
        <w:rPr>
          <w:rFonts w:ascii="Garamond" w:hAnsi="Garamond"/>
          <w:i/>
          <w:iCs/>
          <w:sz w:val="18"/>
          <w:szCs w:val="18"/>
        </w:rPr>
        <w:t>Ballet a cord auellee</w:t>
      </w:r>
      <w:r w:rsidR="00790854" w:rsidRPr="00966E03">
        <w:rPr>
          <w:rFonts w:ascii="Garamond" w:hAnsi="Garamond"/>
          <w:sz w:val="18"/>
          <w:szCs w:val="18"/>
        </w:rPr>
        <w:t xml:space="preserve"> </w:t>
      </w:r>
    </w:p>
    <w:p w14:paraId="69307828" w14:textId="3E5911E8" w:rsidR="00F91442" w:rsidRPr="00A96713" w:rsidRDefault="00DA097D" w:rsidP="00A85A30">
      <w:pPr>
        <w:widowControl w:val="0"/>
        <w:tabs>
          <w:tab w:val="left" w:pos="567"/>
          <w:tab w:val="right" w:pos="4957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ab/>
      </w:r>
      <w:r>
        <w:rPr>
          <w:rFonts w:ascii="Garamond" w:hAnsi="Garamond"/>
          <w:sz w:val="18"/>
          <w:szCs w:val="18"/>
        </w:rPr>
        <w:tab/>
      </w:r>
      <w:r w:rsidR="00790854" w:rsidRPr="00966E03">
        <w:rPr>
          <w:rFonts w:ascii="Garamond" w:hAnsi="Garamond"/>
          <w:sz w:val="18"/>
          <w:szCs w:val="18"/>
        </w:rPr>
        <w:t xml:space="preserve">- </w:t>
      </w:r>
      <w:r>
        <w:rPr>
          <w:rFonts w:ascii="Garamond" w:hAnsi="Garamond"/>
          <w:sz w:val="18"/>
          <w:szCs w:val="18"/>
        </w:rPr>
        <w:t>(fefh</w:t>
      </w:r>
      <w:r w:rsidR="0074547C">
        <w:rPr>
          <w:rFonts w:ascii="Garamond" w:hAnsi="Garamond"/>
          <w:sz w:val="18"/>
          <w:szCs w:val="18"/>
        </w:rPr>
        <w:t>d</w:t>
      </w:r>
      <w:r>
        <w:rPr>
          <w:rFonts w:ascii="Garamond" w:hAnsi="Garamond"/>
          <w:sz w:val="18"/>
          <w:szCs w:val="18"/>
        </w:rPr>
        <w:t xml:space="preserve">) </w:t>
      </w:r>
      <w:r w:rsidR="00790854" w:rsidRPr="00966E03">
        <w:rPr>
          <w:rFonts w:ascii="Garamond" w:hAnsi="Garamond"/>
          <w:sz w:val="18"/>
          <w:szCs w:val="18"/>
        </w:rPr>
        <w:t>trans</w:t>
      </w:r>
      <w:r w:rsidR="002365CF">
        <w:rPr>
          <w:rFonts w:ascii="Garamond" w:hAnsi="Garamond"/>
          <w:sz w:val="18"/>
          <w:szCs w:val="18"/>
        </w:rPr>
        <w:t>cribed to</w:t>
      </w:r>
      <w:r>
        <w:rPr>
          <w:rFonts w:ascii="Garamond" w:hAnsi="Garamond"/>
          <w:sz w:val="18"/>
          <w:szCs w:val="18"/>
        </w:rPr>
        <w:t xml:space="preserve"> v</w:t>
      </w:r>
      <w:r w:rsidR="002365CF">
        <w:rPr>
          <w:rFonts w:ascii="Garamond" w:hAnsi="Garamond"/>
          <w:sz w:val="18"/>
          <w:szCs w:val="18"/>
        </w:rPr>
        <w:t>ieil ton</w:t>
      </w:r>
      <w:r w:rsidR="00790854">
        <w:rPr>
          <w:rFonts w:ascii="Garamond" w:hAnsi="Garamond"/>
          <w:sz w:val="18"/>
          <w:szCs w:val="18"/>
        </w:rPr>
        <w:tab/>
        <w:t>30</w:t>
      </w:r>
    </w:p>
    <w:p w14:paraId="6FB65275" w14:textId="5A0ACBCF" w:rsidR="005B4412" w:rsidRDefault="00E14A7F" w:rsidP="00A85A30">
      <w:pPr>
        <w:widowControl w:val="0"/>
        <w:tabs>
          <w:tab w:val="right" w:pos="4957"/>
        </w:tabs>
        <w:adjustRightInd w:val="0"/>
        <w:snapToGrid w:val="0"/>
        <w:spacing w:before="60"/>
        <w:rPr>
          <w:rFonts w:ascii="Garamond" w:hAnsi="Garamond"/>
          <w:i/>
          <w:sz w:val="20"/>
          <w:szCs w:val="20"/>
        </w:rPr>
      </w:pPr>
      <w:r w:rsidRPr="00E14A7F">
        <w:rPr>
          <w:rFonts w:ascii="Garamond" w:hAnsi="Garamond"/>
          <w:sz w:val="20"/>
          <w:szCs w:val="20"/>
        </w:rPr>
        <w:tab/>
      </w:r>
      <w:r w:rsidRPr="00E14A7F">
        <w:rPr>
          <w:rFonts w:ascii="Garamond" w:hAnsi="Garamond"/>
          <w:i/>
          <w:sz w:val="20"/>
          <w:szCs w:val="20"/>
        </w:rPr>
        <w:t xml:space="preserve">John H. Robinson - </w:t>
      </w:r>
      <w:r w:rsidR="00E9177F">
        <w:rPr>
          <w:rFonts w:ascii="Garamond" w:hAnsi="Garamond"/>
          <w:i/>
          <w:sz w:val="20"/>
          <w:szCs w:val="20"/>
        </w:rPr>
        <w:t>Ju</w:t>
      </w:r>
      <w:r w:rsidR="00F16E98">
        <w:rPr>
          <w:rFonts w:ascii="Garamond" w:hAnsi="Garamond"/>
          <w:i/>
          <w:sz w:val="20"/>
          <w:szCs w:val="20"/>
        </w:rPr>
        <w:t>ly</w:t>
      </w:r>
      <w:r w:rsidR="00E9177F">
        <w:rPr>
          <w:rFonts w:ascii="Garamond" w:hAnsi="Garamond"/>
          <w:i/>
          <w:sz w:val="20"/>
          <w:szCs w:val="20"/>
        </w:rPr>
        <w:t xml:space="preserve"> 2024</w:t>
      </w:r>
    </w:p>
    <w:p w14:paraId="6B39A00F" w14:textId="77777777" w:rsidR="005B4412" w:rsidRDefault="005B4412">
      <w:pPr>
        <w:rPr>
          <w:rFonts w:ascii="Garamond" w:hAnsi="Garamond"/>
          <w:i/>
          <w:sz w:val="20"/>
          <w:szCs w:val="20"/>
        </w:rPr>
      </w:pPr>
      <w:r>
        <w:rPr>
          <w:rFonts w:ascii="Garamond" w:hAnsi="Garamond"/>
          <w:i/>
          <w:sz w:val="20"/>
          <w:szCs w:val="20"/>
        </w:rPr>
        <w:br w:type="page"/>
      </w:r>
    </w:p>
    <w:p w14:paraId="442BA94D" w14:textId="4CA22FD9" w:rsidR="00E14A7F" w:rsidRDefault="00E14A7F" w:rsidP="00A85A30">
      <w:pPr>
        <w:widowControl w:val="0"/>
        <w:tabs>
          <w:tab w:val="right" w:pos="4957"/>
        </w:tabs>
        <w:adjustRightInd w:val="0"/>
        <w:snapToGrid w:val="0"/>
        <w:spacing w:before="60"/>
        <w:rPr>
          <w:rFonts w:ascii="Garamond" w:hAnsi="Garamond"/>
          <w:sz w:val="20"/>
          <w:szCs w:val="20"/>
        </w:rPr>
        <w:sectPr w:rsidR="00E14A7F" w:rsidSect="00B330CF">
          <w:footnotePr>
            <w:pos w:val="beneathText"/>
          </w:footnotePr>
          <w:type w:val="continuous"/>
          <w:pgSz w:w="11900" w:h="16840"/>
          <w:pgMar w:top="936" w:right="851" w:bottom="851" w:left="851" w:header="709" w:footer="709" w:gutter="0"/>
          <w:cols w:num="2" w:space="284"/>
          <w:docGrid w:linePitch="360"/>
        </w:sectPr>
      </w:pPr>
    </w:p>
    <w:p w14:paraId="34264171" w14:textId="3A81CC26" w:rsidR="00E14A7F" w:rsidRDefault="00E14A7F" w:rsidP="005B4412">
      <w:pPr>
        <w:widowControl w:val="0"/>
        <w:adjustRightInd w:val="0"/>
        <w:snapToGrid w:val="0"/>
        <w:jc w:val="both"/>
        <w:rPr>
          <w:rFonts w:ascii="Garamond" w:hAnsi="Garamond"/>
          <w:sz w:val="20"/>
          <w:szCs w:val="20"/>
        </w:rPr>
        <w:sectPr w:rsidR="00E14A7F" w:rsidSect="004E508B">
          <w:type w:val="continuous"/>
          <w:pgSz w:w="11900" w:h="16840"/>
          <w:pgMar w:top="936" w:right="851" w:bottom="851" w:left="851" w:header="709" w:footer="709" w:gutter="0"/>
          <w:cols w:space="708"/>
          <w:docGrid w:linePitch="360"/>
        </w:sectPr>
      </w:pPr>
    </w:p>
    <w:p w14:paraId="261EA4CB" w14:textId="77777777" w:rsidR="005B4412" w:rsidRPr="005B4412" w:rsidRDefault="005B4412" w:rsidP="005B4412">
      <w:pPr>
        <w:widowControl w:val="0"/>
        <w:adjustRightInd w:val="0"/>
        <w:snapToGrid w:val="0"/>
        <w:jc w:val="both"/>
        <w:rPr>
          <w:rFonts w:ascii="Garamond" w:hAnsi="Garamond"/>
          <w:sz w:val="18"/>
          <w:szCs w:val="18"/>
        </w:rPr>
        <w:sectPr w:rsidR="005B4412" w:rsidRPr="005B4412" w:rsidSect="005B4412">
          <w:type w:val="continuous"/>
          <w:pgSz w:w="11900" w:h="16840"/>
          <w:pgMar w:top="936" w:right="851" w:bottom="851" w:left="851" w:header="709" w:footer="709" w:gutter="0"/>
          <w:cols w:num="2" w:space="397"/>
          <w:docGrid w:linePitch="360"/>
        </w:sectPr>
      </w:pPr>
      <w:r w:rsidRPr="005B4412">
        <w:rPr>
          <w:rFonts w:ascii="Garamond" w:hAnsi="Garamond"/>
          <w:sz w:val="18"/>
          <w:szCs w:val="18"/>
        </w:rPr>
        <w:t xml:space="preserve">COMMENTARY TO TABLATURE SUPPLEMENTIN LUTE NEWS 150: C1. à3; 12-13, 46-47 - bar lines absent; 16/2, 32/2 - sign 1 above staves; 24/2, 34/1 - sign 2 above staves; 34-41 - repeat of 17-24 [indicated by sign 1] followed by 42-47 [indicated by sign 2] - reconstruction based on François-Pierre Goy's comment: 'two different dal segno [from the sign] signs seem to prescribe, the first, to go back to bar 17 after bar 32, the second, to replace bars 25-33 in the repeat by the five bars copied after the final double bar line'. C2. à4; 2/1 - minim instead of dotted minim; 11-12, 35-36, 48-49, 61-62, 86-87 - bar lines absent. C3. å3; direct transcription from modern edition on IMSLP, no changes. G1. à5; 11-12, 22-23, 32-33, 49-50, 58-59, 67-68 - bar lines absent; 63/1 - //a [C] instead of /a [Dflat]; 82 - fermata d1d2f3f4f5d6 absent. G2. à3; 8th course notated as //a instead of /a; 5/1 - scribe changed b4 to c4; 6/3 - scribe changed a3a4 to b3b4; 32/3 - a5 crossed out; 33/2-4 - h5-f4-g4 added; 64/5 - f5 added. G3a. à3; //a instead of /a for 8th course in E flat; 29/3 - scribe changed b3 to d3; 40/1 to 41/2 - crotchets absent; 66/1- d3 crossed out and scribe changed a4 to d4; 80/1 - a3 crossed out; 86/1-2 - minim and fermata absent. G3b. à3; 14/1 - b3 absent; 41/3 - quaver displaced 2 notes to the right; 78/1 - semibreve with fermata above double bar line instead of fermata; concordant with 3a throughout except changing rhythm to crotchets from minims in 2 passages around bars 14 and 38/42 and using semiquavers in cadences at bars 36/39 and 46/54. G4. à4; 14/1 - a3 crossed out; 14/4 - scribe changed quaver to crotchet; 28/8 - crotchet absent; 33/1 - quaver crossed out; 47/3 - quaver displaced a note to the left; 47/5 - crotchet displaced a note to the left; 63 - minim fermata absent. G5. à3; //a instead of /a for 8th course in E flat; 10-11 - bar line absent; 11/3, 27/1 - d4 crossed out; 48/2 - scribe changed b4 to c4; 51/2 - fermata above previous minim. G5app. à4; 33/3 - a4 instead of a3. G6. 3/1-3 - crotchets absent; 16/3 - a3 instead of d4; 17/4-5 - bar line added; 20/3, 21/1 - 8th course notated as //a instead of /a; 21-22 - bar line absent. G7. à4; 21-22 - bar line absent; 59 - fermata d1b2b3d5 absent. G8. à4; 8-9, 15-16 - bar lines absent. G9. à4; 8th course notated as //a instead of /a; 9/1-2 - crotchets instead of </w:t>
      </w:r>
      <w:r w:rsidRPr="005B4412">
        <w:rPr>
          <w:rFonts w:ascii="Garamond" w:hAnsi="Garamond"/>
          <w:sz w:val="18"/>
          <w:szCs w:val="18"/>
        </w:rPr>
        <w:t>quavers; 21/1 - scribe changed b6 to d6; 26/1 - c3d4 instead of b3c4; 26/5 -  semiquaver displaced a note to the right; 28/4- ////a [10C] instead of /a [8E]; 29/7, 32/4 - c5 crossed out; 29-30, 30-31, 31-32, 33-34, 34-35, 35-36, 40-41, 41-42, 42-43, 49-50 to 55-56 - bar lines absent; 34/10-13 - demisemiquavers absent; 35/1 - b2 crossed out; 35/4 - a4 crossed out; 35/1-3 - quaver 2 semiquvers instead of crotchet 2 quavers; 36/1-5 - quaver 2 semiquavers 2 quavers instead of crotchet 2 quavers 2 crotchets; 45/between 3-4 - d2 crossed out; 51/4 - d2 instead of d3. G10. à4; 4/2, 10/2 - crotchets displaced a note to the right; 17/1 - scribe changed c3 to d3; 35/2 - d4 crossed out; 36/7 - a3 added; 41/3 - c3 crossed out; 44/3 - scribe changed a2 to c2; 56/1 - scribe changed h4 to g4; 56/3 - scribe changed c3 to f3; 103/4-6 - crotcher 2 quavers instead of 2 quavers crotchet. APPENDICES: App 1. no change. App 2. incompletely copied, first strain completed from concordant source B12 here in the Lutezine; otherwise no change. App 3. 3/3 - e5 instead of e6; 4-5 - single instead of double bar line; 8/3-4 - double bar line absent. App 4.  0  instead of 7 for open 7th course [F]; 8/3-4, 16/3-4, 24/4-5 - double bar lines absent. App 5. 7/7 - c5 instead of e5; 9-10 - single instead of double bar lines; 10/1-3, 12/5 - crotchets absent; 14/4 - 8 instead of /a [Eflat]. App 6. barlines absent (except double bar lines); before anacrusis - dotted minim rest; 3/2-3, 12/4-5 - quavers absent; 13/4-5 - crotchets absent. App 7. transcribed to vieil ton [ffeff from fefhd]; 3/1 - g3 added; 4/1 - a2 instead of d2; 6/2, 12/2, 21/2 - //a [9Bflat] instead of a4; 10/2, 16/2, 17/1, 18/1 - /a [Eflat] instead of d5; 14/2 - a1b2 instead of f2g3. App 8. begins with the last two bars of a previous strain, omitted here: 2 quavers a2-d3 crotchet a2c3c4 bar line semibreve d3c4a5 ///a [10C]; 10/between 3-4 - bar line crossed out; 11/3 - minim absent; 16/1 - semibreve instead of dotted minim. App 9. rhythm signs and barlines absent (except double bar lines). App 10. no change. App 11. 4-5, 8-9, 12-13, 16-17 - single instead of double bar lines; 9/2, 16/2, 20/2 - 9 instead of //a. App 12. transcribed to vieil ton [ffeff from fefhd]; 3-4 - bar line absent; 7/4, 15/5 - a6 instead of a7; 25/1 - 30/3 - d6 instead of a7 [F].</w:t>
      </w:r>
    </w:p>
    <w:p w14:paraId="71FE9FAD" w14:textId="713819A1" w:rsidR="00CC015D" w:rsidRPr="00392C83" w:rsidRDefault="00CC015D" w:rsidP="00113FE6">
      <w:pPr>
        <w:widowControl w:val="0"/>
        <w:adjustRightInd w:val="0"/>
        <w:snapToGrid w:val="0"/>
        <w:rPr>
          <w:rFonts w:ascii="Garamond" w:hAnsi="Garamond"/>
          <w:sz w:val="20"/>
          <w:szCs w:val="20"/>
        </w:rPr>
      </w:pPr>
    </w:p>
    <w:sectPr w:rsidR="00CC015D" w:rsidRPr="00392C83" w:rsidSect="004E508B">
      <w:type w:val="continuous"/>
      <w:pgSz w:w="11900" w:h="16840"/>
      <w:pgMar w:top="936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7CAD6" w14:textId="77777777" w:rsidR="00235354" w:rsidRDefault="00235354" w:rsidP="00E14A7F">
      <w:r>
        <w:separator/>
      </w:r>
    </w:p>
  </w:endnote>
  <w:endnote w:type="continuationSeparator" w:id="0">
    <w:p w14:paraId="1D2DE284" w14:textId="77777777" w:rsidR="00235354" w:rsidRDefault="00235354" w:rsidP="00E14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Times-Roman">
    <w:altName w:val="Times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3E8E4" w14:textId="77777777" w:rsidR="00235354" w:rsidRDefault="00235354" w:rsidP="00E14A7F">
      <w:r>
        <w:separator/>
      </w:r>
    </w:p>
  </w:footnote>
  <w:footnote w:type="continuationSeparator" w:id="0">
    <w:p w14:paraId="71DCBBD5" w14:textId="77777777" w:rsidR="00235354" w:rsidRDefault="00235354" w:rsidP="00E14A7F">
      <w:r>
        <w:continuationSeparator/>
      </w:r>
    </w:p>
  </w:footnote>
  <w:footnote w:id="1">
    <w:p w14:paraId="6BD8CF83" w14:textId="6E5CF16D" w:rsidR="00E52B75" w:rsidRPr="00E52B75" w:rsidRDefault="00E52B75" w:rsidP="00CA1FFB">
      <w:pPr>
        <w:pStyle w:val="FootnoteText"/>
        <w:ind w:hanging="142"/>
        <w:rPr>
          <w:bCs/>
        </w:rPr>
      </w:pPr>
      <w:r>
        <w:rPr>
          <w:rStyle w:val="FootnoteReference"/>
        </w:rPr>
        <w:footnoteRef/>
      </w:r>
      <w:r>
        <w:t xml:space="preserve"> </w:t>
      </w:r>
      <w:r w:rsidR="00692A47">
        <w:t>Information from</w:t>
      </w:r>
      <w:r>
        <w:t xml:space="preserve"> </w:t>
      </w:r>
      <w:r w:rsidR="00642F4C">
        <w:t xml:space="preserve">the </w:t>
      </w:r>
      <w:r>
        <w:t xml:space="preserve">introduction </w:t>
      </w:r>
      <w:r w:rsidR="00642F4C">
        <w:t xml:space="preserve">by François-Pierre Goy </w:t>
      </w:r>
      <w:r>
        <w:t xml:space="preserve">to </w:t>
      </w:r>
      <w:r w:rsidR="009D5C65">
        <w:t>the Lute Society</w:t>
      </w:r>
      <w:r>
        <w:t xml:space="preserve"> facsimile </w:t>
      </w:r>
      <w:r w:rsidR="009D5C65">
        <w:t>edition of the Herbert lute book</w:t>
      </w:r>
      <w:r w:rsidR="006E081E">
        <w:t xml:space="preserve"> </w:t>
      </w:r>
      <w:r w:rsidR="00BB568B">
        <w:t>(</w:t>
      </w:r>
      <w:r w:rsidR="00642F4C">
        <w:t>2019</w:t>
      </w:r>
      <w:r w:rsidR="00BB568B">
        <w:t>)</w:t>
      </w:r>
      <w:r w:rsidR="009D5C65">
        <w:t xml:space="preserve">, </w:t>
      </w:r>
      <w:r>
        <w:t xml:space="preserve">based on </w:t>
      </w:r>
      <w:r w:rsidRPr="00FF0D86">
        <w:rPr>
          <w:bCs/>
        </w:rPr>
        <w:t>Marie-Alexis Colin ‘Eustache Du Caurroy: un compositeur français aux confins du XVI</w:t>
      </w:r>
      <w:r w:rsidRPr="00FF0D86">
        <w:rPr>
          <w:bCs/>
          <w:vertAlign w:val="superscript"/>
        </w:rPr>
        <w:t>e</w:t>
      </w:r>
      <w:r w:rsidRPr="00FF0D86">
        <w:rPr>
          <w:bCs/>
        </w:rPr>
        <w:t xml:space="preserve"> et du XVII</w:t>
      </w:r>
      <w:r w:rsidRPr="00FF0D86">
        <w:rPr>
          <w:bCs/>
          <w:vertAlign w:val="superscript"/>
        </w:rPr>
        <w:t>e</w:t>
      </w:r>
      <w:r w:rsidRPr="00FF0D86">
        <w:rPr>
          <w:bCs/>
        </w:rPr>
        <w:t xml:space="preserve"> siècles’ </w:t>
      </w:r>
      <w:r w:rsidRPr="00FF0D86">
        <w:rPr>
          <w:bCs/>
          <w:i/>
        </w:rPr>
        <w:t>Acta musicologica</w:t>
      </w:r>
      <w:r w:rsidRPr="00FF0D86">
        <w:rPr>
          <w:bCs/>
        </w:rPr>
        <w:t xml:space="preserve"> 73, no. 2 (2001), pp. 189-258</w:t>
      </w:r>
      <w:r w:rsidR="006E081E">
        <w:rPr>
          <w:bCs/>
        </w:rPr>
        <w:t>.</w:t>
      </w:r>
      <w:r w:rsidR="006E081E" w:rsidRPr="006E081E">
        <w:rPr>
          <w:bCs/>
        </w:rPr>
        <w:t xml:space="preserve"> </w:t>
      </w:r>
      <w:r w:rsidR="006E081E">
        <w:rPr>
          <w:bCs/>
        </w:rPr>
        <w:t>'</w:t>
      </w:r>
      <w:r w:rsidR="006E081E" w:rsidRPr="00E52B75">
        <w:rPr>
          <w:bCs/>
        </w:rPr>
        <w:t>Du Caurroy, Eustache</w:t>
      </w:r>
      <w:r w:rsidR="006E081E">
        <w:rPr>
          <w:bCs/>
        </w:rPr>
        <w:t xml:space="preserve">' </w:t>
      </w:r>
      <w:r>
        <w:rPr>
          <w:bCs/>
        </w:rPr>
        <w:t>P</w:t>
      </w:r>
      <w:r w:rsidRPr="00E52B75">
        <w:rPr>
          <w:bCs/>
        </w:rPr>
        <w:t>aul-André Gaillard</w:t>
      </w:r>
      <w:r>
        <w:rPr>
          <w:bCs/>
        </w:rPr>
        <w:t xml:space="preserve"> r</w:t>
      </w:r>
      <w:r w:rsidRPr="00E52B75">
        <w:rPr>
          <w:bCs/>
        </w:rPr>
        <w:t>evised by Richard Freedman</w:t>
      </w:r>
      <w:r>
        <w:rPr>
          <w:bCs/>
        </w:rPr>
        <w:t xml:space="preserve"> </w:t>
      </w:r>
      <w:r w:rsidR="00BE767C">
        <w:rPr>
          <w:bCs/>
        </w:rPr>
        <w:t xml:space="preserve">in March 2019 </w:t>
      </w:r>
      <w:r w:rsidR="009D5C65">
        <w:rPr>
          <w:bCs/>
        </w:rPr>
        <w:t xml:space="preserve">for </w:t>
      </w:r>
      <w:r w:rsidRPr="00BE767C">
        <w:rPr>
          <w:bCs/>
          <w:i/>
          <w:iCs/>
        </w:rPr>
        <w:t>Grove Music Onine</w:t>
      </w:r>
      <w:r w:rsidR="006E081E">
        <w:rPr>
          <w:bCs/>
        </w:rPr>
        <w:t xml:space="preserve"> was also consulted.</w:t>
      </w:r>
    </w:p>
  </w:footnote>
  <w:footnote w:id="2">
    <w:p w14:paraId="67B00B82" w14:textId="44B90829" w:rsidR="007D6BE0" w:rsidRPr="00E974C2" w:rsidRDefault="00D14D80" w:rsidP="00D14D80">
      <w:pPr>
        <w:pStyle w:val="FootnoteText"/>
        <w:ind w:hanging="142"/>
        <w:rPr>
          <w:bCs/>
        </w:rPr>
      </w:pPr>
      <w:r>
        <w:rPr>
          <w:rStyle w:val="FootnoteReference"/>
        </w:rPr>
        <w:footnoteRef/>
      </w:r>
      <w:r>
        <w:t xml:space="preserve"> </w:t>
      </w:r>
      <w:r w:rsidR="007D6BE0" w:rsidRPr="00E974C2">
        <w:rPr>
          <w:bCs/>
          <w:lang w:val="en"/>
        </w:rPr>
        <w:t>'</w:t>
      </w:r>
      <w:r w:rsidR="007D6BE0" w:rsidRPr="00E974C2">
        <w:rPr>
          <w:bCs/>
        </w:rPr>
        <w:t>A demy mort', 'chacun me peut juger' &amp; 'Une pastourelle gentille et un berger'</w:t>
      </w:r>
      <w:r w:rsidR="007D6BE0" w:rsidRPr="00E974C2">
        <w:rPr>
          <w:bCs/>
          <w:lang w:val="en"/>
        </w:rPr>
        <w:t xml:space="preserve"> in </w:t>
      </w:r>
      <w:r w:rsidR="00CB0F63">
        <w:rPr>
          <w:bCs/>
          <w:lang w:val="en"/>
        </w:rPr>
        <w:t xml:space="preserve">Adrian </w:t>
      </w:r>
      <w:r w:rsidR="007D6BE0" w:rsidRPr="00E974C2">
        <w:rPr>
          <w:bCs/>
          <w:lang w:val="en"/>
        </w:rPr>
        <w:t xml:space="preserve">Le Roy and </w:t>
      </w:r>
      <w:r w:rsidR="00CB0F63">
        <w:rPr>
          <w:bCs/>
          <w:lang w:val="en"/>
        </w:rPr>
        <w:t xml:space="preserve">Robert </w:t>
      </w:r>
      <w:r w:rsidR="007D6BE0" w:rsidRPr="00E974C2">
        <w:rPr>
          <w:bCs/>
          <w:lang w:val="en"/>
        </w:rPr>
        <w:t>Ballard</w:t>
      </w:r>
      <w:r w:rsidR="007D6BE0" w:rsidRPr="00E974C2">
        <w:rPr>
          <w:bCs/>
        </w:rPr>
        <w:t xml:space="preserve"> </w:t>
      </w:r>
      <w:r w:rsidR="007D6BE0" w:rsidRPr="00E974C2">
        <w:rPr>
          <w:bCs/>
          <w:i/>
          <w:iCs/>
        </w:rPr>
        <w:t>Vingtdeuxieme livre de chansons à quatre et cinq parties</w:t>
      </w:r>
      <w:r w:rsidR="007D6BE0" w:rsidRPr="00E974C2">
        <w:rPr>
          <w:bCs/>
        </w:rPr>
        <w:t xml:space="preserve"> in 1583/R1585</w:t>
      </w:r>
      <w:r w:rsidR="00CB0F63">
        <w:rPr>
          <w:bCs/>
        </w:rPr>
        <w:t xml:space="preserve"> and</w:t>
      </w:r>
      <w:r w:rsidR="00E974C2">
        <w:rPr>
          <w:bCs/>
        </w:rPr>
        <w:t xml:space="preserve"> </w:t>
      </w:r>
      <w:r w:rsidR="00E974C2" w:rsidRPr="00E974C2">
        <w:rPr>
          <w:bCs/>
          <w:lang w:val="en"/>
        </w:rPr>
        <w:t>'</w:t>
      </w:r>
      <w:r w:rsidR="00E974C2" w:rsidRPr="00E974C2">
        <w:rPr>
          <w:bCs/>
        </w:rPr>
        <w:t xml:space="preserve">Celle jadis qui feit armer' in </w:t>
      </w:r>
      <w:r w:rsidR="00E974C2" w:rsidRPr="00E974C2">
        <w:rPr>
          <w:bCs/>
          <w:i/>
          <w:iCs/>
        </w:rPr>
        <w:t>Vingttroisieme livre de chansons à quatre et cinq parties</w:t>
      </w:r>
      <w:r w:rsidR="00E974C2" w:rsidRPr="00E974C2">
        <w:rPr>
          <w:bCs/>
        </w:rPr>
        <w:t xml:space="preserve"> in 1583/R1585</w:t>
      </w:r>
      <w:r w:rsidR="00E974C2">
        <w:rPr>
          <w:bCs/>
        </w:rPr>
        <w:t xml:space="preserve">; </w:t>
      </w:r>
      <w:r w:rsidR="006E081E">
        <w:rPr>
          <w:bCs/>
        </w:rPr>
        <w:t xml:space="preserve">and </w:t>
      </w:r>
      <w:r w:rsidR="00E974C2" w:rsidRPr="00E974C2">
        <w:rPr>
          <w:bCs/>
        </w:rPr>
        <w:t xml:space="preserve">'Rose vostre beau teint' in </w:t>
      </w:r>
      <w:r w:rsidR="00E974C2" w:rsidRPr="00E974C2">
        <w:rPr>
          <w:bCs/>
          <w:lang w:val="en"/>
        </w:rPr>
        <w:t xml:space="preserve">Pierre Phalèse </w:t>
      </w:r>
      <w:r w:rsidR="00E974C2" w:rsidRPr="00E974C2">
        <w:rPr>
          <w:bCs/>
          <w:i/>
          <w:iCs/>
          <w:lang w:val="en"/>
        </w:rPr>
        <w:t>Le rossignol musical des mots de divers et excellents authors</w:t>
      </w:r>
      <w:r w:rsidR="00E974C2" w:rsidRPr="00E974C2">
        <w:rPr>
          <w:bCs/>
          <w:lang w:val="en"/>
        </w:rPr>
        <w:t xml:space="preserve"> in 1597</w:t>
      </w:r>
      <w:r w:rsidR="00E974C2">
        <w:rPr>
          <w:bCs/>
          <w:lang w:val="en"/>
        </w:rPr>
        <w:t>.</w:t>
      </w:r>
    </w:p>
  </w:footnote>
  <w:footnote w:id="3">
    <w:p w14:paraId="462E5D0B" w14:textId="775C6915" w:rsidR="001032C1" w:rsidRDefault="001032C1" w:rsidP="00AD1F12">
      <w:pPr>
        <w:pStyle w:val="FootnoteText"/>
        <w:widowControl w:val="0"/>
        <w:snapToGrid w:val="0"/>
        <w:ind w:hanging="142"/>
      </w:pPr>
      <w:r>
        <w:rPr>
          <w:rStyle w:val="FootnoteReference"/>
        </w:rPr>
        <w:footnoteRef/>
      </w:r>
      <w:r>
        <w:t xml:space="preserve"> </w:t>
      </w:r>
      <w:r w:rsidR="00AB6C4C">
        <w:t xml:space="preserve">Fifty three </w:t>
      </w:r>
      <w:r w:rsidR="00AB6C4C" w:rsidRPr="00AB6C4C">
        <w:t xml:space="preserve">motets </w:t>
      </w:r>
      <w:r w:rsidR="00AB6C4C">
        <w:t xml:space="preserve">in </w:t>
      </w:r>
      <w:r w:rsidR="00AB6C4C" w:rsidRPr="00AB6C4C">
        <w:t xml:space="preserve">Du Caurroy </w:t>
      </w:r>
      <w:r w:rsidR="00AB6C4C" w:rsidRPr="00AB6C4C">
        <w:rPr>
          <w:i/>
          <w:iCs/>
        </w:rPr>
        <w:t xml:space="preserve">Preces Ecclesiasticae ad numeros musices redactae authore Eustachio du Caurroy, Regiae Capellae Musices prefecto Henrico IIII. Franc. et Navar ... Liber Primus - Secundus </w:t>
      </w:r>
      <w:r w:rsidR="00AB6C4C" w:rsidRPr="00AB6C4C">
        <w:t>(Paris, Pierre Ballard 1609)</w:t>
      </w:r>
      <w:r w:rsidR="00AB6C4C">
        <w:t>; thirty-five</w:t>
      </w:r>
      <w:r w:rsidR="00AB6C4C" w:rsidRPr="00AB6C4C">
        <w:t xml:space="preserve"> chansons</w:t>
      </w:r>
      <w:r w:rsidR="00AB6C4C">
        <w:t>, ten</w:t>
      </w:r>
      <w:r w:rsidR="00AB6C4C" w:rsidRPr="00AB6C4C">
        <w:t xml:space="preserve"> psalms</w:t>
      </w:r>
      <w:r w:rsidR="00AB6C4C">
        <w:t xml:space="preserve"> and fifteen n</w:t>
      </w:r>
      <w:r w:rsidR="00AB6C4C" w:rsidRPr="00AB6C4C">
        <w:t>oëls</w:t>
      </w:r>
      <w:r w:rsidR="00AB6C4C">
        <w:t xml:space="preserve"> in</w:t>
      </w:r>
      <w:r w:rsidR="00AB6C4C" w:rsidRPr="00AB6C4C">
        <w:t xml:space="preserve"> </w:t>
      </w:r>
      <w:r w:rsidR="00AB6C4C" w:rsidRPr="00AB6C4C">
        <w:rPr>
          <w:i/>
          <w:iCs/>
        </w:rPr>
        <w:t>Meslanges de la musique d'Eustace du Caurroy</w:t>
      </w:r>
      <w:r w:rsidR="00AB6C4C" w:rsidRPr="00AB6C4C">
        <w:t xml:space="preserve"> (Paris, </w:t>
      </w:r>
      <w:r w:rsidR="006B0A6D" w:rsidRPr="00AB6C4C">
        <w:t xml:space="preserve">Pierre Ballard </w:t>
      </w:r>
      <w:r w:rsidR="00AB6C4C" w:rsidRPr="00AB6C4C">
        <w:t>1610)</w:t>
      </w:r>
      <w:r w:rsidR="006B0A6D">
        <w:t>; and</w:t>
      </w:r>
      <w:r w:rsidR="00140CE9">
        <w:t xml:space="preserve"> </w:t>
      </w:r>
      <w:r w:rsidR="006B0A6D" w:rsidRPr="006B0A6D">
        <w:rPr>
          <w:i/>
          <w:iCs/>
        </w:rPr>
        <w:t>Fantasies a III, IV, V, et VI. parties par Eustache dv Cavrroy, Maitre de Musicque de la Chappelle du Roy. A Paris, Par Pierre Ballard, Imprimeur de la Musique du Roy, demeurant ruë S.Iean de</w:t>
      </w:r>
      <w:r w:rsidR="00336D50">
        <w:rPr>
          <w:i/>
          <w:iCs/>
        </w:rPr>
        <w:t xml:space="preserve"> </w:t>
      </w:r>
      <w:r w:rsidR="006B0A6D" w:rsidRPr="006B0A6D">
        <w:rPr>
          <w:i/>
          <w:iCs/>
        </w:rPr>
        <w:t>Beauuais, à l'enseigne du mont Parnasse. 1610 Avec Priviledge de sa Maieste.</w:t>
      </w:r>
    </w:p>
  </w:footnote>
  <w:footnote w:id="4">
    <w:p w14:paraId="6C4B9BEB" w14:textId="496F5DF0" w:rsidR="00336D50" w:rsidRDefault="00336D50" w:rsidP="00336D50">
      <w:pPr>
        <w:pStyle w:val="FootnoteText"/>
        <w:ind w:hanging="142"/>
      </w:pPr>
      <w:r>
        <w:rPr>
          <w:rStyle w:val="FootnoteReference"/>
        </w:rPr>
        <w:footnoteRef/>
      </w:r>
      <w:r>
        <w:t xml:space="preserve"> </w:t>
      </w:r>
      <w:r>
        <w:rPr>
          <w:bCs/>
        </w:rPr>
        <w:t>Contents listed in</w:t>
      </w:r>
      <w:r w:rsidRPr="00692A47">
        <w:rPr>
          <w:bCs/>
        </w:rPr>
        <w:t xml:space="preserve"> </w:t>
      </w:r>
      <w:r>
        <w:rPr>
          <w:bCs/>
        </w:rPr>
        <w:t xml:space="preserve">the </w:t>
      </w:r>
      <w:r w:rsidRPr="00692A47">
        <w:rPr>
          <w:bCs/>
        </w:rPr>
        <w:t>Viola da Gamba Society thematic index for ‘Eustache du Caurroy’ online at:</w:t>
      </w:r>
      <w:r w:rsidRPr="003D14B7">
        <w:rPr>
          <w:bCs/>
          <w:sz w:val="14"/>
          <w:szCs w:val="14"/>
        </w:rPr>
        <w:t xml:space="preserve"> </w:t>
      </w:r>
      <w:hyperlink r:id="rId1" w:history="1">
        <w:r w:rsidRPr="003D14B7">
          <w:rPr>
            <w:rStyle w:val="Hyperlink"/>
            <w:bCs/>
            <w:sz w:val="14"/>
            <w:szCs w:val="14"/>
            <w:u w:val="none"/>
          </w:rPr>
          <w:t>http://vdgs.org.uk/thematic/Ca.pdf</w:t>
        </w:r>
      </w:hyperlink>
      <w:r w:rsidRPr="007D6BE0">
        <w:rPr>
          <w:bCs/>
        </w:rPr>
        <w:t xml:space="preserve"> </w:t>
      </w:r>
      <w:r>
        <w:rPr>
          <w:bCs/>
        </w:rPr>
        <w:t>[alphabetical by composer] including concordances for seven of the fantasies in GB-Lbl Eg.3665.</w:t>
      </w:r>
    </w:p>
  </w:footnote>
  <w:footnote w:id="5">
    <w:p w14:paraId="139F0DCA" w14:textId="095F28E2" w:rsidR="008A75C7" w:rsidRDefault="008A75C7" w:rsidP="008A75C7">
      <w:pPr>
        <w:pStyle w:val="FootnoteText"/>
        <w:ind w:hanging="142"/>
      </w:pPr>
      <w:r>
        <w:rPr>
          <w:rStyle w:val="FootnoteReference"/>
        </w:rPr>
        <w:footnoteRef/>
      </w:r>
      <w:r>
        <w:t xml:space="preserve"> See </w:t>
      </w:r>
      <w:r w:rsidR="006704CB">
        <w:t xml:space="preserve">Robert </w:t>
      </w:r>
      <w:r w:rsidR="00F534F9">
        <w:t>Ballard's</w:t>
      </w:r>
      <w:r>
        <w:t xml:space="preserve"> ballets in the tablature supplement to </w:t>
      </w:r>
      <w:r w:rsidRPr="00F534F9">
        <w:rPr>
          <w:i/>
          <w:iCs/>
        </w:rPr>
        <w:t xml:space="preserve">Lute News </w:t>
      </w:r>
      <w:r>
        <w:t>145.</w:t>
      </w:r>
    </w:p>
  </w:footnote>
  <w:footnote w:id="6">
    <w:p w14:paraId="7C00DE96" w14:textId="48BE58BF" w:rsidR="00336D50" w:rsidRDefault="00336D50" w:rsidP="00336D50">
      <w:pPr>
        <w:pStyle w:val="FootnoteText"/>
        <w:ind w:hanging="142"/>
        <w:rPr>
          <w:bCs/>
          <w:lang w:val="en"/>
        </w:rPr>
      </w:pPr>
      <w:r>
        <w:rPr>
          <w:rStyle w:val="FootnoteReference"/>
        </w:rPr>
        <w:footnoteRef/>
      </w:r>
      <w:r>
        <w:t xml:space="preserve"> </w:t>
      </w:r>
      <w:r>
        <w:rPr>
          <w:bCs/>
          <w:lang w:val="en"/>
        </w:rPr>
        <w:t xml:space="preserve">Transcription based on modern edition </w:t>
      </w:r>
      <w:r w:rsidRPr="00336D50">
        <w:rPr>
          <w:bCs/>
          <w:lang w:val="en"/>
        </w:rPr>
        <w:t xml:space="preserve">at IMSLP: </w:t>
      </w:r>
    </w:p>
    <w:p w14:paraId="56B1B69B" w14:textId="4868250A" w:rsidR="00336D50" w:rsidRDefault="00336D50" w:rsidP="00336D50">
      <w:pPr>
        <w:pStyle w:val="FootnoteText"/>
        <w:ind w:hanging="142"/>
      </w:pPr>
      <w:r>
        <w:rPr>
          <w:bCs/>
          <w:lang w:val="en"/>
        </w:rPr>
        <w:tab/>
      </w:r>
      <w:hyperlink r:id="rId2" w:history="1">
        <w:r w:rsidRPr="00336D50">
          <w:rPr>
            <w:rStyle w:val="Hyperlink"/>
            <w:bCs/>
            <w:sz w:val="14"/>
            <w:szCs w:val="14"/>
            <w:u w:val="none"/>
          </w:rPr>
          <w:t>https://imslp.org/wiki/Category:Du_Caurroy,_Eustache</w:t>
        </w:r>
      </w:hyperlink>
    </w:p>
  </w:footnote>
  <w:footnote w:id="7">
    <w:p w14:paraId="4FDBE4E0" w14:textId="77777777" w:rsidR="00336D50" w:rsidRDefault="00BD12D5" w:rsidP="00BD12D5">
      <w:pPr>
        <w:pStyle w:val="FootnoteText"/>
        <w:ind w:hanging="142"/>
        <w:rPr>
          <w:lang w:val="en"/>
        </w:rPr>
      </w:pPr>
      <w:r>
        <w:rPr>
          <w:rStyle w:val="FootnoteReference"/>
        </w:rPr>
        <w:footnoteRef/>
      </w:r>
      <w:r>
        <w:t xml:space="preserve"> </w:t>
      </w:r>
      <w:r w:rsidRPr="00F45A1E">
        <w:rPr>
          <w:i/>
          <w:iCs/>
        </w:rPr>
        <w:t>Liber Octavvs De compositeone Musica Propositio V</w:t>
      </w:r>
      <w:r w:rsidRPr="00F45A1E">
        <w:t xml:space="preserve"> p. 167</w:t>
      </w:r>
      <w:r>
        <w:t xml:space="preserve"> Latin: '</w:t>
      </w:r>
      <w:r w:rsidRPr="00F45A1E">
        <w:t>nullus in observandis Contrapuncti regulis Eustachio du Caurroy fuerit accuratior, foelicior, aut perspicacior</w:t>
      </w:r>
      <w:r>
        <w:t xml:space="preserve">' translation: </w:t>
      </w:r>
      <w:r w:rsidRPr="00F45A1E">
        <w:rPr>
          <w:lang w:val="en"/>
        </w:rPr>
        <w:t>no one was more accurate, more successful, or more perceptive in observing the rules of counterpoint than Eustace du Caurroy</w:t>
      </w:r>
      <w:r>
        <w:rPr>
          <w:lang w:val="en"/>
        </w:rPr>
        <w:t xml:space="preserve"> </w:t>
      </w:r>
    </w:p>
    <w:p w14:paraId="7902E35F" w14:textId="7B411291" w:rsidR="00982672" w:rsidRPr="00336D50" w:rsidRDefault="00336D50" w:rsidP="00BD12D5">
      <w:pPr>
        <w:pStyle w:val="FootnoteText"/>
        <w:ind w:hanging="142"/>
        <w:rPr>
          <w:sz w:val="14"/>
          <w:szCs w:val="14"/>
        </w:rPr>
      </w:pPr>
      <w:r>
        <w:rPr>
          <w:lang w:val="en"/>
        </w:rPr>
        <w:tab/>
      </w:r>
      <w:r w:rsidR="00BD12D5">
        <w:rPr>
          <w:lang w:val="en"/>
        </w:rPr>
        <w:t>- online facsimile</w:t>
      </w:r>
      <w:r w:rsidR="003D14B7">
        <w:rPr>
          <w:lang w:val="en"/>
        </w:rPr>
        <w:t xml:space="preserve">s: </w:t>
      </w:r>
      <w:hyperlink r:id="rId3" w:history="1"/>
      <w:hyperlink r:id="rId4" w:history="1">
        <w:r w:rsidR="00982672" w:rsidRPr="00982672">
          <w:rPr>
            <w:rStyle w:val="Hyperlink"/>
            <w:sz w:val="14"/>
            <w:szCs w:val="14"/>
            <w:u w:val="none"/>
            <w:lang w:val="en"/>
          </w:rPr>
          <w:t>https://imslp.org/wiki/Harmonie_universelle_(Mersenne,_Marin)</w:t>
        </w:r>
      </w:hyperlink>
    </w:p>
  </w:footnote>
  <w:footnote w:id="8">
    <w:p w14:paraId="357256B7" w14:textId="2105335F" w:rsidR="008571B8" w:rsidRPr="00CA1FFB" w:rsidRDefault="008571B8" w:rsidP="008571B8">
      <w:pPr>
        <w:pStyle w:val="FootnoteText"/>
        <w:ind w:hanging="142"/>
        <w:rPr>
          <w:lang w:val="fr-FR"/>
        </w:rPr>
      </w:pPr>
      <w:r>
        <w:rPr>
          <w:rStyle w:val="FootnoteReference"/>
        </w:rPr>
        <w:footnoteRef/>
      </w:r>
      <w:r>
        <w:t xml:space="preserve"> </w:t>
      </w:r>
      <w:r w:rsidRPr="001D6D96">
        <w:rPr>
          <w:lang w:val="fr-FR"/>
        </w:rPr>
        <w:t xml:space="preserve">Scribe A copied G1 G7 G8 and </w:t>
      </w:r>
      <w:r>
        <w:rPr>
          <w:lang w:val="fr-FR"/>
        </w:rPr>
        <w:t>scribe B</w:t>
      </w:r>
      <w:r w:rsidRPr="001D6D96">
        <w:rPr>
          <w:lang w:val="fr-FR"/>
        </w:rPr>
        <w:t xml:space="preserve"> [Herbert himself] copied G2-6 and 9-10</w:t>
      </w:r>
      <w:r>
        <w:rPr>
          <w:lang w:val="fr-FR"/>
        </w:rPr>
        <w:t>.</w:t>
      </w:r>
    </w:p>
  </w:footnote>
  <w:footnote w:id="9">
    <w:p w14:paraId="4B65877D" w14:textId="56AB0CE7" w:rsidR="0084148B" w:rsidRPr="008D2DCB" w:rsidRDefault="0084148B" w:rsidP="0084148B">
      <w:pPr>
        <w:pStyle w:val="FootnoteText"/>
        <w:ind w:hanging="142"/>
      </w:pPr>
      <w:r w:rsidRPr="008D2DCB">
        <w:rPr>
          <w:rStyle w:val="FootnoteReference"/>
        </w:rPr>
        <w:footnoteRef/>
      </w:r>
      <w:r w:rsidRPr="008D2DCB">
        <w:t xml:space="preserve"> Yolande de </w:t>
      </w:r>
      <w:r w:rsidRPr="008571B8">
        <w:t>Brossard</w:t>
      </w:r>
      <w:r w:rsidRPr="00A734DF">
        <w:rPr>
          <w:rFonts w:ascii="Times New Roman" w:eastAsia="Times New Roman" w:hAnsi="Times New Roman" w:cs="Times New Roman"/>
          <w:i/>
          <w:sz w:val="24"/>
          <w:szCs w:val="18"/>
        </w:rPr>
        <w:t xml:space="preserve"> </w:t>
      </w:r>
      <w:r w:rsidRPr="00A734DF">
        <w:rPr>
          <w:i/>
        </w:rPr>
        <w:t>Musiciens de Paris 1535-1792: actes d’état civil d’après le fichier Laborde de la Bibliothèque nationale</w:t>
      </w:r>
      <w:r w:rsidRPr="000F7390">
        <w:rPr>
          <w:iCs/>
        </w:rPr>
        <w:t xml:space="preserve"> (Paris, Picard 1965)</w:t>
      </w:r>
      <w:r w:rsidRPr="008D2DCB">
        <w:t>, p. 106</w:t>
      </w:r>
      <w:r w:rsidR="000F7390">
        <w:t>;</w:t>
      </w:r>
      <w:r w:rsidRPr="008D2DCB">
        <w:t xml:space="preserve"> François Lesure, </w:t>
      </w:r>
      <w:r w:rsidR="000F7390">
        <w:t>'</w:t>
      </w:r>
      <w:r w:rsidRPr="008D2DCB">
        <w:t>Le recueil de ballets de Michel Henry</w:t>
      </w:r>
      <w:r w:rsidR="000F7390">
        <w:t>'</w:t>
      </w:r>
      <w:r w:rsidRPr="000F7390">
        <w:rPr>
          <w:iCs/>
        </w:rPr>
        <w:t xml:space="preserve"> in </w:t>
      </w:r>
      <w:r w:rsidRPr="008D2DCB">
        <w:rPr>
          <w:i/>
        </w:rPr>
        <w:t>Les fêtes de la Renaissance</w:t>
      </w:r>
      <w:r w:rsidR="000F7390">
        <w:t xml:space="preserve"> (</w:t>
      </w:r>
      <w:r w:rsidRPr="008D2DCB">
        <w:t>Paris</w:t>
      </w:r>
      <w:r>
        <w:t>,</w:t>
      </w:r>
      <w:r w:rsidRPr="008D2DCB">
        <w:t xml:space="preserve"> Éditions du Centre national de la recherche scientifique 1956</w:t>
      </w:r>
      <w:r w:rsidR="000F7390">
        <w:t>)</w:t>
      </w:r>
      <w:r w:rsidRPr="008D2DCB">
        <w:t>, pp. 213-215.</w:t>
      </w:r>
    </w:p>
  </w:footnote>
  <w:footnote w:id="10">
    <w:p w14:paraId="110B97B6" w14:textId="391C2288" w:rsidR="0084148B" w:rsidRPr="008D2DCB" w:rsidRDefault="0084148B" w:rsidP="0084148B">
      <w:pPr>
        <w:pStyle w:val="FootnoteText"/>
        <w:ind w:hanging="142"/>
      </w:pPr>
      <w:r w:rsidRPr="008D2DCB">
        <w:rPr>
          <w:rStyle w:val="FootnoteReference"/>
        </w:rPr>
        <w:footnoteRef/>
      </w:r>
      <w:r w:rsidRPr="008D2DCB">
        <w:t xml:space="preserve"> Jean-Antoine Pithon-Curt </w:t>
      </w:r>
      <w:r w:rsidRPr="008D2DCB">
        <w:rPr>
          <w:i/>
        </w:rPr>
        <w:t>H</w:t>
      </w:r>
      <w:r w:rsidRPr="008D2DCB">
        <w:rPr>
          <w:rFonts w:cs="Times-Roman"/>
          <w:i/>
          <w:lang w:bidi="fr-FR"/>
        </w:rPr>
        <w:t>istoire de la noblesse du Comté-Venaissin, d'Avignon, et de la principauté d'Orange</w:t>
      </w:r>
      <w:r w:rsidRPr="008D2DCB">
        <w:rPr>
          <w:rFonts w:cs="Times-Roman"/>
          <w:lang w:bidi="fr-FR"/>
        </w:rPr>
        <w:t xml:space="preserve">. </w:t>
      </w:r>
      <w:r w:rsidRPr="008D2DCB">
        <w:rPr>
          <w:rFonts w:cs="Times-Roman"/>
          <w:i/>
          <w:lang w:bidi="fr-FR"/>
        </w:rPr>
        <w:t>Tome second</w:t>
      </w:r>
      <w:r w:rsidRPr="008D2DCB">
        <w:rPr>
          <w:rFonts w:cs="Times-Roman"/>
          <w:lang w:bidi="fr-FR"/>
        </w:rPr>
        <w:t>, Paris 1743</w:t>
      </w:r>
      <w:r w:rsidR="000F7390">
        <w:rPr>
          <w:rFonts w:cs="Times-Roman"/>
          <w:lang w:bidi="fr-FR"/>
        </w:rPr>
        <w:t>)</w:t>
      </w:r>
      <w:r w:rsidRPr="008D2DCB">
        <w:rPr>
          <w:rFonts w:cs="Times-Roman"/>
          <w:lang w:bidi="fr-FR"/>
        </w:rPr>
        <w:t xml:space="preserve">, pp. 65 </w:t>
      </w:r>
      <w:r w:rsidR="00B923DC">
        <w:rPr>
          <w:rFonts w:cs="Times-Roman"/>
          <w:lang w:bidi="fr-FR"/>
        </w:rPr>
        <w:t>&amp;</w:t>
      </w:r>
      <w:r w:rsidRPr="008D2DCB">
        <w:rPr>
          <w:rFonts w:cs="Times-Roman"/>
          <w:lang w:bidi="fr-FR"/>
        </w:rPr>
        <w:t xml:space="preserve"> 67; Nicolas Le Roux </w:t>
      </w:r>
      <w:r w:rsidRPr="008D2DCB">
        <w:rPr>
          <w:rFonts w:cs="Times-Roman"/>
          <w:i/>
          <w:lang w:bidi="fr-FR"/>
        </w:rPr>
        <w:t>La faveur du Roi: mignons et courtisans au temps des derniers Valois</w:t>
      </w:r>
      <w:r w:rsidR="000F7390">
        <w:rPr>
          <w:rFonts w:cs="Times-Roman"/>
          <w:lang w:bidi="fr-FR"/>
        </w:rPr>
        <w:t xml:space="preserve"> (</w:t>
      </w:r>
      <w:r w:rsidRPr="008D2DCB">
        <w:rPr>
          <w:rFonts w:cs="Times-Roman"/>
          <w:lang w:bidi="fr-FR"/>
        </w:rPr>
        <w:t>Seyssel 2001</w:t>
      </w:r>
      <w:r w:rsidR="000F7390">
        <w:rPr>
          <w:rFonts w:cs="Times-Roman"/>
          <w:lang w:bidi="fr-FR"/>
        </w:rPr>
        <w:t>)</w:t>
      </w:r>
      <w:r w:rsidRPr="008D2DCB">
        <w:rPr>
          <w:rFonts w:cs="Times-Roman"/>
          <w:lang w:bidi="fr-FR"/>
        </w:rPr>
        <w:t xml:space="preserve">, pp. 523-525 </w:t>
      </w:r>
      <w:r w:rsidR="000F7390">
        <w:rPr>
          <w:rFonts w:cs="Times-Roman"/>
          <w:lang w:bidi="fr-FR"/>
        </w:rPr>
        <w:t>&amp;</w:t>
      </w:r>
      <w:r w:rsidRPr="008D2DCB">
        <w:rPr>
          <w:rFonts w:cs="Times-Roman"/>
          <w:lang w:bidi="fr-FR"/>
        </w:rPr>
        <w:t xml:space="preserve"> 699-700. </w:t>
      </w:r>
    </w:p>
  </w:footnote>
  <w:footnote w:id="11">
    <w:p w14:paraId="1A33D03F" w14:textId="77777777" w:rsidR="00C13D2C" w:rsidRDefault="00C13D2C" w:rsidP="00C13D2C">
      <w:pPr>
        <w:pStyle w:val="FootnoteText"/>
        <w:ind w:hanging="142"/>
      </w:pPr>
      <w:r>
        <w:rPr>
          <w:rStyle w:val="FootnoteReference"/>
        </w:rPr>
        <w:footnoteRef/>
      </w:r>
      <w:r>
        <w:rPr>
          <w:lang w:val="fr-FR"/>
        </w:rPr>
        <w:t xml:space="preserve"> Two</w:t>
      </w:r>
      <w:r w:rsidRPr="000216A4">
        <w:rPr>
          <w:lang w:val="fr-FR"/>
        </w:rPr>
        <w:t xml:space="preserve"> preludes, </w:t>
      </w:r>
      <w:r>
        <w:rPr>
          <w:lang w:val="fr-FR"/>
        </w:rPr>
        <w:t>four</w:t>
      </w:r>
      <w:r w:rsidRPr="000216A4">
        <w:rPr>
          <w:lang w:val="fr-FR"/>
        </w:rPr>
        <w:t xml:space="preserve"> pavans and two courantes</w:t>
      </w:r>
      <w:r>
        <w:rPr>
          <w:lang w:val="fr-FR"/>
        </w:rPr>
        <w:t xml:space="preserve"> edited for</w:t>
      </w:r>
      <w:r w:rsidRPr="000216A4">
        <w:rPr>
          <w:lang w:val="fr-FR"/>
        </w:rPr>
        <w:t xml:space="preserve"> </w:t>
      </w:r>
      <w:r w:rsidRPr="000216A4">
        <w:rPr>
          <w:i/>
          <w:iCs/>
          <w:lang w:val="fr-FR"/>
        </w:rPr>
        <w:t>Lute News</w:t>
      </w:r>
      <w:r w:rsidRPr="000216A4">
        <w:rPr>
          <w:lang w:val="fr-FR"/>
        </w:rPr>
        <w:t xml:space="preserve"> 83</w:t>
      </w:r>
      <w:r>
        <w:rPr>
          <w:lang w:val="fr-FR"/>
        </w:rPr>
        <w:t xml:space="preserve">. </w:t>
      </w:r>
    </w:p>
  </w:footnote>
  <w:footnote w:id="12">
    <w:p w14:paraId="2594E8B4" w14:textId="24F7023F" w:rsidR="00C13D2C" w:rsidRDefault="00C13D2C" w:rsidP="00C13D2C">
      <w:pPr>
        <w:pStyle w:val="FootnoteText"/>
        <w:ind w:hanging="142"/>
      </w:pPr>
      <w:r>
        <w:rPr>
          <w:rStyle w:val="FootnoteReference"/>
        </w:rPr>
        <w:footnoteRef/>
      </w:r>
      <w:r>
        <w:t xml:space="preserve"> </w:t>
      </w:r>
      <w:r w:rsidR="00612C0F">
        <w:t xml:space="preserve">Three preludes, four fantasias and a saraband edited in </w:t>
      </w:r>
      <w:r>
        <w:t xml:space="preserve">Matthew Spring </w:t>
      </w:r>
      <w:r w:rsidRPr="00C13D2C">
        <w:rPr>
          <w:i/>
          <w:iCs/>
        </w:rPr>
        <w:t xml:space="preserve">Eight </w:t>
      </w:r>
      <w:r w:rsidR="00612C0F">
        <w:rPr>
          <w:i/>
          <w:iCs/>
        </w:rPr>
        <w:t>P</w:t>
      </w:r>
      <w:r w:rsidRPr="00C13D2C">
        <w:rPr>
          <w:i/>
          <w:iCs/>
        </w:rPr>
        <w:t>ieces by Cuthbert Hely for ten course</w:t>
      </w:r>
      <w:r w:rsidR="00612C0F">
        <w:rPr>
          <w:i/>
          <w:iCs/>
        </w:rPr>
        <w:t xml:space="preserve"> </w:t>
      </w:r>
      <w:r w:rsidRPr="00C13D2C">
        <w:rPr>
          <w:i/>
          <w:iCs/>
        </w:rPr>
        <w:t>lute</w:t>
      </w:r>
      <w:r>
        <w:t xml:space="preserve"> (Lute Society Music Edition 1993).</w:t>
      </w:r>
    </w:p>
  </w:footnote>
  <w:footnote w:id="13">
    <w:p w14:paraId="149BE5CC" w14:textId="5D9FAFD7" w:rsidR="00AD1F12" w:rsidRDefault="00AD1F12" w:rsidP="00AD1F12">
      <w:pPr>
        <w:pStyle w:val="FootnoteText"/>
        <w:ind w:hanging="142"/>
      </w:pPr>
      <w:r>
        <w:rPr>
          <w:rStyle w:val="FootnoteReference"/>
        </w:rPr>
        <w:footnoteRef/>
      </w:r>
      <w:r>
        <w:t xml:space="preserve"> </w:t>
      </w:r>
      <w:r w:rsidR="00BC587F">
        <w:t xml:space="preserve">His preludes and fantasias were edited for </w:t>
      </w:r>
      <w:r w:rsidRPr="00AD1F12">
        <w:rPr>
          <w:i/>
          <w:iCs/>
        </w:rPr>
        <w:t>Lute News</w:t>
      </w:r>
      <w:r>
        <w:t xml:space="preserve"> 126 &amp; 130</w:t>
      </w:r>
      <w:r w:rsidR="00BC587F">
        <w:t xml:space="preserve"> and the appendices to </w:t>
      </w:r>
      <w:r w:rsidR="00BC587F" w:rsidRPr="00BC587F">
        <w:rPr>
          <w:i/>
          <w:iCs/>
        </w:rPr>
        <w:t>Lutezine</w:t>
      </w:r>
      <w:r w:rsidR="00BC587F">
        <w:t xml:space="preserve"> 130 </w:t>
      </w:r>
      <w:r w:rsidR="00BC587F" w:rsidRPr="00AA6258">
        <w:t>include</w:t>
      </w:r>
      <w:r w:rsidR="00C13D2C">
        <w:t>s</w:t>
      </w:r>
      <w:r w:rsidR="00C8195D" w:rsidRPr="00AA6258">
        <w:t xml:space="preserve"> </w:t>
      </w:r>
      <w:r w:rsidR="00C8195D" w:rsidRPr="00AA6258">
        <w:rPr>
          <w:lang w:val="en-US"/>
        </w:rPr>
        <w:t xml:space="preserve">similar </w:t>
      </w:r>
      <w:r w:rsidR="00BC587F" w:rsidRPr="00AA6258">
        <w:rPr>
          <w:lang w:val="en-US"/>
        </w:rPr>
        <w:t>anonymous fantasias in the same tonalities</w:t>
      </w:r>
      <w:r w:rsidR="00AA6258" w:rsidRPr="00AA6258">
        <w:rPr>
          <w:lang w:val="en-US"/>
        </w:rPr>
        <w:t>,</w:t>
      </w:r>
      <w:r w:rsidR="00BC587F" w:rsidRPr="00AA6258">
        <w:rPr>
          <w:lang w:val="en-US"/>
        </w:rPr>
        <w:t xml:space="preserve"> some from the Herbert lute book</w:t>
      </w:r>
      <w:r w:rsidR="00C8195D" w:rsidRPr="00AA6258">
        <w:rPr>
          <w:lang w:val="en-US"/>
        </w:rPr>
        <w:t>.</w:t>
      </w:r>
    </w:p>
  </w:footnote>
  <w:footnote w:id="14">
    <w:p w14:paraId="145FF636" w14:textId="605E567C" w:rsidR="00DA7771" w:rsidRDefault="00DA7771" w:rsidP="00DA7771">
      <w:pPr>
        <w:pStyle w:val="FootnoteText"/>
        <w:ind w:hanging="142"/>
      </w:pPr>
      <w:r>
        <w:rPr>
          <w:rStyle w:val="FootnoteReference"/>
        </w:rPr>
        <w:footnoteRef/>
      </w:r>
      <w:r>
        <w:t xml:space="preserve"> Thank you to</w:t>
      </w:r>
      <w:r w:rsidRPr="00DA7771">
        <w:rPr>
          <w:iCs/>
          <w:lang w:val="en-US"/>
        </w:rPr>
        <w:t xml:space="preserve"> Jacob Heringman </w:t>
      </w:r>
      <w:r>
        <w:rPr>
          <w:iCs/>
          <w:lang w:val="en-US"/>
        </w:rPr>
        <w:t>for the offer of help with the reconstruction.</w:t>
      </w:r>
    </w:p>
  </w:footnote>
  <w:footnote w:id="15">
    <w:p w14:paraId="4D3B46BB" w14:textId="77777777" w:rsidR="00D75A42" w:rsidRDefault="00D75A42" w:rsidP="00D75A42">
      <w:pPr>
        <w:pStyle w:val="FootnoteText"/>
        <w:ind w:hanging="142"/>
      </w:pPr>
      <w:r>
        <w:rPr>
          <w:rStyle w:val="FootnoteReference"/>
        </w:rPr>
        <w:footnoteRef/>
      </w:r>
      <w:r>
        <w:t xml:space="preserve"> Martin Eastwell </w:t>
      </w:r>
      <w:r w:rsidRPr="001F009A">
        <w:rPr>
          <w:i/>
          <w:lang w:val="en-US"/>
        </w:rPr>
        <w:t>The Dark Lord's Music: The Lutebook of Edward Lord Herbert of Cherbury (1582-1648)</w:t>
      </w:r>
      <w:r w:rsidRPr="001F009A">
        <w:rPr>
          <w:iCs/>
          <w:lang w:val="en-US"/>
        </w:rPr>
        <w:t xml:space="preserve"> (Music&amp;Media MMC117, 2018) tr</w:t>
      </w:r>
      <w:r>
        <w:rPr>
          <w:iCs/>
          <w:lang w:val="en-US"/>
        </w:rPr>
        <w:t>ack</w:t>
      </w:r>
      <w:r w:rsidRPr="001F009A">
        <w:rPr>
          <w:iCs/>
          <w:lang w:val="en-US"/>
        </w:rPr>
        <w:t xml:space="preserve"> 2</w:t>
      </w:r>
      <w:r>
        <w:rPr>
          <w:iCs/>
          <w:lang w:val="en-US"/>
        </w:rPr>
        <w:t>.</w:t>
      </w:r>
    </w:p>
  </w:footnote>
  <w:footnote w:id="16">
    <w:p w14:paraId="42AFDB42" w14:textId="6CD5F7EA" w:rsidR="007B58C5" w:rsidRDefault="007B58C5" w:rsidP="007B58C5">
      <w:pPr>
        <w:pStyle w:val="FootnoteText"/>
        <w:ind w:hanging="142"/>
      </w:pPr>
      <w:r>
        <w:rPr>
          <w:rStyle w:val="FootnoteReference"/>
        </w:rPr>
        <w:footnoteRef/>
      </w:r>
      <w:r>
        <w:t xml:space="preserve"> </w:t>
      </w:r>
      <w:r w:rsidR="00B366FE">
        <w:t xml:space="preserve">Of the </w:t>
      </w:r>
      <w:r w:rsidR="00B366FE" w:rsidRPr="00B366FE">
        <w:t>170 or so recorded in the period 1575 to 1655</w:t>
      </w:r>
      <w:r w:rsidR="00B366FE">
        <w:t xml:space="preserve"> - s</w:t>
      </w:r>
      <w:r>
        <w:t xml:space="preserve">ee </w:t>
      </w:r>
      <w:r w:rsidRPr="007B58C5">
        <w:t xml:space="preserve">David J. Buck 'The sources of dance music for the Ballet de cour before Lully' </w:t>
      </w:r>
      <w:r w:rsidRPr="007B58C5">
        <w:rPr>
          <w:i/>
          <w:iCs/>
        </w:rPr>
        <w:t>Revue de Musicologie</w:t>
      </w:r>
      <w:r w:rsidRPr="007B58C5">
        <w:t xml:space="preserve"> 82/2 (1996), pp. 314-331.</w:t>
      </w:r>
    </w:p>
  </w:footnote>
  <w:footnote w:id="17">
    <w:p w14:paraId="52D34D2F" w14:textId="77777777" w:rsidR="009A7937" w:rsidRDefault="009A7937" w:rsidP="009A7937">
      <w:pPr>
        <w:pStyle w:val="FootnoteText"/>
        <w:ind w:hanging="142"/>
        <w:jc w:val="left"/>
      </w:pPr>
      <w:r>
        <w:rPr>
          <w:rStyle w:val="FootnoteReference"/>
        </w:rPr>
        <w:footnoteRef/>
      </w:r>
      <w:r>
        <w:t xml:space="preserve"> For all versions of his lute music in renaissance tuning see:</w:t>
      </w:r>
    </w:p>
    <w:p w14:paraId="0F44E915" w14:textId="77777777" w:rsidR="009A7937" w:rsidRPr="004E508B" w:rsidRDefault="009A7937" w:rsidP="009A7937">
      <w:pPr>
        <w:pStyle w:val="FootnoteText"/>
        <w:ind w:hanging="142"/>
        <w:rPr>
          <w:sz w:val="14"/>
          <w:szCs w:val="14"/>
        </w:rPr>
      </w:pPr>
      <w:r w:rsidRPr="004E508B">
        <w:rPr>
          <w:sz w:val="14"/>
          <w:szCs w:val="14"/>
        </w:rPr>
        <w:tab/>
      </w:r>
      <w:hyperlink r:id="rId5" w:history="1">
        <w:r w:rsidRPr="004E508B">
          <w:rPr>
            <w:rStyle w:val="Hyperlink"/>
            <w:sz w:val="14"/>
            <w:szCs w:val="14"/>
            <w:u w:val="none"/>
            <w:lang w:val="en-US"/>
          </w:rPr>
          <w:t>http://www.tabulatura.com/Lespine.htm</w:t>
        </w:r>
      </w:hyperlink>
    </w:p>
  </w:footnote>
  <w:footnote w:id="18">
    <w:p w14:paraId="09464E04" w14:textId="77777777" w:rsidR="00451341" w:rsidRDefault="00451341" w:rsidP="00451341">
      <w:pPr>
        <w:pStyle w:val="FootnoteText"/>
        <w:ind w:hanging="142"/>
        <w:jc w:val="left"/>
      </w:pPr>
      <w:r>
        <w:rPr>
          <w:rStyle w:val="FootnoteReference"/>
        </w:rPr>
        <w:footnoteRef/>
      </w:r>
      <w:r>
        <w:t xml:space="preserve"> Tree Edition facsimile of his print </w:t>
      </w:r>
      <w:r w:rsidRPr="009A7937">
        <w:rPr>
          <w:i/>
          <w:iCs/>
        </w:rPr>
        <w:t>I</w:t>
      </w:r>
      <w:r w:rsidRPr="008B385D">
        <w:rPr>
          <w:i/>
          <w:iCs/>
        </w:rPr>
        <w:t>l Primo Libro d'Intavolatura di liuto</w:t>
      </w:r>
      <w:r>
        <w:t xml:space="preserve">: </w:t>
      </w:r>
      <w:hyperlink r:id="rId6" w:history="1">
        <w:r w:rsidRPr="004E508B">
          <w:rPr>
            <w:rStyle w:val="Hyperlink"/>
            <w:sz w:val="14"/>
            <w:szCs w:val="14"/>
            <w:u w:val="none"/>
          </w:rPr>
          <w:t>https://drive.google.com/file/d/12fj77SmWsafSqD8PTwFiqf6Lw6fkoW9r/view</w:t>
        </w:r>
      </w:hyperlink>
    </w:p>
  </w:footnote>
  <w:footnote w:id="19">
    <w:p w14:paraId="207B7520" w14:textId="178BE432" w:rsidR="00F2530E" w:rsidRDefault="00F2530E" w:rsidP="004E508B">
      <w:pPr>
        <w:pStyle w:val="FootnoteText"/>
        <w:ind w:hanging="142"/>
      </w:pPr>
      <w:r>
        <w:rPr>
          <w:rStyle w:val="FootnoteReference"/>
        </w:rPr>
        <w:footnoteRef/>
      </w:r>
      <w:r>
        <w:t xml:space="preserve"> See the</w:t>
      </w:r>
      <w:r w:rsidRPr="00F2530E">
        <w:t xml:space="preserve"> </w:t>
      </w:r>
      <w:r w:rsidRPr="00F2530E">
        <w:rPr>
          <w:lang w:val="en-US"/>
        </w:rPr>
        <w:t>Académie Belge de Luth Yearbook 2013, pp. 54-60 '</w:t>
      </w:r>
      <w:r w:rsidRPr="00F2530E">
        <w:t>Lute Music of Servatius Saremont'</w:t>
      </w:r>
      <w:r>
        <w:t>.</w:t>
      </w:r>
    </w:p>
  </w:footnote>
  <w:footnote w:id="20">
    <w:p w14:paraId="54EE7D55" w14:textId="76916E5D" w:rsidR="00FD7382" w:rsidRPr="004E508B" w:rsidRDefault="00FD7382" w:rsidP="004E508B">
      <w:pPr>
        <w:pStyle w:val="FootnoteText"/>
        <w:ind w:hanging="142"/>
        <w:rPr>
          <w:sz w:val="14"/>
          <w:szCs w:val="14"/>
        </w:rPr>
      </w:pPr>
      <w:r>
        <w:rPr>
          <w:rStyle w:val="FootnoteReference"/>
        </w:rPr>
        <w:footnoteRef/>
      </w:r>
      <w:hyperlink r:id="rId7" w:history="1">
        <w:r w:rsidR="004E508B" w:rsidRPr="004E508B">
          <w:rPr>
            <w:rStyle w:val="Hyperlink"/>
            <w:sz w:val="14"/>
            <w:szCs w:val="14"/>
            <w:u w:val="none"/>
          </w:rPr>
          <w:t>https://images.is.ed.ac.uk/luna/servlet/view/search?search=SUBMIT&amp;cat=0&amp;q=937452169&amp;QuickSearchA=QuickSearchA&amp;sort=work_shelfmark%2Csequence%2Cwork_source_page_no%2Cwork_subset_index&amp;pgs=250</w:t>
        </w:r>
      </w:hyperlink>
      <w:r w:rsidR="009A7937" w:rsidRPr="009A7937">
        <w:rPr>
          <w:sz w:val="18"/>
          <w:szCs w:val="18"/>
        </w:rPr>
        <w:t xml:space="preserve"> </w:t>
      </w:r>
      <w:r w:rsidR="009A7937" w:rsidRPr="00746409">
        <w:rPr>
          <w:szCs w:val="16"/>
        </w:rPr>
        <w:t xml:space="preserve">- difficult to navigate </w:t>
      </w:r>
      <w:r w:rsidR="00AE553C">
        <w:rPr>
          <w:szCs w:val="16"/>
        </w:rPr>
        <w:t xml:space="preserve">because of duplication of irrelevant details and no foliation </w:t>
      </w:r>
      <w:r w:rsidR="009A7937" w:rsidRPr="00746409">
        <w:rPr>
          <w:szCs w:val="16"/>
        </w:rPr>
        <w:t xml:space="preserve">but </w:t>
      </w:r>
      <w:r w:rsidR="00746409" w:rsidRPr="00746409">
        <w:rPr>
          <w:szCs w:val="16"/>
        </w:rPr>
        <w:t xml:space="preserve">when cursor is over a page image the folio </w:t>
      </w:r>
      <w:r w:rsidR="00746409">
        <w:rPr>
          <w:szCs w:val="16"/>
        </w:rPr>
        <w:t xml:space="preserve">number is displayed in a </w:t>
      </w:r>
      <w:r w:rsidR="00AE553C">
        <w:rPr>
          <w:szCs w:val="16"/>
        </w:rPr>
        <w:t xml:space="preserve">separate </w:t>
      </w:r>
      <w:r w:rsidR="00746409">
        <w:rPr>
          <w:szCs w:val="16"/>
        </w:rPr>
        <w:t>text box.</w:t>
      </w:r>
    </w:p>
  </w:footnote>
  <w:footnote w:id="21">
    <w:p w14:paraId="0A9B2AAD" w14:textId="42DD0F64" w:rsidR="009057D9" w:rsidRDefault="009057D9" w:rsidP="009057D9">
      <w:pPr>
        <w:pStyle w:val="FootnoteText"/>
        <w:ind w:hanging="142"/>
      </w:pPr>
      <w:r>
        <w:rPr>
          <w:rStyle w:val="FootnoteReference"/>
        </w:rPr>
        <w:footnoteRef/>
      </w:r>
      <w:r>
        <w:t xml:space="preserve"> </w:t>
      </w:r>
      <w:r w:rsidRPr="009057D9">
        <w:t xml:space="preserve">Diana Poulton 'The Dolmetsch Library, Haslemere, MS II B. 1 A preliminary study' </w:t>
      </w:r>
      <w:r w:rsidRPr="009057D9">
        <w:rPr>
          <w:i/>
          <w:iCs/>
        </w:rPr>
        <w:t>The Consort</w:t>
      </w:r>
      <w:r w:rsidRPr="009057D9">
        <w:t xml:space="preserve"> 35 (1979), pp. 327-341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cs="Times New Roman (Body CS)"/>
      </w:rPr>
      <w:id w:val="-125065800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CC6B69C" w14:textId="5CB47436" w:rsidR="00E14A7F" w:rsidRPr="0050014E" w:rsidRDefault="00E14A7F" w:rsidP="0050014E">
        <w:pPr>
          <w:pStyle w:val="Header"/>
          <w:framePr w:wrap="none" w:vAnchor="text" w:hAnchor="margin" w:xAlign="outside" w:y="1"/>
          <w:rPr>
            <w:rStyle w:val="PageNumber"/>
            <w:rFonts w:cs="Times New Roman (Body CS)"/>
          </w:rPr>
        </w:pPr>
        <w:r w:rsidRPr="0050014E">
          <w:rPr>
            <w:rStyle w:val="PageNumber"/>
            <w:rFonts w:ascii="Garamond" w:hAnsi="Garamond" w:cs="Times New Roman (Body CS)"/>
            <w:sz w:val="20"/>
            <w:szCs w:val="20"/>
          </w:rPr>
          <w:fldChar w:fldCharType="begin"/>
        </w:r>
        <w:r w:rsidRPr="0050014E">
          <w:rPr>
            <w:rStyle w:val="PageNumber"/>
            <w:rFonts w:ascii="Garamond" w:hAnsi="Garamond" w:cs="Times New Roman (Body CS)"/>
            <w:sz w:val="20"/>
            <w:szCs w:val="20"/>
          </w:rPr>
          <w:instrText xml:space="preserve"> PAGE </w:instrText>
        </w:r>
        <w:r w:rsidRPr="0050014E">
          <w:rPr>
            <w:rStyle w:val="PageNumber"/>
            <w:rFonts w:ascii="Garamond" w:hAnsi="Garamond" w:cs="Times New Roman (Body CS)"/>
            <w:sz w:val="20"/>
            <w:szCs w:val="20"/>
          </w:rPr>
          <w:fldChar w:fldCharType="separate"/>
        </w:r>
        <w:r w:rsidR="004B3508" w:rsidRPr="0050014E">
          <w:rPr>
            <w:rStyle w:val="PageNumber"/>
            <w:rFonts w:ascii="Garamond" w:hAnsi="Garamond" w:cs="Times New Roman (Body CS)"/>
            <w:noProof/>
            <w:sz w:val="20"/>
            <w:szCs w:val="20"/>
          </w:rPr>
          <w:t>2</w:t>
        </w:r>
        <w:r w:rsidRPr="0050014E">
          <w:rPr>
            <w:rStyle w:val="PageNumber"/>
            <w:rFonts w:ascii="Garamond" w:hAnsi="Garamond" w:cs="Times New Roman (Body CS)"/>
            <w:sz w:val="20"/>
            <w:szCs w:val="20"/>
          </w:rPr>
          <w:fldChar w:fldCharType="end"/>
        </w:r>
      </w:p>
    </w:sdtContent>
  </w:sdt>
  <w:p w14:paraId="0A788659" w14:textId="77777777" w:rsidR="00E14A7F" w:rsidRDefault="00E14A7F" w:rsidP="00E14A7F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9606774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1E37472" w14:textId="291019CB" w:rsidR="00E14A7F" w:rsidRDefault="00E14A7F" w:rsidP="0050014E">
        <w:pPr>
          <w:pStyle w:val="Header"/>
          <w:framePr w:wrap="none" w:vAnchor="text" w:hAnchor="margin" w:xAlign="outside" w:y="1"/>
          <w:rPr>
            <w:rStyle w:val="PageNumber"/>
          </w:rPr>
        </w:pPr>
        <w:r w:rsidRPr="005B4412">
          <w:rPr>
            <w:rStyle w:val="PageNumber"/>
            <w:rFonts w:ascii="Garamond" w:hAnsi="Garamond"/>
            <w:sz w:val="20"/>
            <w:szCs w:val="20"/>
          </w:rPr>
          <w:fldChar w:fldCharType="begin"/>
        </w:r>
        <w:r w:rsidRPr="005B4412">
          <w:rPr>
            <w:rStyle w:val="PageNumber"/>
            <w:rFonts w:ascii="Garamond" w:hAnsi="Garamond"/>
            <w:sz w:val="20"/>
            <w:szCs w:val="20"/>
          </w:rPr>
          <w:instrText xml:space="preserve"> PAGE </w:instrText>
        </w:r>
        <w:r w:rsidRPr="005B4412">
          <w:rPr>
            <w:rStyle w:val="PageNumber"/>
            <w:rFonts w:ascii="Garamond" w:hAnsi="Garamond"/>
            <w:sz w:val="20"/>
            <w:szCs w:val="20"/>
          </w:rPr>
          <w:fldChar w:fldCharType="separate"/>
        </w:r>
        <w:r w:rsidR="004E508B" w:rsidRPr="005B4412">
          <w:rPr>
            <w:rStyle w:val="PageNumber"/>
            <w:rFonts w:ascii="Garamond" w:hAnsi="Garamond"/>
            <w:noProof/>
            <w:sz w:val="20"/>
            <w:szCs w:val="20"/>
          </w:rPr>
          <w:t>1</w:t>
        </w:r>
        <w:r w:rsidRPr="005B4412">
          <w:rPr>
            <w:rStyle w:val="PageNumber"/>
            <w:rFonts w:ascii="Garamond" w:hAnsi="Garamond"/>
            <w:sz w:val="20"/>
            <w:szCs w:val="20"/>
          </w:rPr>
          <w:fldChar w:fldCharType="end"/>
        </w:r>
      </w:p>
    </w:sdtContent>
  </w:sdt>
  <w:p w14:paraId="6CA71BD4" w14:textId="77777777" w:rsidR="00E14A7F" w:rsidRDefault="00E14A7F" w:rsidP="00E14A7F">
    <w:pPr>
      <w:pStyle w:val="Header"/>
      <w:ind w:right="360"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mirrorMargins/>
  <w:attachedTemplate r:id="rId1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83"/>
    <w:rsid w:val="00011B42"/>
    <w:rsid w:val="00015C26"/>
    <w:rsid w:val="000216A4"/>
    <w:rsid w:val="00033BED"/>
    <w:rsid w:val="00041E2F"/>
    <w:rsid w:val="00061489"/>
    <w:rsid w:val="00091621"/>
    <w:rsid w:val="00096993"/>
    <w:rsid w:val="000A6F43"/>
    <w:rsid w:val="000B1D7F"/>
    <w:rsid w:val="000B6D7B"/>
    <w:rsid w:val="000C647F"/>
    <w:rsid w:val="000D24C2"/>
    <w:rsid w:val="000D6492"/>
    <w:rsid w:val="000E253D"/>
    <w:rsid w:val="000E6B5D"/>
    <w:rsid w:val="000F4701"/>
    <w:rsid w:val="000F6A54"/>
    <w:rsid w:val="000F7390"/>
    <w:rsid w:val="001032C1"/>
    <w:rsid w:val="00113FE6"/>
    <w:rsid w:val="00133083"/>
    <w:rsid w:val="00140CE9"/>
    <w:rsid w:val="00144328"/>
    <w:rsid w:val="00147879"/>
    <w:rsid w:val="00165F03"/>
    <w:rsid w:val="001824B2"/>
    <w:rsid w:val="001A3159"/>
    <w:rsid w:val="001D6D96"/>
    <w:rsid w:val="001E007D"/>
    <w:rsid w:val="001E7B2B"/>
    <w:rsid w:val="001F009A"/>
    <w:rsid w:val="001F2144"/>
    <w:rsid w:val="001F26A6"/>
    <w:rsid w:val="001F6F8D"/>
    <w:rsid w:val="002024C0"/>
    <w:rsid w:val="00213A46"/>
    <w:rsid w:val="002158CD"/>
    <w:rsid w:val="00216612"/>
    <w:rsid w:val="00222599"/>
    <w:rsid w:val="00233E98"/>
    <w:rsid w:val="00234F55"/>
    <w:rsid w:val="00235354"/>
    <w:rsid w:val="002365CF"/>
    <w:rsid w:val="00237DD9"/>
    <w:rsid w:val="00260631"/>
    <w:rsid w:val="00266442"/>
    <w:rsid w:val="00271C2C"/>
    <w:rsid w:val="002747B7"/>
    <w:rsid w:val="00297083"/>
    <w:rsid w:val="002A49DD"/>
    <w:rsid w:val="002C3964"/>
    <w:rsid w:val="002C52EF"/>
    <w:rsid w:val="002C547A"/>
    <w:rsid w:val="002D4F78"/>
    <w:rsid w:val="002D600D"/>
    <w:rsid w:val="002F7968"/>
    <w:rsid w:val="00314411"/>
    <w:rsid w:val="00317960"/>
    <w:rsid w:val="003330CA"/>
    <w:rsid w:val="00336D50"/>
    <w:rsid w:val="003578E3"/>
    <w:rsid w:val="00363E33"/>
    <w:rsid w:val="003649E3"/>
    <w:rsid w:val="00374133"/>
    <w:rsid w:val="0037506C"/>
    <w:rsid w:val="00392C83"/>
    <w:rsid w:val="003C5E8E"/>
    <w:rsid w:val="003D14B7"/>
    <w:rsid w:val="003F4A3B"/>
    <w:rsid w:val="003F6139"/>
    <w:rsid w:val="003F7EF8"/>
    <w:rsid w:val="00401808"/>
    <w:rsid w:val="00404B86"/>
    <w:rsid w:val="0041095D"/>
    <w:rsid w:val="004219E5"/>
    <w:rsid w:val="00436EC1"/>
    <w:rsid w:val="00451341"/>
    <w:rsid w:val="004641A8"/>
    <w:rsid w:val="004648CD"/>
    <w:rsid w:val="00495F88"/>
    <w:rsid w:val="004A5FAD"/>
    <w:rsid w:val="004B2DD3"/>
    <w:rsid w:val="004B3508"/>
    <w:rsid w:val="004B3B47"/>
    <w:rsid w:val="004B7592"/>
    <w:rsid w:val="004E4B32"/>
    <w:rsid w:val="004E508B"/>
    <w:rsid w:val="004F3267"/>
    <w:rsid w:val="004F7D8B"/>
    <w:rsid w:val="0050014E"/>
    <w:rsid w:val="00510056"/>
    <w:rsid w:val="00511AA9"/>
    <w:rsid w:val="00513CED"/>
    <w:rsid w:val="0052033D"/>
    <w:rsid w:val="005418B1"/>
    <w:rsid w:val="0054283E"/>
    <w:rsid w:val="00545D9A"/>
    <w:rsid w:val="00546D45"/>
    <w:rsid w:val="005526BF"/>
    <w:rsid w:val="005617B2"/>
    <w:rsid w:val="00585314"/>
    <w:rsid w:val="005867EE"/>
    <w:rsid w:val="0059369E"/>
    <w:rsid w:val="005A18E2"/>
    <w:rsid w:val="005A36F2"/>
    <w:rsid w:val="005B0431"/>
    <w:rsid w:val="005B4412"/>
    <w:rsid w:val="005B7163"/>
    <w:rsid w:val="005D23C6"/>
    <w:rsid w:val="005D2405"/>
    <w:rsid w:val="005D395F"/>
    <w:rsid w:val="005F2859"/>
    <w:rsid w:val="00610F23"/>
    <w:rsid w:val="00612C0F"/>
    <w:rsid w:val="0064088C"/>
    <w:rsid w:val="00642F4C"/>
    <w:rsid w:val="00665835"/>
    <w:rsid w:val="00667D9B"/>
    <w:rsid w:val="006704CB"/>
    <w:rsid w:val="00683855"/>
    <w:rsid w:val="00692A47"/>
    <w:rsid w:val="006B0A6D"/>
    <w:rsid w:val="006B188C"/>
    <w:rsid w:val="006B2F7A"/>
    <w:rsid w:val="006B3977"/>
    <w:rsid w:val="006C1045"/>
    <w:rsid w:val="006C48CF"/>
    <w:rsid w:val="006D1E23"/>
    <w:rsid w:val="006E081E"/>
    <w:rsid w:val="006E630E"/>
    <w:rsid w:val="006E6DEB"/>
    <w:rsid w:val="006F5081"/>
    <w:rsid w:val="0073053A"/>
    <w:rsid w:val="00740572"/>
    <w:rsid w:val="0074547C"/>
    <w:rsid w:val="00745E40"/>
    <w:rsid w:val="00746409"/>
    <w:rsid w:val="007504C3"/>
    <w:rsid w:val="00750B2F"/>
    <w:rsid w:val="007518D3"/>
    <w:rsid w:val="00765C77"/>
    <w:rsid w:val="0077029B"/>
    <w:rsid w:val="00777961"/>
    <w:rsid w:val="00777E28"/>
    <w:rsid w:val="00790854"/>
    <w:rsid w:val="00792823"/>
    <w:rsid w:val="007A271E"/>
    <w:rsid w:val="007A680D"/>
    <w:rsid w:val="007B29E8"/>
    <w:rsid w:val="007B58C5"/>
    <w:rsid w:val="007C04E2"/>
    <w:rsid w:val="007C4C10"/>
    <w:rsid w:val="007D6BE0"/>
    <w:rsid w:val="007E2300"/>
    <w:rsid w:val="007E38EE"/>
    <w:rsid w:val="007E6B2D"/>
    <w:rsid w:val="007F60F2"/>
    <w:rsid w:val="007F78D3"/>
    <w:rsid w:val="00802591"/>
    <w:rsid w:val="0084148B"/>
    <w:rsid w:val="008571B8"/>
    <w:rsid w:val="0086062A"/>
    <w:rsid w:val="0088067B"/>
    <w:rsid w:val="00886B09"/>
    <w:rsid w:val="008A4F6C"/>
    <w:rsid w:val="008A75C7"/>
    <w:rsid w:val="008B0266"/>
    <w:rsid w:val="008B385D"/>
    <w:rsid w:val="008B64E9"/>
    <w:rsid w:val="008C01E5"/>
    <w:rsid w:val="008C7A1A"/>
    <w:rsid w:val="008E2FB7"/>
    <w:rsid w:val="008E624D"/>
    <w:rsid w:val="00903B95"/>
    <w:rsid w:val="009057D9"/>
    <w:rsid w:val="00916636"/>
    <w:rsid w:val="00923321"/>
    <w:rsid w:val="00924433"/>
    <w:rsid w:val="00945224"/>
    <w:rsid w:val="009508FC"/>
    <w:rsid w:val="00951FBE"/>
    <w:rsid w:val="0095263E"/>
    <w:rsid w:val="00956A05"/>
    <w:rsid w:val="00966E03"/>
    <w:rsid w:val="00981F7C"/>
    <w:rsid w:val="00982672"/>
    <w:rsid w:val="00992DAE"/>
    <w:rsid w:val="009A0F35"/>
    <w:rsid w:val="009A7937"/>
    <w:rsid w:val="009D2125"/>
    <w:rsid w:val="009D5C65"/>
    <w:rsid w:val="009E58F7"/>
    <w:rsid w:val="009E688E"/>
    <w:rsid w:val="00A12535"/>
    <w:rsid w:val="00A13AA4"/>
    <w:rsid w:val="00A3464C"/>
    <w:rsid w:val="00A42C50"/>
    <w:rsid w:val="00A53E03"/>
    <w:rsid w:val="00A560CF"/>
    <w:rsid w:val="00A56338"/>
    <w:rsid w:val="00A56AAB"/>
    <w:rsid w:val="00A734DF"/>
    <w:rsid w:val="00A74AE4"/>
    <w:rsid w:val="00A8423A"/>
    <w:rsid w:val="00A85827"/>
    <w:rsid w:val="00A85A30"/>
    <w:rsid w:val="00A96713"/>
    <w:rsid w:val="00A97597"/>
    <w:rsid w:val="00AA5780"/>
    <w:rsid w:val="00AA6258"/>
    <w:rsid w:val="00AB1C29"/>
    <w:rsid w:val="00AB4F6F"/>
    <w:rsid w:val="00AB6C4C"/>
    <w:rsid w:val="00AC1363"/>
    <w:rsid w:val="00AC28E6"/>
    <w:rsid w:val="00AD1B21"/>
    <w:rsid w:val="00AD1F12"/>
    <w:rsid w:val="00AD39BD"/>
    <w:rsid w:val="00AD5C74"/>
    <w:rsid w:val="00AE460F"/>
    <w:rsid w:val="00AE494F"/>
    <w:rsid w:val="00AE553C"/>
    <w:rsid w:val="00AF0CB3"/>
    <w:rsid w:val="00B0045C"/>
    <w:rsid w:val="00B02E66"/>
    <w:rsid w:val="00B221ED"/>
    <w:rsid w:val="00B330CF"/>
    <w:rsid w:val="00B360B7"/>
    <w:rsid w:val="00B366FE"/>
    <w:rsid w:val="00B40411"/>
    <w:rsid w:val="00B64ECF"/>
    <w:rsid w:val="00B923DC"/>
    <w:rsid w:val="00B968E4"/>
    <w:rsid w:val="00BA436D"/>
    <w:rsid w:val="00BA5848"/>
    <w:rsid w:val="00BB568B"/>
    <w:rsid w:val="00BC587F"/>
    <w:rsid w:val="00BD12D5"/>
    <w:rsid w:val="00BE4065"/>
    <w:rsid w:val="00BE767C"/>
    <w:rsid w:val="00BF1E5E"/>
    <w:rsid w:val="00BF5529"/>
    <w:rsid w:val="00C13D2C"/>
    <w:rsid w:val="00C244B1"/>
    <w:rsid w:val="00C46042"/>
    <w:rsid w:val="00C50B21"/>
    <w:rsid w:val="00C537CF"/>
    <w:rsid w:val="00C8195D"/>
    <w:rsid w:val="00C86ABA"/>
    <w:rsid w:val="00C878A9"/>
    <w:rsid w:val="00CA1FFB"/>
    <w:rsid w:val="00CA466D"/>
    <w:rsid w:val="00CB0F63"/>
    <w:rsid w:val="00CB7BDB"/>
    <w:rsid w:val="00CC015D"/>
    <w:rsid w:val="00CC7DDD"/>
    <w:rsid w:val="00CE7D5B"/>
    <w:rsid w:val="00CF4170"/>
    <w:rsid w:val="00D02163"/>
    <w:rsid w:val="00D050DC"/>
    <w:rsid w:val="00D13C92"/>
    <w:rsid w:val="00D14D80"/>
    <w:rsid w:val="00D15650"/>
    <w:rsid w:val="00D377C2"/>
    <w:rsid w:val="00D55A05"/>
    <w:rsid w:val="00D6416E"/>
    <w:rsid w:val="00D6744E"/>
    <w:rsid w:val="00D72BFF"/>
    <w:rsid w:val="00D746B5"/>
    <w:rsid w:val="00D75A42"/>
    <w:rsid w:val="00D977E4"/>
    <w:rsid w:val="00DA097D"/>
    <w:rsid w:val="00DA5023"/>
    <w:rsid w:val="00DA7771"/>
    <w:rsid w:val="00DB4240"/>
    <w:rsid w:val="00DB4458"/>
    <w:rsid w:val="00DB6777"/>
    <w:rsid w:val="00DB6C27"/>
    <w:rsid w:val="00DC5C79"/>
    <w:rsid w:val="00DD51F2"/>
    <w:rsid w:val="00DD5C50"/>
    <w:rsid w:val="00DD6E42"/>
    <w:rsid w:val="00DE0D7E"/>
    <w:rsid w:val="00DF3EA4"/>
    <w:rsid w:val="00E13FDA"/>
    <w:rsid w:val="00E14A7F"/>
    <w:rsid w:val="00E26742"/>
    <w:rsid w:val="00E432CA"/>
    <w:rsid w:val="00E52B75"/>
    <w:rsid w:val="00E53A48"/>
    <w:rsid w:val="00E62B09"/>
    <w:rsid w:val="00E73385"/>
    <w:rsid w:val="00E87595"/>
    <w:rsid w:val="00E9177F"/>
    <w:rsid w:val="00E974C2"/>
    <w:rsid w:val="00ED414D"/>
    <w:rsid w:val="00EE1B9D"/>
    <w:rsid w:val="00EF03CB"/>
    <w:rsid w:val="00EF3B03"/>
    <w:rsid w:val="00EF7796"/>
    <w:rsid w:val="00F00A89"/>
    <w:rsid w:val="00F013BE"/>
    <w:rsid w:val="00F01E97"/>
    <w:rsid w:val="00F10DDC"/>
    <w:rsid w:val="00F16E98"/>
    <w:rsid w:val="00F2530E"/>
    <w:rsid w:val="00F42089"/>
    <w:rsid w:val="00F457C0"/>
    <w:rsid w:val="00F45A1E"/>
    <w:rsid w:val="00F534F9"/>
    <w:rsid w:val="00F71D27"/>
    <w:rsid w:val="00F91442"/>
    <w:rsid w:val="00FA7881"/>
    <w:rsid w:val="00FD7382"/>
    <w:rsid w:val="00FE3CB3"/>
    <w:rsid w:val="00FE7599"/>
    <w:rsid w:val="00FF0D86"/>
    <w:rsid w:val="00FF5177"/>
    <w:rsid w:val="00FF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ABA8"/>
  <w15:chartTrackingRefBased/>
  <w15:docId w15:val="{920C3FF8-BE60-9844-89CD-845C247E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ED414D"/>
    <w:pPr>
      <w:jc w:val="both"/>
    </w:pPr>
    <w:rPr>
      <w:rFonts w:ascii="Garamond" w:hAnsi="Garamond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D414D"/>
    <w:rPr>
      <w:rFonts w:ascii="Garamond" w:eastAsiaTheme="minorEastAsia" w:hAnsi="Garamond"/>
      <w:sz w:val="16"/>
      <w:szCs w:val="20"/>
    </w:rPr>
  </w:style>
  <w:style w:type="character" w:styleId="FootnoteReference">
    <w:name w:val="footnote reference"/>
    <w:uiPriority w:val="99"/>
    <w:rsid w:val="00E14A7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14A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A7F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E14A7F"/>
  </w:style>
  <w:style w:type="paragraph" w:styleId="Footer">
    <w:name w:val="footer"/>
    <w:basedOn w:val="Normal"/>
    <w:link w:val="FooterChar"/>
    <w:uiPriority w:val="99"/>
    <w:unhideWhenUsed/>
    <w:rsid w:val="004B35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508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67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671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7E23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1E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07/relationships/hdphoto" Target="media/hdphoto1.wdp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imslp.org/wiki/Category:Du_Caurroy,_Eustache" TargetMode="External"/><Relationship Id="rId7" Type="http://schemas.openxmlformats.org/officeDocument/2006/relationships/hyperlink" Target="https://images.is.ed.ac.uk/luna/servlet/view/search?search=SUBMIT&amp;cat=0&amp;q=937452169&amp;QuickSearchA=QuickSearchA&amp;sort=work_shelfmark%2Csequence%2Cwork_source_page_no%2Cwork_subset_index&amp;pgs=250" TargetMode="External"/><Relationship Id="rId2" Type="http://schemas.openxmlformats.org/officeDocument/2006/relationships/hyperlink" Target="https://imslp.org/wiki/Category:Du_Caurroy,_Eustache" TargetMode="External"/><Relationship Id="rId1" Type="http://schemas.openxmlformats.org/officeDocument/2006/relationships/hyperlink" Target="http://vdgs.org.uk/thematic/Ca.pdf" TargetMode="External"/><Relationship Id="rId6" Type="http://schemas.openxmlformats.org/officeDocument/2006/relationships/hyperlink" Target="https://drive.google.com/file/d/12fj77SmWsafSqD8PTwFiqf6Lw6fkoW9r/view" TargetMode="External"/><Relationship Id="rId5" Type="http://schemas.openxmlformats.org/officeDocument/2006/relationships/hyperlink" Target="http://www.tabulatura.com/Lespine.htm" TargetMode="External"/><Relationship Id="rId4" Type="http://schemas.openxmlformats.org/officeDocument/2006/relationships/hyperlink" Target="https://imslp.org/wiki/Harmonie_universelle_(Mersenne,_Marin)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bbo/Library/Group%20Containers/UBF8T346G9.Office/User%20Content.localized/Templates.localized/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Document.dotx</Template>
  <TotalTime>1460</TotalTime>
  <Pages>3</Pages>
  <Words>2355</Words>
  <Characters>13428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 Robinson</dc:creator>
  <cp:keywords/>
  <dc:description/>
  <cp:lastModifiedBy>John H Robinson</cp:lastModifiedBy>
  <cp:revision>119</cp:revision>
  <cp:lastPrinted>2024-07-11T18:01:00Z</cp:lastPrinted>
  <dcterms:created xsi:type="dcterms:W3CDTF">2024-02-18T13:15:00Z</dcterms:created>
  <dcterms:modified xsi:type="dcterms:W3CDTF">2024-09-06T18:02:00Z</dcterms:modified>
</cp:coreProperties>
</file>