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3E4B3" w14:textId="77777777" w:rsidR="00364F08" w:rsidRDefault="00C502A5" w:rsidP="00905043">
      <w:pPr>
        <w:pStyle w:val="IntensivesZitat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453EDD5" wp14:editId="22D7C665">
            <wp:simplePos x="0" y="0"/>
            <wp:positionH relativeFrom="page">
              <wp:align>right</wp:align>
            </wp:positionH>
            <wp:positionV relativeFrom="paragraph">
              <wp:posOffset>-842645</wp:posOffset>
            </wp:positionV>
            <wp:extent cx="962025" cy="953770"/>
            <wp:effectExtent l="57150" t="0" r="66675" b="11303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24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F08" w:rsidRPr="00364F08">
        <w:t>Anwenderdokumentation</w:t>
      </w:r>
    </w:p>
    <w:p w14:paraId="4C999E8A" w14:textId="77777777" w:rsidR="00016ECB" w:rsidRDefault="009B7D76" w:rsidP="009B7D76">
      <w:pPr>
        <w:pStyle w:val="berschrift2"/>
      </w:pPr>
      <w:r>
        <w:t>Aufbau und Bedienung des Setups</w:t>
      </w:r>
    </w:p>
    <w:p w14:paraId="3C63E31C" w14:textId="77777777" w:rsidR="00083BCC" w:rsidRDefault="00016ECB" w:rsidP="003A588A">
      <w:pPr>
        <w:pStyle w:val="Listenabsatz"/>
        <w:numPr>
          <w:ilvl w:val="0"/>
          <w:numId w:val="1"/>
        </w:numPr>
        <w:spacing w:line="276" w:lineRule="auto"/>
        <w:jc w:val="both"/>
      </w:pPr>
      <w:r>
        <w:t>Einstecken der Kabel</w:t>
      </w:r>
      <w:r w:rsidR="00584A3E">
        <w:t xml:space="preserve"> des Roboters</w:t>
      </w:r>
    </w:p>
    <w:p w14:paraId="5F0C6DE1" w14:textId="77777777" w:rsidR="009B7D76" w:rsidRDefault="003A6184" w:rsidP="003A588A">
      <w:pPr>
        <w:pStyle w:val="Listenabsatz"/>
        <w:spacing w:line="276" w:lineRule="auto"/>
        <w:jc w:val="both"/>
      </w:pPr>
      <w:r>
        <w:rPr>
          <w:noProof/>
        </w:rPr>
        <w:drawing>
          <wp:inline distT="0" distB="0" distL="0" distR="0" wp14:anchorId="48CC4219" wp14:editId="48B4B96F">
            <wp:extent cx="5760720" cy="27965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403A" w14:textId="77777777" w:rsidR="003A6184" w:rsidRDefault="003A6184" w:rsidP="003A588A">
      <w:pPr>
        <w:pStyle w:val="Listenabsatz"/>
        <w:spacing w:line="276" w:lineRule="auto"/>
        <w:jc w:val="both"/>
      </w:pPr>
    </w:p>
    <w:p w14:paraId="080CFC11" w14:textId="77777777" w:rsidR="003A6184" w:rsidRDefault="003A6184" w:rsidP="003A588A">
      <w:pPr>
        <w:pStyle w:val="Listenabsatz"/>
        <w:spacing w:line="276" w:lineRule="auto"/>
        <w:jc w:val="both"/>
      </w:pPr>
      <w:r>
        <w:t>In dem abgebildeten Bild ist die Rückseite des Roboters zu sehen. In de</w:t>
      </w:r>
      <w:r w:rsidR="00A32B5E">
        <w:t>m</w:t>
      </w:r>
      <w:r>
        <w:t xml:space="preserve"> markierten Bereich müssen zwei Kabel eingesteckt</w:t>
      </w:r>
      <w:r w:rsidR="00A32B5E">
        <w:t xml:space="preserve"> werden</w:t>
      </w:r>
      <w:r>
        <w:t>.</w:t>
      </w:r>
    </w:p>
    <w:p w14:paraId="752EC98D" w14:textId="77777777" w:rsidR="003A6184" w:rsidRDefault="003A6184" w:rsidP="003A588A">
      <w:pPr>
        <w:pStyle w:val="Listenabsatz"/>
        <w:numPr>
          <w:ilvl w:val="0"/>
          <w:numId w:val="6"/>
        </w:numPr>
        <w:spacing w:line="276" w:lineRule="auto"/>
        <w:jc w:val="both"/>
      </w:pPr>
      <w:r>
        <w:t>Ein USB Kabel, welches die Kommunikation zwischen dem Roboter und einem PC gewährleistet</w:t>
      </w:r>
    </w:p>
    <w:p w14:paraId="1EF71AF7" w14:textId="77777777" w:rsidR="004E3C5A" w:rsidRDefault="003A6184" w:rsidP="004E3C5A">
      <w:pPr>
        <w:pStyle w:val="Listenabsatz"/>
        <w:numPr>
          <w:ilvl w:val="0"/>
          <w:numId w:val="6"/>
        </w:numPr>
        <w:spacing w:line="276" w:lineRule="auto"/>
        <w:jc w:val="both"/>
      </w:pPr>
      <w:r>
        <w:t xml:space="preserve">Ein Stromkabel, welches die Energieversorgung für den Roboter gewährleitet </w:t>
      </w:r>
    </w:p>
    <w:p w14:paraId="08D22936" w14:textId="77777777" w:rsidR="004E3C5A" w:rsidRDefault="004E3C5A" w:rsidP="004E3C5A">
      <w:pPr>
        <w:spacing w:line="276" w:lineRule="auto"/>
        <w:jc w:val="both"/>
      </w:pPr>
    </w:p>
    <w:p w14:paraId="0183A7EE" w14:textId="77777777" w:rsidR="00016ECB" w:rsidRDefault="00016ECB" w:rsidP="003A588A">
      <w:pPr>
        <w:pStyle w:val="Listenabsatz"/>
        <w:numPr>
          <w:ilvl w:val="0"/>
          <w:numId w:val="1"/>
        </w:numPr>
        <w:spacing w:line="276" w:lineRule="auto"/>
        <w:jc w:val="both"/>
      </w:pPr>
      <w:r>
        <w:t xml:space="preserve">Einschalten des Roboters </w:t>
      </w:r>
    </w:p>
    <w:p w14:paraId="32CE087D" w14:textId="77777777" w:rsidR="003A6184" w:rsidRDefault="003A6184" w:rsidP="003A588A">
      <w:pPr>
        <w:pStyle w:val="Listenabsatz"/>
        <w:spacing w:line="276" w:lineRule="auto"/>
        <w:jc w:val="both"/>
      </w:pPr>
      <w:r>
        <w:rPr>
          <w:noProof/>
        </w:rPr>
        <w:drawing>
          <wp:inline distT="0" distB="0" distL="0" distR="0" wp14:anchorId="6B4F5089" wp14:editId="7E92293D">
            <wp:extent cx="5760720" cy="267081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71A3" w14:textId="77777777" w:rsidR="003A6184" w:rsidRDefault="003A6184" w:rsidP="003A588A">
      <w:pPr>
        <w:pStyle w:val="Listenabsatz"/>
        <w:spacing w:line="276" w:lineRule="auto"/>
        <w:jc w:val="both"/>
      </w:pPr>
      <w:r>
        <w:lastRenderedPageBreak/>
        <w:t xml:space="preserve">In dem abgebildeten Bild ist </w:t>
      </w:r>
      <w:r w:rsidR="00336A74">
        <w:t>die</w:t>
      </w:r>
      <w:r>
        <w:t xml:space="preserve"> Rückseite des Roboters</w:t>
      </w:r>
      <w:r w:rsidR="00336A74">
        <w:t xml:space="preserve"> zu sehen</w:t>
      </w:r>
      <w:r>
        <w:t>. Wurden die Kabel eingesteckt, kann der Power-Button des Roboters betätigt werden. Ist der Roboter an, so leuchtet der markierte Button blau.</w:t>
      </w:r>
    </w:p>
    <w:p w14:paraId="1B9C5179" w14:textId="77777777" w:rsidR="004E3C5A" w:rsidRDefault="004E3C5A" w:rsidP="003A588A">
      <w:pPr>
        <w:pStyle w:val="Listenabsatz"/>
        <w:spacing w:line="276" w:lineRule="auto"/>
        <w:jc w:val="both"/>
      </w:pPr>
    </w:p>
    <w:p w14:paraId="56EE4338" w14:textId="77777777" w:rsidR="00016ECB" w:rsidRDefault="00016ECB" w:rsidP="003A588A">
      <w:pPr>
        <w:pStyle w:val="Listenabsatz"/>
        <w:numPr>
          <w:ilvl w:val="0"/>
          <w:numId w:val="1"/>
        </w:numPr>
        <w:spacing w:line="276" w:lineRule="auto"/>
        <w:jc w:val="both"/>
      </w:pPr>
      <w:r>
        <w:t>Positionierung der Würfel und Kamera</w:t>
      </w:r>
    </w:p>
    <w:p w14:paraId="0D959CA4" w14:textId="77777777" w:rsidR="00BC55D6" w:rsidRDefault="00BC55D6" w:rsidP="003A588A">
      <w:pPr>
        <w:pStyle w:val="Listenabsatz"/>
        <w:spacing w:line="276" w:lineRule="auto"/>
        <w:jc w:val="both"/>
      </w:pPr>
      <w:r>
        <w:rPr>
          <w:noProof/>
        </w:rPr>
        <w:drawing>
          <wp:inline distT="0" distB="0" distL="0" distR="0" wp14:anchorId="5837AEFE" wp14:editId="6B412043">
            <wp:extent cx="5753100" cy="42862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00EA" w14:textId="77777777" w:rsidR="00BC55D6" w:rsidRDefault="00BC55D6" w:rsidP="003A588A">
      <w:pPr>
        <w:pStyle w:val="Listenabsatz"/>
        <w:spacing w:line="276" w:lineRule="auto"/>
        <w:jc w:val="both"/>
      </w:pPr>
      <w:r>
        <w:t xml:space="preserve">Die Kamera und die </w:t>
      </w:r>
      <w:r w:rsidR="00336A74">
        <w:t>Würfel</w:t>
      </w:r>
      <w:r>
        <w:t xml:space="preserve"> müssen wie in dem obigen Bild positioniert werden.</w:t>
      </w:r>
    </w:p>
    <w:p w14:paraId="04DAF9D6" w14:textId="77777777" w:rsidR="004E3C5A" w:rsidRDefault="004E3C5A" w:rsidP="003A588A">
      <w:pPr>
        <w:pStyle w:val="Listenabsatz"/>
        <w:spacing w:line="276" w:lineRule="auto"/>
        <w:jc w:val="both"/>
      </w:pPr>
    </w:p>
    <w:p w14:paraId="5FAF3EA3" w14:textId="77777777" w:rsidR="00CF6E86" w:rsidRDefault="00265997" w:rsidP="003A588A">
      <w:pPr>
        <w:pStyle w:val="Listenabsatz"/>
        <w:numPr>
          <w:ilvl w:val="0"/>
          <w:numId w:val="1"/>
        </w:numPr>
        <w:spacing w:line="276" w:lineRule="auto"/>
        <w:jc w:val="both"/>
      </w:pPr>
      <w:r>
        <w:t xml:space="preserve">An dem </w:t>
      </w:r>
      <w:r w:rsidR="00F35732">
        <w:t>R</w:t>
      </w:r>
      <w:r w:rsidR="00F35732" w:rsidRPr="00F35732">
        <w:t>aspberry</w:t>
      </w:r>
      <w:r w:rsidR="00F35732">
        <w:t>-</w:t>
      </w:r>
      <w:r>
        <w:t xml:space="preserve">Pi </w:t>
      </w:r>
      <w:r w:rsidR="00B34057">
        <w:t>müssen</w:t>
      </w:r>
      <w:r w:rsidR="001F0BB4">
        <w:t xml:space="preserve"> </w:t>
      </w:r>
      <w:r w:rsidR="00151990">
        <w:t>die Kamera und de</w:t>
      </w:r>
      <w:r w:rsidR="001F0BB4">
        <w:t>r</w:t>
      </w:r>
      <w:r w:rsidR="00151990">
        <w:t xml:space="preserve"> Temperatur-Sensor ein</w:t>
      </w:r>
      <w:r w:rsidR="001F0BB4">
        <w:t>gesteckt werden</w:t>
      </w:r>
      <w:r w:rsidR="00151990">
        <w:t>. Sind beide Kabel eingesteckt, kann das Stromkabel eingesteckt werden.</w:t>
      </w:r>
    </w:p>
    <w:p w14:paraId="6102E062" w14:textId="77777777" w:rsidR="003B5973" w:rsidRDefault="003B5973" w:rsidP="003B5973">
      <w:pPr>
        <w:pStyle w:val="Listenabsatz"/>
        <w:spacing w:line="276" w:lineRule="auto"/>
        <w:jc w:val="both"/>
      </w:pPr>
      <w:r>
        <w:rPr>
          <w:noProof/>
        </w:rPr>
        <w:drawing>
          <wp:inline distT="0" distB="0" distL="0" distR="0" wp14:anchorId="4AE2C524" wp14:editId="78B1D59C">
            <wp:extent cx="5753100" cy="8382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0264" w14:textId="77777777" w:rsidR="003B5973" w:rsidRDefault="003B5973" w:rsidP="003B5973">
      <w:pPr>
        <w:pStyle w:val="Listenabsatz"/>
        <w:spacing w:line="276" w:lineRule="auto"/>
        <w:jc w:val="both"/>
      </w:pPr>
    </w:p>
    <w:p w14:paraId="78D39AA7" w14:textId="77777777" w:rsidR="003B5973" w:rsidRDefault="003B5973" w:rsidP="003B5973">
      <w:pPr>
        <w:pStyle w:val="Listenabsatz"/>
        <w:spacing w:line="276" w:lineRule="auto"/>
        <w:jc w:val="both"/>
      </w:pPr>
      <w:r>
        <w:t>Auf der Rückseite werden die Kabel und die SD-Karte eingesteckt</w:t>
      </w:r>
      <w:r w:rsidR="001F0BB4">
        <w:t xml:space="preserve">, </w:t>
      </w:r>
      <w:r w:rsidR="00C41F11">
        <w:t>dabei sind die Kabel wie im Bild zu sehen anzubringen.</w:t>
      </w:r>
    </w:p>
    <w:p w14:paraId="68E1012F" w14:textId="77777777" w:rsidR="003B5973" w:rsidRPr="00C41F11" w:rsidRDefault="00C41F11" w:rsidP="00C41F11">
      <w:pPr>
        <w:pStyle w:val="Listenabsatz"/>
        <w:shd w:val="clear" w:color="auto" w:fill="9CC2E5" w:themeFill="accent5" w:themeFillTint="99"/>
        <w:spacing w:line="276" w:lineRule="auto"/>
        <w:jc w:val="center"/>
        <w:rPr>
          <w:b/>
          <w:color w:val="FFFFFF" w:themeColor="background1"/>
        </w:rPr>
      </w:pPr>
      <w:r w:rsidRPr="00C41F11">
        <w:rPr>
          <w:b/>
          <w:color w:val="FFFFFF" w:themeColor="background1"/>
        </w:rPr>
        <w:t>Kamera</w:t>
      </w:r>
    </w:p>
    <w:p w14:paraId="1AF7667B" w14:textId="77777777" w:rsidR="003B5973" w:rsidRPr="00C41F11" w:rsidRDefault="00C41F11" w:rsidP="00C41F11">
      <w:pPr>
        <w:pStyle w:val="Listenabsatz"/>
        <w:shd w:val="clear" w:color="auto" w:fill="C5E0B3" w:themeFill="accent6" w:themeFillTint="66"/>
        <w:spacing w:line="276" w:lineRule="auto"/>
        <w:jc w:val="center"/>
        <w:rPr>
          <w:b/>
          <w:color w:val="FFFFFF" w:themeColor="background1"/>
        </w:rPr>
      </w:pPr>
      <w:r w:rsidRPr="00C41F11">
        <w:rPr>
          <w:b/>
          <w:color w:val="FFFFFF" w:themeColor="background1"/>
        </w:rPr>
        <w:t>Stromkabel</w:t>
      </w:r>
    </w:p>
    <w:p w14:paraId="20234092" w14:textId="77777777" w:rsidR="003B5973" w:rsidRDefault="00C41F11" w:rsidP="00C41F11">
      <w:pPr>
        <w:pStyle w:val="Listenabsatz"/>
        <w:shd w:val="clear" w:color="auto" w:fill="F7CAAC" w:themeFill="accent2" w:themeFillTint="66"/>
        <w:spacing w:line="276" w:lineRule="auto"/>
        <w:jc w:val="center"/>
        <w:rPr>
          <w:b/>
          <w:color w:val="FFFFFF" w:themeColor="background1"/>
        </w:rPr>
      </w:pPr>
      <w:r w:rsidRPr="00C41F11">
        <w:rPr>
          <w:b/>
          <w:color w:val="FFFFFF" w:themeColor="background1"/>
        </w:rPr>
        <w:t>SD-Karte</w:t>
      </w:r>
    </w:p>
    <w:p w14:paraId="0370EA3F" w14:textId="77777777" w:rsidR="00C41F11" w:rsidRDefault="00C41F11" w:rsidP="00C41F11">
      <w:pPr>
        <w:pStyle w:val="Listenabsatz"/>
        <w:shd w:val="clear" w:color="auto" w:fill="FF5B5B"/>
        <w:spacing w:line="276" w:lineRule="auto"/>
        <w:jc w:val="center"/>
        <w:rPr>
          <w:b/>
          <w:color w:val="FFFFFF" w:themeColor="background1"/>
        </w:rPr>
      </w:pPr>
      <w:r>
        <w:rPr>
          <w:b/>
          <w:color w:val="FFFFFF" w:themeColor="background1"/>
        </w:rPr>
        <w:t>Temperatursensor</w:t>
      </w:r>
    </w:p>
    <w:p w14:paraId="1DD7381F" w14:textId="77777777" w:rsidR="004E3C5A" w:rsidRPr="00C41F11" w:rsidRDefault="004E3C5A" w:rsidP="004E3C5A">
      <w:pPr>
        <w:pStyle w:val="Listenabsatz"/>
        <w:spacing w:line="276" w:lineRule="auto"/>
        <w:jc w:val="center"/>
        <w:rPr>
          <w:b/>
          <w:color w:val="FFFFFF" w:themeColor="background1"/>
        </w:rPr>
      </w:pPr>
    </w:p>
    <w:p w14:paraId="6490D0CE" w14:textId="77777777" w:rsidR="00307BC6" w:rsidRDefault="003B5973" w:rsidP="003A588A">
      <w:pPr>
        <w:pStyle w:val="Listenabsatz"/>
        <w:numPr>
          <w:ilvl w:val="0"/>
          <w:numId w:val="1"/>
        </w:numPr>
        <w:spacing w:line="276" w:lineRule="auto"/>
        <w:jc w:val="both"/>
      </w:pPr>
      <w:r>
        <w:lastRenderedPageBreak/>
        <w:t>Das Programm kann gestartet werden</w:t>
      </w:r>
      <w:r w:rsidR="008A1075">
        <w:t>. Dazu die „main.py“ in einer Entwicklungsumgebung starten</w:t>
      </w:r>
    </w:p>
    <w:p w14:paraId="43000538" w14:textId="4FBD8322" w:rsidR="00F420AA" w:rsidRDefault="00151990" w:rsidP="00F420AA">
      <w:pPr>
        <w:pStyle w:val="Listenabsatz"/>
        <w:numPr>
          <w:ilvl w:val="0"/>
          <w:numId w:val="1"/>
        </w:numPr>
        <w:spacing w:line="276" w:lineRule="auto"/>
        <w:jc w:val="both"/>
      </w:pPr>
      <w:r>
        <w:t>Die Auswertung der Sortiervorgänge kann sich auf der Website angesehen</w:t>
      </w:r>
      <w:r w:rsidR="003A588A">
        <w:t xml:space="preserve"> werden</w:t>
      </w:r>
      <w:r>
        <w:t>.</w:t>
      </w:r>
    </w:p>
    <w:p w14:paraId="573D6A9E" w14:textId="77777777" w:rsidR="00F420AA" w:rsidRPr="00961979" w:rsidRDefault="00F420AA" w:rsidP="00F420AA">
      <w:pPr>
        <w:rPr>
          <w:b/>
          <w:bCs/>
        </w:rPr>
      </w:pPr>
      <w:r w:rsidRPr="00961979">
        <w:rPr>
          <w:b/>
          <w:bCs/>
        </w:rPr>
        <w:t>Daten anzeigen per Website</w:t>
      </w:r>
    </w:p>
    <w:p w14:paraId="6A301A52" w14:textId="77777777" w:rsidR="00F420AA" w:rsidRPr="00016ECB" w:rsidRDefault="00F420AA" w:rsidP="00F420AA">
      <w:r>
        <w:t xml:space="preserve">Die Website, sowie die zugehörige API kann sowohl lokal per </w:t>
      </w:r>
      <w:proofErr w:type="spellStart"/>
      <w:r>
        <w:t>NodeJS</w:t>
      </w:r>
      <w:proofErr w:type="spellEnd"/>
      <w:r>
        <w:t xml:space="preserve"> / </w:t>
      </w:r>
      <w:proofErr w:type="spellStart"/>
      <w:r>
        <w:t>LiveServer</w:t>
      </w:r>
      <w:proofErr w:type="spellEnd"/>
      <w:r>
        <w:t xml:space="preserve"> als auch Online auf einem HTTP-Server gehostet werden. Je nach Anwendungsweise ist beides möglich. Aktuelle Daten werden via MQTT angezeigt, historische Daten werden über die API bei der Datenbank angefragt und angezeigt.</w:t>
      </w:r>
    </w:p>
    <w:p w14:paraId="7269931B" w14:textId="77777777" w:rsidR="00F420AA" w:rsidRDefault="00F420AA" w:rsidP="00F420AA">
      <w:pPr>
        <w:spacing w:line="276" w:lineRule="auto"/>
        <w:jc w:val="both"/>
      </w:pPr>
    </w:p>
    <w:p w14:paraId="62716E13" w14:textId="23C9CC13" w:rsidR="00016ECB" w:rsidRDefault="00016ECB" w:rsidP="00F420AA">
      <w:pPr>
        <w:pStyle w:val="berschrift2"/>
        <w:spacing w:line="276" w:lineRule="auto"/>
      </w:pPr>
      <w:r>
        <w:t>Was gibt es zu beachten?</w:t>
      </w:r>
    </w:p>
    <w:p w14:paraId="08F7F302" w14:textId="77777777" w:rsidR="00F420AA" w:rsidRPr="00F420AA" w:rsidRDefault="00F420AA" w:rsidP="00F420AA"/>
    <w:p w14:paraId="3498B5EE" w14:textId="77777777" w:rsidR="00DA60E2" w:rsidRPr="00DA60E2" w:rsidRDefault="00DA60E2" w:rsidP="003A588A">
      <w:pPr>
        <w:spacing w:line="276" w:lineRule="auto"/>
        <w:rPr>
          <w:b/>
        </w:rPr>
      </w:pPr>
      <w:r w:rsidRPr="00DA60E2">
        <w:rPr>
          <w:b/>
        </w:rPr>
        <w:t>Positionierung der Komponenten</w:t>
      </w:r>
    </w:p>
    <w:p w14:paraId="61883BEF" w14:textId="77777777" w:rsidR="003A588A" w:rsidRDefault="00016ECB" w:rsidP="003A588A">
      <w:pPr>
        <w:spacing w:line="276" w:lineRule="auto"/>
      </w:pPr>
      <w:r>
        <w:t>Die Positionierung der Würfel muss beachtet werden. Die Reihenfolge der Farben ist hierbei irrelevant</w:t>
      </w:r>
      <w:r w:rsidR="00905043">
        <w:t>.</w:t>
      </w:r>
      <w:r w:rsidR="00504364">
        <w:t xml:space="preserve"> </w:t>
      </w:r>
      <w:r w:rsidR="00905043">
        <w:t>D</w:t>
      </w:r>
      <w:r w:rsidR="00504364">
        <w:t xml:space="preserve">abei werden nur die Farben rot, grün und blau unterstützt. </w:t>
      </w:r>
    </w:p>
    <w:p w14:paraId="42701CCF" w14:textId="77777777" w:rsidR="00016ECB" w:rsidRDefault="00905043" w:rsidP="003A588A">
      <w:pPr>
        <w:spacing w:line="276" w:lineRule="auto"/>
      </w:pPr>
      <w:r>
        <w:t>Die einzelnen Komponenten müssen an der richtigen Position sein. Die Positionen sind die folgenden:</w:t>
      </w:r>
    </w:p>
    <w:p w14:paraId="620E1AFF" w14:textId="77777777" w:rsidR="00BA4942" w:rsidRDefault="005E087A" w:rsidP="00016ECB">
      <w:r>
        <w:rPr>
          <w:noProof/>
        </w:rPr>
        <w:drawing>
          <wp:inline distT="0" distB="0" distL="0" distR="0" wp14:anchorId="595CB237" wp14:editId="542DBB3A">
            <wp:extent cx="5753100" cy="42862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94C2" w14:textId="77777777" w:rsidR="004E3C5A" w:rsidRDefault="004E3C5A" w:rsidP="00016ECB">
      <w:pPr>
        <w:rPr>
          <w:b/>
        </w:rPr>
      </w:pPr>
    </w:p>
    <w:p w14:paraId="600DB46F" w14:textId="77777777" w:rsidR="00066C9A" w:rsidRDefault="00066C9A" w:rsidP="00016ECB">
      <w:pPr>
        <w:rPr>
          <w:b/>
        </w:rPr>
      </w:pPr>
    </w:p>
    <w:p w14:paraId="08CFFDFD" w14:textId="77777777" w:rsidR="00066C9A" w:rsidRDefault="00066C9A" w:rsidP="00016ECB">
      <w:pPr>
        <w:rPr>
          <w:b/>
        </w:rPr>
      </w:pPr>
    </w:p>
    <w:p w14:paraId="2E4F8976" w14:textId="77777777" w:rsidR="00066C9A" w:rsidRDefault="00066C9A" w:rsidP="00016ECB">
      <w:pPr>
        <w:rPr>
          <w:b/>
        </w:rPr>
      </w:pPr>
    </w:p>
    <w:p w14:paraId="3C593056" w14:textId="77777777" w:rsidR="00066C9A" w:rsidRDefault="00066C9A" w:rsidP="00016ECB">
      <w:pPr>
        <w:rPr>
          <w:b/>
        </w:rPr>
      </w:pPr>
    </w:p>
    <w:p w14:paraId="44A01D1F" w14:textId="77777777" w:rsidR="00066C9A" w:rsidRDefault="00066C9A" w:rsidP="00016ECB">
      <w:pPr>
        <w:rPr>
          <w:b/>
        </w:rPr>
      </w:pPr>
    </w:p>
    <w:p w14:paraId="4D8A0BD9" w14:textId="77777777" w:rsidR="00066C9A" w:rsidRDefault="00066C9A" w:rsidP="00016ECB">
      <w:pPr>
        <w:rPr>
          <w:b/>
        </w:rPr>
      </w:pPr>
    </w:p>
    <w:p w14:paraId="43F558A7" w14:textId="77777777" w:rsidR="00066C9A" w:rsidRDefault="00066C9A" w:rsidP="00016ECB">
      <w:pPr>
        <w:rPr>
          <w:b/>
        </w:rPr>
      </w:pPr>
    </w:p>
    <w:p w14:paraId="3656C9D2" w14:textId="77777777" w:rsidR="00DA60E2" w:rsidRPr="00DA60E2" w:rsidRDefault="00DA60E2" w:rsidP="00016ECB">
      <w:pPr>
        <w:rPr>
          <w:b/>
        </w:rPr>
      </w:pPr>
      <w:r w:rsidRPr="00DA60E2">
        <w:rPr>
          <w:b/>
        </w:rPr>
        <w:t>Farben der Kontrollleuchte des Roboters</w:t>
      </w:r>
    </w:p>
    <w:p w14:paraId="3A895E3F" w14:textId="77777777" w:rsidR="00016ECB" w:rsidRDefault="00016ECB" w:rsidP="00016ECB">
      <w:r>
        <w:t>Die Farben der Kontrollleuchte des Roboters sind zu beachten. Die Farben haben unterschiedliche Bedeutungen.</w:t>
      </w:r>
    </w:p>
    <w:p w14:paraId="42F17260" w14:textId="77777777" w:rsidR="00016ECB" w:rsidRDefault="00016ECB" w:rsidP="002906AC">
      <w:pPr>
        <w:shd w:val="clear" w:color="auto" w:fill="A8D08D" w:themeFill="accent6" w:themeFillTint="99"/>
        <w:jc w:val="center"/>
      </w:pPr>
      <w:r w:rsidRPr="002906AC">
        <w:rPr>
          <w:b/>
          <w:color w:val="FFFFFF" w:themeColor="background1"/>
          <w:sz w:val="28"/>
        </w:rPr>
        <w:t>Grün</w:t>
      </w:r>
    </w:p>
    <w:p w14:paraId="43BD9E66" w14:textId="77777777" w:rsidR="004E3C5A" w:rsidRDefault="00016ECB" w:rsidP="004E3C5A">
      <w:pPr>
        <w:pStyle w:val="Listenabsatz"/>
        <w:numPr>
          <w:ilvl w:val="0"/>
          <w:numId w:val="2"/>
        </w:numPr>
      </w:pPr>
      <w:r>
        <w:t>Alles ist in Ordnung. Der Roboter funktioniert einwandfrei</w:t>
      </w:r>
    </w:p>
    <w:p w14:paraId="5C727A82" w14:textId="77777777" w:rsidR="00016ECB" w:rsidRDefault="00016ECB" w:rsidP="002906AC">
      <w:pPr>
        <w:shd w:val="clear" w:color="auto" w:fill="8EAADB" w:themeFill="accent1" w:themeFillTint="99"/>
        <w:jc w:val="center"/>
      </w:pPr>
      <w:r w:rsidRPr="002906AC">
        <w:rPr>
          <w:b/>
          <w:color w:val="FFFFFF" w:themeColor="background1"/>
          <w:sz w:val="28"/>
        </w:rPr>
        <w:t>Blau</w:t>
      </w:r>
    </w:p>
    <w:p w14:paraId="2ED2A3B2" w14:textId="77777777" w:rsidR="00FF6EEA" w:rsidRDefault="00016ECB" w:rsidP="00FF6EEA">
      <w:pPr>
        <w:pStyle w:val="Listenabsatz"/>
        <w:numPr>
          <w:ilvl w:val="0"/>
          <w:numId w:val="2"/>
        </w:numPr>
      </w:pPr>
      <w:r>
        <w:t xml:space="preserve">Der Roboter kalibriert sich und startet das Programm </w:t>
      </w:r>
      <w:r w:rsidR="00FF6EEA">
        <w:t>anschließend</w:t>
      </w:r>
    </w:p>
    <w:p w14:paraId="61DEAEAA" w14:textId="77777777" w:rsidR="00915C71" w:rsidRDefault="00915C71" w:rsidP="00915C71">
      <w:pPr>
        <w:shd w:val="clear" w:color="auto" w:fill="FFE599" w:themeFill="accent4" w:themeFillTint="66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Gelb</w:t>
      </w:r>
    </w:p>
    <w:p w14:paraId="36DFA924" w14:textId="77777777" w:rsidR="00915C71" w:rsidRPr="00CA07F1" w:rsidRDefault="00CA07F1" w:rsidP="00CA07F1">
      <w:pPr>
        <w:pStyle w:val="Listenabsatz"/>
        <w:numPr>
          <w:ilvl w:val="0"/>
          <w:numId w:val="2"/>
        </w:numPr>
        <w:rPr>
          <w:b/>
          <w:sz w:val="28"/>
        </w:rPr>
      </w:pPr>
      <w:r>
        <w:t>Der Roboter kalibriert sich</w:t>
      </w:r>
    </w:p>
    <w:p w14:paraId="3D68ADCF" w14:textId="77777777" w:rsidR="00FF6EEA" w:rsidRDefault="00FF6EEA" w:rsidP="002906AC">
      <w:pPr>
        <w:shd w:val="clear" w:color="auto" w:fill="FF7171"/>
        <w:jc w:val="center"/>
      </w:pPr>
      <w:r w:rsidRPr="002906AC">
        <w:rPr>
          <w:b/>
          <w:color w:val="FFFFFF" w:themeColor="background1"/>
          <w:sz w:val="28"/>
        </w:rPr>
        <w:t>Rot</w:t>
      </w:r>
    </w:p>
    <w:p w14:paraId="73E0AEF8" w14:textId="77777777" w:rsidR="00FF6EEA" w:rsidRDefault="00FF6EEA" w:rsidP="00FF6EEA">
      <w:pPr>
        <w:pStyle w:val="Listenabsatz"/>
        <w:numPr>
          <w:ilvl w:val="0"/>
          <w:numId w:val="2"/>
        </w:numPr>
      </w:pPr>
      <w:r>
        <w:t>Der Roboter hat einen Fehler oder ist in einer falschen Position</w:t>
      </w:r>
    </w:p>
    <w:p w14:paraId="0DA558F5" w14:textId="77777777" w:rsidR="00CF4F58" w:rsidRDefault="00CF4F58" w:rsidP="00584A3E">
      <w:pPr>
        <w:rPr>
          <w:rStyle w:val="markedcontent"/>
          <w:rFonts w:cs="Arial"/>
          <w:sz w:val="25"/>
          <w:szCs w:val="25"/>
        </w:rPr>
      </w:pPr>
    </w:p>
    <w:p w14:paraId="1B526208" w14:textId="77777777" w:rsidR="00504364" w:rsidRDefault="00504364" w:rsidP="00504364">
      <w:pPr>
        <w:pStyle w:val="berschrift2"/>
      </w:pPr>
      <w:r>
        <w:rPr>
          <w:rStyle w:val="markedcontent"/>
          <w:rFonts w:cs="Arial"/>
          <w:sz w:val="25"/>
          <w:szCs w:val="25"/>
        </w:rPr>
        <w:t>Welche Fehler können auftreten und wie sind sie zu behandeln?</w:t>
      </w:r>
    </w:p>
    <w:p w14:paraId="42879B22" w14:textId="77777777" w:rsidR="0059432F" w:rsidRDefault="0059432F" w:rsidP="00FF6EEA"/>
    <w:p w14:paraId="6757331A" w14:textId="77777777" w:rsidR="0059432F" w:rsidRPr="0059432F" w:rsidRDefault="0059432F" w:rsidP="00FF6EEA">
      <w:pPr>
        <w:rPr>
          <w:b/>
        </w:rPr>
      </w:pPr>
      <w:r w:rsidRPr="0059432F">
        <w:rPr>
          <w:b/>
        </w:rPr>
        <w:t>Rote Kontrollleuchte</w:t>
      </w:r>
    </w:p>
    <w:p w14:paraId="17505ECA" w14:textId="77777777" w:rsidR="00FF6EEA" w:rsidRDefault="00FF6EEA" w:rsidP="00FF6EEA">
      <w:r>
        <w:t>Ist es der Fall, dass die rote Kontrollleuchte des Roboters leuchtet ist folgendes zu tun:</w:t>
      </w:r>
    </w:p>
    <w:p w14:paraId="015125E8" w14:textId="77777777" w:rsidR="00FF6EEA" w:rsidRDefault="00FF6EEA" w:rsidP="00FF6EEA">
      <w:pPr>
        <w:pStyle w:val="Listenabsatz"/>
        <w:numPr>
          <w:ilvl w:val="0"/>
          <w:numId w:val="5"/>
        </w:numPr>
      </w:pPr>
      <w:r>
        <w:t>Ist der Roboter zu nah an seiner Startposition, muss er von dieser etwas entfernt werden. Dazu den Knopf auf der Oberseite des Roboterarms halten und diesen frei bewegen</w:t>
      </w:r>
    </w:p>
    <w:p w14:paraId="2127E370" w14:textId="77777777" w:rsidR="00FF6EEA" w:rsidRDefault="00FF6EEA" w:rsidP="00FF6EEA">
      <w:pPr>
        <w:pStyle w:val="Listenabsatz"/>
        <w:numPr>
          <w:ilvl w:val="0"/>
          <w:numId w:val="5"/>
        </w:numPr>
      </w:pPr>
      <w:r>
        <w:t>Der Roboter bewegt sich plötzlich nicht mehr oder schaltet den Saugknopf nicht aus. In diesem Fall wird die Reset-Taste auf der Rückseite des Roboters betätigt und anschließend wird das Programm neu gestartet.</w:t>
      </w:r>
    </w:p>
    <w:p w14:paraId="124D1556" w14:textId="77777777" w:rsidR="00D66AFC" w:rsidRPr="0059432F" w:rsidRDefault="0059432F" w:rsidP="00016ECB">
      <w:pPr>
        <w:rPr>
          <w:b/>
        </w:rPr>
      </w:pPr>
      <w:r w:rsidRPr="0059432F">
        <w:rPr>
          <w:b/>
        </w:rPr>
        <w:t>Falsche Farbe</w:t>
      </w:r>
    </w:p>
    <w:p w14:paraId="32383476" w14:textId="77777777" w:rsidR="00016ECB" w:rsidRDefault="00504364" w:rsidP="00016ECB">
      <w:r>
        <w:t>Wird eine Farbe falsch erkannt, ist die Position der Kamera zu überprüfen. Wird die Farbe nach der Überprüfung trotzdem falsch erkannt, sind die Lichtverhältnisse zu überprüfen.</w:t>
      </w:r>
    </w:p>
    <w:p w14:paraId="7C4D8105" w14:textId="77777777" w:rsidR="00CE2E15" w:rsidRDefault="00CE2E15" w:rsidP="00016ECB"/>
    <w:sectPr w:rsidR="00CE2E15">
      <w:headerReference w:type="default" r:id="rId12"/>
      <w:foot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3E2B0A" w14:textId="77777777" w:rsidR="00DA618B" w:rsidRDefault="00DA618B" w:rsidP="00905043">
      <w:pPr>
        <w:spacing w:after="0" w:line="240" w:lineRule="auto"/>
      </w:pPr>
      <w:r>
        <w:separator/>
      </w:r>
    </w:p>
  </w:endnote>
  <w:endnote w:type="continuationSeparator" w:id="0">
    <w:p w14:paraId="6705F686" w14:textId="77777777" w:rsidR="00DA618B" w:rsidRDefault="00DA618B" w:rsidP="00905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24BF4" w14:textId="1FA1B23B" w:rsidR="00C502A5" w:rsidRDefault="00C502A5">
    <w:pPr>
      <w:pStyle w:val="Fuzeile"/>
    </w:pPr>
    <w:r>
      <w:t>Anwenderdokumentation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TIME \@ "dd.MM.yyyy" </w:instrText>
    </w:r>
    <w:r>
      <w:fldChar w:fldCharType="separate"/>
    </w:r>
    <w:r w:rsidR="00CE2E15">
      <w:rPr>
        <w:noProof/>
      </w:rPr>
      <w:t>04.07.2023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8C26E" w14:textId="77777777" w:rsidR="00DA618B" w:rsidRDefault="00DA618B" w:rsidP="00905043">
      <w:pPr>
        <w:spacing w:after="0" w:line="240" w:lineRule="auto"/>
      </w:pPr>
      <w:r>
        <w:separator/>
      </w:r>
    </w:p>
  </w:footnote>
  <w:footnote w:type="continuationSeparator" w:id="0">
    <w:p w14:paraId="5BB7DA4A" w14:textId="77777777" w:rsidR="00DA618B" w:rsidRDefault="00DA618B" w:rsidP="00905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E715F" w14:textId="77777777" w:rsidR="00905043" w:rsidRPr="00905043" w:rsidRDefault="00905043">
    <w:pPr>
      <w:pStyle w:val="Kopfzeile"/>
      <w:rPr>
        <w:sz w:val="16"/>
      </w:rPr>
    </w:pPr>
    <w:r>
      <w:rPr>
        <w:sz w:val="16"/>
      </w:rPr>
      <w:t xml:space="preserve">Max Eckhart, Philipp Möller, Sascha André Braun, Tim Dehler, Ahmet </w:t>
    </w:r>
    <w:r w:rsidR="00C502A5">
      <w:rPr>
        <w:sz w:val="16"/>
      </w:rPr>
      <w:t xml:space="preserve">Muhammed </w:t>
    </w:r>
    <w:r>
      <w:rPr>
        <w:sz w:val="16"/>
      </w:rPr>
      <w:t xml:space="preserve">Altundag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C0FCF"/>
    <w:multiLevelType w:val="hybridMultilevel"/>
    <w:tmpl w:val="BD8ADAB2"/>
    <w:lvl w:ilvl="0" w:tplc="946A0CB4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5C363A"/>
    <w:multiLevelType w:val="hybridMultilevel"/>
    <w:tmpl w:val="B19415AE"/>
    <w:lvl w:ilvl="0" w:tplc="8870B4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1057A"/>
    <w:multiLevelType w:val="hybridMultilevel"/>
    <w:tmpl w:val="37D8E3C0"/>
    <w:lvl w:ilvl="0" w:tplc="E2404A78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E0096"/>
    <w:multiLevelType w:val="hybridMultilevel"/>
    <w:tmpl w:val="2A7ACEF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741E4A"/>
    <w:multiLevelType w:val="hybridMultilevel"/>
    <w:tmpl w:val="455A08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2912C5"/>
    <w:multiLevelType w:val="hybridMultilevel"/>
    <w:tmpl w:val="FE98CE22"/>
    <w:lvl w:ilvl="0" w:tplc="57441D8C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1290184">
    <w:abstractNumId w:val="3"/>
  </w:num>
  <w:num w:numId="2" w16cid:durableId="754135650">
    <w:abstractNumId w:val="1"/>
  </w:num>
  <w:num w:numId="3" w16cid:durableId="1179615000">
    <w:abstractNumId w:val="5"/>
  </w:num>
  <w:num w:numId="4" w16cid:durableId="229703847">
    <w:abstractNumId w:val="2"/>
  </w:num>
  <w:num w:numId="5" w16cid:durableId="125439080">
    <w:abstractNumId w:val="4"/>
  </w:num>
  <w:num w:numId="6" w16cid:durableId="4632391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F08"/>
    <w:rsid w:val="00016ECB"/>
    <w:rsid w:val="00066C9A"/>
    <w:rsid w:val="00083BCC"/>
    <w:rsid w:val="00087C85"/>
    <w:rsid w:val="00087EB3"/>
    <w:rsid w:val="00151990"/>
    <w:rsid w:val="001E31AC"/>
    <w:rsid w:val="001F0BB4"/>
    <w:rsid w:val="00265997"/>
    <w:rsid w:val="002906AC"/>
    <w:rsid w:val="00295E56"/>
    <w:rsid w:val="00307BC6"/>
    <w:rsid w:val="00336A74"/>
    <w:rsid w:val="00364F08"/>
    <w:rsid w:val="003A588A"/>
    <w:rsid w:val="003A6184"/>
    <w:rsid w:val="003B5973"/>
    <w:rsid w:val="003D3D3B"/>
    <w:rsid w:val="004A00B8"/>
    <w:rsid w:val="004E3C5A"/>
    <w:rsid w:val="00504364"/>
    <w:rsid w:val="00584A3E"/>
    <w:rsid w:val="0059432F"/>
    <w:rsid w:val="005D34C6"/>
    <w:rsid w:val="005E087A"/>
    <w:rsid w:val="005E705C"/>
    <w:rsid w:val="005F4C59"/>
    <w:rsid w:val="00616249"/>
    <w:rsid w:val="00632A88"/>
    <w:rsid w:val="007236F1"/>
    <w:rsid w:val="00807C83"/>
    <w:rsid w:val="00810869"/>
    <w:rsid w:val="008A1075"/>
    <w:rsid w:val="0090485A"/>
    <w:rsid w:val="00905043"/>
    <w:rsid w:val="00915C71"/>
    <w:rsid w:val="00961979"/>
    <w:rsid w:val="009B7D76"/>
    <w:rsid w:val="00A159CE"/>
    <w:rsid w:val="00A32B5E"/>
    <w:rsid w:val="00AE308A"/>
    <w:rsid w:val="00B24483"/>
    <w:rsid w:val="00B34057"/>
    <w:rsid w:val="00BA4942"/>
    <w:rsid w:val="00BC55D6"/>
    <w:rsid w:val="00C41F11"/>
    <w:rsid w:val="00C43035"/>
    <w:rsid w:val="00C502A5"/>
    <w:rsid w:val="00CA07F1"/>
    <w:rsid w:val="00CA443C"/>
    <w:rsid w:val="00CE2E15"/>
    <w:rsid w:val="00CF4F58"/>
    <w:rsid w:val="00CF6E86"/>
    <w:rsid w:val="00D66AFC"/>
    <w:rsid w:val="00DA18CA"/>
    <w:rsid w:val="00DA60E2"/>
    <w:rsid w:val="00DA618B"/>
    <w:rsid w:val="00DD661B"/>
    <w:rsid w:val="00E5539C"/>
    <w:rsid w:val="00F35732"/>
    <w:rsid w:val="00F420AA"/>
    <w:rsid w:val="00FB5D99"/>
    <w:rsid w:val="00FD5F82"/>
    <w:rsid w:val="00FF6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7CEE2B3"/>
  <w15:chartTrackingRefBased/>
  <w15:docId w15:val="{8AED2152-B16E-4726-9D39-5D6562F86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F6EEA"/>
    <w:rPr>
      <w:rFonts w:ascii="Arial" w:hAnsi="Arial"/>
      <w:sz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16EC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016ECB"/>
    <w:rPr>
      <w:rFonts w:ascii="Arial" w:eastAsiaTheme="majorEastAsia" w:hAnsi="Arial" w:cstheme="majorBidi"/>
      <w:b/>
      <w:szCs w:val="26"/>
    </w:rPr>
  </w:style>
  <w:style w:type="paragraph" w:styleId="Listenabsatz">
    <w:name w:val="List Paragraph"/>
    <w:basedOn w:val="Standard"/>
    <w:uiPriority w:val="34"/>
    <w:qFormat/>
    <w:rsid w:val="00016ECB"/>
    <w:pPr>
      <w:ind w:left="720"/>
      <w:contextualSpacing/>
    </w:pPr>
  </w:style>
  <w:style w:type="character" w:customStyle="1" w:styleId="markedcontent">
    <w:name w:val="markedcontent"/>
    <w:basedOn w:val="Absatz-Standardschriftart"/>
    <w:rsid w:val="00504364"/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0504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sz w:val="32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05043"/>
    <w:rPr>
      <w:rFonts w:ascii="Arial" w:hAnsi="Arial"/>
      <w:i/>
      <w:iCs/>
      <w:sz w:val="32"/>
    </w:rPr>
  </w:style>
  <w:style w:type="paragraph" w:styleId="Kopfzeile">
    <w:name w:val="header"/>
    <w:basedOn w:val="Standard"/>
    <w:link w:val="KopfzeileZchn"/>
    <w:uiPriority w:val="99"/>
    <w:unhideWhenUsed/>
    <w:rsid w:val="009050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05043"/>
    <w:rPr>
      <w:rFonts w:ascii="Arial" w:hAnsi="Arial"/>
      <w:sz w:val="24"/>
    </w:rPr>
  </w:style>
  <w:style w:type="paragraph" w:styleId="Fuzeile">
    <w:name w:val="footer"/>
    <w:basedOn w:val="Standard"/>
    <w:link w:val="FuzeileZchn"/>
    <w:uiPriority w:val="99"/>
    <w:unhideWhenUsed/>
    <w:rsid w:val="009050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05043"/>
    <w:rPr>
      <w:rFonts w:ascii="Arial" w:hAnsi="Arial"/>
      <w:sz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F6E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F6E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415</Words>
  <Characters>2616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Magistrat der Stadt Fulda</Company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Möller</dc:creator>
  <cp:keywords/>
  <dc:description/>
  <cp:lastModifiedBy>Tim Dehler</cp:lastModifiedBy>
  <cp:revision>37</cp:revision>
  <dcterms:created xsi:type="dcterms:W3CDTF">2023-06-20T06:14:00Z</dcterms:created>
  <dcterms:modified xsi:type="dcterms:W3CDTF">2023-07-04T08:06:00Z</dcterms:modified>
</cp:coreProperties>
</file>