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A4" w:rsidRDefault="00AF3F78">
      <w:pPr>
        <w:pStyle w:val="a3"/>
      </w:pPr>
      <w:bookmarkStart w:id="0" w:name="_xgspadq2r4or" w:colFirst="0" w:colLast="0"/>
      <w:bookmarkEnd w:id="0"/>
      <w:r>
        <w:t>Красно-чёрное дерево</w:t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Изобретателем красно-чёрного дерева считают немца Рудольфа Байера. Название «красно-чёрное дерево» структура данных получила в статье Л. </w:t>
      </w:r>
      <w:proofErr w:type="spellStart"/>
      <w:r>
        <w:rPr>
          <w:color w:val="222222"/>
          <w:sz w:val="21"/>
          <w:szCs w:val="21"/>
          <w:highlight w:val="white"/>
        </w:rPr>
        <w:t>Гимпаса</w:t>
      </w:r>
      <w:proofErr w:type="spellEnd"/>
      <w:r>
        <w:rPr>
          <w:color w:val="222222"/>
          <w:sz w:val="21"/>
          <w:szCs w:val="21"/>
          <w:highlight w:val="white"/>
        </w:rPr>
        <w:t xml:space="preserve"> и Р. </w:t>
      </w:r>
      <w:proofErr w:type="spellStart"/>
      <w:r>
        <w:rPr>
          <w:color w:val="222222"/>
          <w:sz w:val="21"/>
          <w:szCs w:val="21"/>
          <w:highlight w:val="white"/>
        </w:rPr>
        <w:t>Седжвика</w:t>
      </w:r>
      <w:proofErr w:type="spellEnd"/>
      <w:r>
        <w:rPr>
          <w:color w:val="222222"/>
          <w:sz w:val="21"/>
          <w:szCs w:val="21"/>
          <w:highlight w:val="white"/>
        </w:rPr>
        <w:t xml:space="preserve"> (1978). По словам </w:t>
      </w:r>
      <w:proofErr w:type="spellStart"/>
      <w:r>
        <w:rPr>
          <w:color w:val="222222"/>
          <w:sz w:val="21"/>
          <w:szCs w:val="21"/>
          <w:highlight w:val="white"/>
        </w:rPr>
        <w:t>Гимпаса</w:t>
      </w:r>
      <w:proofErr w:type="spellEnd"/>
      <w:r>
        <w:rPr>
          <w:color w:val="222222"/>
          <w:sz w:val="21"/>
          <w:szCs w:val="21"/>
          <w:highlight w:val="white"/>
        </w:rPr>
        <w:t xml:space="preserve">, они использовали фломастеры двух </w:t>
      </w:r>
      <w:proofErr w:type="gramStart"/>
      <w:r>
        <w:rPr>
          <w:color w:val="222222"/>
          <w:sz w:val="21"/>
          <w:szCs w:val="21"/>
          <w:highlight w:val="white"/>
        </w:rPr>
        <w:t>цветов..</w:t>
      </w:r>
      <w:proofErr w:type="gramEnd"/>
      <w:r>
        <w:rPr>
          <w:color w:val="222222"/>
          <w:sz w:val="21"/>
          <w:szCs w:val="21"/>
          <w:highlight w:val="white"/>
        </w:rPr>
        <w:t xml:space="preserve"> По словам </w:t>
      </w:r>
      <w:proofErr w:type="spellStart"/>
      <w:r>
        <w:rPr>
          <w:color w:val="222222"/>
          <w:sz w:val="21"/>
          <w:szCs w:val="21"/>
          <w:highlight w:val="white"/>
        </w:rPr>
        <w:t>Седжвика</w:t>
      </w:r>
      <w:proofErr w:type="spellEnd"/>
      <w:r>
        <w:rPr>
          <w:color w:val="222222"/>
          <w:sz w:val="21"/>
          <w:szCs w:val="21"/>
          <w:highlight w:val="white"/>
        </w:rPr>
        <w:t>, красный цвет лучше всех смотрелся на лазерном принтере.</w:t>
      </w:r>
    </w:p>
    <w:p w:rsidR="00AF56A4" w:rsidRDefault="00AF56A4">
      <w:pPr>
        <w:pStyle w:val="2"/>
      </w:pPr>
    </w:p>
    <w:p w:rsidR="00AF56A4" w:rsidRDefault="00AF3F78">
      <w:pPr>
        <w:pStyle w:val="2"/>
      </w:pPr>
      <w:bookmarkStart w:id="1" w:name="_7ygg7mb7t6cg" w:colFirst="0" w:colLast="0"/>
      <w:bookmarkEnd w:id="1"/>
      <w:r>
        <w:t>Основной принцип устройства, особенности:</w:t>
      </w:r>
    </w:p>
    <w:p w:rsidR="00AF56A4" w:rsidRDefault="00AF3F78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Красно-чёрное дерево — двоичное дерево поиска, в котором каждый узел имеет атрибут </w:t>
      </w:r>
      <w:r>
        <w:rPr>
          <w:i/>
          <w:color w:val="222222"/>
          <w:sz w:val="21"/>
          <w:szCs w:val="21"/>
        </w:rPr>
        <w:t>цвет</w:t>
      </w:r>
      <w:r>
        <w:rPr>
          <w:color w:val="222222"/>
          <w:sz w:val="21"/>
          <w:szCs w:val="21"/>
        </w:rPr>
        <w:t xml:space="preserve">, принимающий значения </w:t>
      </w:r>
      <w:r>
        <w:rPr>
          <w:i/>
          <w:color w:val="222222"/>
          <w:sz w:val="21"/>
          <w:szCs w:val="21"/>
        </w:rPr>
        <w:t>красный</w:t>
      </w:r>
      <w:r>
        <w:rPr>
          <w:color w:val="222222"/>
          <w:sz w:val="21"/>
          <w:szCs w:val="21"/>
        </w:rPr>
        <w:t xml:space="preserve"> или </w:t>
      </w:r>
      <w:r>
        <w:rPr>
          <w:i/>
          <w:color w:val="222222"/>
          <w:sz w:val="21"/>
          <w:szCs w:val="21"/>
        </w:rPr>
        <w:t>чёрный</w:t>
      </w:r>
      <w:r>
        <w:rPr>
          <w:color w:val="222222"/>
          <w:sz w:val="21"/>
          <w:szCs w:val="21"/>
        </w:rPr>
        <w:t>. В дополнение к обычным требованиям, налагаемым на двоичные деревья поиска, к красно-чёрным деревьям применяются следующие требования:</w:t>
      </w:r>
    </w:p>
    <w:p w:rsidR="00AF56A4" w:rsidRDefault="00AF3F78">
      <w:pPr>
        <w:numPr>
          <w:ilvl w:val="0"/>
          <w:numId w:val="3"/>
        </w:numPr>
        <w:spacing w:before="120"/>
        <w:ind w:left="1420"/>
      </w:pPr>
      <w:r>
        <w:rPr>
          <w:color w:val="222222"/>
          <w:sz w:val="21"/>
          <w:szCs w:val="21"/>
        </w:rPr>
        <w:t>Узел либо красный, либо черный.</w:t>
      </w:r>
    </w:p>
    <w:p w:rsidR="00AF56A4" w:rsidRDefault="00AF3F78">
      <w:pPr>
        <w:numPr>
          <w:ilvl w:val="0"/>
          <w:numId w:val="3"/>
        </w:numPr>
        <w:ind w:left="1420"/>
      </w:pPr>
      <w:r>
        <w:rPr>
          <w:color w:val="222222"/>
          <w:sz w:val="21"/>
          <w:szCs w:val="21"/>
        </w:rPr>
        <w:t>Корень — чёрный.</w:t>
      </w:r>
    </w:p>
    <w:p w:rsidR="00AF56A4" w:rsidRDefault="00AF3F78">
      <w:pPr>
        <w:numPr>
          <w:ilvl w:val="0"/>
          <w:numId w:val="3"/>
        </w:numPr>
        <w:ind w:left="1420"/>
      </w:pPr>
      <w:r>
        <w:rPr>
          <w:color w:val="222222"/>
          <w:sz w:val="21"/>
          <w:szCs w:val="21"/>
        </w:rPr>
        <w:t>Все листья (NIL) — чёрные.</w:t>
      </w:r>
    </w:p>
    <w:p w:rsidR="00AF56A4" w:rsidRDefault="00AF3F78">
      <w:pPr>
        <w:numPr>
          <w:ilvl w:val="0"/>
          <w:numId w:val="3"/>
        </w:numPr>
        <w:ind w:left="1420"/>
      </w:pPr>
      <w:r>
        <w:rPr>
          <w:color w:val="222222"/>
          <w:sz w:val="21"/>
          <w:szCs w:val="21"/>
        </w:rPr>
        <w:t xml:space="preserve">Оба потомка каждого красного узла — чёрные. </w:t>
      </w:r>
      <w:r>
        <w:rPr>
          <w:color w:val="222222"/>
          <w:sz w:val="21"/>
          <w:szCs w:val="21"/>
          <w:highlight w:val="white"/>
        </w:rPr>
        <w:t>Нужно отметить, что у черного узла могут быть черные дочерние узлы. Красные узлы в качестве дочерних могут иметь только черные.</w:t>
      </w:r>
    </w:p>
    <w:p w:rsidR="00AF56A4" w:rsidRDefault="00AF3F78">
      <w:pPr>
        <w:numPr>
          <w:ilvl w:val="0"/>
          <w:numId w:val="3"/>
        </w:numPr>
        <w:spacing w:after="20"/>
        <w:ind w:left="1420"/>
      </w:pPr>
      <w:r>
        <w:rPr>
          <w:color w:val="222222"/>
          <w:sz w:val="21"/>
          <w:szCs w:val="21"/>
        </w:rPr>
        <w:t>Всякий простой путь от данного узла до любого листового узла, являющегося его потомком, содержит одинаковое число чёрных узлов.</w:t>
      </w:r>
    </w:p>
    <w:p w:rsidR="00AF56A4" w:rsidRDefault="00AF3F78">
      <w:pPr>
        <w:pStyle w:val="3"/>
        <w:spacing w:before="120" w:after="20"/>
      </w:pPr>
      <w:bookmarkStart w:id="2" w:name="_fxy9gsl7hymc" w:colFirst="0" w:colLast="0"/>
      <w:bookmarkEnd w:id="2"/>
      <w:r>
        <w:t>Вставка:</w:t>
      </w:r>
    </w:p>
    <w:p w:rsidR="00AF56A4" w:rsidRDefault="00AF3F78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Вставка начинается с добавления узла, точно так же, как и в обычном бинарном дереве поиска, и окрашивания его в красный цвет. Но если в бинарном дереве поиска мы всегда добавляем лист, в красно-чёрном дереве листья не содержат данных, поэтому мы добавляем красный внутренний узел с двумя чёрными потомками на место чёрного листа.</w:t>
      </w:r>
    </w:p>
    <w:p w:rsidR="00AF56A4" w:rsidRDefault="00AF3F78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Что происходит дальше зависит от цвета близлежащих узлов. Термин </w:t>
      </w:r>
      <w:r>
        <w:rPr>
          <w:i/>
          <w:color w:val="222222"/>
          <w:sz w:val="21"/>
          <w:szCs w:val="21"/>
        </w:rPr>
        <w:t>дядя</w:t>
      </w:r>
      <w:r>
        <w:rPr>
          <w:color w:val="222222"/>
          <w:sz w:val="21"/>
          <w:szCs w:val="21"/>
        </w:rPr>
        <w:t xml:space="preserve"> будем использовать для обозначения брата родительского узла, как и в фамильном дереве. Заметим, что:</w:t>
      </w:r>
    </w:p>
    <w:p w:rsidR="00AF56A4" w:rsidRDefault="00AF3F78">
      <w:pPr>
        <w:numPr>
          <w:ilvl w:val="0"/>
          <w:numId w:val="1"/>
        </w:numPr>
        <w:spacing w:before="120"/>
        <w:ind w:left="1080"/>
      </w:pPr>
      <w:r>
        <w:rPr>
          <w:color w:val="222222"/>
          <w:sz w:val="21"/>
          <w:szCs w:val="21"/>
        </w:rPr>
        <w:t>Свойство 3 (Все листья чёрные) выполняется всегда.</w:t>
      </w:r>
    </w:p>
    <w:p w:rsidR="00AF56A4" w:rsidRDefault="00AF3F78">
      <w:pPr>
        <w:numPr>
          <w:ilvl w:val="0"/>
          <w:numId w:val="1"/>
        </w:numPr>
        <w:ind w:left="1080"/>
      </w:pPr>
      <w:r>
        <w:rPr>
          <w:color w:val="222222"/>
          <w:sz w:val="21"/>
          <w:szCs w:val="21"/>
        </w:rPr>
        <w:t>Свойство 4 (Оба потомка любого красного узла — чёрные) может нарушиться только при добавлении красного узла, при перекрашивании чёрного узла в красный или при повороте.</w:t>
      </w:r>
    </w:p>
    <w:p w:rsidR="00AF56A4" w:rsidRDefault="00AF3F78">
      <w:pPr>
        <w:numPr>
          <w:ilvl w:val="0"/>
          <w:numId w:val="1"/>
        </w:numPr>
        <w:spacing w:after="20"/>
        <w:ind w:left="1080"/>
      </w:pPr>
      <w:r>
        <w:rPr>
          <w:color w:val="222222"/>
          <w:sz w:val="21"/>
          <w:szCs w:val="21"/>
        </w:rPr>
        <w:t>Свойство 5 (Все пути от любого узла до листовых узлов содержат одинаковое число чёрных узлов) может нарушиться только при добавлении чёрного узла, перекрашивании красного узла в чёрный (или наоборот), или при повороте.</w:t>
      </w:r>
    </w:p>
    <w:p w:rsidR="00AF56A4" w:rsidRDefault="00AF56A4">
      <w:pPr>
        <w:spacing w:before="120" w:after="20"/>
        <w:rPr>
          <w:color w:val="222222"/>
          <w:sz w:val="21"/>
          <w:szCs w:val="21"/>
        </w:rPr>
      </w:pPr>
    </w:p>
    <w:p w:rsidR="00AF56A4" w:rsidRDefault="00AF3F78">
      <w:pPr>
        <w:pStyle w:val="a4"/>
        <w:spacing w:before="120" w:after="20"/>
      </w:pPr>
      <w:bookmarkStart w:id="3" w:name="_kvng24qxhf47" w:colFirst="0" w:colLast="0"/>
      <w:bookmarkEnd w:id="3"/>
      <w:r>
        <w:t>Удаление:</w:t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При удалении узла с двумя </w:t>
      </w:r>
      <w:proofErr w:type="spellStart"/>
      <w:r>
        <w:rPr>
          <w:color w:val="222222"/>
          <w:sz w:val="21"/>
          <w:szCs w:val="21"/>
          <w:highlight w:val="white"/>
        </w:rPr>
        <w:t>нелистовыми</w:t>
      </w:r>
      <w:proofErr w:type="spellEnd"/>
      <w:r>
        <w:rPr>
          <w:color w:val="222222"/>
          <w:sz w:val="21"/>
          <w:szCs w:val="21"/>
          <w:highlight w:val="white"/>
        </w:rPr>
        <w:t xml:space="preserve"> потомками в обычном двоичном дереве поиска мы ищем либо наибольший элемент в его левом поддереве, либо наименьший элемент в его правом поддереве и перемещаем его значение в удаляемый узел. Затем мы удаляем узел, из которого копировали значение. Копирование значения из одного узла в другой не </w:t>
      </w:r>
      <w:r>
        <w:rPr>
          <w:color w:val="222222"/>
          <w:sz w:val="21"/>
          <w:szCs w:val="21"/>
          <w:highlight w:val="white"/>
        </w:rPr>
        <w:lastRenderedPageBreak/>
        <w:t xml:space="preserve">нарушает свойств красно-чёрного дерева, так как структура дерева и цвета узлов не изменяются. Стоит заметить, что новый удаляемый узел не может иметь сразу два дочерних </w:t>
      </w:r>
      <w:proofErr w:type="spellStart"/>
      <w:r>
        <w:rPr>
          <w:color w:val="222222"/>
          <w:sz w:val="21"/>
          <w:szCs w:val="21"/>
          <w:highlight w:val="white"/>
        </w:rPr>
        <w:t>нелистовых</w:t>
      </w:r>
      <w:proofErr w:type="spellEnd"/>
      <w:r>
        <w:rPr>
          <w:color w:val="222222"/>
          <w:sz w:val="21"/>
          <w:szCs w:val="21"/>
          <w:highlight w:val="white"/>
        </w:rPr>
        <w:t xml:space="preserve"> узла, так как в противном случае он не будет являться наибольшим/наименьшим элементом. Таким образом, получается, что случай удаления узла, имеющего два </w:t>
      </w:r>
      <w:proofErr w:type="spellStart"/>
      <w:r>
        <w:rPr>
          <w:color w:val="222222"/>
          <w:sz w:val="21"/>
          <w:szCs w:val="21"/>
          <w:highlight w:val="white"/>
        </w:rPr>
        <w:t>нелистовых</w:t>
      </w:r>
      <w:proofErr w:type="spellEnd"/>
      <w:r>
        <w:rPr>
          <w:color w:val="222222"/>
          <w:sz w:val="21"/>
          <w:szCs w:val="21"/>
          <w:highlight w:val="white"/>
        </w:rPr>
        <w:t xml:space="preserve"> потомка, сводится к случаю удаления узла, содержащего как максимум один дочерний листовой узел. Поэтому дальнейшее описание будет исходить из предположения существования у удаляемого узла не более одного </w:t>
      </w:r>
      <w:proofErr w:type="spellStart"/>
      <w:r>
        <w:rPr>
          <w:color w:val="222222"/>
          <w:sz w:val="21"/>
          <w:szCs w:val="21"/>
          <w:highlight w:val="white"/>
        </w:rPr>
        <w:t>нелистового</w:t>
      </w:r>
      <w:proofErr w:type="spellEnd"/>
      <w:r>
        <w:rPr>
          <w:color w:val="222222"/>
          <w:sz w:val="21"/>
          <w:szCs w:val="21"/>
          <w:highlight w:val="white"/>
        </w:rPr>
        <w:t xml:space="preserve"> потомка.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pStyle w:val="2"/>
      </w:pPr>
      <w:bookmarkStart w:id="4" w:name="_xssb48wsf7o" w:colFirst="0" w:colLast="0"/>
      <w:bookmarkEnd w:id="4"/>
      <w:r>
        <w:t>Оценка сложности:</w:t>
      </w:r>
    </w:p>
    <w:p w:rsidR="00AF56A4" w:rsidRDefault="00AF3F78">
      <w:r>
        <w:rPr>
          <w:color w:val="222222"/>
          <w:sz w:val="21"/>
          <w:szCs w:val="21"/>
          <w:highlight w:val="white"/>
        </w:rPr>
        <w:t>Операции чтения для красно-чёрного дерева ничем не отличаются от оных для бинарного дерева поиска, потому что любое красно-чёрное дерево является особым случаем обычного бинарного дерева поиска. Однако непосредственный результат вставки или удаления может привести к нарушению свойств красно-чёрных деревьев. Восстановление свойств требует небольшого (</w:t>
      </w:r>
      <w:proofErr w:type="gramStart"/>
      <w:r>
        <w:rPr>
          <w:color w:val="222222"/>
          <w:sz w:val="21"/>
          <w:szCs w:val="21"/>
          <w:highlight w:val="white"/>
        </w:rPr>
        <w:t>O(</w:t>
      </w:r>
      <w:proofErr w:type="spellStart"/>
      <w:proofErr w:type="gramEnd"/>
      <w:r>
        <w:rPr>
          <w:color w:val="222222"/>
          <w:sz w:val="21"/>
          <w:szCs w:val="21"/>
          <w:highlight w:val="white"/>
        </w:rPr>
        <w:t>log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r>
        <w:rPr>
          <w:i/>
          <w:color w:val="222222"/>
          <w:sz w:val="21"/>
          <w:szCs w:val="21"/>
          <w:highlight w:val="white"/>
        </w:rPr>
        <w:t>n</w:t>
      </w:r>
      <w:r>
        <w:rPr>
          <w:color w:val="222222"/>
          <w:sz w:val="21"/>
          <w:szCs w:val="21"/>
          <w:highlight w:val="white"/>
        </w:rPr>
        <w:t xml:space="preserve">) или O(1)) числа операций смены цветов (которая на практике очень быстрая) и не более чем трех поворотов дерева (для вставки — не более двух). Хотя вставка и удаление сложны, их трудоемкость остается </w:t>
      </w:r>
      <w:proofErr w:type="gramStart"/>
      <w:r>
        <w:rPr>
          <w:color w:val="222222"/>
          <w:sz w:val="21"/>
          <w:szCs w:val="21"/>
          <w:highlight w:val="white"/>
        </w:rPr>
        <w:t>O(</w:t>
      </w:r>
      <w:proofErr w:type="spellStart"/>
      <w:proofErr w:type="gramEnd"/>
      <w:r>
        <w:rPr>
          <w:color w:val="222222"/>
          <w:sz w:val="21"/>
          <w:szCs w:val="21"/>
          <w:highlight w:val="white"/>
        </w:rPr>
        <w:t>log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r>
        <w:rPr>
          <w:i/>
          <w:color w:val="222222"/>
          <w:sz w:val="21"/>
          <w:szCs w:val="21"/>
          <w:highlight w:val="white"/>
        </w:rPr>
        <w:t>n</w:t>
      </w:r>
      <w:r>
        <w:rPr>
          <w:color w:val="222222"/>
          <w:sz w:val="21"/>
          <w:szCs w:val="21"/>
          <w:highlight w:val="white"/>
        </w:rPr>
        <w:t>).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pStyle w:val="2"/>
      </w:pPr>
      <w:bookmarkStart w:id="5" w:name="_db9kcik5839v" w:colFirst="0" w:colLast="0"/>
      <w:bookmarkEnd w:id="5"/>
      <w:r>
        <w:t>Графики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5187121" cy="3213100"/>
            <wp:effectExtent l="0" t="0" r="0" b="0"/>
            <wp:docPr id="3" name="image2.png" descr="Время вста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Время вставки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121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lastRenderedPageBreak/>
        <w:drawing>
          <wp:inline distT="114300" distB="114300" distL="114300" distR="114300">
            <wp:extent cx="5202263" cy="3213100"/>
            <wp:effectExtent l="0" t="0" r="0" b="0"/>
            <wp:docPr id="1" name="image3.png" descr="Время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Время поиск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263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4963941" cy="3073400"/>
            <wp:effectExtent l="0" t="0" r="0" b="0"/>
            <wp:docPr id="2" name="image4.png" descr="Время уда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Время удале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941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6A4" w:rsidRDefault="00AF56A4">
      <w:pPr>
        <w:pStyle w:val="2"/>
        <w:spacing w:before="120" w:after="20"/>
      </w:pPr>
      <w:bookmarkStart w:id="6" w:name="_an0xdsp6eip2" w:colFirst="0" w:colLast="0"/>
      <w:bookmarkEnd w:id="6"/>
    </w:p>
    <w:p w:rsidR="00AF56A4" w:rsidRDefault="00AF3F78">
      <w:pPr>
        <w:pStyle w:val="2"/>
        <w:spacing w:before="120" w:after="20"/>
      </w:pPr>
      <w:bookmarkStart w:id="7" w:name="_6o6pvy99g68b" w:colFirst="0" w:colLast="0"/>
      <w:bookmarkEnd w:id="7"/>
      <w:r>
        <w:t xml:space="preserve">Выводы, применимость: 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numPr>
          <w:ilvl w:val="0"/>
          <w:numId w:val="2"/>
        </w:numPr>
        <w:spacing w:before="120"/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Самое главное преимущество красно-черных деревьев в том, что при вставке выполняется не более </w:t>
      </w:r>
      <w:proofErr w:type="gramStart"/>
      <w:r>
        <w:rPr>
          <w:color w:val="222222"/>
          <w:sz w:val="21"/>
          <w:szCs w:val="21"/>
          <w:highlight w:val="white"/>
        </w:rPr>
        <w:t>O(</w:t>
      </w:r>
      <w:proofErr w:type="gramEnd"/>
      <w:r>
        <w:rPr>
          <w:color w:val="222222"/>
          <w:sz w:val="21"/>
          <w:szCs w:val="21"/>
          <w:highlight w:val="white"/>
        </w:rPr>
        <w:t>1) вращений. Это важно, например, в алгоритме построения динамической выпуклой оболочки. Ещё важно, что примерно половина вставок и удалений произойдут задаром.</w:t>
      </w:r>
    </w:p>
    <w:p w:rsidR="00AF56A4" w:rsidRDefault="00AF3F78">
      <w:pPr>
        <w:numPr>
          <w:ilvl w:val="0"/>
          <w:numId w:val="2"/>
        </w:numPr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>Процедуру балансировки практически всегда можно выполнять параллельно с процедурами поиска, так как алгоритм поиска не зависит от атрибута цвета узлов.</w:t>
      </w:r>
    </w:p>
    <w:p w:rsidR="00AF56A4" w:rsidRDefault="00AF3F78">
      <w:pPr>
        <w:numPr>
          <w:ilvl w:val="0"/>
          <w:numId w:val="2"/>
        </w:numPr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Сбалансированность этих деревьев хуже, чем у АВЛ, но работа по поддержанию сбалансированности в красно-чёрных деревьях обычно </w:t>
      </w:r>
      <w:r>
        <w:rPr>
          <w:color w:val="222222"/>
          <w:sz w:val="21"/>
          <w:szCs w:val="21"/>
          <w:highlight w:val="white"/>
        </w:rPr>
        <w:lastRenderedPageBreak/>
        <w:t>эффективнее. Для балансировки красно-чёрного дерева производится минимальная работа по сравнению с АВЛ-деревьями.</w:t>
      </w:r>
    </w:p>
    <w:p w:rsidR="00AF56A4" w:rsidRDefault="00AF3F78">
      <w:pPr>
        <w:numPr>
          <w:ilvl w:val="0"/>
          <w:numId w:val="2"/>
        </w:numPr>
        <w:spacing w:after="20"/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Использует всего 1 бит дополнительной памяти для хранения цвета вершины. Но на самом деле в современных вычислительных системах память выделяется кратно байтам, поэтому это не является преимуществом относительно, например, АВЛ-дерева, которое хранит 2 бита. Однако есть реализации красно-чёрного дерева, которые хранят значение цвета в бите. Пример — </w:t>
      </w:r>
      <w:proofErr w:type="spellStart"/>
      <w:r>
        <w:rPr>
          <w:color w:val="222222"/>
          <w:sz w:val="21"/>
          <w:szCs w:val="21"/>
          <w:highlight w:val="white"/>
        </w:rPr>
        <w:t>Boost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color w:val="222222"/>
          <w:sz w:val="21"/>
          <w:szCs w:val="21"/>
          <w:highlight w:val="white"/>
        </w:rPr>
        <w:t>Multiindex</w:t>
      </w:r>
      <w:proofErr w:type="spellEnd"/>
      <w:r>
        <w:rPr>
          <w:color w:val="222222"/>
          <w:sz w:val="21"/>
          <w:szCs w:val="21"/>
          <w:highlight w:val="white"/>
        </w:rPr>
        <w:t>. В этой реализации уменьшается потребление памяти красно-чёрным деревом, так как бит цвета хранится не в отдельной переменной, а в одном из указателей узла дерева.</w:t>
      </w:r>
    </w:p>
    <w:p w:rsidR="00AF56A4" w:rsidRPr="00774DBE" w:rsidRDefault="00AF3F78" w:rsidP="00AF3F78">
      <w:pPr>
        <w:shd w:val="clear" w:color="auto" w:fill="FFFFFF"/>
        <w:spacing w:before="120" w:after="120"/>
        <w:rPr>
          <w:color w:val="222222"/>
          <w:sz w:val="21"/>
          <w:szCs w:val="21"/>
          <w:highlight w:val="white"/>
          <w:lang w:val="ru-RU"/>
        </w:rPr>
      </w:pPr>
      <w:r>
        <w:rPr>
          <w:color w:val="222222"/>
          <w:sz w:val="21"/>
          <w:szCs w:val="21"/>
          <w:highlight w:val="white"/>
        </w:rPr>
        <w:t xml:space="preserve">Красно-чёрные деревья являются наиболее активно используемыми на практике самобалансирующимися деревьями поиска. В частности, ассоциативные контейнеры библиотеки </w:t>
      </w:r>
      <w:proofErr w:type="gramStart"/>
      <w:r>
        <w:rPr>
          <w:color w:val="222222"/>
          <w:sz w:val="21"/>
          <w:szCs w:val="21"/>
          <w:highlight w:val="white"/>
        </w:rPr>
        <w:t>STL(</w:t>
      </w:r>
      <w:proofErr w:type="spellStart"/>
      <w:proofErr w:type="gramEnd"/>
      <w:r>
        <w:rPr>
          <w:color w:val="222222"/>
          <w:sz w:val="21"/>
          <w:szCs w:val="21"/>
          <w:highlight w:val="white"/>
        </w:rPr>
        <w:t>map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set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multiset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multimap</w:t>
      </w:r>
      <w:proofErr w:type="spellEnd"/>
      <w:r>
        <w:rPr>
          <w:color w:val="222222"/>
          <w:sz w:val="21"/>
          <w:szCs w:val="21"/>
          <w:highlight w:val="white"/>
        </w:rPr>
        <w:t xml:space="preserve">) основаны на красно-чёрных деревьях. </w:t>
      </w:r>
      <w:proofErr w:type="spellStart"/>
      <w:r>
        <w:rPr>
          <w:color w:val="222222"/>
          <w:sz w:val="21"/>
          <w:szCs w:val="21"/>
          <w:highlight w:val="white"/>
        </w:rPr>
        <w:t>TreeMap</w:t>
      </w:r>
      <w:proofErr w:type="spellEnd"/>
      <w:r>
        <w:rPr>
          <w:color w:val="222222"/>
          <w:sz w:val="21"/>
          <w:szCs w:val="21"/>
          <w:highlight w:val="white"/>
        </w:rPr>
        <w:t xml:space="preserve"> в </w:t>
      </w:r>
      <w:proofErr w:type="spellStart"/>
      <w:r>
        <w:rPr>
          <w:color w:val="222222"/>
          <w:sz w:val="21"/>
          <w:szCs w:val="21"/>
          <w:highlight w:val="white"/>
        </w:rPr>
        <w:t>Java</w:t>
      </w:r>
      <w:proofErr w:type="spellEnd"/>
      <w:r>
        <w:rPr>
          <w:color w:val="222222"/>
          <w:sz w:val="21"/>
          <w:szCs w:val="21"/>
          <w:highlight w:val="white"/>
        </w:rPr>
        <w:t xml:space="preserve"> тоже реализован на основе красно-чёрных деревьев.</w:t>
      </w:r>
      <w:bookmarkStart w:id="8" w:name="_ap4xlo6wwuqq" w:colFirst="0" w:colLast="0"/>
      <w:bookmarkEnd w:id="8"/>
    </w:p>
    <w:p w:rsidR="00AF56A4" w:rsidRPr="00AF3F78" w:rsidRDefault="00AF3F78">
      <w:pPr>
        <w:pStyle w:val="2"/>
        <w:rPr>
          <w:lang w:val="en-US"/>
        </w:rPr>
      </w:pPr>
      <w:bookmarkStart w:id="9" w:name="_8mtfn6toca0k" w:colFirst="0" w:colLast="0"/>
      <w:bookmarkEnd w:id="9"/>
      <w:r>
        <w:t>Ко</w:t>
      </w:r>
      <w:r>
        <w:rPr>
          <w:lang w:val="ru-RU"/>
        </w:rPr>
        <w:t>д</w:t>
      </w:r>
      <w:r w:rsidRPr="00AF3F78">
        <w:rPr>
          <w:lang w:val="en-US"/>
        </w:rPr>
        <w:t>:</w:t>
      </w:r>
    </w:p>
    <w:p w:rsidR="00AF56A4" w:rsidRPr="00AF3F78" w:rsidRDefault="00774DBE" w:rsidP="00774DBE">
      <w:pPr>
        <w:rPr>
          <w:lang w:val="en-US"/>
        </w:rPr>
      </w:pPr>
      <w:bookmarkStart w:id="10" w:name="_kflvr8selp4c" w:colFirst="0" w:colLast="0"/>
      <w:bookmarkEnd w:id="10"/>
      <w:r w:rsidRPr="00774DBE">
        <w:rPr>
          <w:lang w:val="en-US"/>
        </w:rPr>
        <w:t>https://github.com/TimFich/TAMirgaliev_11-005_AiSD/tree/master/Semester%20Work</w:t>
      </w:r>
      <w:bookmarkStart w:id="11" w:name="_GoBack"/>
      <w:bookmarkEnd w:id="11"/>
    </w:p>
    <w:sectPr w:rsidR="00AF56A4" w:rsidRPr="00AF3F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1888"/>
    <w:multiLevelType w:val="multilevel"/>
    <w:tmpl w:val="ADA2CC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DC65B8"/>
    <w:multiLevelType w:val="multilevel"/>
    <w:tmpl w:val="17B269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B235C"/>
    <w:multiLevelType w:val="multilevel"/>
    <w:tmpl w:val="805227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A4"/>
    <w:rsid w:val="00774DBE"/>
    <w:rsid w:val="00AF3F78"/>
    <w:rsid w:val="00A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DD919-B8B1-471D-AA7F-53C28DA3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 Mirgaliev</dc:creator>
  <cp:lastModifiedBy>Timur Mirgaliev</cp:lastModifiedBy>
  <cp:revision>3</cp:revision>
  <dcterms:created xsi:type="dcterms:W3CDTF">2021-04-14T14:49:00Z</dcterms:created>
  <dcterms:modified xsi:type="dcterms:W3CDTF">2021-04-14T14:55:00Z</dcterms:modified>
</cp:coreProperties>
</file>