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 Назначение и условия применения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1.1. Назначение и ф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ункции, выполняемые приложением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Приложение "Полукруги" предназначено для создания, редактирования и визуализации полукругов на</w:t>
      </w:r>
      <w: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плоскости. Пользователь может: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Создавать новые полукруги, задавая их координаты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, радиус 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цвет заливки.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Изменять цвет заливки выбранного полукруга.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Поворачива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ть выбранный полукруг вокруг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центра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окружности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 xml:space="preserve"> на заданный угол.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Проверять пе</w:t>
      </w:r>
      <w:r w:rsidR="00302955"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ресечение между полукругами</w:t>
      </w: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.</w:t>
      </w:r>
    </w:p>
    <w:p w:rsidR="00A71018" w:rsidRPr="006D4B92" w:rsidRDefault="00A71018" w:rsidP="006D4B92">
      <w:pPr>
        <w:pStyle w:val="a7"/>
        <w:numPr>
          <w:ilvl w:val="0"/>
          <w:numId w:val="17"/>
        </w:numPr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</w:pPr>
      <w:r w:rsidRPr="006D4B92">
        <w:rPr>
          <w:rFonts w:ascii="Times New Roman" w:eastAsia="Arial" w:hAnsi="Times New Roman" w:cs="Times New Roman"/>
          <w:bCs/>
          <w:color w:val="000000"/>
          <w:sz w:val="28"/>
          <w:szCs w:val="30"/>
          <w:lang w:eastAsia="ru-RU" w:bidi="ru-RU"/>
        </w:rPr>
        <w:t>Сохранять и загружать данные о полукругах из файлов.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1.2. Условия, необходимые для использования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Приложение "Полукруги" разработано на языке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требует наличия установленной среды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Python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3.x. Для работы приложения необходи</w:t>
      </w:r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ма библиотека </w:t>
      </w:r>
      <w:proofErr w:type="spellStart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="00302955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matplotlib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 Характеристики программы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2.1. Характеристики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Количество строк кода: ~ 200 строк кода (без учета комментариев и пустых строк).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Структуры данных: Используются списки (`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semicircles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`) для хранения объектов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`, а также словари для хранения параметров полукругов в файле.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Алгоритмы: Применяются алгоритмы для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полукругов, проверки пересечения, поворота полукругов и обработки ввода/вывода.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Библиотеки: Используется библиотека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для создания графического интерфейса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 </w:t>
      </w:r>
      <w:proofErr w:type="spellStart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matplotlib</w:t>
      </w:r>
      <w:proofErr w:type="spellEnd"/>
      <w:r w:rsidR="006D4B92" w:rsidRP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для проверки корректного ввода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Внешний вид: Приложение имеет простой графический интерфейс с окном для рисования, панелью инструментов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с кнопками для создания,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поворота и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изменения цвета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а также с полем для ввода параметров полукруга.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Контроль корректности ввода/вывода: При вводе данных с помощью графического интерфейса осуществляется проверка формата и 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 xml:space="preserve">диапазона значений. При чтении данных из файла выполняется проверка правильности формата и 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наличия всех необходимых полей.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2.2. Особенност</w:t>
      </w: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и реализации приложения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`: Реализует функциональность создания,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изменения цвета, поворота и проверки пересечения полукругов</w:t>
      </w:r>
      <w:r w:rsidR="006D4B92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, а также выбора полукруга пользователем</w:t>
      </w: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Заимствованные решения: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* Алгоритм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отрисовки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основан на стандартных функциях библиотеки 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* Алгоритм проверки пересечения реализован с использованием геометрических форму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л и тригонометрических функций.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3. Обращение к программе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Класс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Semicircle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C6FEC" w:rsidRPr="005B365E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C6FEC" w:rsidRPr="00DD1412" w:rsidRDefault="00CC6FEC" w:rsidP="00CC6FE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Библиотека `</w:t>
      </w:r>
      <w:proofErr w:type="spellStart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tkinter</w:t>
      </w:r>
      <w:proofErr w:type="spellEnd"/>
      <w:r w:rsidRPr="00A71018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Tk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корневое окно приложения.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Canvas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холст для рисования полукругов.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Button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кнопки для управления приложением.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Entry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поля для ввода данных.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proofErr w:type="spellStart"/>
      <w:proofErr w:type="gramStart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Label</w:t>
      </w:r>
      <w:proofErr w:type="spell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(</w:t>
      </w:r>
      <w:proofErr w:type="gramEnd"/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)`: Создает текстовые надписи.</w:t>
      </w:r>
    </w:p>
    <w:p w:rsidR="00A71018" w:rsidRPr="00CC6FEC" w:rsidRDefault="00A71018" w:rsidP="00CC6FEC">
      <w:pPr>
        <w:pStyle w:val="a7"/>
        <w:numPr>
          <w:ilvl w:val="0"/>
          <w:numId w:val="18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val="en-US" w:eastAsia="ru-RU" w:bidi="ru-RU"/>
        </w:rPr>
        <w:t>Bind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`:</w:t>
      </w:r>
      <w:r w:rsid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Привязывает обработчик по кликам кнопок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.</w:t>
      </w:r>
    </w:p>
    <w:p w:rsidR="00A71018" w:rsidRPr="00A71018" w:rsidRDefault="00A71018" w:rsidP="00A71018">
      <w:pP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  <w:lang w:eastAsia="ru-RU" w:bidi="ru-RU"/>
        </w:rPr>
        <w:t>4. Сообщения</w:t>
      </w:r>
    </w:p>
    <w:p w:rsidR="00CC6FEC" w:rsidRDefault="00CC6FEC" w:rsidP="00A71018">
      <w:p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По результатам выполнения кода могут быть следующие результаты:</w:t>
      </w:r>
    </w:p>
    <w:p w:rsidR="00CC6FEC" w:rsidRDefault="00CC6FEC" w:rsidP="00DA259A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Ошибки, если введены некорректные данные или их изменения: 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"Некорректный угол поворота!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выполнения поворота на заданный угол</w:t>
      </w:r>
      <w:r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Неправильно введен цвет!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</w:t>
      </w:r>
      <w:r w:rsidR="00DA259A" w:rsidRPr="00CC6FEC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изменении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/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добавления цвета полукругу,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"Полукруг с такими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lastRenderedPageBreak/>
        <w:t>координатами уже существует!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Измените координаты!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, </w:t>
      </w:r>
      <w:r w:rsidR="00DA259A" w:rsidRP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"Неправильно введены координаты/радиус"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– при создании нового полукруга, </w:t>
      </w:r>
    </w:p>
    <w:p w:rsidR="00DC03B1" w:rsidRPr="00DA259A" w:rsidRDefault="00CC6FEC" w:rsidP="00A71018">
      <w:pPr>
        <w:pStyle w:val="a7"/>
        <w:numPr>
          <w:ilvl w:val="0"/>
          <w:numId w:val="20"/>
        </w:numP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</w:pPr>
      <w:proofErr w:type="spellStart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>Отрисовка</w:t>
      </w:r>
      <w:proofErr w:type="spellEnd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полукругов и</w:t>
      </w:r>
      <w:r w:rsidR="00DA259A"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успешная</w:t>
      </w:r>
      <w:bookmarkStart w:id="0" w:name="_GoBack"/>
      <w:bookmarkEnd w:id="0"/>
      <w:r>
        <w:rPr>
          <w:rFonts w:ascii="Times New Roman" w:eastAsia="Arial" w:hAnsi="Times New Roman" w:cs="Times New Roman"/>
          <w:bCs/>
          <w:color w:val="000000"/>
          <w:sz w:val="30"/>
          <w:szCs w:val="30"/>
          <w:lang w:eastAsia="ru-RU" w:bidi="ru-RU"/>
        </w:rPr>
        <w:t xml:space="preserve"> работа с ними.</w:t>
      </w:r>
    </w:p>
    <w:sectPr w:rsidR="00DC03B1" w:rsidRPr="00DA259A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16" w:rsidRDefault="00695716" w:rsidP="00BA5EB5">
      <w:pPr>
        <w:spacing w:after="0" w:line="240" w:lineRule="auto"/>
      </w:pPr>
      <w:r>
        <w:separator/>
      </w:r>
    </w:p>
  </w:endnote>
  <w:endnote w:type="continuationSeparator" w:id="0">
    <w:p w:rsidR="00695716" w:rsidRDefault="00695716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DA259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DA259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16" w:rsidRDefault="00695716" w:rsidP="00BA5EB5">
      <w:pPr>
        <w:spacing w:after="0" w:line="240" w:lineRule="auto"/>
      </w:pPr>
      <w:r>
        <w:separator/>
      </w:r>
    </w:p>
  </w:footnote>
  <w:footnote w:type="continuationSeparator" w:id="0">
    <w:p w:rsidR="00695716" w:rsidRDefault="00695716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A71018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A4AF7"/>
    <w:multiLevelType w:val="hybridMultilevel"/>
    <w:tmpl w:val="57EC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9200A"/>
    <w:multiLevelType w:val="hybridMultilevel"/>
    <w:tmpl w:val="BF3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6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>
    <w:nsid w:val="3A3D04F4"/>
    <w:multiLevelType w:val="multilevel"/>
    <w:tmpl w:val="6ED6950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0A7B04"/>
    <w:multiLevelType w:val="hybridMultilevel"/>
    <w:tmpl w:val="43185D44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3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8">
    <w:nsid w:val="75FE5640"/>
    <w:multiLevelType w:val="hybridMultilevel"/>
    <w:tmpl w:val="6A4671CA"/>
    <w:lvl w:ilvl="0" w:tplc="6C72F12A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2"/>
  </w:num>
  <w:num w:numId="6">
    <w:abstractNumId w:val="17"/>
  </w:num>
  <w:num w:numId="7">
    <w:abstractNumId w:val="0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16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  <w:num w:numId="17">
    <w:abstractNumId w:val="18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620A2"/>
    <w:rsid w:val="00302955"/>
    <w:rsid w:val="0034386E"/>
    <w:rsid w:val="00632360"/>
    <w:rsid w:val="00695716"/>
    <w:rsid w:val="006D4B92"/>
    <w:rsid w:val="007B490A"/>
    <w:rsid w:val="00A71018"/>
    <w:rsid w:val="00B341A3"/>
    <w:rsid w:val="00B96636"/>
    <w:rsid w:val="00BA5EB5"/>
    <w:rsid w:val="00BE29BF"/>
    <w:rsid w:val="00CC6FEC"/>
    <w:rsid w:val="00CE14E5"/>
    <w:rsid w:val="00D631B8"/>
    <w:rsid w:val="00DA259A"/>
    <w:rsid w:val="00DC03B1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D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4</cp:revision>
  <dcterms:created xsi:type="dcterms:W3CDTF">2024-09-10T13:06:00Z</dcterms:created>
  <dcterms:modified xsi:type="dcterms:W3CDTF">2024-09-14T07:20:00Z</dcterms:modified>
</cp:coreProperties>
</file>