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ED3" w:rsidRPr="00D90ED3" w:rsidRDefault="00D90ED3" w:rsidP="00D90ED3">
      <w:pPr>
        <w:spacing w:before="90"/>
        <w:ind w:right="310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:rsidR="00D90ED3" w:rsidRPr="00D90ED3" w:rsidRDefault="00D90ED3" w:rsidP="00D90ED3">
      <w:pPr>
        <w:spacing w:before="38" w:line="276" w:lineRule="auto"/>
        <w:ind w:left="81" w:right="310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федеральное государственное бюджетное образовательное учреждение высшего образования</w:t>
      </w:r>
    </w:p>
    <w:p w:rsidR="00D90ED3" w:rsidRPr="00D90ED3" w:rsidRDefault="00D90ED3" w:rsidP="00D90ED3">
      <w:pPr>
        <w:spacing w:before="1" w:line="276" w:lineRule="auto"/>
        <w:ind w:left="81" w:right="309"/>
        <w:jc w:val="center"/>
        <w:rPr>
          <w:rFonts w:ascii="Times New Roman" w:hAnsi="Times New Roman" w:cs="Times New Roman"/>
          <w:sz w:val="24"/>
        </w:rPr>
      </w:pPr>
      <w:r w:rsidRPr="00D90ED3">
        <w:rPr>
          <w:rFonts w:ascii="Times New Roman" w:hAnsi="Times New Roman" w:cs="Times New Roman"/>
          <w:sz w:val="24"/>
        </w:rPr>
        <w:t>«УЛЬЯНОВСКИЙ ГОСУДАРСТВЕННЫЙ ТЕХНИЧЕСКИЙ УНИВЕРСИТЕТ»</w:t>
      </w:r>
    </w:p>
    <w:p w:rsidR="00D90ED3" w:rsidRPr="00D90ED3" w:rsidRDefault="00D90ED3" w:rsidP="00D90ED3">
      <w:pPr>
        <w:spacing w:before="120"/>
        <w:ind w:left="79" w:right="312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Факультет информационных систем и технологий</w:t>
      </w:r>
    </w:p>
    <w:p w:rsidR="00D90ED3" w:rsidRPr="00D90ED3" w:rsidRDefault="00D90ED3" w:rsidP="00D90ED3">
      <w:pPr>
        <w:spacing w:before="62"/>
        <w:ind w:left="81" w:right="306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Кафедра «Измерительно-вычислительные комплексы»</w:t>
      </w: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rPr>
          <w:sz w:val="40"/>
        </w:rPr>
      </w:pPr>
    </w:p>
    <w:p w:rsidR="00D90ED3" w:rsidRPr="00D90ED3" w:rsidRDefault="00D90ED3" w:rsidP="00D90ED3">
      <w:pPr>
        <w:pStyle w:val="a4"/>
        <w:spacing w:before="11"/>
        <w:jc w:val="center"/>
        <w:rPr>
          <w:sz w:val="43"/>
        </w:rPr>
      </w:pPr>
      <w:r w:rsidRPr="00D90ED3">
        <w:t>«</w:t>
      </w:r>
      <w:r w:rsidR="005A6E85">
        <w:t>Системы искусственного интеллекта</w:t>
      </w:r>
      <w:r w:rsidRPr="00D90ED3">
        <w:t>»</w:t>
      </w:r>
    </w:p>
    <w:p w:rsidR="00D90ED3" w:rsidRPr="005A6E85" w:rsidRDefault="00D90ED3" w:rsidP="00D90ED3">
      <w:pPr>
        <w:spacing w:before="189"/>
        <w:ind w:left="81" w:right="305"/>
        <w:jc w:val="center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>Отчет по лабораторной работе №</w:t>
      </w:r>
      <w:r w:rsidR="00533A46">
        <w:rPr>
          <w:rFonts w:ascii="Times New Roman" w:hAnsi="Times New Roman" w:cs="Times New Roman"/>
          <w:sz w:val="28"/>
        </w:rPr>
        <w:t>4</w:t>
      </w:r>
    </w:p>
    <w:p w:rsidR="00D90ED3" w:rsidRPr="00D90ED3" w:rsidRDefault="00D90ED3" w:rsidP="00D90ED3">
      <w:pPr>
        <w:spacing w:before="187"/>
        <w:ind w:left="80" w:right="310"/>
        <w:jc w:val="center"/>
        <w:rPr>
          <w:rFonts w:ascii="Times New Roman" w:hAnsi="Times New Roman" w:cs="Times New Roman"/>
          <w:sz w:val="28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rPr>
          <w:sz w:val="34"/>
        </w:rPr>
      </w:pPr>
    </w:p>
    <w:p w:rsidR="00D90ED3" w:rsidRPr="00D90ED3" w:rsidRDefault="00D90ED3" w:rsidP="00D90ED3">
      <w:pPr>
        <w:pStyle w:val="a4"/>
        <w:spacing w:before="1"/>
        <w:rPr>
          <w:sz w:val="30"/>
        </w:rPr>
      </w:pPr>
    </w:p>
    <w:p w:rsidR="00D90ED3" w:rsidRPr="00D90ED3" w:rsidRDefault="00D90ED3" w:rsidP="00D90ED3">
      <w:pPr>
        <w:ind w:left="2124" w:right="365" w:firstLine="708"/>
        <w:jc w:val="right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w w:val="95"/>
          <w:sz w:val="28"/>
        </w:rPr>
        <w:t xml:space="preserve">        Выполнил </w:t>
      </w:r>
      <w:r w:rsidRPr="00D90ED3">
        <w:rPr>
          <w:rFonts w:ascii="Times New Roman" w:hAnsi="Times New Roman" w:cs="Times New Roman"/>
          <w:sz w:val="28"/>
        </w:rPr>
        <w:t>студент:</w:t>
      </w:r>
    </w:p>
    <w:p w:rsidR="00D90ED3" w:rsidRPr="00D90ED3" w:rsidRDefault="00D90ED3" w:rsidP="00D90ED3">
      <w:pPr>
        <w:ind w:left="2124" w:right="365" w:firstLine="708"/>
        <w:jc w:val="right"/>
        <w:rPr>
          <w:rFonts w:ascii="Times New Roman" w:hAnsi="Times New Roman" w:cs="Times New Roman"/>
          <w:sz w:val="28"/>
        </w:rPr>
      </w:pPr>
      <w:r w:rsidRPr="00D90ED3">
        <w:rPr>
          <w:rFonts w:ascii="Times New Roman" w:hAnsi="Times New Roman" w:cs="Times New Roman"/>
          <w:sz w:val="28"/>
        </w:rPr>
        <w:t xml:space="preserve"> группы</w:t>
      </w:r>
      <w:r w:rsidRPr="00D90ED3">
        <w:rPr>
          <w:rFonts w:ascii="Times New Roman" w:hAnsi="Times New Roman" w:cs="Times New Roman"/>
          <w:spacing w:val="-8"/>
          <w:sz w:val="28"/>
        </w:rPr>
        <w:t xml:space="preserve"> </w:t>
      </w:r>
      <w:r w:rsidRPr="00D90ED3">
        <w:rPr>
          <w:rFonts w:ascii="Times New Roman" w:hAnsi="Times New Roman" w:cs="Times New Roman"/>
          <w:sz w:val="28"/>
        </w:rPr>
        <w:t>ИСТбд-32 Гончаров Т.Е</w:t>
      </w:r>
    </w:p>
    <w:p w:rsidR="00D90ED3" w:rsidRPr="00D90ED3" w:rsidRDefault="00D90ED3" w:rsidP="00D90ED3">
      <w:pPr>
        <w:spacing w:before="120"/>
        <w:ind w:left="5664" w:right="369" w:firstLine="708"/>
        <w:jc w:val="right"/>
        <w:rPr>
          <w:rFonts w:ascii="Times New Roman" w:hAnsi="Times New Roman" w:cs="Times New Roman"/>
          <w:spacing w:val="-1"/>
          <w:sz w:val="28"/>
        </w:rPr>
      </w:pPr>
      <w:r w:rsidRPr="00D90ED3">
        <w:rPr>
          <w:rFonts w:ascii="Times New Roman" w:hAnsi="Times New Roman" w:cs="Times New Roman"/>
          <w:spacing w:val="-1"/>
          <w:sz w:val="28"/>
        </w:rPr>
        <w:t xml:space="preserve">    Проверил: </w:t>
      </w:r>
    </w:p>
    <w:p w:rsidR="00D90ED3" w:rsidRPr="00D90ED3" w:rsidRDefault="00D90ED3" w:rsidP="00D90ED3">
      <w:pPr>
        <w:spacing w:before="120"/>
        <w:ind w:left="5664" w:right="369" w:firstLine="70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pacing w:val="-1"/>
          <w:sz w:val="28"/>
        </w:rPr>
        <w:t>Шишкин В. В</w:t>
      </w:r>
      <w:r w:rsidRPr="00D90ED3">
        <w:rPr>
          <w:rFonts w:ascii="Times New Roman" w:hAnsi="Times New Roman" w:cs="Times New Roman"/>
          <w:spacing w:val="-1"/>
          <w:sz w:val="28"/>
        </w:rPr>
        <w:t>.</w:t>
      </w:r>
    </w:p>
    <w:p w:rsidR="00D90ED3" w:rsidRPr="00D90ED3" w:rsidRDefault="00D90ED3" w:rsidP="00D90ED3">
      <w:pPr>
        <w:pStyle w:val="a4"/>
        <w:spacing w:before="3"/>
        <w:rPr>
          <w:sz w:val="44"/>
        </w:rPr>
      </w:pPr>
    </w:p>
    <w:p w:rsidR="00D90ED3" w:rsidRPr="00D90ED3" w:rsidRDefault="00D90ED3" w:rsidP="00D90ED3">
      <w:pPr>
        <w:pStyle w:val="a4"/>
        <w:spacing w:before="3"/>
        <w:rPr>
          <w:sz w:val="44"/>
        </w:rPr>
      </w:pPr>
    </w:p>
    <w:p w:rsidR="00D90ED3" w:rsidRPr="00D90ED3" w:rsidRDefault="00D90ED3" w:rsidP="00D90ED3">
      <w:pPr>
        <w:pStyle w:val="a4"/>
        <w:spacing w:before="3"/>
        <w:rPr>
          <w:sz w:val="44"/>
        </w:rPr>
      </w:pPr>
    </w:p>
    <w:p w:rsidR="00D90ED3" w:rsidRPr="00D90ED3" w:rsidRDefault="00533A46" w:rsidP="00D90ED3">
      <w:pPr>
        <w:spacing w:before="1"/>
        <w:ind w:left="81" w:right="305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Ульяновск, 2026</w:t>
      </w:r>
      <w:r w:rsidR="00D90ED3" w:rsidRPr="00D90ED3">
        <w:rPr>
          <w:rFonts w:ascii="Times New Roman" w:hAnsi="Times New Roman" w:cs="Times New Roman"/>
          <w:sz w:val="32"/>
        </w:rPr>
        <w:t xml:space="preserve"> г.</w:t>
      </w:r>
    </w:p>
    <w:p w:rsidR="00D90ED3" w:rsidRDefault="00D90ED3" w:rsidP="00D90ED3">
      <w:pPr>
        <w:rPr>
          <w:sz w:val="32"/>
        </w:rPr>
        <w:sectPr w:rsidR="00D90ED3" w:rsidSect="0044341F">
          <w:pgSz w:w="11910" w:h="16840"/>
          <w:pgMar w:top="1460" w:right="480" w:bottom="280" w:left="1560" w:header="720" w:footer="720" w:gutter="0"/>
          <w:cols w:space="720"/>
        </w:sectPr>
      </w:pPr>
    </w:p>
    <w:p w:rsidR="00C7649D" w:rsidRDefault="00E9729B" w:rsidP="00C7649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0ED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 работы</w:t>
      </w:r>
      <w:r w:rsidR="00D90E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D90E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33A46" w:rsidRPr="00533A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Изучить возможности библиотеки </w:t>
      </w:r>
      <w:proofErr w:type="spellStart"/>
      <w:r w:rsidR="00533A46" w:rsidRPr="00533A46">
        <w:rPr>
          <w:rFonts w:ascii="Times New Roman" w:eastAsia="Times New Roman" w:hAnsi="Times New Roman" w:cs="Times New Roman"/>
          <w:sz w:val="28"/>
          <w:szCs w:val="28"/>
          <w:lang w:eastAsia="ru-RU"/>
        </w:rPr>
        <w:t>Scikit-learn</w:t>
      </w:r>
      <w:proofErr w:type="spellEnd"/>
      <w:r w:rsidR="00533A46" w:rsidRPr="00533A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задач классификации и кластеризации</w:t>
      </w:r>
      <w:r w:rsidRPr="00D90E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533A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D90ED3" w:rsidRPr="00B04C6B" w:rsidRDefault="00B04C6B" w:rsidP="0061527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04C6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работы</w:t>
      </w:r>
    </w:p>
    <w:p w:rsidR="00E9729B" w:rsidRPr="006D7B7A" w:rsidRDefault="00E6034A" w:rsidP="006D7B7A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 xml:space="preserve">Классификатор методом </w:t>
      </w:r>
      <w:proofErr w:type="spellStart"/>
      <w:r>
        <w:rPr>
          <w:rFonts w:ascii="Times New Roman" w:eastAsia="Times New Roman" w:hAnsi="Times New Roman" w:cs="Times New Roman"/>
          <w:bCs/>
          <w:color w:val="0F1115"/>
          <w:sz w:val="28"/>
          <w:szCs w:val="33"/>
          <w:lang w:val="en-US" w:eastAsia="ru-RU"/>
        </w:rPr>
        <w:t>LinearSVC</w:t>
      </w:r>
      <w:proofErr w:type="spellEnd"/>
      <w:r w:rsidR="00E9729B" w:rsidRPr="006D7B7A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 xml:space="preserve"> </w:t>
      </w:r>
    </w:p>
    <w:p w:rsidR="00E6034A" w:rsidRPr="00E6034A" w:rsidRDefault="00E6034A" w:rsidP="00E6034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LinearSVC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 xml:space="preserve"> – линейный метод опорных векторов, оптимизированный для больших выборок. Метод чувствителен к масштабу признаков, поэтому обязательным этапом является стандартизация (</w:t>
      </w: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StandardScaler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).</w:t>
      </w:r>
    </w:p>
    <w:p w:rsidR="00E6034A" w:rsidRPr="00E6034A" w:rsidRDefault="00E6034A" w:rsidP="00E6034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Рассмотрены два режима работы:</w:t>
      </w:r>
    </w:p>
    <w:p w:rsidR="00E6034A" w:rsidRPr="00E6034A" w:rsidRDefault="00E6034A" w:rsidP="00E6034A">
      <w:pPr>
        <w:pStyle w:val="a7"/>
        <w:numPr>
          <w:ilvl w:val="0"/>
          <w:numId w:val="2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Без балансировки – веса классов одинаковы.</w:t>
      </w:r>
    </w:p>
    <w:p w:rsidR="00E6034A" w:rsidRPr="00E6034A" w:rsidRDefault="00E6034A" w:rsidP="00E6034A">
      <w:pPr>
        <w:pStyle w:val="a7"/>
        <w:numPr>
          <w:ilvl w:val="0"/>
          <w:numId w:val="2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 xml:space="preserve">С балансировкой – </w:t>
      </w: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class_weight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='</w:t>
      </w: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balanced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' – веса обратно пропорциональны частоте класса.</w:t>
      </w:r>
    </w:p>
    <w:p w:rsidR="00E6034A" w:rsidRPr="00E6034A" w:rsidRDefault="00E6034A" w:rsidP="00E6034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Для каждого режима выполнены:</w:t>
      </w:r>
    </w:p>
    <w:p w:rsidR="00E6034A" w:rsidRPr="00E6034A" w:rsidRDefault="00E6034A" w:rsidP="00E6034A">
      <w:pPr>
        <w:pStyle w:val="a7"/>
        <w:numPr>
          <w:ilvl w:val="0"/>
          <w:numId w:val="2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Обучение на сырых данных (без масштабирования).</w:t>
      </w:r>
    </w:p>
    <w:p w:rsidR="00E6034A" w:rsidRPr="00E6034A" w:rsidRDefault="00E6034A" w:rsidP="00E6034A">
      <w:pPr>
        <w:pStyle w:val="a7"/>
        <w:numPr>
          <w:ilvl w:val="0"/>
          <w:numId w:val="2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Обучение на масштабированных данных.</w:t>
      </w:r>
    </w:p>
    <w:p w:rsidR="00E6034A" w:rsidRPr="00E6034A" w:rsidRDefault="00E6034A" w:rsidP="00E6034A">
      <w:pPr>
        <w:pStyle w:val="a7"/>
        <w:numPr>
          <w:ilvl w:val="0"/>
          <w:numId w:val="2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5-кратная стратифицированная кросс-</w:t>
      </w: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валидация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.</w:t>
      </w:r>
    </w:p>
    <w:p w:rsidR="00E6034A" w:rsidRPr="00E6034A" w:rsidRDefault="00E6034A" w:rsidP="00E6034A">
      <w:pPr>
        <w:pStyle w:val="a7"/>
        <w:numPr>
          <w:ilvl w:val="0"/>
          <w:numId w:val="2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Оценка финальной модели на тестовой выборке.</w:t>
      </w:r>
    </w:p>
    <w:p w:rsidR="00E9729B" w:rsidRPr="004D3A0B" w:rsidRDefault="00E6034A" w:rsidP="00E6034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 xml:space="preserve">Также решена задача кластеризации методом </w:t>
      </w: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KMeans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 xml:space="preserve"> (2 класте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zh-CN"/>
        </w:rPr>
        <w:t>ра) на масштабированных данных.</w:t>
      </w:r>
    </w:p>
    <w:p w:rsidR="00E6034A" w:rsidRPr="00E6034A" w:rsidRDefault="00E9729B" w:rsidP="00E6034A">
      <w:pPr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</w:pPr>
      <w:r w:rsidRPr="00B04C6B">
        <w:rPr>
          <w:rFonts w:ascii="Times New Roman" w:eastAsia="Times New Roman" w:hAnsi="Times New Roman" w:cs="Times New Roman"/>
          <w:bCs/>
          <w:color w:val="0F1115"/>
          <w:sz w:val="28"/>
          <w:szCs w:val="33"/>
          <w:lang w:eastAsia="ru-RU"/>
        </w:rPr>
        <w:t xml:space="preserve">2. </w:t>
      </w:r>
      <w:r w:rsidR="00E6034A"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Результаты классификации</w:t>
      </w:r>
    </w:p>
    <w:p w:rsidR="00E6034A" w:rsidRPr="00E6034A" w:rsidRDefault="00E6034A" w:rsidP="00E60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.1 Обучение без балансировки весов (</w:t>
      </w: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class_weight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</w:t>
      </w: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None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обучении без балансировки модель стремится минимизировать общее число ошибок, игнорируя редкий класс.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split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80/20):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Accuracy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0,8395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Precision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(класс 1): 0,0000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Recall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(класс 1): 0,0000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F1 (класс 1): 0,0000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предсказания класса 1 оказались ложноположительными, ни один истинно больной не распознан.</w:t>
      </w:r>
    </w:p>
    <w:p w:rsid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Тестовая</w:t>
      </w: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выборка</w:t>
      </w: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Accuracy: 0</w:t>
      </w:r>
      <w:proofErr w:type="gram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,4825</w:t>
      </w:r>
      <w:proofErr w:type="gramEnd"/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Precision: 0</w:t>
      </w:r>
      <w:proofErr w:type="gram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,3333</w:t>
      </w:r>
      <w:proofErr w:type="gramEnd"/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Recall: 0</w:t>
      </w:r>
      <w:proofErr w:type="gram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,0057</w:t>
      </w:r>
      <w:proofErr w:type="gramEnd"/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F1: 0</w:t>
      </w:r>
      <w:proofErr w:type="gram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,0112</w:t>
      </w:r>
      <w:proofErr w:type="gramEnd"/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Модель практически всегда предсказывает класс 0, из-за чего на сбалансированной тестовой выборке точность падает почти до случайного уровня.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Вывод: без балансировки </w:t>
      </w: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LinearSVC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абсолютно бесполезна для выявления больных.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.2 Обучение с балансировкой весов (</w:t>
      </w: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class_weight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='</w:t>
      </w: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balanced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')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Параметр </w:t>
      </w: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class_weight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='</w:t>
      </w: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balanced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 увеличивает вес миноритарного класса, чтобы модель обращала на него внимание.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(сырые и масштабированные данные дали одинаковые метрики):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Accuracy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0,7116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Precision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(класс 1): 0,2929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Recall</w:t>
      </w:r>
      <w:proofErr w:type="spellEnd"/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(класс 1): 0,5686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F1 (класс 1): 0,3867</w:t>
      </w:r>
    </w:p>
    <w:p w:rsidR="00E6034A" w:rsidRPr="00E6034A" w:rsidRDefault="00E6034A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6034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Модель стала находить 57% реально больных, однако точность предсказания положительного класса невысока – лишь 29% предсказанных «болен» являются истинными.</w:t>
      </w:r>
    </w:p>
    <w:p w:rsidR="00202C4B" w:rsidRPr="00202C4B" w:rsidRDefault="00202C4B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5-кратная кросс-</w:t>
      </w:r>
      <w:proofErr w:type="spellStart"/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валидация</w:t>
      </w:r>
      <w:proofErr w:type="spellEnd"/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сбалансированные </w:t>
      </w:r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м</w:t>
      </w:r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асштабированные данные):</w:t>
      </w:r>
    </w:p>
    <w:p w:rsidR="00202C4B" w:rsidRPr="00202C4B" w:rsidRDefault="00202C4B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Средняя </w:t>
      </w:r>
      <w:proofErr w:type="spellStart"/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accuracy</w:t>
      </w:r>
      <w:proofErr w:type="spellEnd"/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: 0,7166 ± 0,0152.</w:t>
      </w:r>
    </w:p>
    <w:p w:rsidR="004D0029" w:rsidRDefault="00202C4B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Значение близко к </w:t>
      </w:r>
      <w:proofErr w:type="spellStart"/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валидационному</w:t>
      </w:r>
      <w:proofErr w:type="spellEnd"/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(0,7116), что говорит об отсутствии переобучения.</w:t>
      </w:r>
    </w:p>
    <w:p w:rsidR="00202C4B" w:rsidRPr="00202C4B" w:rsidRDefault="00202C4B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Оценка на тестовой выборке (финальная модель, обученная на всех масштабиро</w:t>
      </w:r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ванных данных с балансировкой):</w:t>
      </w:r>
    </w:p>
    <w:p w:rsidR="00202C4B" w:rsidRPr="00202C4B" w:rsidRDefault="00202C4B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Accuracy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: 0,4883</w:t>
      </w:r>
    </w:p>
    <w:p w:rsidR="00202C4B" w:rsidRPr="00202C4B" w:rsidRDefault="00202C4B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proofErr w:type="spellStart"/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lastRenderedPageBreak/>
        <w:t>Precision</w:t>
      </w:r>
      <w:proofErr w:type="spellEnd"/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: 0,5052</w:t>
      </w:r>
    </w:p>
    <w:p w:rsidR="00202C4B" w:rsidRPr="00202C4B" w:rsidRDefault="00202C4B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Recall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: 0,2784</w:t>
      </w:r>
    </w:p>
    <w:p w:rsidR="00202C4B" w:rsidRPr="00202C4B" w:rsidRDefault="00202C4B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F1: 0,3590</w:t>
      </w:r>
    </w:p>
    <w:p w:rsidR="00202C4B" w:rsidRPr="00202C4B" w:rsidRDefault="00202C4B" w:rsidP="00182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Здесь наблюдается резкое падение качества по сравнению с </w:t>
      </w:r>
      <w:proofErr w:type="spellStart"/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валидацией</w:t>
      </w:r>
      <w:proofErr w:type="spellEnd"/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. </w:t>
      </w:r>
      <w:proofErr w:type="spellStart"/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Accuracy</w:t>
      </w:r>
      <w:proofErr w:type="spellEnd"/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упала с 71% до 49% – это ниже случайного угадывания (50%). Модель не обобщается на тестовую выборку. Причины могут быть следующими:</w:t>
      </w:r>
    </w:p>
    <w:p w:rsidR="00202C4B" w:rsidRPr="00202C4B" w:rsidRDefault="00202C4B" w:rsidP="0018215E">
      <w:pPr>
        <w:pStyle w:val="a7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Смещение распределений – статистики признаков в обучающей и тестовой выборках различаются (например, среднее X3 в обучении ~30, в тесте ~27).</w:t>
      </w:r>
    </w:p>
    <w:p w:rsidR="00202C4B" w:rsidRPr="00202C4B" w:rsidRDefault="00202C4B" w:rsidP="0018215E">
      <w:pPr>
        <w:pStyle w:val="a7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Неинформативные признаки – даже с балансировкой модель не может выучить устойчивые закономерности.</w:t>
      </w:r>
    </w:p>
    <w:p w:rsidR="00202C4B" w:rsidRPr="00202C4B" w:rsidRDefault="00202C4B" w:rsidP="0018215E">
      <w:pPr>
        <w:pStyle w:val="a7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Переобучение под специфику обучающей выборки – хотя кросс-</w:t>
      </w:r>
      <w:proofErr w:type="spellStart"/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валидация</w:t>
      </w:r>
      <w:proofErr w:type="spellEnd"/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показала стабильность, тестовый набор может иметь другие характеристики.</w:t>
      </w:r>
    </w:p>
    <w:p w:rsidR="00E817E5" w:rsidRPr="00202C4B" w:rsidRDefault="00202C4B" w:rsidP="0020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2.3 </w:t>
      </w:r>
      <w:r w:rsidRPr="00202C4B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Сравнительная таблица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2033"/>
        <w:gridCol w:w="1763"/>
        <w:gridCol w:w="1457"/>
        <w:gridCol w:w="1128"/>
      </w:tblGrid>
      <w:tr w:rsidR="0075221A" w:rsidRPr="0075221A" w:rsidTr="0075221A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Вариант обучения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Валидация</w:t>
            </w:r>
            <w:proofErr w:type="spellEnd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Accuracy</w:t>
            </w:r>
            <w:proofErr w:type="spellEnd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Тест (</w:t>
            </w:r>
            <w:proofErr w:type="spellStart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Accuracy</w:t>
            </w:r>
            <w:proofErr w:type="spellEnd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Тест (</w:t>
            </w:r>
            <w:proofErr w:type="spellStart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Recall</w:t>
            </w:r>
            <w:proofErr w:type="spellEnd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Тест (F1)</w:t>
            </w:r>
          </w:p>
        </w:tc>
      </w:tr>
      <w:tr w:rsidR="0075221A" w:rsidRPr="0075221A" w:rsidTr="007522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Без балансировки (</w:t>
            </w:r>
            <w:proofErr w:type="spellStart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raw</w:t>
            </w:r>
            <w:proofErr w:type="spellEnd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/</w:t>
            </w:r>
            <w:proofErr w:type="spellStart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scaled</w:t>
            </w:r>
            <w:proofErr w:type="spellEnd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0,8395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0,4825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0,0057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0,0112</w:t>
            </w:r>
          </w:p>
        </w:tc>
      </w:tr>
      <w:tr w:rsidR="0075221A" w:rsidRPr="0075221A" w:rsidTr="007522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 балансировкой (</w:t>
            </w:r>
            <w:proofErr w:type="spellStart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raw</w:t>
            </w:r>
            <w:proofErr w:type="spellEnd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scaled</w:t>
            </w:r>
            <w:proofErr w:type="spellEnd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0,7116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0,4883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0,2784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0,3590</w:t>
            </w:r>
          </w:p>
        </w:tc>
      </w:tr>
      <w:tr w:rsidR="0075221A" w:rsidRPr="0075221A" w:rsidTr="007522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Кросс-</w:t>
            </w:r>
            <w:proofErr w:type="spellStart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валидация</w:t>
            </w:r>
            <w:proofErr w:type="spellEnd"/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(сбалансированная)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0,7166 (среднее)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221A" w:rsidRPr="0075221A" w:rsidRDefault="0075221A" w:rsidP="0075221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5221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–</w:t>
            </w:r>
          </w:p>
        </w:tc>
      </w:tr>
    </w:tbl>
    <w:p w:rsidR="00E817E5" w:rsidRPr="00E817E5" w:rsidRDefault="00E817E5" w:rsidP="00E817E5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:rsidR="0047798D" w:rsidRPr="00BC1EF0" w:rsidRDefault="00BC1EF0" w:rsidP="00BC1EF0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C1EF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Графический анализ</w:t>
      </w:r>
    </w:p>
    <w:p w:rsidR="00BC1EF0" w:rsidRDefault="00BC1EF0" w:rsidP="00BC1EF0">
      <w:pPr>
        <w:pStyle w:val="a7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работы были построены сл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едующие графики:</w:t>
      </w:r>
    </w:p>
    <w:p w:rsidR="00BC1EF0" w:rsidRDefault="00BC1EF0" w:rsidP="00BC1EF0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Матрица ошибок на тестовой выборке с балансировкой. Визуально модель показывает, что часто ошибается в сторону пропуска больных и реже ошибочно диагностирует здоровых.</w:t>
      </w:r>
    </w:p>
    <w:p w:rsidR="00BC1EF0" w:rsidRDefault="00B00C93" w:rsidP="00B00C93">
      <w:pPr>
        <w:pStyle w:val="a7"/>
        <w:spacing w:after="0" w:line="360" w:lineRule="auto"/>
        <w:ind w:left="108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3.25pt;height:326.25pt">
            <v:imagedata r:id="rId6" o:title="confusion_matrix"/>
          </v:shape>
        </w:pict>
      </w:r>
    </w:p>
    <w:p w:rsidR="00BC1EF0" w:rsidRDefault="00BC1EF0" w:rsidP="00B00C93">
      <w:pPr>
        <w:pStyle w:val="a7"/>
        <w:spacing w:after="0" w:line="360" w:lineRule="auto"/>
        <w:ind w:left="108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 1 – Матрица ошибок</w:t>
      </w:r>
    </w:p>
    <w:p w:rsidR="00BC1EF0" w:rsidRDefault="00B00C93" w:rsidP="00B00C93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0C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Сравнение кластеров </w:t>
      </w:r>
      <w:proofErr w:type="spellStart"/>
      <w:r w:rsidRPr="00B00C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KMeans</w:t>
      </w:r>
      <w:proofErr w:type="spellEnd"/>
      <w:r w:rsidRPr="00B00C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истинных меток в пространстве PCA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В</w:t>
      </w:r>
      <w:r w:rsidRPr="00B00C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изуально кластеры не соответствуют реальным классам, точки обоих диагнозов перемешаны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</w:p>
    <w:p w:rsidR="00B00C93" w:rsidRDefault="00B00C93" w:rsidP="00B00C93">
      <w:pPr>
        <w:pStyle w:val="a7"/>
        <w:spacing w:after="0" w:line="360" w:lineRule="auto"/>
        <w:ind w:left="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pict>
          <v:shape id="_x0000_i1026" type="#_x0000_t75" style="width:468pt;height:194.25pt">
            <v:imagedata r:id="rId7" o:title="clustering_comparison"/>
          </v:shape>
        </w:pict>
      </w:r>
    </w:p>
    <w:p w:rsidR="00B00C93" w:rsidRDefault="00B00C93" w:rsidP="00B00C93">
      <w:pPr>
        <w:pStyle w:val="a7"/>
        <w:spacing w:after="0" w:line="360" w:lineRule="auto"/>
        <w:ind w:left="1080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Рис. 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00C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Сравнение кластеров </w:t>
      </w:r>
      <w:proofErr w:type="spellStart"/>
      <w:r w:rsidRPr="00B00C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KMeans</w:t>
      </w:r>
      <w:proofErr w:type="spellEnd"/>
    </w:p>
    <w:p w:rsidR="00B00C93" w:rsidRDefault="00B00C93" w:rsidP="00B00C93">
      <w:pPr>
        <w:pStyle w:val="a7"/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B00C93" w:rsidRPr="00BC1EF0" w:rsidRDefault="00B00C93" w:rsidP="00B00C93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Кривая обучения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LinearSVC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00C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 бала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нсировкой. Т</w:t>
      </w:r>
      <w:r w:rsidRPr="00B00C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ренировочная и </w:t>
      </w:r>
      <w:proofErr w:type="spellStart"/>
      <w:r w:rsidRPr="00B00C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валидационная</w:t>
      </w:r>
      <w:proofErr w:type="spellEnd"/>
      <w:r w:rsidRPr="00B00C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точности сходятся на уровне ~0,71, переобучения нет, но плато достигается уже при небольшом объёме данных.</w:t>
      </w:r>
    </w:p>
    <w:p w:rsidR="00B00C93" w:rsidRDefault="00B00C93" w:rsidP="00B00C93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pict>
          <v:shape id="_x0000_i1027" type="#_x0000_t75" style="width:467.25pt;height:364.5pt">
            <v:imagedata r:id="rId8" o:title="learning_curve"/>
          </v:shape>
        </w:pict>
      </w:r>
    </w:p>
    <w:p w:rsidR="00B00C93" w:rsidRDefault="00B00C93" w:rsidP="00B00C93">
      <w:pPr>
        <w:ind w:left="1080"/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Рис. 3 – </w:t>
      </w:r>
      <w:r w:rsidRPr="00B00C9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Кривая обучения </w:t>
      </w:r>
      <w:proofErr w:type="spellStart"/>
      <w:r w:rsidRPr="00B00C9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LinearSVC</w:t>
      </w:r>
      <w:proofErr w:type="spellEnd"/>
    </w:p>
    <w:p w:rsidR="00E9729B" w:rsidRDefault="00BC1EF0" w:rsidP="0061527C">
      <w:pPr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</w:t>
      </w:r>
      <w:r w:rsidR="00E9729B" w:rsidRPr="004D0029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. </w:t>
      </w:r>
      <w:r w:rsidR="00E6034A" w:rsidRPr="00E6034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Кластеризация (</w:t>
      </w:r>
      <w:proofErr w:type="spellStart"/>
      <w:r w:rsidR="00E6034A" w:rsidRPr="00E6034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KMeans</w:t>
      </w:r>
      <w:proofErr w:type="spellEnd"/>
      <w:r w:rsidR="00E6034A" w:rsidRPr="00E6034A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)</w:t>
      </w:r>
    </w:p>
    <w:p w:rsidR="0018215E" w:rsidRPr="0018215E" w:rsidRDefault="0018215E" w:rsidP="0018215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Метод </w:t>
      </w:r>
      <w:proofErr w:type="spellStart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KMeans</w:t>
      </w:r>
      <w:proofErr w:type="spellEnd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с количеством кластеров 2 применён к ма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сштабированным данным. Метрики:</w:t>
      </w:r>
    </w:p>
    <w:p w:rsidR="0018215E" w:rsidRPr="0018215E" w:rsidRDefault="0018215E" w:rsidP="0018215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spellStart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Silhouette</w:t>
      </w:r>
      <w:proofErr w:type="spellEnd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Score</w:t>
      </w:r>
      <w:proofErr w:type="spellEnd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 0,2321 – значение ниже 0,5, кластеры плохо разделены.</w:t>
      </w:r>
    </w:p>
    <w:p w:rsidR="0018215E" w:rsidRPr="0018215E" w:rsidRDefault="0018215E" w:rsidP="0018215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spellStart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Adjusted</w:t>
      </w:r>
      <w:proofErr w:type="spellEnd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Rand</w:t>
      </w:r>
      <w:proofErr w:type="spellEnd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Index</w:t>
      </w:r>
      <w:proofErr w:type="spellEnd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 –0,0003 – совпадение с истинными метками пра</w:t>
      </w:r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ктически на уровне случайности.</w:t>
      </w:r>
    </w:p>
    <w:p w:rsidR="0018215E" w:rsidRPr="0018215E" w:rsidRDefault="0018215E" w:rsidP="0018215E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proofErr w:type="spellStart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Normalized</w:t>
      </w:r>
      <w:proofErr w:type="spellEnd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Mutual</w:t>
      </w:r>
      <w:proofErr w:type="spellEnd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Information</w:t>
      </w:r>
      <w:proofErr w:type="spellEnd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 0,0000 – полное отсутствие взаимной информации между кластерами и диагнозом.</w:t>
      </w:r>
    </w:p>
    <w:p w:rsidR="0018215E" w:rsidRDefault="0018215E" w:rsidP="0018215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 xml:space="preserve">Вывод: данные не образуют естественных кластеров, соответствующих наличию заболевания. </w:t>
      </w:r>
      <w:proofErr w:type="spellStart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KMeans</w:t>
      </w:r>
      <w:proofErr w:type="spellEnd"/>
      <w:r w:rsidRPr="0018215E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не способен выделить группы, значимо различающиеся по целевой переменной.</w:t>
      </w:r>
    </w:p>
    <w:p w:rsidR="00D8298A" w:rsidRPr="002D3A78" w:rsidRDefault="00D8298A" w:rsidP="009153DA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18215E" w:rsidRPr="0018215E" w:rsidRDefault="00E9729B" w:rsidP="001821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527C"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  <w:lang w:eastAsia="ru-RU"/>
        </w:rPr>
        <w:t>Вывод</w:t>
      </w:r>
      <w:r w:rsidR="0061527C">
        <w:rPr>
          <w:rFonts w:ascii="Times New Roman" w:eastAsia="Times New Roman" w:hAnsi="Times New Roman" w:cs="Times New Roman"/>
          <w:b/>
          <w:bCs/>
          <w:color w:val="0F1115"/>
          <w:sz w:val="28"/>
          <w:szCs w:val="33"/>
          <w:lang w:eastAsia="ru-RU"/>
        </w:rPr>
        <w:t xml:space="preserve">: </w:t>
      </w:r>
      <w:proofErr w:type="gramStart"/>
      <w:r w:rsidR="0018215E"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proofErr w:type="gramEnd"/>
      <w:r w:rsidR="0018215E"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ходе в</w:t>
      </w:r>
      <w:r w:rsid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ыполнения лабораторной работы</w:t>
      </w:r>
      <w:r w:rsidR="0018215E"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изучены и практически применены инструменты классификации (</w:t>
      </w:r>
      <w:proofErr w:type="spellStart"/>
      <w:r w:rsidR="0018215E"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LinearSVC</w:t>
      </w:r>
      <w:proofErr w:type="spellEnd"/>
      <w:r w:rsidR="0018215E"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кластеризации (</w:t>
      </w:r>
      <w:proofErr w:type="spellStart"/>
      <w:r w:rsidR="0018215E"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KMeans</w:t>
      </w:r>
      <w:proofErr w:type="spellEnd"/>
      <w:r w:rsidR="0018215E"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библиотеки </w:t>
      </w:r>
      <w:proofErr w:type="spellStart"/>
      <w:r w:rsidR="0018215E"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Scikit-learn</w:t>
      </w:r>
      <w:proofErr w:type="spellEnd"/>
      <w:r w:rsidR="0018215E"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Полученные результаты позв</w:t>
      </w:r>
      <w:r w:rsid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оляют сделать следующие выводы:</w:t>
      </w:r>
    </w:p>
    <w:p w:rsidR="0018215E" w:rsidRPr="0018215E" w:rsidRDefault="0018215E" w:rsidP="0018215E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задач с сильным дисбалансом классов применение балансировки (</w:t>
      </w:r>
      <w:proofErr w:type="spellStart"/>
      <w:r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class_weight</w:t>
      </w:r>
      <w:proofErr w:type="spellEnd"/>
      <w:r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='</w:t>
      </w:r>
      <w:proofErr w:type="spellStart"/>
      <w:r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balanced</w:t>
      </w:r>
      <w:proofErr w:type="spellEnd"/>
      <w:r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') является обязательным условие</w:t>
      </w:r>
      <w:r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 получения осмысленной модели.</w:t>
      </w:r>
    </w:p>
    <w:p w:rsidR="00E9729B" w:rsidRPr="0018215E" w:rsidRDefault="0018215E" w:rsidP="0018215E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данном наборе данных даже после балансировки и масштабирования не удалось построить модель с приемлемой обобщающей способностью (</w:t>
      </w:r>
      <w:proofErr w:type="spellStart"/>
      <w:r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accuracy</w:t>
      </w:r>
      <w:proofErr w:type="spellEnd"/>
      <w:r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теста </w:t>
      </w:r>
      <w:proofErr w:type="gramStart"/>
      <w:r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 0</w:t>
      </w:r>
      <w:proofErr w:type="gramEnd"/>
      <w:r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,5, </w:t>
      </w:r>
      <w:proofErr w:type="spellStart"/>
      <w:r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recall</w:t>
      </w:r>
      <w:proofErr w:type="spellEnd"/>
      <w:r w:rsidRPr="001821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0,2784). Основная причина – недостаточная предсказательная сила признаков и различие распределения классов в обучении и тесте.</w:t>
      </w:r>
    </w:p>
    <w:sectPr w:rsidR="00E9729B" w:rsidRPr="00182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C6201"/>
    <w:multiLevelType w:val="multilevel"/>
    <w:tmpl w:val="04BA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61A69"/>
    <w:multiLevelType w:val="multilevel"/>
    <w:tmpl w:val="DAC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52E64"/>
    <w:multiLevelType w:val="hybridMultilevel"/>
    <w:tmpl w:val="80F824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22421"/>
    <w:multiLevelType w:val="multilevel"/>
    <w:tmpl w:val="5A8A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97830"/>
    <w:multiLevelType w:val="multilevel"/>
    <w:tmpl w:val="212E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561D8"/>
    <w:multiLevelType w:val="multilevel"/>
    <w:tmpl w:val="F24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41D12"/>
    <w:multiLevelType w:val="hybridMultilevel"/>
    <w:tmpl w:val="DB4219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114621"/>
    <w:multiLevelType w:val="multilevel"/>
    <w:tmpl w:val="49E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7572E"/>
    <w:multiLevelType w:val="multilevel"/>
    <w:tmpl w:val="6DC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3087B"/>
    <w:multiLevelType w:val="hybridMultilevel"/>
    <w:tmpl w:val="45007B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6E0DF1"/>
    <w:multiLevelType w:val="hybridMultilevel"/>
    <w:tmpl w:val="317A8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E210F"/>
    <w:multiLevelType w:val="hybridMultilevel"/>
    <w:tmpl w:val="6696FA0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B175141"/>
    <w:multiLevelType w:val="hybridMultilevel"/>
    <w:tmpl w:val="E69EE43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2C771F32"/>
    <w:multiLevelType w:val="hybridMultilevel"/>
    <w:tmpl w:val="51E88A4C"/>
    <w:lvl w:ilvl="0" w:tplc="698E01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D360E9"/>
    <w:multiLevelType w:val="hybridMultilevel"/>
    <w:tmpl w:val="9C7E3534"/>
    <w:lvl w:ilvl="0" w:tplc="6436F4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03026C"/>
    <w:multiLevelType w:val="multilevel"/>
    <w:tmpl w:val="3AAC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00382"/>
    <w:multiLevelType w:val="hybridMultilevel"/>
    <w:tmpl w:val="82986D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DA113AF"/>
    <w:multiLevelType w:val="multilevel"/>
    <w:tmpl w:val="C376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0447C"/>
    <w:multiLevelType w:val="hybridMultilevel"/>
    <w:tmpl w:val="1ADA6B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BC339B2"/>
    <w:multiLevelType w:val="multilevel"/>
    <w:tmpl w:val="3B78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900E3"/>
    <w:multiLevelType w:val="hybridMultilevel"/>
    <w:tmpl w:val="9C7E3534"/>
    <w:lvl w:ilvl="0" w:tplc="6436F4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DCB30CE"/>
    <w:multiLevelType w:val="multilevel"/>
    <w:tmpl w:val="180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000AB"/>
    <w:multiLevelType w:val="hybridMultilevel"/>
    <w:tmpl w:val="2B7EE792"/>
    <w:lvl w:ilvl="0" w:tplc="81AE856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03A0171"/>
    <w:multiLevelType w:val="hybridMultilevel"/>
    <w:tmpl w:val="C57219F2"/>
    <w:lvl w:ilvl="0" w:tplc="7B8635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14F000E"/>
    <w:multiLevelType w:val="multilevel"/>
    <w:tmpl w:val="180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1D6D73"/>
    <w:multiLevelType w:val="multilevel"/>
    <w:tmpl w:val="2F4A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FF6A23"/>
    <w:multiLevelType w:val="multilevel"/>
    <w:tmpl w:val="1266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51374A"/>
    <w:multiLevelType w:val="hybridMultilevel"/>
    <w:tmpl w:val="8AA07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15004D"/>
    <w:multiLevelType w:val="multilevel"/>
    <w:tmpl w:val="75D87A9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4D3FDE"/>
    <w:multiLevelType w:val="hybridMultilevel"/>
    <w:tmpl w:val="C644A50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98851F2"/>
    <w:multiLevelType w:val="multilevel"/>
    <w:tmpl w:val="180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4321EA"/>
    <w:multiLevelType w:val="multilevel"/>
    <w:tmpl w:val="180E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7100FA"/>
    <w:multiLevelType w:val="hybridMultilevel"/>
    <w:tmpl w:val="A902492C"/>
    <w:lvl w:ilvl="0" w:tplc="5E2C16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1"/>
  </w:num>
  <w:num w:numId="3">
    <w:abstractNumId w:val="26"/>
  </w:num>
  <w:num w:numId="4">
    <w:abstractNumId w:val="4"/>
  </w:num>
  <w:num w:numId="5">
    <w:abstractNumId w:val="25"/>
  </w:num>
  <w:num w:numId="6">
    <w:abstractNumId w:val="19"/>
  </w:num>
  <w:num w:numId="7">
    <w:abstractNumId w:val="7"/>
  </w:num>
  <w:num w:numId="8">
    <w:abstractNumId w:val="3"/>
  </w:num>
  <w:num w:numId="9">
    <w:abstractNumId w:val="0"/>
  </w:num>
  <w:num w:numId="10">
    <w:abstractNumId w:val="15"/>
  </w:num>
  <w:num w:numId="11">
    <w:abstractNumId w:val="8"/>
  </w:num>
  <w:num w:numId="12">
    <w:abstractNumId w:val="17"/>
  </w:num>
  <w:num w:numId="13">
    <w:abstractNumId w:val="10"/>
  </w:num>
  <w:num w:numId="14">
    <w:abstractNumId w:val="11"/>
  </w:num>
  <w:num w:numId="15">
    <w:abstractNumId w:val="27"/>
  </w:num>
  <w:num w:numId="16">
    <w:abstractNumId w:val="6"/>
  </w:num>
  <w:num w:numId="17">
    <w:abstractNumId w:val="21"/>
  </w:num>
  <w:num w:numId="18">
    <w:abstractNumId w:val="32"/>
  </w:num>
  <w:num w:numId="19">
    <w:abstractNumId w:val="12"/>
  </w:num>
  <w:num w:numId="20">
    <w:abstractNumId w:val="23"/>
  </w:num>
  <w:num w:numId="21">
    <w:abstractNumId w:val="20"/>
  </w:num>
  <w:num w:numId="22">
    <w:abstractNumId w:val="28"/>
  </w:num>
  <w:num w:numId="23">
    <w:abstractNumId w:val="2"/>
  </w:num>
  <w:num w:numId="24">
    <w:abstractNumId w:val="31"/>
  </w:num>
  <w:num w:numId="25">
    <w:abstractNumId w:val="30"/>
  </w:num>
  <w:num w:numId="26">
    <w:abstractNumId w:val="24"/>
  </w:num>
  <w:num w:numId="27">
    <w:abstractNumId w:val="14"/>
  </w:num>
  <w:num w:numId="28">
    <w:abstractNumId w:val="29"/>
  </w:num>
  <w:num w:numId="29">
    <w:abstractNumId w:val="18"/>
  </w:num>
  <w:num w:numId="30">
    <w:abstractNumId w:val="9"/>
  </w:num>
  <w:num w:numId="31">
    <w:abstractNumId w:val="13"/>
  </w:num>
  <w:num w:numId="32">
    <w:abstractNumId w:val="16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29B"/>
    <w:rsid w:val="00030D7E"/>
    <w:rsid w:val="00080293"/>
    <w:rsid w:val="00133792"/>
    <w:rsid w:val="0018215E"/>
    <w:rsid w:val="00202C4B"/>
    <w:rsid w:val="00296A44"/>
    <w:rsid w:val="002D3A78"/>
    <w:rsid w:val="004347D2"/>
    <w:rsid w:val="0047798D"/>
    <w:rsid w:val="00481CB1"/>
    <w:rsid w:val="004D0029"/>
    <w:rsid w:val="004D2B96"/>
    <w:rsid w:val="004D3A0B"/>
    <w:rsid w:val="00533A46"/>
    <w:rsid w:val="005A6E85"/>
    <w:rsid w:val="005D7A93"/>
    <w:rsid w:val="0061527C"/>
    <w:rsid w:val="00670D6B"/>
    <w:rsid w:val="00694D87"/>
    <w:rsid w:val="006D7B7A"/>
    <w:rsid w:val="00744255"/>
    <w:rsid w:val="0075221A"/>
    <w:rsid w:val="00790B22"/>
    <w:rsid w:val="007A514A"/>
    <w:rsid w:val="007E6E64"/>
    <w:rsid w:val="008131D3"/>
    <w:rsid w:val="00876F78"/>
    <w:rsid w:val="009153DA"/>
    <w:rsid w:val="0093611A"/>
    <w:rsid w:val="009411CE"/>
    <w:rsid w:val="009A7E37"/>
    <w:rsid w:val="00B00C93"/>
    <w:rsid w:val="00B04C6B"/>
    <w:rsid w:val="00BC1EF0"/>
    <w:rsid w:val="00C7649D"/>
    <w:rsid w:val="00D1704F"/>
    <w:rsid w:val="00D8298A"/>
    <w:rsid w:val="00D90ED3"/>
    <w:rsid w:val="00E6034A"/>
    <w:rsid w:val="00E817E5"/>
    <w:rsid w:val="00E9729B"/>
    <w:rsid w:val="00EC233D"/>
    <w:rsid w:val="00F5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3A38E6-9559-43EF-AA98-561693F8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972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97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3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972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972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97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9729B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E9729B"/>
    <w:rPr>
      <w:b/>
      <w:bCs/>
    </w:rPr>
  </w:style>
  <w:style w:type="character" w:customStyle="1" w:styleId="katex-mathml">
    <w:name w:val="katex-mathml"/>
    <w:basedOn w:val="a0"/>
    <w:rsid w:val="00E9729B"/>
  </w:style>
  <w:style w:type="character" w:customStyle="1" w:styleId="mord">
    <w:name w:val="mord"/>
    <w:basedOn w:val="a0"/>
    <w:rsid w:val="00E9729B"/>
  </w:style>
  <w:style w:type="character" w:customStyle="1" w:styleId="mrel">
    <w:name w:val="mrel"/>
    <w:basedOn w:val="a0"/>
    <w:rsid w:val="00E9729B"/>
  </w:style>
  <w:style w:type="character" w:customStyle="1" w:styleId="mopen">
    <w:name w:val="mopen"/>
    <w:basedOn w:val="a0"/>
    <w:rsid w:val="00E9729B"/>
  </w:style>
  <w:style w:type="character" w:customStyle="1" w:styleId="vlist-s">
    <w:name w:val="vlist-s"/>
    <w:basedOn w:val="a0"/>
    <w:rsid w:val="00E9729B"/>
  </w:style>
  <w:style w:type="character" w:customStyle="1" w:styleId="mbin">
    <w:name w:val="mbin"/>
    <w:basedOn w:val="a0"/>
    <w:rsid w:val="00E9729B"/>
  </w:style>
  <w:style w:type="character" w:customStyle="1" w:styleId="mclose">
    <w:name w:val="mclose"/>
    <w:basedOn w:val="a0"/>
    <w:rsid w:val="00E9729B"/>
  </w:style>
  <w:style w:type="character" w:customStyle="1" w:styleId="d813de27">
    <w:name w:val="d813de27"/>
    <w:basedOn w:val="a0"/>
    <w:rsid w:val="00E9729B"/>
  </w:style>
  <w:style w:type="paragraph" w:styleId="HTML0">
    <w:name w:val="HTML Preformatted"/>
    <w:basedOn w:val="a"/>
    <w:link w:val="HTML1"/>
    <w:uiPriority w:val="99"/>
    <w:unhideWhenUsed/>
    <w:rsid w:val="00E97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972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9729B"/>
  </w:style>
  <w:style w:type="paragraph" w:styleId="a4">
    <w:name w:val="Body Text"/>
    <w:basedOn w:val="a"/>
    <w:link w:val="a5"/>
    <w:uiPriority w:val="1"/>
    <w:qFormat/>
    <w:rsid w:val="00D90E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D90ED3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mpunct">
    <w:name w:val="mpunct"/>
    <w:basedOn w:val="a0"/>
    <w:rsid w:val="00D90ED3"/>
  </w:style>
  <w:style w:type="character" w:customStyle="1" w:styleId="mop">
    <w:name w:val="mop"/>
    <w:basedOn w:val="a0"/>
    <w:rsid w:val="00D90ED3"/>
  </w:style>
  <w:style w:type="character" w:styleId="a6">
    <w:name w:val="Placeholder Text"/>
    <w:basedOn w:val="a0"/>
    <w:uiPriority w:val="99"/>
    <w:semiHidden/>
    <w:rsid w:val="00B04C6B"/>
    <w:rPr>
      <w:color w:val="808080"/>
    </w:rPr>
  </w:style>
  <w:style w:type="paragraph" w:styleId="a7">
    <w:name w:val="List Paragraph"/>
    <w:basedOn w:val="a"/>
    <w:uiPriority w:val="34"/>
    <w:qFormat/>
    <w:rsid w:val="0047798D"/>
    <w:pPr>
      <w:ind w:left="720"/>
      <w:contextualSpacing/>
    </w:pPr>
  </w:style>
  <w:style w:type="character" w:customStyle="1" w:styleId="minner">
    <w:name w:val="minner"/>
    <w:basedOn w:val="a0"/>
    <w:rsid w:val="004D0029"/>
  </w:style>
  <w:style w:type="character" w:styleId="a8">
    <w:name w:val="Emphasis"/>
    <w:basedOn w:val="a0"/>
    <w:uiPriority w:val="20"/>
    <w:qFormat/>
    <w:rsid w:val="006D7B7A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E6034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688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03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7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7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1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8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2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6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84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7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2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CA0F4-0F29-46C3-8353-F20BC3B6D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7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Home-nout</dc:creator>
  <cp:keywords/>
  <dc:description/>
  <cp:lastModifiedBy>Home-nout</cp:lastModifiedBy>
  <cp:revision>11</cp:revision>
  <dcterms:created xsi:type="dcterms:W3CDTF">2026-03-20T11:59:00Z</dcterms:created>
  <dcterms:modified xsi:type="dcterms:W3CDTF">2026-05-02T20:25:00Z</dcterms:modified>
</cp:coreProperties>
</file>