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0ED3" w:rsidRPr="00D90ED3" w:rsidRDefault="00D90ED3" w:rsidP="00D90ED3">
      <w:pPr>
        <w:spacing w:before="90"/>
        <w:ind w:right="310"/>
        <w:jc w:val="center"/>
        <w:rPr>
          <w:rFonts w:ascii="Times New Roman" w:hAnsi="Times New Roman" w:cs="Times New Roman"/>
          <w:sz w:val="28"/>
        </w:rPr>
      </w:pPr>
      <w:r w:rsidRPr="00D90ED3">
        <w:rPr>
          <w:rFonts w:ascii="Times New Roman" w:hAnsi="Times New Roman" w:cs="Times New Roman"/>
          <w:sz w:val="28"/>
        </w:rPr>
        <w:t>МИНИСТЕРСТВО НАУКИ И ВЫСШЕГО ОБРАЗОВАНИЯ РОССИЙСКОЙ ФЕДЕРАЦИИ</w:t>
      </w:r>
    </w:p>
    <w:p w:rsidR="00D90ED3" w:rsidRPr="00D90ED3" w:rsidRDefault="00D90ED3" w:rsidP="00D90ED3">
      <w:pPr>
        <w:spacing w:before="38" w:line="276" w:lineRule="auto"/>
        <w:ind w:left="81" w:right="310"/>
        <w:jc w:val="center"/>
        <w:rPr>
          <w:rFonts w:ascii="Times New Roman" w:hAnsi="Times New Roman" w:cs="Times New Roman"/>
          <w:sz w:val="28"/>
        </w:rPr>
      </w:pPr>
      <w:r w:rsidRPr="00D90ED3">
        <w:rPr>
          <w:rFonts w:ascii="Times New Roman" w:hAnsi="Times New Roman" w:cs="Times New Roman"/>
          <w:sz w:val="28"/>
        </w:rPr>
        <w:t>федеральное государственное бюджетное образовательное учреждение высшего образования</w:t>
      </w:r>
    </w:p>
    <w:p w:rsidR="00D90ED3" w:rsidRPr="00D90ED3" w:rsidRDefault="00D90ED3" w:rsidP="00D90ED3">
      <w:pPr>
        <w:spacing w:before="1" w:line="276" w:lineRule="auto"/>
        <w:ind w:left="81" w:right="309"/>
        <w:jc w:val="center"/>
        <w:rPr>
          <w:rFonts w:ascii="Times New Roman" w:hAnsi="Times New Roman" w:cs="Times New Roman"/>
          <w:sz w:val="24"/>
        </w:rPr>
      </w:pPr>
      <w:r w:rsidRPr="00D90ED3">
        <w:rPr>
          <w:rFonts w:ascii="Times New Roman" w:hAnsi="Times New Roman" w:cs="Times New Roman"/>
          <w:sz w:val="24"/>
        </w:rPr>
        <w:t>«УЛЬЯНОВСКИЙ ГОСУДАРСТВЕННЫЙ ТЕХНИЧЕСКИЙ УНИВЕРСИТЕТ»</w:t>
      </w:r>
    </w:p>
    <w:p w:rsidR="00D90ED3" w:rsidRPr="00D90ED3" w:rsidRDefault="00D90ED3" w:rsidP="00D90ED3">
      <w:pPr>
        <w:spacing w:before="120"/>
        <w:ind w:left="79" w:right="312"/>
        <w:jc w:val="center"/>
        <w:rPr>
          <w:rFonts w:ascii="Times New Roman" w:hAnsi="Times New Roman" w:cs="Times New Roman"/>
          <w:sz w:val="28"/>
        </w:rPr>
      </w:pPr>
      <w:r w:rsidRPr="00D90ED3">
        <w:rPr>
          <w:rFonts w:ascii="Times New Roman" w:hAnsi="Times New Roman" w:cs="Times New Roman"/>
          <w:sz w:val="28"/>
        </w:rPr>
        <w:t>Факультет информационных систем и технологий</w:t>
      </w:r>
    </w:p>
    <w:p w:rsidR="00D90ED3" w:rsidRPr="00D90ED3" w:rsidRDefault="00D90ED3" w:rsidP="00D90ED3">
      <w:pPr>
        <w:spacing w:before="62"/>
        <w:ind w:left="81" w:right="306"/>
        <w:jc w:val="center"/>
        <w:rPr>
          <w:rFonts w:ascii="Times New Roman" w:hAnsi="Times New Roman" w:cs="Times New Roman"/>
          <w:sz w:val="28"/>
        </w:rPr>
      </w:pPr>
      <w:r w:rsidRPr="00D90ED3">
        <w:rPr>
          <w:rFonts w:ascii="Times New Roman" w:hAnsi="Times New Roman" w:cs="Times New Roman"/>
          <w:sz w:val="28"/>
        </w:rPr>
        <w:t>Кафедра «Измерительно-вычислительные комплексы»</w:t>
      </w:r>
    </w:p>
    <w:p w:rsidR="00D90ED3" w:rsidRPr="00D90ED3" w:rsidRDefault="00D90ED3" w:rsidP="00D90ED3">
      <w:pPr>
        <w:pStyle w:val="a4"/>
        <w:rPr>
          <w:sz w:val="40"/>
        </w:rPr>
      </w:pPr>
    </w:p>
    <w:p w:rsidR="00D90ED3" w:rsidRPr="00D90ED3" w:rsidRDefault="00D90ED3" w:rsidP="00D90ED3">
      <w:pPr>
        <w:pStyle w:val="a4"/>
        <w:rPr>
          <w:sz w:val="40"/>
        </w:rPr>
      </w:pPr>
    </w:p>
    <w:p w:rsidR="00D90ED3" w:rsidRPr="00D90ED3" w:rsidRDefault="00D90ED3" w:rsidP="00D90ED3">
      <w:pPr>
        <w:pStyle w:val="a4"/>
        <w:rPr>
          <w:sz w:val="40"/>
        </w:rPr>
      </w:pPr>
    </w:p>
    <w:p w:rsidR="00D90ED3" w:rsidRPr="00D90ED3" w:rsidRDefault="00D90ED3" w:rsidP="00D90ED3">
      <w:pPr>
        <w:pStyle w:val="a4"/>
        <w:rPr>
          <w:sz w:val="40"/>
        </w:rPr>
      </w:pPr>
    </w:p>
    <w:p w:rsidR="00D90ED3" w:rsidRPr="00D90ED3" w:rsidRDefault="00D90ED3" w:rsidP="00D90ED3">
      <w:pPr>
        <w:pStyle w:val="a4"/>
        <w:rPr>
          <w:sz w:val="40"/>
        </w:rPr>
      </w:pPr>
    </w:p>
    <w:p w:rsidR="00D90ED3" w:rsidRPr="00D90ED3" w:rsidRDefault="00D90ED3" w:rsidP="00D90ED3">
      <w:pPr>
        <w:pStyle w:val="a4"/>
        <w:spacing w:before="11"/>
        <w:jc w:val="center"/>
        <w:rPr>
          <w:sz w:val="43"/>
        </w:rPr>
      </w:pPr>
      <w:r w:rsidRPr="00D90ED3">
        <w:t>«</w:t>
      </w:r>
      <w:r w:rsidR="005A6E85">
        <w:t>Системы искусственного интеллекта</w:t>
      </w:r>
      <w:r w:rsidRPr="00D90ED3">
        <w:t>»</w:t>
      </w:r>
    </w:p>
    <w:p w:rsidR="00D90ED3" w:rsidRPr="005A6E85" w:rsidRDefault="00D90ED3" w:rsidP="00D90ED3">
      <w:pPr>
        <w:spacing w:before="189"/>
        <w:ind w:left="81" w:right="305"/>
        <w:jc w:val="center"/>
        <w:rPr>
          <w:rFonts w:ascii="Times New Roman" w:hAnsi="Times New Roman" w:cs="Times New Roman"/>
          <w:sz w:val="28"/>
        </w:rPr>
      </w:pPr>
      <w:r w:rsidRPr="00D90ED3">
        <w:rPr>
          <w:rFonts w:ascii="Times New Roman" w:hAnsi="Times New Roman" w:cs="Times New Roman"/>
          <w:sz w:val="28"/>
        </w:rPr>
        <w:t>Отчет по лабораторной работе №</w:t>
      </w:r>
      <w:r w:rsidR="00533A46">
        <w:rPr>
          <w:rFonts w:ascii="Times New Roman" w:hAnsi="Times New Roman" w:cs="Times New Roman"/>
          <w:sz w:val="28"/>
        </w:rPr>
        <w:t>4</w:t>
      </w:r>
    </w:p>
    <w:p w:rsidR="00D90ED3" w:rsidRPr="00D90ED3" w:rsidRDefault="00D90ED3" w:rsidP="00D90ED3">
      <w:pPr>
        <w:spacing w:before="187"/>
        <w:ind w:left="80" w:right="310"/>
        <w:jc w:val="center"/>
        <w:rPr>
          <w:rFonts w:ascii="Times New Roman" w:hAnsi="Times New Roman" w:cs="Times New Roman"/>
          <w:sz w:val="28"/>
        </w:rPr>
      </w:pPr>
    </w:p>
    <w:p w:rsidR="00D90ED3" w:rsidRPr="00D90ED3" w:rsidRDefault="00D90ED3" w:rsidP="00D90ED3">
      <w:pPr>
        <w:pStyle w:val="a4"/>
        <w:rPr>
          <w:sz w:val="34"/>
        </w:rPr>
      </w:pPr>
    </w:p>
    <w:p w:rsidR="00D90ED3" w:rsidRPr="00D90ED3" w:rsidRDefault="00D90ED3" w:rsidP="00D90ED3">
      <w:pPr>
        <w:pStyle w:val="a4"/>
        <w:rPr>
          <w:sz w:val="34"/>
        </w:rPr>
      </w:pPr>
    </w:p>
    <w:p w:rsidR="00D90ED3" w:rsidRPr="00D90ED3" w:rsidRDefault="00D90ED3" w:rsidP="00D90ED3">
      <w:pPr>
        <w:pStyle w:val="a4"/>
        <w:rPr>
          <w:sz w:val="34"/>
        </w:rPr>
      </w:pPr>
    </w:p>
    <w:p w:rsidR="00D90ED3" w:rsidRPr="00D90ED3" w:rsidRDefault="00D90ED3" w:rsidP="00D90ED3">
      <w:pPr>
        <w:pStyle w:val="a4"/>
        <w:rPr>
          <w:sz w:val="34"/>
        </w:rPr>
      </w:pPr>
    </w:p>
    <w:p w:rsidR="00D90ED3" w:rsidRPr="00D90ED3" w:rsidRDefault="00D90ED3" w:rsidP="00D90ED3">
      <w:pPr>
        <w:pStyle w:val="a4"/>
        <w:rPr>
          <w:sz w:val="34"/>
        </w:rPr>
      </w:pPr>
    </w:p>
    <w:p w:rsidR="00D90ED3" w:rsidRPr="00D90ED3" w:rsidRDefault="00D90ED3" w:rsidP="00D90ED3">
      <w:pPr>
        <w:pStyle w:val="a4"/>
        <w:rPr>
          <w:sz w:val="34"/>
        </w:rPr>
      </w:pPr>
    </w:p>
    <w:p w:rsidR="00D90ED3" w:rsidRPr="00D90ED3" w:rsidRDefault="00D90ED3" w:rsidP="00D90ED3">
      <w:pPr>
        <w:pStyle w:val="a4"/>
        <w:rPr>
          <w:sz w:val="34"/>
        </w:rPr>
      </w:pPr>
    </w:p>
    <w:p w:rsidR="00D90ED3" w:rsidRPr="00D90ED3" w:rsidRDefault="00D90ED3" w:rsidP="00D90ED3">
      <w:pPr>
        <w:pStyle w:val="a4"/>
        <w:rPr>
          <w:sz w:val="34"/>
        </w:rPr>
      </w:pPr>
    </w:p>
    <w:p w:rsidR="00D90ED3" w:rsidRPr="00D90ED3" w:rsidRDefault="00D90ED3" w:rsidP="00D90ED3">
      <w:pPr>
        <w:pStyle w:val="a4"/>
        <w:spacing w:before="1"/>
        <w:rPr>
          <w:sz w:val="30"/>
        </w:rPr>
      </w:pPr>
    </w:p>
    <w:p w:rsidR="00D90ED3" w:rsidRPr="00D90ED3" w:rsidRDefault="00D90ED3" w:rsidP="00D90ED3">
      <w:pPr>
        <w:ind w:left="2124" w:right="365" w:firstLine="708"/>
        <w:jc w:val="right"/>
        <w:rPr>
          <w:rFonts w:ascii="Times New Roman" w:hAnsi="Times New Roman" w:cs="Times New Roman"/>
          <w:sz w:val="28"/>
        </w:rPr>
      </w:pPr>
      <w:r w:rsidRPr="00D90ED3">
        <w:rPr>
          <w:rFonts w:ascii="Times New Roman" w:hAnsi="Times New Roman" w:cs="Times New Roman"/>
          <w:w w:val="95"/>
          <w:sz w:val="28"/>
        </w:rPr>
        <w:t xml:space="preserve">        Выполнил </w:t>
      </w:r>
      <w:r w:rsidRPr="00D90ED3">
        <w:rPr>
          <w:rFonts w:ascii="Times New Roman" w:hAnsi="Times New Roman" w:cs="Times New Roman"/>
          <w:sz w:val="28"/>
        </w:rPr>
        <w:t>студент:</w:t>
      </w:r>
    </w:p>
    <w:p w:rsidR="00D90ED3" w:rsidRPr="00D90ED3" w:rsidRDefault="00D90ED3" w:rsidP="00D90ED3">
      <w:pPr>
        <w:ind w:left="2124" w:right="365" w:firstLine="708"/>
        <w:jc w:val="right"/>
        <w:rPr>
          <w:rFonts w:ascii="Times New Roman" w:hAnsi="Times New Roman" w:cs="Times New Roman"/>
          <w:sz w:val="28"/>
        </w:rPr>
      </w:pPr>
      <w:r w:rsidRPr="00D90ED3">
        <w:rPr>
          <w:rFonts w:ascii="Times New Roman" w:hAnsi="Times New Roman" w:cs="Times New Roman"/>
          <w:sz w:val="28"/>
        </w:rPr>
        <w:t xml:space="preserve"> группы</w:t>
      </w:r>
      <w:r w:rsidRPr="00D90ED3">
        <w:rPr>
          <w:rFonts w:ascii="Times New Roman" w:hAnsi="Times New Roman" w:cs="Times New Roman"/>
          <w:spacing w:val="-8"/>
          <w:sz w:val="28"/>
        </w:rPr>
        <w:t xml:space="preserve"> </w:t>
      </w:r>
      <w:r w:rsidRPr="00D90ED3">
        <w:rPr>
          <w:rFonts w:ascii="Times New Roman" w:hAnsi="Times New Roman" w:cs="Times New Roman"/>
          <w:sz w:val="28"/>
        </w:rPr>
        <w:t>ИСТбд-32 Гончаров Т.Е</w:t>
      </w:r>
    </w:p>
    <w:p w:rsidR="00D90ED3" w:rsidRPr="00D90ED3" w:rsidRDefault="00D90ED3" w:rsidP="00D90ED3">
      <w:pPr>
        <w:spacing w:before="120"/>
        <w:ind w:left="5664" w:right="369" w:firstLine="708"/>
        <w:jc w:val="right"/>
        <w:rPr>
          <w:rFonts w:ascii="Times New Roman" w:hAnsi="Times New Roman" w:cs="Times New Roman"/>
          <w:spacing w:val="-1"/>
          <w:sz w:val="28"/>
        </w:rPr>
      </w:pPr>
      <w:r w:rsidRPr="00D90ED3">
        <w:rPr>
          <w:rFonts w:ascii="Times New Roman" w:hAnsi="Times New Roman" w:cs="Times New Roman"/>
          <w:spacing w:val="-1"/>
          <w:sz w:val="28"/>
        </w:rPr>
        <w:t xml:space="preserve">    Проверил: </w:t>
      </w:r>
    </w:p>
    <w:p w:rsidR="00D90ED3" w:rsidRPr="00D90ED3" w:rsidRDefault="00D90ED3" w:rsidP="00D90ED3">
      <w:pPr>
        <w:spacing w:before="120"/>
        <w:ind w:left="5664" w:right="369" w:firstLine="708"/>
        <w:jc w:val="right"/>
        <w:rPr>
          <w:rFonts w:ascii="Times New Roman" w:hAnsi="Times New Roman" w:cs="Times New Roman"/>
          <w:sz w:val="28"/>
        </w:rPr>
      </w:pPr>
      <w:r>
        <w:rPr>
          <w:rFonts w:ascii="Times New Roman" w:hAnsi="Times New Roman" w:cs="Times New Roman"/>
          <w:spacing w:val="-1"/>
          <w:sz w:val="28"/>
        </w:rPr>
        <w:t>Шишкин В. В</w:t>
      </w:r>
      <w:r w:rsidRPr="00D90ED3">
        <w:rPr>
          <w:rFonts w:ascii="Times New Roman" w:hAnsi="Times New Roman" w:cs="Times New Roman"/>
          <w:spacing w:val="-1"/>
          <w:sz w:val="28"/>
        </w:rPr>
        <w:t>.</w:t>
      </w:r>
    </w:p>
    <w:p w:rsidR="00D90ED3" w:rsidRPr="00D90ED3" w:rsidRDefault="00D90ED3" w:rsidP="00D90ED3">
      <w:pPr>
        <w:pStyle w:val="a4"/>
        <w:spacing w:before="3"/>
        <w:rPr>
          <w:sz w:val="44"/>
        </w:rPr>
      </w:pPr>
    </w:p>
    <w:p w:rsidR="00D90ED3" w:rsidRPr="00D90ED3" w:rsidRDefault="00D90ED3" w:rsidP="00D90ED3">
      <w:pPr>
        <w:pStyle w:val="a4"/>
        <w:spacing w:before="3"/>
        <w:rPr>
          <w:sz w:val="44"/>
        </w:rPr>
      </w:pPr>
    </w:p>
    <w:p w:rsidR="00D90ED3" w:rsidRPr="00D90ED3" w:rsidRDefault="00D90ED3" w:rsidP="00D90ED3">
      <w:pPr>
        <w:pStyle w:val="a4"/>
        <w:spacing w:before="3"/>
        <w:rPr>
          <w:sz w:val="44"/>
        </w:rPr>
      </w:pPr>
    </w:p>
    <w:p w:rsidR="00D90ED3" w:rsidRPr="00D90ED3" w:rsidRDefault="00533A46" w:rsidP="00D90ED3">
      <w:pPr>
        <w:spacing w:before="1"/>
        <w:ind w:left="81" w:right="305"/>
        <w:jc w:val="center"/>
        <w:rPr>
          <w:rFonts w:ascii="Times New Roman" w:hAnsi="Times New Roman" w:cs="Times New Roman"/>
          <w:sz w:val="32"/>
        </w:rPr>
      </w:pPr>
      <w:r>
        <w:rPr>
          <w:rFonts w:ascii="Times New Roman" w:hAnsi="Times New Roman" w:cs="Times New Roman"/>
          <w:sz w:val="32"/>
        </w:rPr>
        <w:t>Ульяновск, 2026</w:t>
      </w:r>
      <w:r w:rsidR="00D90ED3" w:rsidRPr="00D90ED3">
        <w:rPr>
          <w:rFonts w:ascii="Times New Roman" w:hAnsi="Times New Roman" w:cs="Times New Roman"/>
          <w:sz w:val="32"/>
        </w:rPr>
        <w:t xml:space="preserve"> г.</w:t>
      </w:r>
    </w:p>
    <w:p w:rsidR="00D90ED3" w:rsidRDefault="00D90ED3" w:rsidP="00D90ED3">
      <w:pPr>
        <w:rPr>
          <w:sz w:val="32"/>
        </w:rPr>
        <w:sectPr w:rsidR="00D90ED3" w:rsidSect="0044341F">
          <w:pgSz w:w="11910" w:h="16840"/>
          <w:pgMar w:top="1460" w:right="480" w:bottom="280" w:left="1560" w:header="720" w:footer="720" w:gutter="0"/>
          <w:cols w:space="720"/>
        </w:sectPr>
      </w:pPr>
    </w:p>
    <w:p w:rsidR="00C7649D" w:rsidRDefault="00E9729B" w:rsidP="00C7649D">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D90ED3">
        <w:rPr>
          <w:rFonts w:ascii="Times New Roman" w:eastAsia="Times New Roman" w:hAnsi="Times New Roman" w:cs="Times New Roman"/>
          <w:b/>
          <w:sz w:val="28"/>
          <w:szCs w:val="28"/>
          <w:lang w:eastAsia="ru-RU"/>
        </w:rPr>
        <w:lastRenderedPageBreak/>
        <w:t>Цель работы</w:t>
      </w:r>
      <w:r w:rsidR="00D90ED3">
        <w:rPr>
          <w:rFonts w:ascii="Times New Roman" w:eastAsia="Times New Roman" w:hAnsi="Times New Roman" w:cs="Times New Roman"/>
          <w:sz w:val="28"/>
          <w:szCs w:val="28"/>
          <w:lang w:eastAsia="ru-RU"/>
        </w:rPr>
        <w:t xml:space="preserve"> –</w:t>
      </w:r>
      <w:r w:rsidRPr="00D90ED3">
        <w:rPr>
          <w:rFonts w:ascii="Times New Roman" w:eastAsia="Times New Roman" w:hAnsi="Times New Roman" w:cs="Times New Roman"/>
          <w:sz w:val="28"/>
          <w:szCs w:val="28"/>
          <w:lang w:eastAsia="ru-RU"/>
        </w:rPr>
        <w:t xml:space="preserve"> </w:t>
      </w:r>
      <w:r w:rsidR="00533A46" w:rsidRPr="00533A46">
        <w:rPr>
          <w:rFonts w:ascii="Times New Roman" w:eastAsia="Times New Roman" w:hAnsi="Times New Roman" w:cs="Times New Roman"/>
          <w:sz w:val="28"/>
          <w:szCs w:val="28"/>
          <w:lang w:eastAsia="ru-RU"/>
        </w:rPr>
        <w:t xml:space="preserve">Изучить возможности библиотеки </w:t>
      </w:r>
      <w:proofErr w:type="spellStart"/>
      <w:r w:rsidR="00533A46" w:rsidRPr="00533A46">
        <w:rPr>
          <w:rFonts w:ascii="Times New Roman" w:eastAsia="Times New Roman" w:hAnsi="Times New Roman" w:cs="Times New Roman"/>
          <w:sz w:val="28"/>
          <w:szCs w:val="28"/>
          <w:lang w:eastAsia="ru-RU"/>
        </w:rPr>
        <w:t>Scikit-learn</w:t>
      </w:r>
      <w:proofErr w:type="spellEnd"/>
      <w:r w:rsidR="00533A46" w:rsidRPr="00533A46">
        <w:rPr>
          <w:rFonts w:ascii="Times New Roman" w:eastAsia="Times New Roman" w:hAnsi="Times New Roman" w:cs="Times New Roman"/>
          <w:sz w:val="28"/>
          <w:szCs w:val="28"/>
          <w:lang w:eastAsia="ru-RU"/>
        </w:rPr>
        <w:t xml:space="preserve"> для задач </w:t>
      </w:r>
      <w:r w:rsidR="008C59F7">
        <w:rPr>
          <w:rFonts w:ascii="Times New Roman" w:eastAsia="Times New Roman" w:hAnsi="Times New Roman" w:cs="Times New Roman"/>
          <w:sz w:val="28"/>
          <w:szCs w:val="28"/>
          <w:lang w:eastAsia="ru-RU"/>
        </w:rPr>
        <w:t>регрессии</w:t>
      </w:r>
      <w:r w:rsidR="00533A46" w:rsidRPr="00533A46">
        <w:rPr>
          <w:rFonts w:ascii="Times New Roman" w:eastAsia="Times New Roman" w:hAnsi="Times New Roman" w:cs="Times New Roman"/>
          <w:sz w:val="28"/>
          <w:szCs w:val="28"/>
          <w:lang w:eastAsia="ru-RU"/>
        </w:rPr>
        <w:t xml:space="preserve"> и кластеризации</w:t>
      </w:r>
      <w:r w:rsidRPr="00D90ED3">
        <w:rPr>
          <w:rFonts w:ascii="Times New Roman" w:eastAsia="Times New Roman" w:hAnsi="Times New Roman" w:cs="Times New Roman"/>
          <w:sz w:val="28"/>
          <w:szCs w:val="28"/>
          <w:lang w:eastAsia="ru-RU"/>
        </w:rPr>
        <w:t>.</w:t>
      </w:r>
      <w:r w:rsidR="00533A46">
        <w:rPr>
          <w:rFonts w:ascii="Times New Roman" w:eastAsia="Times New Roman" w:hAnsi="Times New Roman" w:cs="Times New Roman"/>
          <w:sz w:val="28"/>
          <w:szCs w:val="28"/>
          <w:lang w:eastAsia="ru-RU"/>
        </w:rPr>
        <w:t xml:space="preserve"> </w:t>
      </w:r>
    </w:p>
    <w:p w:rsidR="00D90ED3" w:rsidRPr="00B04C6B" w:rsidRDefault="00B04C6B" w:rsidP="0061527C">
      <w:pPr>
        <w:shd w:val="clear" w:color="auto" w:fill="FFFFFF"/>
        <w:spacing w:after="0" w:line="360" w:lineRule="auto"/>
        <w:ind w:firstLine="709"/>
        <w:jc w:val="center"/>
        <w:rPr>
          <w:rFonts w:ascii="Times New Roman" w:eastAsia="Times New Roman" w:hAnsi="Times New Roman" w:cs="Times New Roman"/>
          <w:b/>
          <w:sz w:val="28"/>
          <w:szCs w:val="28"/>
          <w:lang w:eastAsia="ru-RU"/>
        </w:rPr>
      </w:pPr>
      <w:r w:rsidRPr="00B04C6B">
        <w:rPr>
          <w:rFonts w:ascii="Times New Roman" w:eastAsia="Times New Roman" w:hAnsi="Times New Roman" w:cs="Times New Roman"/>
          <w:b/>
          <w:sz w:val="28"/>
          <w:szCs w:val="28"/>
          <w:lang w:eastAsia="ru-RU"/>
        </w:rPr>
        <w:t>Ход работы</w:t>
      </w:r>
    </w:p>
    <w:p w:rsidR="00E9729B" w:rsidRPr="006D7B7A" w:rsidRDefault="00237B45" w:rsidP="006D7B7A">
      <w:pPr>
        <w:pStyle w:val="a7"/>
        <w:numPr>
          <w:ilvl w:val="0"/>
          <w:numId w:val="21"/>
        </w:numPr>
        <w:spacing w:after="0" w:line="360" w:lineRule="auto"/>
        <w:jc w:val="both"/>
        <w:rPr>
          <w:rFonts w:ascii="Times New Roman" w:eastAsia="Times New Roman" w:hAnsi="Times New Roman" w:cs="Times New Roman"/>
          <w:bCs/>
          <w:color w:val="0F1115"/>
          <w:sz w:val="28"/>
          <w:szCs w:val="33"/>
          <w:lang w:eastAsia="ru-RU"/>
        </w:rPr>
      </w:pPr>
      <w:r>
        <w:rPr>
          <w:rFonts w:ascii="Times New Roman" w:eastAsia="Times New Roman" w:hAnsi="Times New Roman" w:cs="Times New Roman"/>
          <w:bCs/>
          <w:color w:val="0F1115"/>
          <w:sz w:val="28"/>
          <w:szCs w:val="33"/>
          <w:lang w:eastAsia="ru-RU"/>
        </w:rPr>
        <w:t>Описание метода</w:t>
      </w:r>
      <w:r w:rsidR="00E6034A">
        <w:rPr>
          <w:rFonts w:ascii="Times New Roman" w:eastAsia="Times New Roman" w:hAnsi="Times New Roman" w:cs="Times New Roman"/>
          <w:bCs/>
          <w:color w:val="0F1115"/>
          <w:sz w:val="28"/>
          <w:szCs w:val="33"/>
          <w:lang w:eastAsia="ru-RU"/>
        </w:rPr>
        <w:t xml:space="preserve"> </w:t>
      </w:r>
      <w:r w:rsidR="008C59F7" w:rsidRPr="008C59F7">
        <w:rPr>
          <w:rFonts w:ascii="Times New Roman" w:eastAsia="Times New Roman" w:hAnsi="Times New Roman" w:cs="Times New Roman"/>
          <w:color w:val="0F1115"/>
          <w:sz w:val="28"/>
          <w:szCs w:val="28"/>
          <w:lang w:eastAsia="zh-CN"/>
        </w:rPr>
        <w:t>CCA</w:t>
      </w:r>
    </w:p>
    <w:p w:rsidR="008C59F7" w:rsidRDefault="008C59F7" w:rsidP="00E6034A">
      <w:pPr>
        <w:shd w:val="clear" w:color="auto" w:fill="FFFFFF"/>
        <w:spacing w:after="0" w:line="360" w:lineRule="auto"/>
        <w:ind w:firstLine="709"/>
        <w:jc w:val="both"/>
        <w:rPr>
          <w:rFonts w:ascii="Times New Roman" w:eastAsia="Times New Roman" w:hAnsi="Times New Roman" w:cs="Times New Roman"/>
          <w:color w:val="0F1115"/>
          <w:sz w:val="28"/>
          <w:szCs w:val="28"/>
          <w:lang w:eastAsia="zh-CN"/>
        </w:rPr>
      </w:pPr>
      <w:r w:rsidRPr="008C59F7">
        <w:rPr>
          <w:rFonts w:ascii="Times New Roman" w:eastAsia="Times New Roman" w:hAnsi="Times New Roman" w:cs="Times New Roman"/>
          <w:color w:val="0F1115"/>
          <w:sz w:val="28"/>
          <w:szCs w:val="28"/>
          <w:lang w:eastAsia="zh-CN"/>
        </w:rPr>
        <w:t>Метод CCA (кано</w:t>
      </w:r>
      <w:r w:rsidR="00AA4859">
        <w:rPr>
          <w:rFonts w:ascii="Times New Roman" w:eastAsia="Times New Roman" w:hAnsi="Times New Roman" w:cs="Times New Roman"/>
          <w:color w:val="0F1115"/>
          <w:sz w:val="28"/>
          <w:szCs w:val="28"/>
          <w:lang w:eastAsia="zh-CN"/>
        </w:rPr>
        <w:t>нический корреляционный анализ) – э</w:t>
      </w:r>
      <w:r w:rsidR="00AA4859" w:rsidRPr="00AA4859">
        <w:rPr>
          <w:rFonts w:ascii="Times New Roman" w:eastAsia="Times New Roman" w:hAnsi="Times New Roman" w:cs="Times New Roman"/>
          <w:color w:val="0F1115"/>
          <w:sz w:val="28"/>
          <w:szCs w:val="28"/>
          <w:lang w:eastAsia="zh-CN"/>
        </w:rPr>
        <w:t xml:space="preserve">то статистический метод, позволяющий выявить линейные связи между двумя многомерными наборами переменных. </w:t>
      </w:r>
      <w:r w:rsidR="00AA4859">
        <w:rPr>
          <w:rFonts w:ascii="Times New Roman" w:eastAsia="Times New Roman" w:hAnsi="Times New Roman" w:cs="Times New Roman"/>
          <w:color w:val="0F1115"/>
          <w:sz w:val="28"/>
          <w:szCs w:val="28"/>
          <w:lang w:eastAsia="zh-CN"/>
        </w:rPr>
        <w:t>Он ищет линейные</w:t>
      </w:r>
      <w:r w:rsidRPr="008C59F7">
        <w:rPr>
          <w:rFonts w:ascii="Times New Roman" w:eastAsia="Times New Roman" w:hAnsi="Times New Roman" w:cs="Times New Roman"/>
          <w:color w:val="0F1115"/>
          <w:sz w:val="28"/>
          <w:szCs w:val="28"/>
          <w:lang w:eastAsia="zh-CN"/>
        </w:rPr>
        <w:t xml:space="preserve"> к</w:t>
      </w:r>
      <w:r w:rsidR="00AA4859">
        <w:rPr>
          <w:rFonts w:ascii="Times New Roman" w:eastAsia="Times New Roman" w:hAnsi="Times New Roman" w:cs="Times New Roman"/>
          <w:color w:val="0F1115"/>
          <w:sz w:val="28"/>
          <w:szCs w:val="28"/>
          <w:lang w:eastAsia="zh-CN"/>
        </w:rPr>
        <w:t>омбинации</w:t>
      </w:r>
      <w:r w:rsidRPr="008C59F7">
        <w:rPr>
          <w:rFonts w:ascii="Times New Roman" w:eastAsia="Times New Roman" w:hAnsi="Times New Roman" w:cs="Times New Roman"/>
          <w:color w:val="0F1115"/>
          <w:sz w:val="28"/>
          <w:szCs w:val="28"/>
          <w:lang w:eastAsia="zh-CN"/>
        </w:rPr>
        <w:t xml:space="preserve"> признаков, максимально корр</w:t>
      </w:r>
      <w:r w:rsidR="00AA4859">
        <w:rPr>
          <w:rFonts w:ascii="Times New Roman" w:eastAsia="Times New Roman" w:hAnsi="Times New Roman" w:cs="Times New Roman"/>
          <w:color w:val="0F1115"/>
          <w:sz w:val="28"/>
          <w:szCs w:val="28"/>
          <w:lang w:eastAsia="zh-CN"/>
        </w:rPr>
        <w:t xml:space="preserve">елирующая с целевой переменной. </w:t>
      </w:r>
      <w:r w:rsidRPr="008C59F7">
        <w:rPr>
          <w:rFonts w:ascii="Times New Roman" w:eastAsia="Times New Roman" w:hAnsi="Times New Roman" w:cs="Times New Roman"/>
          <w:color w:val="0F1115"/>
          <w:sz w:val="28"/>
          <w:szCs w:val="28"/>
          <w:lang w:eastAsia="zh-CN"/>
        </w:rPr>
        <w:t xml:space="preserve">Обучение проведено на сырых данных (без масштабирования) и на очищенных данных (с масштабированием </w:t>
      </w:r>
      <w:proofErr w:type="spellStart"/>
      <w:r w:rsidRPr="008C59F7">
        <w:rPr>
          <w:rFonts w:ascii="Times New Roman" w:eastAsia="Times New Roman" w:hAnsi="Times New Roman" w:cs="Times New Roman"/>
          <w:color w:val="0F1115"/>
          <w:sz w:val="28"/>
          <w:szCs w:val="28"/>
          <w:lang w:eastAsia="zh-CN"/>
        </w:rPr>
        <w:t>StandardScaler</w:t>
      </w:r>
      <w:proofErr w:type="spellEnd"/>
      <w:r w:rsidRPr="008C59F7">
        <w:rPr>
          <w:rFonts w:ascii="Times New Roman" w:eastAsia="Times New Roman" w:hAnsi="Times New Roman" w:cs="Times New Roman"/>
          <w:color w:val="0F1115"/>
          <w:sz w:val="28"/>
          <w:szCs w:val="28"/>
          <w:lang w:eastAsia="zh-CN"/>
        </w:rPr>
        <w:t xml:space="preserve"> для признаков и целевой переменной). Разделение выборки – 80% на обучение, 20% на тест.</w:t>
      </w:r>
    </w:p>
    <w:p w:rsidR="00AA4859" w:rsidRPr="00AA4859" w:rsidRDefault="00AA4859" w:rsidP="00AA4859">
      <w:pPr>
        <w:spacing w:after="0" w:line="360" w:lineRule="auto"/>
        <w:ind w:firstLine="709"/>
        <w:jc w:val="both"/>
        <w:rPr>
          <w:rFonts w:ascii="Times New Roman" w:eastAsia="Times New Roman" w:hAnsi="Times New Roman" w:cs="Times New Roman"/>
          <w:bCs/>
          <w:color w:val="0F1115"/>
          <w:sz w:val="28"/>
          <w:szCs w:val="33"/>
          <w:lang w:eastAsia="ru-RU"/>
        </w:rPr>
      </w:pPr>
      <w:r w:rsidRPr="00AA4859">
        <w:rPr>
          <w:rFonts w:ascii="Times New Roman" w:eastAsia="Times New Roman" w:hAnsi="Times New Roman" w:cs="Times New Roman"/>
          <w:bCs/>
          <w:color w:val="0F1115"/>
          <w:sz w:val="28"/>
          <w:szCs w:val="33"/>
          <w:lang w:eastAsia="ru-RU"/>
        </w:rPr>
        <w:t>2. Загрузка и первичный анализ данных</w:t>
      </w:r>
    </w:p>
    <w:p w:rsidR="005D23F2" w:rsidRDefault="005D23F2" w:rsidP="00AA4859">
      <w:pPr>
        <w:spacing w:after="0" w:line="360" w:lineRule="auto"/>
        <w:ind w:firstLine="709"/>
        <w:jc w:val="both"/>
        <w:rPr>
          <w:rFonts w:ascii="Times New Roman" w:eastAsia="Times New Roman" w:hAnsi="Times New Roman" w:cs="Times New Roman"/>
          <w:bCs/>
          <w:color w:val="0F1115"/>
          <w:sz w:val="28"/>
          <w:szCs w:val="33"/>
          <w:lang w:eastAsia="ru-RU"/>
        </w:rPr>
      </w:pPr>
      <w:r w:rsidRPr="005D23F2">
        <w:rPr>
          <w:rFonts w:ascii="Times New Roman" w:eastAsia="Times New Roman" w:hAnsi="Times New Roman" w:cs="Times New Roman"/>
          <w:bCs/>
          <w:color w:val="0F1115"/>
          <w:sz w:val="28"/>
          <w:szCs w:val="33"/>
          <w:lang w:eastAsia="ru-RU"/>
        </w:rPr>
        <w:t xml:space="preserve">Для первой части работы использован </w:t>
      </w:r>
      <w:proofErr w:type="spellStart"/>
      <w:r w:rsidRPr="005D23F2">
        <w:rPr>
          <w:rFonts w:ascii="Times New Roman" w:eastAsia="Times New Roman" w:hAnsi="Times New Roman" w:cs="Times New Roman"/>
          <w:bCs/>
          <w:color w:val="0F1115"/>
          <w:sz w:val="28"/>
          <w:szCs w:val="33"/>
          <w:lang w:eastAsia="ru-RU"/>
        </w:rPr>
        <w:t>датасет</w:t>
      </w:r>
      <w:proofErr w:type="spellEnd"/>
      <w:r w:rsidRPr="005D23F2">
        <w:rPr>
          <w:rFonts w:ascii="Times New Roman" w:eastAsia="Times New Roman" w:hAnsi="Times New Roman" w:cs="Times New Roman"/>
          <w:bCs/>
          <w:color w:val="0F1115"/>
          <w:sz w:val="28"/>
          <w:szCs w:val="33"/>
          <w:lang w:eastAsia="ru-RU"/>
        </w:rPr>
        <w:t xml:space="preserve"> ml_moscow_flats.csv с информацией о квартирах в Москве. На основе </w:t>
      </w:r>
      <w:r>
        <w:rPr>
          <w:rFonts w:ascii="Times New Roman" w:eastAsia="Times New Roman" w:hAnsi="Times New Roman" w:cs="Times New Roman"/>
          <w:bCs/>
          <w:color w:val="0F1115"/>
          <w:sz w:val="28"/>
          <w:szCs w:val="33"/>
          <w:lang w:eastAsia="ru-RU"/>
        </w:rPr>
        <w:t xml:space="preserve">данного файла </w:t>
      </w:r>
      <w:r w:rsidRPr="005D23F2">
        <w:rPr>
          <w:rFonts w:ascii="Times New Roman" w:eastAsia="Times New Roman" w:hAnsi="Times New Roman" w:cs="Times New Roman"/>
          <w:bCs/>
          <w:color w:val="0F1115"/>
          <w:sz w:val="28"/>
          <w:szCs w:val="33"/>
          <w:lang w:eastAsia="ru-RU"/>
        </w:rPr>
        <w:t>выбраны следующие признаки: тип материала стен (</w:t>
      </w:r>
      <w:proofErr w:type="spellStart"/>
      <w:r w:rsidRPr="005D23F2">
        <w:rPr>
          <w:rFonts w:ascii="Times New Roman" w:eastAsia="Times New Roman" w:hAnsi="Times New Roman" w:cs="Times New Roman"/>
          <w:bCs/>
          <w:color w:val="0F1115"/>
          <w:sz w:val="28"/>
          <w:szCs w:val="33"/>
          <w:lang w:eastAsia="ru-RU"/>
        </w:rPr>
        <w:t>wallsMaterial</w:t>
      </w:r>
      <w:proofErr w:type="spellEnd"/>
      <w:r w:rsidRPr="005D23F2">
        <w:rPr>
          <w:rFonts w:ascii="Times New Roman" w:eastAsia="Times New Roman" w:hAnsi="Times New Roman" w:cs="Times New Roman"/>
          <w:bCs/>
          <w:color w:val="0F1115"/>
          <w:sz w:val="28"/>
          <w:szCs w:val="33"/>
          <w:lang w:eastAsia="ru-RU"/>
        </w:rPr>
        <w:t>), номер этажа (</w:t>
      </w:r>
      <w:proofErr w:type="spellStart"/>
      <w:r w:rsidRPr="005D23F2">
        <w:rPr>
          <w:rFonts w:ascii="Times New Roman" w:eastAsia="Times New Roman" w:hAnsi="Times New Roman" w:cs="Times New Roman"/>
          <w:bCs/>
          <w:color w:val="0F1115"/>
          <w:sz w:val="28"/>
          <w:szCs w:val="33"/>
          <w:lang w:eastAsia="ru-RU"/>
        </w:rPr>
        <w:t>floorNumber</w:t>
      </w:r>
      <w:proofErr w:type="spellEnd"/>
      <w:r w:rsidRPr="005D23F2">
        <w:rPr>
          <w:rFonts w:ascii="Times New Roman" w:eastAsia="Times New Roman" w:hAnsi="Times New Roman" w:cs="Times New Roman"/>
          <w:bCs/>
          <w:color w:val="0F1115"/>
          <w:sz w:val="28"/>
          <w:szCs w:val="33"/>
          <w:lang w:eastAsia="ru-RU"/>
        </w:rPr>
        <w:t>), общее количество этажей (</w:t>
      </w:r>
      <w:proofErr w:type="spellStart"/>
      <w:r w:rsidRPr="005D23F2">
        <w:rPr>
          <w:rFonts w:ascii="Times New Roman" w:eastAsia="Times New Roman" w:hAnsi="Times New Roman" w:cs="Times New Roman"/>
          <w:bCs/>
          <w:color w:val="0F1115"/>
          <w:sz w:val="28"/>
          <w:szCs w:val="33"/>
          <w:lang w:eastAsia="ru-RU"/>
        </w:rPr>
        <w:t>floorsTotal</w:t>
      </w:r>
      <w:proofErr w:type="spellEnd"/>
      <w:r w:rsidRPr="005D23F2">
        <w:rPr>
          <w:rFonts w:ascii="Times New Roman" w:eastAsia="Times New Roman" w:hAnsi="Times New Roman" w:cs="Times New Roman"/>
          <w:bCs/>
          <w:color w:val="0F1115"/>
          <w:sz w:val="28"/>
          <w:szCs w:val="33"/>
          <w:lang w:eastAsia="ru-RU"/>
        </w:rPr>
        <w:t>), общая площадь (</w:t>
      </w:r>
      <w:proofErr w:type="spellStart"/>
      <w:r w:rsidRPr="005D23F2">
        <w:rPr>
          <w:rFonts w:ascii="Times New Roman" w:eastAsia="Times New Roman" w:hAnsi="Times New Roman" w:cs="Times New Roman"/>
          <w:bCs/>
          <w:color w:val="0F1115"/>
          <w:sz w:val="28"/>
          <w:szCs w:val="33"/>
          <w:lang w:eastAsia="ru-RU"/>
        </w:rPr>
        <w:t>totalArea</w:t>
      </w:r>
      <w:proofErr w:type="spellEnd"/>
      <w:r w:rsidRPr="005D23F2">
        <w:rPr>
          <w:rFonts w:ascii="Times New Roman" w:eastAsia="Times New Roman" w:hAnsi="Times New Roman" w:cs="Times New Roman"/>
          <w:bCs/>
          <w:color w:val="0F1115"/>
          <w:sz w:val="28"/>
          <w:szCs w:val="33"/>
          <w:lang w:eastAsia="ru-RU"/>
        </w:rPr>
        <w:t>), площадь кухни (</w:t>
      </w:r>
      <w:proofErr w:type="spellStart"/>
      <w:r w:rsidRPr="005D23F2">
        <w:rPr>
          <w:rFonts w:ascii="Times New Roman" w:eastAsia="Times New Roman" w:hAnsi="Times New Roman" w:cs="Times New Roman"/>
          <w:bCs/>
          <w:color w:val="0F1115"/>
          <w:sz w:val="28"/>
          <w:szCs w:val="33"/>
          <w:lang w:eastAsia="ru-RU"/>
        </w:rPr>
        <w:t>kitchenArea</w:t>
      </w:r>
      <w:proofErr w:type="spellEnd"/>
      <w:r w:rsidRPr="005D23F2">
        <w:rPr>
          <w:rFonts w:ascii="Times New Roman" w:eastAsia="Times New Roman" w:hAnsi="Times New Roman" w:cs="Times New Roman"/>
          <w:bCs/>
          <w:color w:val="0F1115"/>
          <w:sz w:val="28"/>
          <w:szCs w:val="33"/>
          <w:lang w:eastAsia="ru-RU"/>
        </w:rPr>
        <w:t>), широта (</w:t>
      </w:r>
      <w:proofErr w:type="spellStart"/>
      <w:r w:rsidRPr="005D23F2">
        <w:rPr>
          <w:rFonts w:ascii="Times New Roman" w:eastAsia="Times New Roman" w:hAnsi="Times New Roman" w:cs="Times New Roman"/>
          <w:bCs/>
          <w:color w:val="0F1115"/>
          <w:sz w:val="28"/>
          <w:szCs w:val="33"/>
          <w:lang w:eastAsia="ru-RU"/>
        </w:rPr>
        <w:t>latitude</w:t>
      </w:r>
      <w:proofErr w:type="spellEnd"/>
      <w:r w:rsidRPr="005D23F2">
        <w:rPr>
          <w:rFonts w:ascii="Times New Roman" w:eastAsia="Times New Roman" w:hAnsi="Times New Roman" w:cs="Times New Roman"/>
          <w:bCs/>
          <w:color w:val="0F1115"/>
          <w:sz w:val="28"/>
          <w:szCs w:val="33"/>
          <w:lang w:eastAsia="ru-RU"/>
        </w:rPr>
        <w:t>) и долгота (</w:t>
      </w:r>
      <w:proofErr w:type="spellStart"/>
      <w:r w:rsidRPr="005D23F2">
        <w:rPr>
          <w:rFonts w:ascii="Times New Roman" w:eastAsia="Times New Roman" w:hAnsi="Times New Roman" w:cs="Times New Roman"/>
          <w:bCs/>
          <w:color w:val="0F1115"/>
          <w:sz w:val="28"/>
          <w:szCs w:val="33"/>
          <w:lang w:eastAsia="ru-RU"/>
        </w:rPr>
        <w:t>longitude</w:t>
      </w:r>
      <w:proofErr w:type="spellEnd"/>
      <w:r w:rsidRPr="005D23F2">
        <w:rPr>
          <w:rFonts w:ascii="Times New Roman" w:eastAsia="Times New Roman" w:hAnsi="Times New Roman" w:cs="Times New Roman"/>
          <w:bCs/>
          <w:color w:val="0F1115"/>
          <w:sz w:val="28"/>
          <w:szCs w:val="33"/>
          <w:lang w:eastAsia="ru-RU"/>
        </w:rPr>
        <w:t xml:space="preserve">). </w:t>
      </w:r>
    </w:p>
    <w:p w:rsidR="005D23F2" w:rsidRDefault="005D23F2" w:rsidP="00AA4859">
      <w:pPr>
        <w:spacing w:after="0" w:line="360" w:lineRule="auto"/>
        <w:ind w:firstLine="709"/>
        <w:jc w:val="both"/>
        <w:rPr>
          <w:rFonts w:ascii="Times New Roman" w:eastAsia="Times New Roman" w:hAnsi="Times New Roman" w:cs="Times New Roman"/>
          <w:bCs/>
          <w:color w:val="0F1115"/>
          <w:sz w:val="28"/>
          <w:szCs w:val="33"/>
          <w:lang w:eastAsia="ru-RU"/>
        </w:rPr>
      </w:pPr>
      <w:r w:rsidRPr="005D23F2">
        <w:rPr>
          <w:rFonts w:ascii="Times New Roman" w:eastAsia="Times New Roman" w:hAnsi="Times New Roman" w:cs="Times New Roman"/>
          <w:bCs/>
          <w:color w:val="0F1115"/>
          <w:sz w:val="28"/>
          <w:szCs w:val="33"/>
          <w:lang w:eastAsia="ru-RU"/>
        </w:rPr>
        <w:t>Целевым столбцом определена цена квартиры (</w:t>
      </w:r>
      <w:proofErr w:type="spellStart"/>
      <w:r w:rsidRPr="005D23F2">
        <w:rPr>
          <w:rFonts w:ascii="Times New Roman" w:eastAsia="Times New Roman" w:hAnsi="Times New Roman" w:cs="Times New Roman"/>
          <w:bCs/>
          <w:color w:val="0F1115"/>
          <w:sz w:val="28"/>
          <w:szCs w:val="33"/>
          <w:lang w:eastAsia="ru-RU"/>
        </w:rPr>
        <w:t>price</w:t>
      </w:r>
      <w:proofErr w:type="spellEnd"/>
      <w:r w:rsidRPr="005D23F2">
        <w:rPr>
          <w:rFonts w:ascii="Times New Roman" w:eastAsia="Times New Roman" w:hAnsi="Times New Roman" w:cs="Times New Roman"/>
          <w:bCs/>
          <w:color w:val="0F1115"/>
          <w:sz w:val="28"/>
          <w:szCs w:val="33"/>
          <w:lang w:eastAsia="ru-RU"/>
        </w:rPr>
        <w:t>). Такой выбор обоснован тем, что стоимость недвижимости естественным образом зависит от указанных характеристик: площадь и этажность влияют на потребительские свойства, материал стен отражает качество постройки, а координаты – престижность района.</w:t>
      </w:r>
    </w:p>
    <w:p w:rsidR="00AA4859" w:rsidRPr="00D50445" w:rsidRDefault="00237B45" w:rsidP="00AA4859">
      <w:pPr>
        <w:spacing w:after="0" w:line="360" w:lineRule="auto"/>
        <w:ind w:firstLine="709"/>
        <w:jc w:val="both"/>
        <w:rPr>
          <w:rFonts w:ascii="Times New Roman" w:eastAsia="Times New Roman" w:hAnsi="Times New Roman" w:cs="Times New Roman"/>
          <w:bCs/>
          <w:color w:val="0F1115"/>
          <w:sz w:val="28"/>
          <w:szCs w:val="33"/>
          <w:lang w:eastAsia="ru-RU"/>
        </w:rPr>
      </w:pPr>
      <w:r>
        <w:rPr>
          <w:rFonts w:ascii="Times New Roman" w:eastAsia="Times New Roman" w:hAnsi="Times New Roman" w:cs="Times New Roman"/>
          <w:bCs/>
          <w:color w:val="0F1115"/>
          <w:sz w:val="28"/>
          <w:szCs w:val="33"/>
          <w:lang w:eastAsia="ru-RU"/>
        </w:rPr>
        <w:t xml:space="preserve">3. Решение методом </w:t>
      </w:r>
      <w:r>
        <w:rPr>
          <w:rFonts w:ascii="Times New Roman" w:eastAsia="Times New Roman" w:hAnsi="Times New Roman" w:cs="Times New Roman"/>
          <w:bCs/>
          <w:color w:val="0F1115"/>
          <w:sz w:val="28"/>
          <w:szCs w:val="33"/>
          <w:lang w:val="en-US" w:eastAsia="ru-RU"/>
        </w:rPr>
        <w:t>CCA</w:t>
      </w:r>
    </w:p>
    <w:p w:rsidR="0091029D" w:rsidRDefault="005D23F2" w:rsidP="005D23F2">
      <w:pPr>
        <w:spacing w:after="0" w:line="360" w:lineRule="auto"/>
        <w:ind w:firstLine="709"/>
        <w:jc w:val="both"/>
        <w:rPr>
          <w:rFonts w:ascii="Times New Roman" w:eastAsia="Times New Roman" w:hAnsi="Times New Roman" w:cs="Times New Roman"/>
          <w:bCs/>
          <w:color w:val="0F1115"/>
          <w:sz w:val="28"/>
          <w:szCs w:val="28"/>
          <w:lang w:eastAsia="ru-RU"/>
        </w:rPr>
      </w:pPr>
      <w:r w:rsidRPr="005D23F2">
        <w:rPr>
          <w:rFonts w:ascii="Times New Roman" w:eastAsia="Times New Roman" w:hAnsi="Times New Roman" w:cs="Times New Roman"/>
          <w:bCs/>
          <w:color w:val="0F1115"/>
          <w:sz w:val="28"/>
          <w:szCs w:val="28"/>
          <w:lang w:eastAsia="ru-RU"/>
        </w:rPr>
        <w:t xml:space="preserve">Метод CCA (канонический корреляционный анализ) из </w:t>
      </w:r>
      <w:proofErr w:type="spellStart"/>
      <w:r w:rsidRPr="005D23F2">
        <w:rPr>
          <w:rFonts w:ascii="Times New Roman" w:eastAsia="Times New Roman" w:hAnsi="Times New Roman" w:cs="Times New Roman"/>
          <w:bCs/>
          <w:color w:val="0F1115"/>
          <w:sz w:val="28"/>
          <w:szCs w:val="28"/>
          <w:lang w:eastAsia="ru-RU"/>
        </w:rPr>
        <w:t>sklearn.cross_decomposition</w:t>
      </w:r>
      <w:proofErr w:type="spellEnd"/>
      <w:r w:rsidRPr="005D23F2">
        <w:rPr>
          <w:rFonts w:ascii="Times New Roman" w:eastAsia="Times New Roman" w:hAnsi="Times New Roman" w:cs="Times New Roman"/>
          <w:bCs/>
          <w:color w:val="0F1115"/>
          <w:sz w:val="28"/>
          <w:szCs w:val="28"/>
          <w:lang w:eastAsia="ru-RU"/>
        </w:rPr>
        <w:t xml:space="preserve"> применён с одним компонентом (</w:t>
      </w:r>
      <w:proofErr w:type="spellStart"/>
      <w:r w:rsidRPr="005D23F2">
        <w:rPr>
          <w:rFonts w:ascii="Times New Roman" w:eastAsia="Times New Roman" w:hAnsi="Times New Roman" w:cs="Times New Roman"/>
          <w:bCs/>
          <w:color w:val="0F1115"/>
          <w:sz w:val="28"/>
          <w:szCs w:val="28"/>
          <w:lang w:eastAsia="ru-RU"/>
        </w:rPr>
        <w:t>n_components</w:t>
      </w:r>
      <w:proofErr w:type="spellEnd"/>
      <w:r w:rsidRPr="005D23F2">
        <w:rPr>
          <w:rFonts w:ascii="Times New Roman" w:eastAsia="Times New Roman" w:hAnsi="Times New Roman" w:cs="Times New Roman"/>
          <w:bCs/>
          <w:color w:val="0F1115"/>
          <w:sz w:val="28"/>
          <w:szCs w:val="28"/>
          <w:lang w:eastAsia="ru-RU"/>
        </w:rPr>
        <w:t xml:space="preserve">=1), что для одномерного отклика эквивалентно линейной регрессии, но с особым способом максимизации корреляции. </w:t>
      </w:r>
    </w:p>
    <w:p w:rsidR="005D23F2" w:rsidRPr="005D23F2" w:rsidRDefault="005D23F2" w:rsidP="0091029D">
      <w:pPr>
        <w:spacing w:after="0" w:line="360" w:lineRule="auto"/>
        <w:ind w:firstLine="709"/>
        <w:jc w:val="both"/>
        <w:rPr>
          <w:rFonts w:ascii="Times New Roman" w:eastAsia="Times New Roman" w:hAnsi="Times New Roman" w:cs="Times New Roman"/>
          <w:bCs/>
          <w:color w:val="0F1115"/>
          <w:sz w:val="28"/>
          <w:szCs w:val="28"/>
          <w:lang w:eastAsia="ru-RU"/>
        </w:rPr>
      </w:pPr>
      <w:r w:rsidRPr="005D23F2">
        <w:rPr>
          <w:rFonts w:ascii="Times New Roman" w:eastAsia="Times New Roman" w:hAnsi="Times New Roman" w:cs="Times New Roman"/>
          <w:bCs/>
          <w:color w:val="0F1115"/>
          <w:sz w:val="28"/>
          <w:szCs w:val="28"/>
          <w:lang w:eastAsia="ru-RU"/>
        </w:rPr>
        <w:lastRenderedPageBreak/>
        <w:t>Оценка качества производилась по трём метрикам: MSE (среднеквадратичная ошибка), MAE (средняя абсолютная ошибка) и R² (коэффициент детерминации).</w:t>
      </w:r>
    </w:p>
    <w:p w:rsidR="005D23F2" w:rsidRPr="005D23F2" w:rsidRDefault="005D23F2" w:rsidP="005D23F2">
      <w:pPr>
        <w:spacing w:after="0" w:line="360" w:lineRule="auto"/>
        <w:ind w:firstLine="709"/>
        <w:jc w:val="both"/>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 xml:space="preserve">3.1 </w:t>
      </w:r>
      <w:r w:rsidRPr="005D23F2">
        <w:rPr>
          <w:rFonts w:ascii="Times New Roman" w:eastAsia="Times New Roman" w:hAnsi="Times New Roman" w:cs="Times New Roman"/>
          <w:bCs/>
          <w:color w:val="0F1115"/>
          <w:sz w:val="28"/>
          <w:szCs w:val="28"/>
          <w:lang w:eastAsia="ru-RU"/>
        </w:rPr>
        <w:t>Обучение на сырых данных (без масштабирования числовых признаков)</w:t>
      </w:r>
    </w:p>
    <w:p w:rsidR="0091029D" w:rsidRPr="0091029D" w:rsidRDefault="0091029D" w:rsidP="0091029D">
      <w:pPr>
        <w:spacing w:after="0" w:line="360" w:lineRule="auto"/>
        <w:ind w:firstLine="709"/>
        <w:jc w:val="both"/>
        <w:rPr>
          <w:rFonts w:ascii="Times New Roman" w:eastAsia="Times New Roman" w:hAnsi="Times New Roman" w:cs="Times New Roman"/>
          <w:bCs/>
          <w:color w:val="0F1115"/>
          <w:sz w:val="28"/>
          <w:szCs w:val="28"/>
          <w:lang w:eastAsia="ru-RU"/>
        </w:rPr>
      </w:pPr>
      <w:r w:rsidRPr="0091029D">
        <w:rPr>
          <w:rFonts w:ascii="Times New Roman" w:eastAsia="Times New Roman" w:hAnsi="Times New Roman" w:cs="Times New Roman"/>
          <w:bCs/>
          <w:color w:val="0F1115"/>
          <w:sz w:val="28"/>
          <w:szCs w:val="28"/>
          <w:lang w:eastAsia="ru-RU"/>
        </w:rPr>
        <w:t xml:space="preserve">Категориальный признак </w:t>
      </w:r>
      <w:proofErr w:type="spellStart"/>
      <w:r w:rsidRPr="0091029D">
        <w:rPr>
          <w:rFonts w:ascii="Times New Roman" w:eastAsia="Times New Roman" w:hAnsi="Times New Roman" w:cs="Times New Roman"/>
          <w:bCs/>
          <w:color w:val="0F1115"/>
          <w:sz w:val="28"/>
          <w:szCs w:val="28"/>
          <w:lang w:eastAsia="ru-RU"/>
        </w:rPr>
        <w:t>wallsMaterial</w:t>
      </w:r>
      <w:proofErr w:type="spellEnd"/>
      <w:r w:rsidRPr="0091029D">
        <w:rPr>
          <w:rFonts w:ascii="Times New Roman" w:eastAsia="Times New Roman" w:hAnsi="Times New Roman" w:cs="Times New Roman"/>
          <w:bCs/>
          <w:color w:val="0F1115"/>
          <w:sz w:val="28"/>
          <w:szCs w:val="28"/>
          <w:lang w:eastAsia="ru-RU"/>
        </w:rPr>
        <w:t xml:space="preserve"> закодирован через </w:t>
      </w:r>
      <w:proofErr w:type="spellStart"/>
      <w:r w:rsidRPr="0091029D">
        <w:rPr>
          <w:rFonts w:ascii="Times New Roman" w:eastAsia="Times New Roman" w:hAnsi="Times New Roman" w:cs="Times New Roman"/>
          <w:bCs/>
          <w:color w:val="0F1115"/>
          <w:sz w:val="28"/>
          <w:szCs w:val="28"/>
          <w:lang w:eastAsia="ru-RU"/>
        </w:rPr>
        <w:t>one-hot</w:t>
      </w:r>
      <w:proofErr w:type="spellEnd"/>
      <w:r w:rsidRPr="0091029D">
        <w:rPr>
          <w:rFonts w:ascii="Times New Roman" w:eastAsia="Times New Roman" w:hAnsi="Times New Roman" w:cs="Times New Roman"/>
          <w:bCs/>
          <w:color w:val="0F1115"/>
          <w:sz w:val="28"/>
          <w:szCs w:val="28"/>
          <w:lang w:eastAsia="ru-RU"/>
        </w:rPr>
        <w:t xml:space="preserve"> (с удалением первого уровня), числовые признаки оставлены в исходном масштабе. Данные разделены на обучающую (80%) и тестовую (</w:t>
      </w:r>
      <w:r>
        <w:rPr>
          <w:rFonts w:ascii="Times New Roman" w:eastAsia="Times New Roman" w:hAnsi="Times New Roman" w:cs="Times New Roman"/>
          <w:bCs/>
          <w:color w:val="0F1115"/>
          <w:sz w:val="28"/>
          <w:szCs w:val="28"/>
          <w:lang w:eastAsia="ru-RU"/>
        </w:rPr>
        <w:t>20%) выборки случайным образом.</w:t>
      </w:r>
    </w:p>
    <w:p w:rsidR="0091029D" w:rsidRDefault="0091029D" w:rsidP="0091029D">
      <w:pPr>
        <w:spacing w:after="0" w:line="360" w:lineRule="auto"/>
        <w:ind w:firstLine="709"/>
        <w:jc w:val="both"/>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Результаты показаны на рисунке 1.</w:t>
      </w:r>
    </w:p>
    <w:p w:rsidR="0091029D" w:rsidRDefault="0091029D" w:rsidP="0091029D">
      <w:pPr>
        <w:spacing w:after="0" w:line="360" w:lineRule="auto"/>
        <w:ind w:firstLine="709"/>
        <w:jc w:val="center"/>
        <w:rPr>
          <w:rFonts w:ascii="Times New Roman" w:eastAsia="Times New Roman" w:hAnsi="Times New Roman" w:cs="Times New Roman"/>
          <w:bCs/>
          <w:color w:val="0F1115"/>
          <w:sz w:val="28"/>
          <w:szCs w:val="28"/>
          <w:lang w:eastAsia="ru-RU"/>
        </w:rPr>
      </w:pPr>
      <w:r>
        <w:rPr>
          <w:noProof/>
          <w:lang w:eastAsia="ru-RU"/>
        </w:rPr>
        <w:drawing>
          <wp:inline distT="0" distB="0" distL="0" distR="0" wp14:anchorId="5B2801BF" wp14:editId="74258DAC">
            <wp:extent cx="4514850" cy="9048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14850" cy="904875"/>
                    </a:xfrm>
                    <a:prstGeom prst="rect">
                      <a:avLst/>
                    </a:prstGeom>
                  </pic:spPr>
                </pic:pic>
              </a:graphicData>
            </a:graphic>
          </wp:inline>
        </w:drawing>
      </w:r>
    </w:p>
    <w:p w:rsidR="0091029D" w:rsidRPr="0091029D" w:rsidRDefault="0091029D" w:rsidP="0091029D">
      <w:pPr>
        <w:spacing w:after="0" w:line="360" w:lineRule="auto"/>
        <w:ind w:firstLine="709"/>
        <w:jc w:val="center"/>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Рис.1 – Результаты на сырых данных</w:t>
      </w:r>
    </w:p>
    <w:p w:rsidR="005D23F2" w:rsidRPr="005D23F2" w:rsidRDefault="0091029D" w:rsidP="0091029D">
      <w:pPr>
        <w:spacing w:after="0" w:line="360" w:lineRule="auto"/>
        <w:ind w:firstLine="709"/>
        <w:jc w:val="both"/>
        <w:rPr>
          <w:rFonts w:ascii="Times New Roman" w:eastAsia="Times New Roman" w:hAnsi="Times New Roman" w:cs="Times New Roman"/>
          <w:bCs/>
          <w:color w:val="0F1115"/>
          <w:sz w:val="28"/>
          <w:szCs w:val="28"/>
          <w:lang w:eastAsia="ru-RU"/>
        </w:rPr>
      </w:pPr>
      <w:r w:rsidRPr="0091029D">
        <w:rPr>
          <w:rFonts w:ascii="Times New Roman" w:eastAsia="Times New Roman" w:hAnsi="Times New Roman" w:cs="Times New Roman"/>
          <w:bCs/>
          <w:color w:val="0F1115"/>
          <w:sz w:val="28"/>
          <w:szCs w:val="28"/>
          <w:lang w:eastAsia="ru-RU"/>
        </w:rPr>
        <w:t>Значение R² около 0.61 свидетельствует о том, что модель объясняет 61% дисперсии цены. Ошибки достаточно велики из-за масштаба цен (миллионы рублей), но относительная точность приемлема.</w:t>
      </w:r>
    </w:p>
    <w:p w:rsidR="005D23F2" w:rsidRPr="005D23F2" w:rsidRDefault="00BB2069" w:rsidP="005D23F2">
      <w:pPr>
        <w:spacing w:after="0" w:line="360" w:lineRule="auto"/>
        <w:ind w:firstLine="709"/>
        <w:jc w:val="both"/>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3</w:t>
      </w:r>
      <w:r w:rsidR="005D23F2" w:rsidRPr="005D23F2">
        <w:rPr>
          <w:rFonts w:ascii="Times New Roman" w:eastAsia="Times New Roman" w:hAnsi="Times New Roman" w:cs="Times New Roman"/>
          <w:bCs/>
          <w:color w:val="0F1115"/>
          <w:sz w:val="28"/>
          <w:szCs w:val="28"/>
          <w:lang w:eastAsia="ru-RU"/>
        </w:rPr>
        <w:t>.2 Обучение на очищенных данных (стандартизация всех числовых признаков)</w:t>
      </w:r>
    </w:p>
    <w:p w:rsidR="0091029D" w:rsidRPr="0091029D" w:rsidRDefault="0091029D" w:rsidP="0091029D">
      <w:pPr>
        <w:spacing w:after="0" w:line="360" w:lineRule="auto"/>
        <w:ind w:firstLine="709"/>
        <w:jc w:val="both"/>
        <w:rPr>
          <w:rFonts w:ascii="Times New Roman" w:eastAsia="Times New Roman" w:hAnsi="Times New Roman" w:cs="Times New Roman"/>
          <w:bCs/>
          <w:color w:val="0F1115"/>
          <w:sz w:val="28"/>
          <w:szCs w:val="28"/>
          <w:lang w:eastAsia="ru-RU"/>
        </w:rPr>
      </w:pPr>
      <w:r w:rsidRPr="0091029D">
        <w:rPr>
          <w:rFonts w:ascii="Times New Roman" w:eastAsia="Times New Roman" w:hAnsi="Times New Roman" w:cs="Times New Roman"/>
          <w:bCs/>
          <w:color w:val="0F1115"/>
          <w:sz w:val="28"/>
          <w:szCs w:val="28"/>
          <w:lang w:eastAsia="ru-RU"/>
        </w:rPr>
        <w:t xml:space="preserve">После применения </w:t>
      </w:r>
      <w:proofErr w:type="spellStart"/>
      <w:r w:rsidRPr="0091029D">
        <w:rPr>
          <w:rFonts w:ascii="Times New Roman" w:eastAsia="Times New Roman" w:hAnsi="Times New Roman" w:cs="Times New Roman"/>
          <w:bCs/>
          <w:color w:val="0F1115"/>
          <w:sz w:val="28"/>
          <w:szCs w:val="28"/>
          <w:lang w:eastAsia="ru-RU"/>
        </w:rPr>
        <w:t>StandardScaler</w:t>
      </w:r>
      <w:proofErr w:type="spellEnd"/>
      <w:r w:rsidRPr="0091029D">
        <w:rPr>
          <w:rFonts w:ascii="Times New Roman" w:eastAsia="Times New Roman" w:hAnsi="Times New Roman" w:cs="Times New Roman"/>
          <w:bCs/>
          <w:color w:val="0F1115"/>
          <w:sz w:val="28"/>
          <w:szCs w:val="28"/>
          <w:lang w:eastAsia="ru-RU"/>
        </w:rPr>
        <w:t xml:space="preserve"> к числовым признакам (и сохранения </w:t>
      </w:r>
      <w:proofErr w:type="spellStart"/>
      <w:r w:rsidRPr="0091029D">
        <w:rPr>
          <w:rFonts w:ascii="Times New Roman" w:eastAsia="Times New Roman" w:hAnsi="Times New Roman" w:cs="Times New Roman"/>
          <w:bCs/>
          <w:color w:val="0F1115"/>
          <w:sz w:val="28"/>
          <w:szCs w:val="28"/>
          <w:lang w:eastAsia="ru-RU"/>
        </w:rPr>
        <w:t>one-hot</w:t>
      </w:r>
      <w:proofErr w:type="spellEnd"/>
      <w:r w:rsidRPr="0091029D">
        <w:rPr>
          <w:rFonts w:ascii="Times New Roman" w:eastAsia="Times New Roman" w:hAnsi="Times New Roman" w:cs="Times New Roman"/>
          <w:bCs/>
          <w:color w:val="0F1115"/>
          <w:sz w:val="28"/>
          <w:szCs w:val="28"/>
          <w:lang w:eastAsia="ru-RU"/>
        </w:rPr>
        <w:t xml:space="preserve"> для </w:t>
      </w:r>
      <w:proofErr w:type="spellStart"/>
      <w:r w:rsidRPr="0091029D">
        <w:rPr>
          <w:rFonts w:ascii="Times New Roman" w:eastAsia="Times New Roman" w:hAnsi="Times New Roman" w:cs="Times New Roman"/>
          <w:bCs/>
          <w:color w:val="0F1115"/>
          <w:sz w:val="28"/>
          <w:szCs w:val="28"/>
          <w:lang w:eastAsia="ru-RU"/>
        </w:rPr>
        <w:t>wallsMaterial</w:t>
      </w:r>
      <w:proofErr w:type="spellEnd"/>
      <w:r w:rsidRPr="0091029D">
        <w:rPr>
          <w:rFonts w:ascii="Times New Roman" w:eastAsia="Times New Roman" w:hAnsi="Times New Roman" w:cs="Times New Roman"/>
          <w:bCs/>
          <w:color w:val="0F1115"/>
          <w:sz w:val="28"/>
          <w:szCs w:val="28"/>
          <w:lang w:eastAsia="ru-RU"/>
        </w:rPr>
        <w:t>) каче</w:t>
      </w:r>
      <w:r>
        <w:rPr>
          <w:rFonts w:ascii="Times New Roman" w:eastAsia="Times New Roman" w:hAnsi="Times New Roman" w:cs="Times New Roman"/>
          <w:bCs/>
          <w:color w:val="0F1115"/>
          <w:sz w:val="28"/>
          <w:szCs w:val="28"/>
          <w:lang w:eastAsia="ru-RU"/>
        </w:rPr>
        <w:t>ство практически не изменилось</w:t>
      </w:r>
      <w:r w:rsidR="00EF62C8">
        <w:rPr>
          <w:rFonts w:ascii="Times New Roman" w:eastAsia="Times New Roman" w:hAnsi="Times New Roman" w:cs="Times New Roman"/>
          <w:bCs/>
          <w:color w:val="0F1115"/>
          <w:sz w:val="28"/>
          <w:szCs w:val="28"/>
          <w:lang w:eastAsia="ru-RU"/>
        </w:rPr>
        <w:t xml:space="preserve"> (см. Рис.2)</w:t>
      </w:r>
      <w:r>
        <w:rPr>
          <w:rFonts w:ascii="Times New Roman" w:eastAsia="Times New Roman" w:hAnsi="Times New Roman" w:cs="Times New Roman"/>
          <w:bCs/>
          <w:color w:val="0F1115"/>
          <w:sz w:val="28"/>
          <w:szCs w:val="28"/>
          <w:lang w:eastAsia="ru-RU"/>
        </w:rPr>
        <w:t>.</w:t>
      </w:r>
    </w:p>
    <w:p w:rsidR="0091029D" w:rsidRDefault="0091029D" w:rsidP="0091029D">
      <w:pPr>
        <w:spacing w:after="0" w:line="360" w:lineRule="auto"/>
        <w:ind w:firstLine="709"/>
        <w:jc w:val="center"/>
        <w:rPr>
          <w:rFonts w:ascii="Times New Roman" w:eastAsia="Times New Roman" w:hAnsi="Times New Roman" w:cs="Times New Roman"/>
          <w:bCs/>
          <w:color w:val="0F1115"/>
          <w:sz w:val="28"/>
          <w:szCs w:val="28"/>
          <w:lang w:val="en-US" w:eastAsia="ru-RU"/>
        </w:rPr>
      </w:pPr>
      <w:r>
        <w:rPr>
          <w:noProof/>
          <w:lang w:eastAsia="ru-RU"/>
        </w:rPr>
        <w:drawing>
          <wp:inline distT="0" distB="0" distL="0" distR="0" wp14:anchorId="07E701E8" wp14:editId="03AB051F">
            <wp:extent cx="4572000" cy="8001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72000" cy="800100"/>
                    </a:xfrm>
                    <a:prstGeom prst="rect">
                      <a:avLst/>
                    </a:prstGeom>
                  </pic:spPr>
                </pic:pic>
              </a:graphicData>
            </a:graphic>
          </wp:inline>
        </w:drawing>
      </w:r>
    </w:p>
    <w:p w:rsidR="0091029D" w:rsidRPr="0091029D" w:rsidRDefault="0091029D" w:rsidP="0091029D">
      <w:pPr>
        <w:spacing w:after="0" w:line="360" w:lineRule="auto"/>
        <w:ind w:firstLine="709"/>
        <w:jc w:val="center"/>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Рис. 2 – Результаты на масштабированных данных</w:t>
      </w:r>
    </w:p>
    <w:p w:rsidR="00EF62C8" w:rsidRDefault="0091029D" w:rsidP="0091029D">
      <w:pPr>
        <w:spacing w:after="0" w:line="360" w:lineRule="auto"/>
        <w:ind w:firstLine="709"/>
        <w:jc w:val="both"/>
        <w:rPr>
          <w:rFonts w:ascii="Times New Roman" w:eastAsia="Times New Roman" w:hAnsi="Times New Roman" w:cs="Times New Roman"/>
          <w:bCs/>
          <w:color w:val="0F1115"/>
          <w:sz w:val="28"/>
          <w:szCs w:val="28"/>
          <w:lang w:eastAsia="ru-RU"/>
        </w:rPr>
      </w:pPr>
      <w:r w:rsidRPr="0091029D">
        <w:rPr>
          <w:rFonts w:ascii="Times New Roman" w:eastAsia="Times New Roman" w:hAnsi="Times New Roman" w:cs="Times New Roman"/>
          <w:bCs/>
          <w:color w:val="0F1115"/>
          <w:sz w:val="28"/>
          <w:szCs w:val="28"/>
          <w:lang w:eastAsia="ru-RU"/>
        </w:rPr>
        <w:t xml:space="preserve">Отсутствие улучшения после стандартизации объясняется тем, что </w:t>
      </w:r>
      <w:proofErr w:type="spellStart"/>
      <w:r w:rsidRPr="0091029D">
        <w:rPr>
          <w:rFonts w:ascii="Times New Roman" w:eastAsia="Times New Roman" w:hAnsi="Times New Roman" w:cs="Times New Roman"/>
          <w:bCs/>
          <w:color w:val="0F1115"/>
          <w:sz w:val="28"/>
          <w:szCs w:val="28"/>
          <w:lang w:eastAsia="ru-RU"/>
        </w:rPr>
        <w:t>one</w:t>
      </w:r>
      <w:proofErr w:type="spellEnd"/>
      <w:r w:rsidRPr="0091029D">
        <w:rPr>
          <w:rFonts w:ascii="Times New Roman" w:eastAsia="Times New Roman" w:hAnsi="Times New Roman" w:cs="Times New Roman"/>
          <w:bCs/>
          <w:color w:val="0F1115"/>
          <w:sz w:val="28"/>
          <w:szCs w:val="28"/>
          <w:lang w:eastAsia="ru-RU"/>
        </w:rPr>
        <w:t>-</w:t>
      </w:r>
      <w:proofErr w:type="spellStart"/>
      <w:r w:rsidRPr="0091029D">
        <w:rPr>
          <w:rFonts w:ascii="Times New Roman" w:eastAsia="Times New Roman" w:hAnsi="Times New Roman" w:cs="Times New Roman"/>
          <w:bCs/>
          <w:color w:val="0F1115"/>
          <w:sz w:val="28"/>
          <w:szCs w:val="28"/>
          <w:lang w:eastAsia="ru-RU"/>
        </w:rPr>
        <w:t>hot</w:t>
      </w:r>
      <w:proofErr w:type="spellEnd"/>
      <w:r w:rsidRPr="0091029D">
        <w:rPr>
          <w:rFonts w:ascii="Times New Roman" w:eastAsia="Times New Roman" w:hAnsi="Times New Roman" w:cs="Times New Roman"/>
          <w:bCs/>
          <w:color w:val="0F1115"/>
          <w:sz w:val="28"/>
          <w:szCs w:val="28"/>
          <w:lang w:eastAsia="ru-RU"/>
        </w:rPr>
        <w:t xml:space="preserve">-кодирование уже привело все признаки к сопоставимому диапазону (0 или 1), а исходные числовые признаки (площади, этажи, координаты) имеют разброс, не вызывающий численной неустойчивости в CCA. </w:t>
      </w:r>
    </w:p>
    <w:p w:rsidR="005D23F2" w:rsidRPr="005D23F2" w:rsidRDefault="0091029D" w:rsidP="0091029D">
      <w:pPr>
        <w:spacing w:after="0" w:line="360" w:lineRule="auto"/>
        <w:ind w:firstLine="709"/>
        <w:jc w:val="both"/>
        <w:rPr>
          <w:rFonts w:ascii="Times New Roman" w:eastAsia="Times New Roman" w:hAnsi="Times New Roman" w:cs="Times New Roman"/>
          <w:bCs/>
          <w:color w:val="0F1115"/>
          <w:sz w:val="28"/>
          <w:szCs w:val="28"/>
          <w:lang w:eastAsia="ru-RU"/>
        </w:rPr>
      </w:pPr>
      <w:r w:rsidRPr="0091029D">
        <w:rPr>
          <w:rFonts w:ascii="Times New Roman" w:eastAsia="Times New Roman" w:hAnsi="Times New Roman" w:cs="Times New Roman"/>
          <w:bCs/>
          <w:color w:val="0F1115"/>
          <w:sz w:val="28"/>
          <w:szCs w:val="28"/>
          <w:lang w:eastAsia="ru-RU"/>
        </w:rPr>
        <w:lastRenderedPageBreak/>
        <w:t>Таким образом, для данного набора данных дополнительное масштабирование не дало выигрыша.</w:t>
      </w:r>
    </w:p>
    <w:p w:rsidR="005D23F2" w:rsidRPr="005D23F2" w:rsidRDefault="00BB2069" w:rsidP="005D23F2">
      <w:pPr>
        <w:spacing w:after="0" w:line="360" w:lineRule="auto"/>
        <w:ind w:firstLine="709"/>
        <w:jc w:val="both"/>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3</w:t>
      </w:r>
      <w:r w:rsidR="005D23F2" w:rsidRPr="005D23F2">
        <w:rPr>
          <w:rFonts w:ascii="Times New Roman" w:eastAsia="Times New Roman" w:hAnsi="Times New Roman" w:cs="Times New Roman"/>
          <w:bCs/>
          <w:color w:val="0F1115"/>
          <w:sz w:val="28"/>
          <w:szCs w:val="28"/>
          <w:lang w:eastAsia="ru-RU"/>
        </w:rPr>
        <w:t>.3 Сравнение разных методов формирования выборок</w:t>
      </w:r>
    </w:p>
    <w:p w:rsidR="005D23F2" w:rsidRPr="005D23F2" w:rsidRDefault="005D23F2" w:rsidP="005D23F2">
      <w:pPr>
        <w:spacing w:after="0" w:line="360" w:lineRule="auto"/>
        <w:ind w:firstLine="709"/>
        <w:jc w:val="both"/>
        <w:rPr>
          <w:rFonts w:ascii="Times New Roman" w:eastAsia="Times New Roman" w:hAnsi="Times New Roman" w:cs="Times New Roman"/>
          <w:bCs/>
          <w:color w:val="0F1115"/>
          <w:sz w:val="28"/>
          <w:szCs w:val="28"/>
          <w:lang w:eastAsia="ru-RU"/>
        </w:rPr>
      </w:pPr>
      <w:r w:rsidRPr="005D23F2">
        <w:rPr>
          <w:rFonts w:ascii="Times New Roman" w:eastAsia="Times New Roman" w:hAnsi="Times New Roman" w:cs="Times New Roman"/>
          <w:bCs/>
          <w:color w:val="0F1115"/>
          <w:sz w:val="28"/>
          <w:szCs w:val="28"/>
          <w:lang w:eastAsia="ru-RU"/>
        </w:rPr>
        <w:t>Для очищенных данных выполнено сравнение трёх способов разбиения на обучающую и тестовую выборки:</w:t>
      </w:r>
    </w:p>
    <w:p w:rsidR="005D23F2" w:rsidRPr="00EF62C8" w:rsidRDefault="005D23F2" w:rsidP="00EF62C8">
      <w:pPr>
        <w:pStyle w:val="a7"/>
        <w:numPr>
          <w:ilvl w:val="0"/>
          <w:numId w:val="35"/>
        </w:numPr>
        <w:spacing w:after="0" w:line="360" w:lineRule="auto"/>
        <w:jc w:val="both"/>
        <w:rPr>
          <w:rFonts w:ascii="Times New Roman" w:eastAsia="Times New Roman" w:hAnsi="Times New Roman" w:cs="Times New Roman"/>
          <w:bCs/>
          <w:color w:val="0F1115"/>
          <w:sz w:val="28"/>
          <w:szCs w:val="28"/>
          <w:lang w:eastAsia="ru-RU"/>
        </w:rPr>
      </w:pPr>
      <w:r w:rsidRPr="00EF62C8">
        <w:rPr>
          <w:rFonts w:ascii="Times New Roman" w:eastAsia="Times New Roman" w:hAnsi="Times New Roman" w:cs="Times New Roman"/>
          <w:bCs/>
          <w:color w:val="0F1115"/>
          <w:sz w:val="28"/>
          <w:szCs w:val="28"/>
          <w:lang w:eastAsia="ru-RU"/>
        </w:rPr>
        <w:t>случайное разбиение 80/20;</w:t>
      </w:r>
    </w:p>
    <w:p w:rsidR="005D23F2" w:rsidRPr="00EF62C8" w:rsidRDefault="005D23F2" w:rsidP="00EF62C8">
      <w:pPr>
        <w:pStyle w:val="a7"/>
        <w:numPr>
          <w:ilvl w:val="0"/>
          <w:numId w:val="35"/>
        </w:numPr>
        <w:spacing w:after="0" w:line="360" w:lineRule="auto"/>
        <w:jc w:val="both"/>
        <w:rPr>
          <w:rFonts w:ascii="Times New Roman" w:eastAsia="Times New Roman" w:hAnsi="Times New Roman" w:cs="Times New Roman"/>
          <w:bCs/>
          <w:color w:val="0F1115"/>
          <w:sz w:val="28"/>
          <w:szCs w:val="28"/>
          <w:lang w:eastAsia="ru-RU"/>
        </w:rPr>
      </w:pPr>
      <w:r w:rsidRPr="00EF62C8">
        <w:rPr>
          <w:rFonts w:ascii="Times New Roman" w:eastAsia="Times New Roman" w:hAnsi="Times New Roman" w:cs="Times New Roman"/>
          <w:bCs/>
          <w:color w:val="0F1115"/>
          <w:sz w:val="28"/>
          <w:szCs w:val="28"/>
          <w:lang w:eastAsia="ru-RU"/>
        </w:rPr>
        <w:t>случайное разбиение 70/30;</w:t>
      </w:r>
    </w:p>
    <w:p w:rsidR="005D23F2" w:rsidRPr="00EF62C8" w:rsidRDefault="005D23F2" w:rsidP="00EF62C8">
      <w:pPr>
        <w:pStyle w:val="a7"/>
        <w:numPr>
          <w:ilvl w:val="0"/>
          <w:numId w:val="35"/>
        </w:numPr>
        <w:spacing w:after="0" w:line="360" w:lineRule="auto"/>
        <w:jc w:val="both"/>
        <w:rPr>
          <w:rFonts w:ascii="Times New Roman" w:eastAsia="Times New Roman" w:hAnsi="Times New Roman" w:cs="Times New Roman"/>
          <w:bCs/>
          <w:color w:val="0F1115"/>
          <w:sz w:val="28"/>
          <w:szCs w:val="28"/>
          <w:lang w:eastAsia="ru-RU"/>
        </w:rPr>
      </w:pPr>
      <w:r w:rsidRPr="00EF62C8">
        <w:rPr>
          <w:rFonts w:ascii="Times New Roman" w:eastAsia="Times New Roman" w:hAnsi="Times New Roman" w:cs="Times New Roman"/>
          <w:bCs/>
          <w:color w:val="0F1115"/>
          <w:sz w:val="28"/>
          <w:szCs w:val="28"/>
          <w:lang w:eastAsia="ru-RU"/>
        </w:rPr>
        <w:t>стратифицированное разбиение 80/20 по квантилям цены (5 корзин).</w:t>
      </w:r>
    </w:p>
    <w:p w:rsidR="005D23F2" w:rsidRPr="005D23F2" w:rsidRDefault="005D23F2" w:rsidP="005D23F2">
      <w:pPr>
        <w:spacing w:after="0" w:line="360" w:lineRule="auto"/>
        <w:ind w:firstLine="709"/>
        <w:jc w:val="both"/>
        <w:rPr>
          <w:rFonts w:ascii="Times New Roman" w:eastAsia="Times New Roman" w:hAnsi="Times New Roman" w:cs="Times New Roman"/>
          <w:bCs/>
          <w:color w:val="0F1115"/>
          <w:sz w:val="28"/>
          <w:szCs w:val="28"/>
          <w:lang w:eastAsia="ru-RU"/>
        </w:rPr>
      </w:pPr>
      <w:r w:rsidRPr="005D23F2">
        <w:rPr>
          <w:rFonts w:ascii="Times New Roman" w:eastAsia="Times New Roman" w:hAnsi="Times New Roman" w:cs="Times New Roman"/>
          <w:bCs/>
          <w:color w:val="0F1115"/>
          <w:sz w:val="28"/>
          <w:szCs w:val="28"/>
          <w:lang w:eastAsia="ru-RU"/>
        </w:rPr>
        <w:t>Р</w:t>
      </w:r>
      <w:r w:rsidR="00EF62C8">
        <w:rPr>
          <w:rFonts w:ascii="Times New Roman" w:eastAsia="Times New Roman" w:hAnsi="Times New Roman" w:cs="Times New Roman"/>
          <w:bCs/>
          <w:color w:val="0F1115"/>
          <w:sz w:val="28"/>
          <w:szCs w:val="28"/>
          <w:lang w:eastAsia="ru-RU"/>
        </w:rPr>
        <w:t>езультаты на тестовой выборке показано на рис. 3.</w:t>
      </w:r>
    </w:p>
    <w:p w:rsidR="00EF62C8" w:rsidRDefault="00EF62C8" w:rsidP="00EF62C8">
      <w:pPr>
        <w:spacing w:after="0" w:line="360" w:lineRule="auto"/>
        <w:ind w:firstLine="709"/>
        <w:jc w:val="center"/>
        <w:rPr>
          <w:rFonts w:ascii="Times New Roman" w:eastAsia="Times New Roman" w:hAnsi="Times New Roman" w:cs="Times New Roman"/>
          <w:bCs/>
          <w:color w:val="0F1115"/>
          <w:sz w:val="28"/>
          <w:szCs w:val="28"/>
          <w:lang w:eastAsia="ru-RU"/>
        </w:rPr>
      </w:pPr>
      <w:r>
        <w:rPr>
          <w:noProof/>
          <w:lang w:eastAsia="ru-RU"/>
        </w:rPr>
        <w:drawing>
          <wp:inline distT="0" distB="0" distL="0" distR="0" wp14:anchorId="4D0FAEA9" wp14:editId="07DDF831">
            <wp:extent cx="4191000" cy="11049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91000" cy="1104900"/>
                    </a:xfrm>
                    <a:prstGeom prst="rect">
                      <a:avLst/>
                    </a:prstGeom>
                  </pic:spPr>
                </pic:pic>
              </a:graphicData>
            </a:graphic>
          </wp:inline>
        </w:drawing>
      </w:r>
    </w:p>
    <w:p w:rsidR="00EF62C8" w:rsidRDefault="00EF62C8" w:rsidP="00EF62C8">
      <w:pPr>
        <w:spacing w:after="0" w:line="360" w:lineRule="auto"/>
        <w:ind w:firstLine="709"/>
        <w:jc w:val="center"/>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Рис. 3 – Сравнение методов</w:t>
      </w:r>
    </w:p>
    <w:p w:rsidR="005D23F2" w:rsidRPr="005D23F2" w:rsidRDefault="005D23F2" w:rsidP="00EF62C8">
      <w:pPr>
        <w:spacing w:after="0" w:line="360" w:lineRule="auto"/>
        <w:ind w:firstLine="709"/>
        <w:jc w:val="both"/>
        <w:rPr>
          <w:rFonts w:ascii="Times New Roman" w:eastAsia="Times New Roman" w:hAnsi="Times New Roman" w:cs="Times New Roman"/>
          <w:bCs/>
          <w:color w:val="0F1115"/>
          <w:sz w:val="28"/>
          <w:szCs w:val="28"/>
          <w:lang w:eastAsia="ru-RU"/>
        </w:rPr>
      </w:pPr>
      <w:r w:rsidRPr="005D23F2">
        <w:rPr>
          <w:rFonts w:ascii="Times New Roman" w:eastAsia="Times New Roman" w:hAnsi="Times New Roman" w:cs="Times New Roman"/>
          <w:bCs/>
          <w:color w:val="0F1115"/>
          <w:sz w:val="28"/>
          <w:szCs w:val="28"/>
          <w:lang w:eastAsia="ru-RU"/>
        </w:rPr>
        <w:t>Различия между методами незначительны, что говорит о достаточном объёме выборки и отсутствии сильного смещения распределения целевой переменной.</w:t>
      </w:r>
    </w:p>
    <w:p w:rsidR="005D23F2" w:rsidRPr="005D23F2" w:rsidRDefault="00BB2069" w:rsidP="005D23F2">
      <w:pPr>
        <w:spacing w:after="0" w:line="360" w:lineRule="auto"/>
        <w:ind w:firstLine="709"/>
        <w:jc w:val="both"/>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3</w:t>
      </w:r>
      <w:r w:rsidR="005D23F2" w:rsidRPr="005D23F2">
        <w:rPr>
          <w:rFonts w:ascii="Times New Roman" w:eastAsia="Times New Roman" w:hAnsi="Times New Roman" w:cs="Times New Roman"/>
          <w:bCs/>
          <w:color w:val="0F1115"/>
          <w:sz w:val="28"/>
          <w:szCs w:val="28"/>
          <w:lang w:eastAsia="ru-RU"/>
        </w:rPr>
        <w:t>.4 Кросс-</w:t>
      </w:r>
      <w:proofErr w:type="spellStart"/>
      <w:r w:rsidR="005D23F2" w:rsidRPr="005D23F2">
        <w:rPr>
          <w:rFonts w:ascii="Times New Roman" w:eastAsia="Times New Roman" w:hAnsi="Times New Roman" w:cs="Times New Roman"/>
          <w:bCs/>
          <w:color w:val="0F1115"/>
          <w:sz w:val="28"/>
          <w:szCs w:val="28"/>
          <w:lang w:eastAsia="ru-RU"/>
        </w:rPr>
        <w:t>валидация</w:t>
      </w:r>
      <w:proofErr w:type="spellEnd"/>
      <w:r w:rsidR="005D23F2" w:rsidRPr="005D23F2">
        <w:rPr>
          <w:rFonts w:ascii="Times New Roman" w:eastAsia="Times New Roman" w:hAnsi="Times New Roman" w:cs="Times New Roman"/>
          <w:bCs/>
          <w:color w:val="0F1115"/>
          <w:sz w:val="28"/>
          <w:szCs w:val="28"/>
          <w:lang w:eastAsia="ru-RU"/>
        </w:rPr>
        <w:t xml:space="preserve"> (5‑fold)</w:t>
      </w:r>
    </w:p>
    <w:p w:rsidR="005D23F2" w:rsidRDefault="005D23F2" w:rsidP="00EF62C8">
      <w:pPr>
        <w:spacing w:after="0" w:line="360" w:lineRule="auto"/>
        <w:ind w:firstLine="709"/>
        <w:jc w:val="both"/>
        <w:rPr>
          <w:rFonts w:ascii="Times New Roman" w:eastAsia="Times New Roman" w:hAnsi="Times New Roman" w:cs="Times New Roman"/>
          <w:bCs/>
          <w:color w:val="0F1115"/>
          <w:sz w:val="28"/>
          <w:szCs w:val="28"/>
          <w:lang w:eastAsia="ru-RU"/>
        </w:rPr>
      </w:pPr>
      <w:r w:rsidRPr="005D23F2">
        <w:rPr>
          <w:rFonts w:ascii="Times New Roman" w:eastAsia="Times New Roman" w:hAnsi="Times New Roman" w:cs="Times New Roman"/>
          <w:bCs/>
          <w:color w:val="0F1115"/>
          <w:sz w:val="28"/>
          <w:szCs w:val="28"/>
          <w:lang w:eastAsia="ru-RU"/>
        </w:rPr>
        <w:t>Для более надёжной оценки модели на очищенных данных проведена 5-кратная стр</w:t>
      </w:r>
      <w:r w:rsidR="00EF62C8">
        <w:rPr>
          <w:rFonts w:ascii="Times New Roman" w:eastAsia="Times New Roman" w:hAnsi="Times New Roman" w:cs="Times New Roman"/>
          <w:bCs/>
          <w:color w:val="0F1115"/>
          <w:sz w:val="28"/>
          <w:szCs w:val="28"/>
          <w:lang w:eastAsia="ru-RU"/>
        </w:rPr>
        <w:t>атифицированная кросс-</w:t>
      </w:r>
      <w:proofErr w:type="spellStart"/>
      <w:r w:rsidR="00EF62C8">
        <w:rPr>
          <w:rFonts w:ascii="Times New Roman" w:eastAsia="Times New Roman" w:hAnsi="Times New Roman" w:cs="Times New Roman"/>
          <w:bCs/>
          <w:color w:val="0F1115"/>
          <w:sz w:val="28"/>
          <w:szCs w:val="28"/>
          <w:lang w:eastAsia="ru-RU"/>
        </w:rPr>
        <w:t>валидация</w:t>
      </w:r>
      <w:proofErr w:type="spellEnd"/>
      <w:r w:rsidR="00EF62C8">
        <w:rPr>
          <w:rFonts w:ascii="Times New Roman" w:eastAsia="Times New Roman" w:hAnsi="Times New Roman" w:cs="Times New Roman"/>
          <w:bCs/>
          <w:color w:val="0F1115"/>
          <w:sz w:val="28"/>
          <w:szCs w:val="28"/>
          <w:lang w:eastAsia="ru-RU"/>
        </w:rPr>
        <w:t xml:space="preserve"> (см. Рис.4).</w:t>
      </w:r>
    </w:p>
    <w:p w:rsidR="00EF62C8" w:rsidRDefault="00EF62C8" w:rsidP="00EF62C8">
      <w:pPr>
        <w:spacing w:after="0" w:line="360" w:lineRule="auto"/>
        <w:ind w:firstLine="709"/>
        <w:jc w:val="center"/>
        <w:rPr>
          <w:rFonts w:ascii="Times New Roman" w:eastAsia="Times New Roman" w:hAnsi="Times New Roman" w:cs="Times New Roman"/>
          <w:bCs/>
          <w:color w:val="0F1115"/>
          <w:sz w:val="28"/>
          <w:szCs w:val="28"/>
          <w:lang w:eastAsia="ru-RU"/>
        </w:rPr>
      </w:pPr>
      <w:r>
        <w:rPr>
          <w:noProof/>
          <w:lang w:eastAsia="ru-RU"/>
        </w:rPr>
        <w:drawing>
          <wp:inline distT="0" distB="0" distL="0" distR="0" wp14:anchorId="722E65A5" wp14:editId="50FCF7CF">
            <wp:extent cx="3467100" cy="8572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67100" cy="857250"/>
                    </a:xfrm>
                    <a:prstGeom prst="rect">
                      <a:avLst/>
                    </a:prstGeom>
                  </pic:spPr>
                </pic:pic>
              </a:graphicData>
            </a:graphic>
          </wp:inline>
        </w:drawing>
      </w:r>
    </w:p>
    <w:p w:rsidR="00EF62C8" w:rsidRPr="005D23F2" w:rsidRDefault="00EF62C8" w:rsidP="00EF62C8">
      <w:pPr>
        <w:spacing w:after="0" w:line="360" w:lineRule="auto"/>
        <w:ind w:firstLine="709"/>
        <w:jc w:val="both"/>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Рис. 4 – Результаты оценивания моделей на очищенных данных</w:t>
      </w:r>
    </w:p>
    <w:p w:rsidR="005D23F2" w:rsidRPr="005D23F2" w:rsidRDefault="005D23F2" w:rsidP="00EF62C8">
      <w:pPr>
        <w:spacing w:after="0" w:line="360" w:lineRule="auto"/>
        <w:ind w:firstLine="709"/>
        <w:jc w:val="both"/>
        <w:rPr>
          <w:rFonts w:ascii="Times New Roman" w:eastAsia="Times New Roman" w:hAnsi="Times New Roman" w:cs="Times New Roman"/>
          <w:bCs/>
          <w:color w:val="0F1115"/>
          <w:sz w:val="28"/>
          <w:szCs w:val="28"/>
          <w:lang w:eastAsia="ru-RU"/>
        </w:rPr>
      </w:pPr>
      <w:r w:rsidRPr="005D23F2">
        <w:rPr>
          <w:rFonts w:ascii="Times New Roman" w:eastAsia="Times New Roman" w:hAnsi="Times New Roman" w:cs="Times New Roman"/>
          <w:bCs/>
          <w:color w:val="0F1115"/>
          <w:sz w:val="28"/>
          <w:szCs w:val="28"/>
          <w:lang w:eastAsia="ru-RU"/>
        </w:rPr>
        <w:t>Полученные значения близки к результатам на фиксированной тестовой выборке, что подтверждает отсутствие переобучения.</w:t>
      </w:r>
    </w:p>
    <w:p w:rsidR="005D23F2" w:rsidRPr="005D23F2" w:rsidRDefault="00BB2069" w:rsidP="005D23F2">
      <w:pPr>
        <w:spacing w:after="0" w:line="360" w:lineRule="auto"/>
        <w:ind w:firstLine="709"/>
        <w:jc w:val="both"/>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3</w:t>
      </w:r>
      <w:r w:rsidR="005D23F2" w:rsidRPr="005D23F2">
        <w:rPr>
          <w:rFonts w:ascii="Times New Roman" w:eastAsia="Times New Roman" w:hAnsi="Times New Roman" w:cs="Times New Roman"/>
          <w:bCs/>
          <w:color w:val="0F1115"/>
          <w:sz w:val="28"/>
          <w:szCs w:val="28"/>
          <w:lang w:eastAsia="ru-RU"/>
        </w:rPr>
        <w:t>.5 Графический анализ</w:t>
      </w:r>
    </w:p>
    <w:p w:rsidR="00D50445" w:rsidRDefault="005D23F2" w:rsidP="005D23F2">
      <w:pPr>
        <w:spacing w:after="0" w:line="360" w:lineRule="auto"/>
        <w:ind w:firstLine="709"/>
        <w:jc w:val="both"/>
        <w:rPr>
          <w:rFonts w:ascii="Times New Roman" w:eastAsia="Times New Roman" w:hAnsi="Times New Roman" w:cs="Times New Roman"/>
          <w:bCs/>
          <w:color w:val="0F1115"/>
          <w:sz w:val="28"/>
          <w:szCs w:val="28"/>
          <w:lang w:eastAsia="ru-RU"/>
        </w:rPr>
      </w:pPr>
      <w:r w:rsidRPr="005D23F2">
        <w:rPr>
          <w:rFonts w:ascii="Times New Roman" w:eastAsia="Times New Roman" w:hAnsi="Times New Roman" w:cs="Times New Roman"/>
          <w:bCs/>
          <w:color w:val="0F1115"/>
          <w:sz w:val="28"/>
          <w:szCs w:val="28"/>
          <w:lang w:eastAsia="ru-RU"/>
        </w:rPr>
        <w:t xml:space="preserve">На рисунке </w:t>
      </w:r>
      <w:r w:rsidR="00EF62C8">
        <w:rPr>
          <w:rFonts w:ascii="Times New Roman" w:eastAsia="Times New Roman" w:hAnsi="Times New Roman" w:cs="Times New Roman"/>
          <w:bCs/>
          <w:color w:val="0F1115"/>
          <w:sz w:val="28"/>
          <w:szCs w:val="28"/>
          <w:lang w:eastAsia="ru-RU"/>
        </w:rPr>
        <w:t>5</w:t>
      </w:r>
      <w:r w:rsidRPr="005D23F2">
        <w:rPr>
          <w:rFonts w:ascii="Times New Roman" w:eastAsia="Times New Roman" w:hAnsi="Times New Roman" w:cs="Times New Roman"/>
          <w:bCs/>
          <w:color w:val="0F1115"/>
          <w:sz w:val="28"/>
          <w:szCs w:val="28"/>
          <w:lang w:eastAsia="ru-RU"/>
        </w:rPr>
        <w:t xml:space="preserve"> представлен </w:t>
      </w:r>
      <w:r w:rsidR="00EF62C8">
        <w:rPr>
          <w:rFonts w:ascii="Times New Roman" w:eastAsia="Times New Roman" w:hAnsi="Times New Roman" w:cs="Times New Roman"/>
          <w:bCs/>
          <w:color w:val="0F1115"/>
          <w:sz w:val="28"/>
          <w:szCs w:val="28"/>
          <w:lang w:eastAsia="ru-RU"/>
        </w:rPr>
        <w:t>график</w:t>
      </w:r>
      <w:r w:rsidRPr="005D23F2">
        <w:rPr>
          <w:rFonts w:ascii="Times New Roman" w:eastAsia="Times New Roman" w:hAnsi="Times New Roman" w:cs="Times New Roman"/>
          <w:bCs/>
          <w:color w:val="0F1115"/>
          <w:sz w:val="28"/>
          <w:szCs w:val="28"/>
          <w:lang w:eastAsia="ru-RU"/>
        </w:rPr>
        <w:t xml:space="preserve"> реальных и предсказанных цен на тестовой выборке</w:t>
      </w:r>
      <w:r w:rsidR="00EF62C8">
        <w:rPr>
          <w:rFonts w:ascii="Times New Roman" w:eastAsia="Times New Roman" w:hAnsi="Times New Roman" w:cs="Times New Roman"/>
          <w:bCs/>
          <w:color w:val="0F1115"/>
          <w:sz w:val="28"/>
          <w:szCs w:val="28"/>
          <w:lang w:eastAsia="ru-RU"/>
        </w:rPr>
        <w:t xml:space="preserve">, </w:t>
      </w:r>
      <w:proofErr w:type="spellStart"/>
      <w:r w:rsidR="00EF62C8">
        <w:rPr>
          <w:rFonts w:ascii="Times New Roman" w:eastAsia="Times New Roman" w:hAnsi="Times New Roman" w:cs="Times New Roman"/>
          <w:bCs/>
          <w:color w:val="0F1115"/>
          <w:sz w:val="28"/>
          <w:szCs w:val="28"/>
          <w:lang w:eastAsia="ru-RU"/>
        </w:rPr>
        <w:t>т.е</w:t>
      </w:r>
      <w:proofErr w:type="spellEnd"/>
      <w:r w:rsidR="00EF62C8">
        <w:rPr>
          <w:rFonts w:ascii="Times New Roman" w:eastAsia="Times New Roman" w:hAnsi="Times New Roman" w:cs="Times New Roman"/>
          <w:bCs/>
          <w:color w:val="0F1115"/>
          <w:sz w:val="28"/>
          <w:szCs w:val="28"/>
          <w:lang w:eastAsia="ru-RU"/>
        </w:rPr>
        <w:t xml:space="preserve"> на очищенных данных</w:t>
      </w:r>
      <w:r w:rsidRPr="005D23F2">
        <w:rPr>
          <w:rFonts w:ascii="Times New Roman" w:eastAsia="Times New Roman" w:hAnsi="Times New Roman" w:cs="Times New Roman"/>
          <w:bCs/>
          <w:color w:val="0F1115"/>
          <w:sz w:val="28"/>
          <w:szCs w:val="28"/>
          <w:lang w:eastAsia="ru-RU"/>
        </w:rPr>
        <w:t xml:space="preserve">. </w:t>
      </w:r>
      <w:r w:rsidR="00D50445">
        <w:rPr>
          <w:rFonts w:ascii="Times New Roman" w:eastAsia="Times New Roman" w:hAnsi="Times New Roman" w:cs="Times New Roman"/>
          <w:bCs/>
          <w:color w:val="0F1115"/>
          <w:sz w:val="28"/>
          <w:szCs w:val="28"/>
          <w:lang w:eastAsia="ru-RU"/>
        </w:rPr>
        <w:t xml:space="preserve"> </w:t>
      </w:r>
      <w:r w:rsidR="00D50445" w:rsidRPr="00D50445">
        <w:rPr>
          <w:rFonts w:ascii="Times New Roman" w:eastAsia="Times New Roman" w:hAnsi="Times New Roman" w:cs="Times New Roman"/>
          <w:bCs/>
          <w:color w:val="0F1115"/>
          <w:sz w:val="28"/>
          <w:szCs w:val="28"/>
          <w:lang w:eastAsia="ru-RU"/>
        </w:rPr>
        <w:t xml:space="preserve">По оси абсцисс отложена </w:t>
      </w:r>
      <w:r w:rsidR="00D50445" w:rsidRPr="00D50445">
        <w:rPr>
          <w:rFonts w:ascii="Times New Roman" w:eastAsia="Times New Roman" w:hAnsi="Times New Roman" w:cs="Times New Roman"/>
          <w:bCs/>
          <w:color w:val="0F1115"/>
          <w:sz w:val="28"/>
          <w:szCs w:val="28"/>
          <w:lang w:eastAsia="ru-RU"/>
        </w:rPr>
        <w:lastRenderedPageBreak/>
        <w:t>реальная цена квартиры в рублях, по оси ординат – предсказанная моделью CCA цена. Красной пунктирной линией показана идеальная диагональ (</w:t>
      </w:r>
      <w:proofErr w:type="spellStart"/>
      <w:r w:rsidR="00D50445" w:rsidRPr="00D50445">
        <w:rPr>
          <w:rFonts w:ascii="Times New Roman" w:eastAsia="Times New Roman" w:hAnsi="Times New Roman" w:cs="Times New Roman"/>
          <w:bCs/>
          <w:color w:val="0F1115"/>
          <w:sz w:val="28"/>
          <w:szCs w:val="28"/>
          <w:lang w:eastAsia="ru-RU"/>
        </w:rPr>
        <w:t>y_pred</w:t>
      </w:r>
      <w:proofErr w:type="spellEnd"/>
      <w:r w:rsidR="00D50445" w:rsidRPr="00D50445">
        <w:rPr>
          <w:rFonts w:ascii="Times New Roman" w:eastAsia="Times New Roman" w:hAnsi="Times New Roman" w:cs="Times New Roman"/>
          <w:bCs/>
          <w:color w:val="0F1115"/>
          <w:sz w:val="28"/>
          <w:szCs w:val="28"/>
          <w:lang w:eastAsia="ru-RU"/>
        </w:rPr>
        <w:t xml:space="preserve"> = </w:t>
      </w:r>
      <w:proofErr w:type="spellStart"/>
      <w:r w:rsidR="00D50445" w:rsidRPr="00D50445">
        <w:rPr>
          <w:rFonts w:ascii="Times New Roman" w:eastAsia="Times New Roman" w:hAnsi="Times New Roman" w:cs="Times New Roman"/>
          <w:bCs/>
          <w:color w:val="0F1115"/>
          <w:sz w:val="28"/>
          <w:szCs w:val="28"/>
          <w:lang w:eastAsia="ru-RU"/>
        </w:rPr>
        <w:t>y_real</w:t>
      </w:r>
      <w:proofErr w:type="spellEnd"/>
      <w:r w:rsidR="00D50445" w:rsidRPr="00D50445">
        <w:rPr>
          <w:rFonts w:ascii="Times New Roman" w:eastAsia="Times New Roman" w:hAnsi="Times New Roman" w:cs="Times New Roman"/>
          <w:bCs/>
          <w:color w:val="0F1115"/>
          <w:sz w:val="28"/>
          <w:szCs w:val="28"/>
          <w:lang w:eastAsia="ru-RU"/>
        </w:rPr>
        <w:t>), вдоль которой располагались бы точки при абсолютно точном прогнозе.</w:t>
      </w:r>
    </w:p>
    <w:p w:rsidR="00EF62C8" w:rsidRDefault="00D50445" w:rsidP="00D50445">
      <w:pPr>
        <w:spacing w:after="0" w:line="360" w:lineRule="auto"/>
        <w:jc w:val="both"/>
        <w:rPr>
          <w:rFonts w:ascii="Times New Roman" w:eastAsia="Times New Roman" w:hAnsi="Times New Roman" w:cs="Times New Roman"/>
          <w:bCs/>
          <w:color w:val="0F1115"/>
          <w:sz w:val="28"/>
          <w:szCs w:val="28"/>
          <w:lang w:eastAsia="ru-RU"/>
        </w:rPr>
      </w:pPr>
      <w:r>
        <w:rPr>
          <w:rFonts w:ascii="Times New Roman" w:hAnsi="Times New Roman" w:cs="Times New Roman"/>
          <w:noProof/>
          <w:sz w:val="28"/>
          <w:lang w:eastAsia="ru-RU"/>
        </w:rPr>
        <w:drawing>
          <wp:inline distT="0" distB="0" distL="0" distR="0" wp14:anchorId="569AEA2A" wp14:editId="101642D3">
            <wp:extent cx="5940425" cy="4457579"/>
            <wp:effectExtent l="0" t="0" r="3175" b="635"/>
            <wp:docPr id="5" name="Рисунок 5" descr="C:\Users\Timikys\PycharmProjects\lab2PIS\sii\regression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imikys\PycharmProjects\lab2PIS\sii\regression_scatter.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4457579"/>
                    </a:xfrm>
                    <a:prstGeom prst="rect">
                      <a:avLst/>
                    </a:prstGeom>
                    <a:noFill/>
                    <a:ln>
                      <a:noFill/>
                    </a:ln>
                  </pic:spPr>
                </pic:pic>
              </a:graphicData>
            </a:graphic>
          </wp:inline>
        </w:drawing>
      </w:r>
    </w:p>
    <w:p w:rsidR="00EF62C8" w:rsidRDefault="00EF62C8" w:rsidP="005D23F2">
      <w:pPr>
        <w:spacing w:after="0" w:line="360" w:lineRule="auto"/>
        <w:ind w:firstLine="709"/>
        <w:jc w:val="both"/>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Рис. 5 – График реальных и предсказанных цен на очищенных данных.</w:t>
      </w:r>
    </w:p>
    <w:p w:rsidR="00D50445" w:rsidRDefault="00D50445" w:rsidP="005D23F2">
      <w:pPr>
        <w:spacing w:after="0" w:line="360" w:lineRule="auto"/>
        <w:ind w:firstLine="709"/>
        <w:jc w:val="both"/>
        <w:rPr>
          <w:rFonts w:ascii="Times New Roman" w:eastAsia="Times New Roman" w:hAnsi="Times New Roman" w:cs="Times New Roman"/>
          <w:bCs/>
          <w:color w:val="0F1115"/>
          <w:sz w:val="28"/>
          <w:szCs w:val="28"/>
          <w:lang w:eastAsia="ru-RU"/>
        </w:rPr>
      </w:pPr>
      <w:r w:rsidRPr="00D50445">
        <w:rPr>
          <w:rFonts w:ascii="Times New Roman" w:eastAsia="Times New Roman" w:hAnsi="Times New Roman" w:cs="Times New Roman"/>
          <w:bCs/>
          <w:color w:val="0F1115"/>
          <w:sz w:val="28"/>
          <w:szCs w:val="28"/>
          <w:lang w:eastAsia="ru-RU"/>
        </w:rPr>
        <w:t xml:space="preserve">Как видно из рисунка, точки группируются вблизи диагонали, что подтверждает наличие линейной корреляции между признаками и ценой. Однако разброс относительно диагонали заметно увеличивается для дорогих квартир (цена выше 15 млн руб.), где модель систематически занижает предсказания. Для объектов со стоимостью до 10 млн руб. разброс относительно невелик, что соответствует умеренному значению коэффициента детерминации R² ≈ 0,61. </w:t>
      </w:r>
    </w:p>
    <w:p w:rsidR="00D50445" w:rsidRPr="005D23F2" w:rsidRDefault="00D50445" w:rsidP="005D23F2">
      <w:pPr>
        <w:spacing w:after="0" w:line="360" w:lineRule="auto"/>
        <w:ind w:firstLine="709"/>
        <w:jc w:val="both"/>
        <w:rPr>
          <w:rFonts w:ascii="Times New Roman" w:eastAsia="Times New Roman" w:hAnsi="Times New Roman" w:cs="Times New Roman"/>
          <w:bCs/>
          <w:color w:val="0F1115"/>
          <w:sz w:val="28"/>
          <w:szCs w:val="28"/>
          <w:lang w:eastAsia="ru-RU"/>
        </w:rPr>
      </w:pPr>
      <w:r w:rsidRPr="00D50445">
        <w:rPr>
          <w:rFonts w:ascii="Times New Roman" w:eastAsia="Times New Roman" w:hAnsi="Times New Roman" w:cs="Times New Roman"/>
          <w:bCs/>
          <w:color w:val="0F1115"/>
          <w:sz w:val="28"/>
          <w:szCs w:val="28"/>
          <w:lang w:eastAsia="ru-RU"/>
        </w:rPr>
        <w:t xml:space="preserve">Таким образом, график наглядно демонстрирует, что линейная модель на основе CCA способна уловить основную закономерность, но не учитывает </w:t>
      </w:r>
      <w:r w:rsidRPr="00D50445">
        <w:rPr>
          <w:rFonts w:ascii="Times New Roman" w:eastAsia="Times New Roman" w:hAnsi="Times New Roman" w:cs="Times New Roman"/>
          <w:bCs/>
          <w:color w:val="0F1115"/>
          <w:sz w:val="28"/>
          <w:szCs w:val="28"/>
          <w:lang w:eastAsia="ru-RU"/>
        </w:rPr>
        <w:lastRenderedPageBreak/>
        <w:t>нелинейные факторы и важные признаки, что приводит к ошибкам на дорогих объектах.</w:t>
      </w:r>
    </w:p>
    <w:p w:rsidR="005D23F2" w:rsidRDefault="00BB2069" w:rsidP="005D23F2">
      <w:pPr>
        <w:spacing w:after="0" w:line="360" w:lineRule="auto"/>
        <w:ind w:firstLine="709"/>
        <w:jc w:val="both"/>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 xml:space="preserve">4. </w:t>
      </w:r>
      <w:r w:rsidRPr="00BB2069">
        <w:rPr>
          <w:rFonts w:ascii="Times New Roman" w:eastAsia="Times New Roman" w:hAnsi="Times New Roman" w:cs="Times New Roman"/>
          <w:bCs/>
          <w:color w:val="0F1115"/>
          <w:sz w:val="28"/>
          <w:szCs w:val="28"/>
          <w:lang w:eastAsia="ru-RU"/>
        </w:rPr>
        <w:t xml:space="preserve">Восстановление линейной целевой функции по 100 признакам (второй </w:t>
      </w:r>
      <w:proofErr w:type="spellStart"/>
      <w:r w:rsidRPr="00BB2069">
        <w:rPr>
          <w:rFonts w:ascii="Times New Roman" w:eastAsia="Times New Roman" w:hAnsi="Times New Roman" w:cs="Times New Roman"/>
          <w:bCs/>
          <w:color w:val="0F1115"/>
          <w:sz w:val="28"/>
          <w:szCs w:val="28"/>
          <w:lang w:eastAsia="ru-RU"/>
        </w:rPr>
        <w:t>датасет</w:t>
      </w:r>
      <w:proofErr w:type="spellEnd"/>
      <w:r w:rsidRPr="00BB2069">
        <w:rPr>
          <w:rFonts w:ascii="Times New Roman" w:eastAsia="Times New Roman" w:hAnsi="Times New Roman" w:cs="Times New Roman"/>
          <w:bCs/>
          <w:color w:val="0F1115"/>
          <w:sz w:val="28"/>
          <w:szCs w:val="28"/>
          <w:lang w:eastAsia="ru-RU"/>
        </w:rPr>
        <w:t>)</w:t>
      </w:r>
    </w:p>
    <w:p w:rsidR="00EF2366" w:rsidRPr="00EF2366" w:rsidRDefault="00EF2366" w:rsidP="00EF2366">
      <w:pPr>
        <w:spacing w:after="0" w:line="360" w:lineRule="auto"/>
        <w:ind w:firstLine="709"/>
        <w:jc w:val="both"/>
        <w:rPr>
          <w:rFonts w:ascii="Times New Roman" w:eastAsia="Times New Roman" w:hAnsi="Times New Roman" w:cs="Times New Roman"/>
          <w:bCs/>
          <w:color w:val="0F1115"/>
          <w:sz w:val="28"/>
          <w:szCs w:val="28"/>
          <w:lang w:eastAsia="ru-RU"/>
        </w:rPr>
      </w:pPr>
      <w:r w:rsidRPr="00EF2366">
        <w:rPr>
          <w:rFonts w:ascii="Times New Roman" w:eastAsia="Times New Roman" w:hAnsi="Times New Roman" w:cs="Times New Roman"/>
          <w:bCs/>
          <w:color w:val="0F1115"/>
          <w:sz w:val="28"/>
          <w:szCs w:val="28"/>
          <w:lang w:eastAsia="ru-RU"/>
        </w:rPr>
        <w:t xml:space="preserve">Во второй части работы дан обучающий набор </w:t>
      </w:r>
      <w:proofErr w:type="spellStart"/>
      <w:r w:rsidRPr="00EF2366">
        <w:rPr>
          <w:rFonts w:ascii="Times New Roman" w:eastAsia="Times New Roman" w:hAnsi="Times New Roman" w:cs="Times New Roman"/>
          <w:bCs/>
          <w:color w:val="0F1115"/>
          <w:sz w:val="28"/>
          <w:szCs w:val="28"/>
          <w:lang w:eastAsia="ru-RU"/>
        </w:rPr>
        <w:t>train.tsv</w:t>
      </w:r>
      <w:proofErr w:type="spellEnd"/>
      <w:r w:rsidRPr="00EF2366">
        <w:rPr>
          <w:rFonts w:ascii="Times New Roman" w:eastAsia="Times New Roman" w:hAnsi="Times New Roman" w:cs="Times New Roman"/>
          <w:bCs/>
          <w:color w:val="0F1115"/>
          <w:sz w:val="28"/>
          <w:szCs w:val="28"/>
          <w:lang w:eastAsia="ru-RU"/>
        </w:rPr>
        <w:t xml:space="preserve">, содержащий 100 числовых признаков и 101-е значение – целевую функцию, которая гарантированно линейна и зависит от всех признаков. Требуется предсказать значения для тестового набора </w:t>
      </w:r>
      <w:proofErr w:type="spellStart"/>
      <w:r w:rsidRPr="00EF2366">
        <w:rPr>
          <w:rFonts w:ascii="Times New Roman" w:eastAsia="Times New Roman" w:hAnsi="Times New Roman" w:cs="Times New Roman"/>
          <w:bCs/>
          <w:color w:val="0F1115"/>
          <w:sz w:val="28"/>
          <w:szCs w:val="28"/>
          <w:lang w:eastAsia="ru-RU"/>
        </w:rPr>
        <w:t>test.tsv</w:t>
      </w:r>
      <w:proofErr w:type="spellEnd"/>
      <w:r w:rsidRPr="00EF2366">
        <w:rPr>
          <w:rFonts w:ascii="Times New Roman" w:eastAsia="Times New Roman" w:hAnsi="Times New Roman" w:cs="Times New Roman"/>
          <w:bCs/>
          <w:color w:val="0F1115"/>
          <w:sz w:val="28"/>
          <w:szCs w:val="28"/>
          <w:lang w:eastAsia="ru-RU"/>
        </w:rPr>
        <w:t xml:space="preserve"> с абсолютной ошибкой на каждом примере не более 10⁻⁸. Для решения пр</w:t>
      </w:r>
      <w:r>
        <w:rPr>
          <w:rFonts w:ascii="Times New Roman" w:eastAsia="Times New Roman" w:hAnsi="Times New Roman" w:cs="Times New Roman"/>
          <w:bCs/>
          <w:color w:val="0F1115"/>
          <w:sz w:val="28"/>
          <w:szCs w:val="28"/>
          <w:lang w:eastAsia="ru-RU"/>
        </w:rPr>
        <w:t>именён CCA с одним компонентом.</w:t>
      </w:r>
    </w:p>
    <w:p w:rsidR="00B17E17" w:rsidRDefault="00EF2366" w:rsidP="00EF2366">
      <w:pPr>
        <w:spacing w:after="0" w:line="360" w:lineRule="auto"/>
        <w:ind w:firstLine="709"/>
        <w:jc w:val="both"/>
        <w:rPr>
          <w:rFonts w:ascii="Times New Roman" w:eastAsia="Times New Roman" w:hAnsi="Times New Roman" w:cs="Times New Roman"/>
          <w:bCs/>
          <w:color w:val="0F1115"/>
          <w:sz w:val="28"/>
          <w:szCs w:val="28"/>
          <w:lang w:eastAsia="ru-RU"/>
        </w:rPr>
      </w:pPr>
      <w:r w:rsidRPr="00EF2366">
        <w:rPr>
          <w:rFonts w:ascii="Times New Roman" w:eastAsia="Times New Roman" w:hAnsi="Times New Roman" w:cs="Times New Roman"/>
          <w:bCs/>
          <w:color w:val="0F1115"/>
          <w:sz w:val="28"/>
          <w:szCs w:val="28"/>
          <w:lang w:eastAsia="ru-RU"/>
        </w:rPr>
        <w:t xml:space="preserve">Для оценки качества модели и сравнения подходов исходный обучающий набор </w:t>
      </w:r>
      <w:proofErr w:type="spellStart"/>
      <w:r w:rsidRPr="00EF2366">
        <w:rPr>
          <w:rFonts w:ascii="Times New Roman" w:eastAsia="Times New Roman" w:hAnsi="Times New Roman" w:cs="Times New Roman"/>
          <w:bCs/>
          <w:color w:val="0F1115"/>
          <w:sz w:val="28"/>
          <w:szCs w:val="28"/>
          <w:lang w:eastAsia="ru-RU"/>
        </w:rPr>
        <w:t>train.tsv</w:t>
      </w:r>
      <w:proofErr w:type="spellEnd"/>
      <w:r w:rsidRPr="00EF2366">
        <w:rPr>
          <w:rFonts w:ascii="Times New Roman" w:eastAsia="Times New Roman" w:hAnsi="Times New Roman" w:cs="Times New Roman"/>
          <w:bCs/>
          <w:color w:val="0F1115"/>
          <w:sz w:val="28"/>
          <w:szCs w:val="28"/>
          <w:lang w:eastAsia="ru-RU"/>
        </w:rPr>
        <w:t xml:space="preserve"> был разделён на две части: </w:t>
      </w:r>
    </w:p>
    <w:p w:rsidR="00B17E17" w:rsidRPr="00B17E17" w:rsidRDefault="00EF2366" w:rsidP="00B17E17">
      <w:pPr>
        <w:pStyle w:val="a7"/>
        <w:numPr>
          <w:ilvl w:val="0"/>
          <w:numId w:val="37"/>
        </w:numPr>
        <w:spacing w:after="0" w:line="360" w:lineRule="auto"/>
        <w:jc w:val="both"/>
        <w:rPr>
          <w:rFonts w:ascii="Times New Roman" w:eastAsia="Times New Roman" w:hAnsi="Times New Roman" w:cs="Times New Roman"/>
          <w:bCs/>
          <w:color w:val="0F1115"/>
          <w:sz w:val="28"/>
          <w:szCs w:val="28"/>
          <w:lang w:eastAsia="ru-RU"/>
        </w:rPr>
      </w:pPr>
      <w:r w:rsidRPr="00B17E17">
        <w:rPr>
          <w:rFonts w:ascii="Times New Roman" w:eastAsia="Times New Roman" w:hAnsi="Times New Roman" w:cs="Times New Roman"/>
          <w:bCs/>
          <w:color w:val="0F1115"/>
          <w:sz w:val="28"/>
          <w:szCs w:val="28"/>
          <w:lang w:eastAsia="ru-RU"/>
        </w:rPr>
        <w:t>обучаю</w:t>
      </w:r>
      <w:r w:rsidR="00B17E17" w:rsidRPr="00B17E17">
        <w:rPr>
          <w:rFonts w:ascii="Times New Roman" w:eastAsia="Times New Roman" w:hAnsi="Times New Roman" w:cs="Times New Roman"/>
          <w:bCs/>
          <w:color w:val="0F1115"/>
          <w:sz w:val="28"/>
          <w:szCs w:val="28"/>
          <w:lang w:eastAsia="ru-RU"/>
        </w:rPr>
        <w:t xml:space="preserve">щую (80% строк) </w:t>
      </w:r>
    </w:p>
    <w:p w:rsidR="00B17E17" w:rsidRPr="00B17E17" w:rsidRDefault="00EF2366" w:rsidP="00B17E17">
      <w:pPr>
        <w:pStyle w:val="a7"/>
        <w:numPr>
          <w:ilvl w:val="0"/>
          <w:numId w:val="37"/>
        </w:numPr>
        <w:spacing w:after="0" w:line="360" w:lineRule="auto"/>
        <w:jc w:val="both"/>
        <w:rPr>
          <w:rFonts w:ascii="Times New Roman" w:eastAsia="Times New Roman" w:hAnsi="Times New Roman" w:cs="Times New Roman"/>
          <w:bCs/>
          <w:color w:val="0F1115"/>
          <w:sz w:val="28"/>
          <w:szCs w:val="28"/>
          <w:lang w:eastAsia="ru-RU"/>
        </w:rPr>
      </w:pPr>
      <w:proofErr w:type="spellStart"/>
      <w:r w:rsidRPr="00B17E17">
        <w:rPr>
          <w:rFonts w:ascii="Times New Roman" w:eastAsia="Times New Roman" w:hAnsi="Times New Roman" w:cs="Times New Roman"/>
          <w:bCs/>
          <w:color w:val="0F1115"/>
          <w:sz w:val="28"/>
          <w:szCs w:val="28"/>
          <w:lang w:eastAsia="ru-RU"/>
        </w:rPr>
        <w:t>валидационную</w:t>
      </w:r>
      <w:proofErr w:type="spellEnd"/>
      <w:r w:rsidRPr="00B17E17">
        <w:rPr>
          <w:rFonts w:ascii="Times New Roman" w:eastAsia="Times New Roman" w:hAnsi="Times New Roman" w:cs="Times New Roman"/>
          <w:bCs/>
          <w:color w:val="0F1115"/>
          <w:sz w:val="28"/>
          <w:szCs w:val="28"/>
          <w:lang w:eastAsia="ru-RU"/>
        </w:rPr>
        <w:t xml:space="preserve"> (20% строк) случа</w:t>
      </w:r>
      <w:r w:rsidR="00B17E17" w:rsidRPr="00B17E17">
        <w:rPr>
          <w:rFonts w:ascii="Times New Roman" w:eastAsia="Times New Roman" w:hAnsi="Times New Roman" w:cs="Times New Roman"/>
          <w:bCs/>
          <w:color w:val="0F1115"/>
          <w:sz w:val="28"/>
          <w:szCs w:val="28"/>
          <w:lang w:eastAsia="ru-RU"/>
        </w:rPr>
        <w:t>йным образом (</w:t>
      </w:r>
      <w:proofErr w:type="spellStart"/>
      <w:r w:rsidR="00B17E17" w:rsidRPr="00B17E17">
        <w:rPr>
          <w:rFonts w:ascii="Times New Roman" w:eastAsia="Times New Roman" w:hAnsi="Times New Roman" w:cs="Times New Roman"/>
          <w:bCs/>
          <w:color w:val="0F1115"/>
          <w:sz w:val="28"/>
          <w:szCs w:val="28"/>
          <w:lang w:eastAsia="ru-RU"/>
        </w:rPr>
        <w:t>random_state</w:t>
      </w:r>
      <w:proofErr w:type="spellEnd"/>
      <w:r w:rsidR="00B17E17" w:rsidRPr="00B17E17">
        <w:rPr>
          <w:rFonts w:ascii="Times New Roman" w:eastAsia="Times New Roman" w:hAnsi="Times New Roman" w:cs="Times New Roman"/>
          <w:bCs/>
          <w:color w:val="0F1115"/>
          <w:sz w:val="28"/>
          <w:szCs w:val="28"/>
          <w:lang w:eastAsia="ru-RU"/>
        </w:rPr>
        <w:t>=42)</w:t>
      </w:r>
    </w:p>
    <w:p w:rsidR="00B17E17" w:rsidRDefault="00EF2366" w:rsidP="00EF2366">
      <w:pPr>
        <w:spacing w:after="0" w:line="360" w:lineRule="auto"/>
        <w:ind w:firstLine="709"/>
        <w:jc w:val="both"/>
        <w:rPr>
          <w:rFonts w:ascii="Times New Roman" w:eastAsia="Times New Roman" w:hAnsi="Times New Roman" w:cs="Times New Roman"/>
          <w:bCs/>
          <w:color w:val="0F1115"/>
          <w:sz w:val="28"/>
          <w:szCs w:val="28"/>
          <w:lang w:eastAsia="ru-RU"/>
        </w:rPr>
      </w:pPr>
      <w:r w:rsidRPr="00EF2366">
        <w:rPr>
          <w:rFonts w:ascii="Times New Roman" w:eastAsia="Times New Roman" w:hAnsi="Times New Roman" w:cs="Times New Roman"/>
          <w:bCs/>
          <w:color w:val="0F1115"/>
          <w:sz w:val="28"/>
          <w:szCs w:val="28"/>
          <w:lang w:eastAsia="ru-RU"/>
        </w:rPr>
        <w:t xml:space="preserve">На обучающей части проводилось обучение CCA, на </w:t>
      </w:r>
      <w:proofErr w:type="spellStart"/>
      <w:r w:rsidRPr="00EF2366">
        <w:rPr>
          <w:rFonts w:ascii="Times New Roman" w:eastAsia="Times New Roman" w:hAnsi="Times New Roman" w:cs="Times New Roman"/>
          <w:bCs/>
          <w:color w:val="0F1115"/>
          <w:sz w:val="28"/>
          <w:szCs w:val="28"/>
          <w:lang w:eastAsia="ru-RU"/>
        </w:rPr>
        <w:t>валидационной</w:t>
      </w:r>
      <w:proofErr w:type="spellEnd"/>
      <w:r w:rsidRPr="00EF2366">
        <w:rPr>
          <w:rFonts w:ascii="Times New Roman" w:eastAsia="Times New Roman" w:hAnsi="Times New Roman" w:cs="Times New Roman"/>
          <w:bCs/>
          <w:color w:val="0F1115"/>
          <w:sz w:val="28"/>
          <w:szCs w:val="28"/>
          <w:lang w:eastAsia="ru-RU"/>
        </w:rPr>
        <w:t xml:space="preserve"> – расчёт метрик MSE, MAE и R². </w:t>
      </w:r>
    </w:p>
    <w:p w:rsidR="00BB2069" w:rsidRDefault="00EF2366" w:rsidP="00EF2366">
      <w:pPr>
        <w:spacing w:after="0" w:line="360" w:lineRule="auto"/>
        <w:ind w:firstLine="709"/>
        <w:jc w:val="both"/>
        <w:rPr>
          <w:rFonts w:ascii="Times New Roman" w:eastAsia="Times New Roman" w:hAnsi="Times New Roman" w:cs="Times New Roman"/>
          <w:bCs/>
          <w:color w:val="0F1115"/>
          <w:sz w:val="28"/>
          <w:szCs w:val="28"/>
          <w:lang w:eastAsia="ru-RU"/>
        </w:rPr>
      </w:pPr>
      <w:r w:rsidRPr="00EF2366">
        <w:rPr>
          <w:rFonts w:ascii="Times New Roman" w:eastAsia="Times New Roman" w:hAnsi="Times New Roman" w:cs="Times New Roman"/>
          <w:bCs/>
          <w:color w:val="0F1115"/>
          <w:sz w:val="28"/>
          <w:szCs w:val="28"/>
          <w:lang w:eastAsia="ru-RU"/>
        </w:rPr>
        <w:t xml:space="preserve">После выбора лучшего подхода модель переобучалась на всём </w:t>
      </w:r>
      <w:proofErr w:type="spellStart"/>
      <w:r w:rsidRPr="00EF2366">
        <w:rPr>
          <w:rFonts w:ascii="Times New Roman" w:eastAsia="Times New Roman" w:hAnsi="Times New Roman" w:cs="Times New Roman"/>
          <w:bCs/>
          <w:color w:val="0F1115"/>
          <w:sz w:val="28"/>
          <w:szCs w:val="28"/>
          <w:lang w:eastAsia="ru-RU"/>
        </w:rPr>
        <w:t>train.tsv</w:t>
      </w:r>
      <w:proofErr w:type="spellEnd"/>
      <w:r w:rsidRPr="00EF2366">
        <w:rPr>
          <w:rFonts w:ascii="Times New Roman" w:eastAsia="Times New Roman" w:hAnsi="Times New Roman" w:cs="Times New Roman"/>
          <w:bCs/>
          <w:color w:val="0F1115"/>
          <w:sz w:val="28"/>
          <w:szCs w:val="28"/>
          <w:lang w:eastAsia="ru-RU"/>
        </w:rPr>
        <w:t xml:space="preserve"> для формирования финального предсказания </w:t>
      </w:r>
      <w:proofErr w:type="spellStart"/>
      <w:r w:rsidRPr="00EF2366">
        <w:rPr>
          <w:rFonts w:ascii="Times New Roman" w:eastAsia="Times New Roman" w:hAnsi="Times New Roman" w:cs="Times New Roman"/>
          <w:bCs/>
          <w:color w:val="0F1115"/>
          <w:sz w:val="28"/>
          <w:szCs w:val="28"/>
          <w:lang w:eastAsia="ru-RU"/>
        </w:rPr>
        <w:t>answer.tsv</w:t>
      </w:r>
      <w:proofErr w:type="spellEnd"/>
      <w:r w:rsidRPr="00EF2366">
        <w:rPr>
          <w:rFonts w:ascii="Times New Roman" w:eastAsia="Times New Roman" w:hAnsi="Times New Roman" w:cs="Times New Roman"/>
          <w:bCs/>
          <w:color w:val="0F1115"/>
          <w:sz w:val="28"/>
          <w:szCs w:val="28"/>
          <w:lang w:eastAsia="ru-RU"/>
        </w:rPr>
        <w:t>.</w:t>
      </w:r>
    </w:p>
    <w:p w:rsidR="006E7FA9" w:rsidRDefault="002B315E" w:rsidP="00EF2366">
      <w:pPr>
        <w:spacing w:after="0" w:line="360" w:lineRule="auto"/>
        <w:ind w:firstLine="709"/>
        <w:jc w:val="both"/>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4.1</w:t>
      </w:r>
      <w:r w:rsidR="006E7FA9">
        <w:rPr>
          <w:rFonts w:ascii="Times New Roman" w:eastAsia="Times New Roman" w:hAnsi="Times New Roman" w:cs="Times New Roman"/>
          <w:bCs/>
          <w:color w:val="0F1115"/>
          <w:sz w:val="28"/>
          <w:szCs w:val="28"/>
          <w:lang w:eastAsia="ru-RU"/>
        </w:rPr>
        <w:t xml:space="preserve"> Результаты </w:t>
      </w:r>
      <w:proofErr w:type="spellStart"/>
      <w:r w:rsidR="006E7FA9">
        <w:rPr>
          <w:rFonts w:ascii="Times New Roman" w:eastAsia="Times New Roman" w:hAnsi="Times New Roman" w:cs="Times New Roman"/>
          <w:bCs/>
          <w:color w:val="0F1115"/>
          <w:sz w:val="28"/>
          <w:szCs w:val="28"/>
          <w:lang w:eastAsia="ru-RU"/>
        </w:rPr>
        <w:t>валидационного</w:t>
      </w:r>
      <w:proofErr w:type="spellEnd"/>
      <w:r w:rsidR="006E7FA9">
        <w:rPr>
          <w:rFonts w:ascii="Times New Roman" w:eastAsia="Times New Roman" w:hAnsi="Times New Roman" w:cs="Times New Roman"/>
          <w:bCs/>
          <w:color w:val="0F1115"/>
          <w:sz w:val="28"/>
          <w:szCs w:val="28"/>
          <w:lang w:eastAsia="ru-RU"/>
        </w:rPr>
        <w:t xml:space="preserve"> набора</w:t>
      </w:r>
    </w:p>
    <w:p w:rsidR="001C6F14" w:rsidRDefault="001C6F14" w:rsidP="00EF2366">
      <w:pPr>
        <w:spacing w:after="0" w:line="360" w:lineRule="auto"/>
        <w:ind w:firstLine="709"/>
        <w:jc w:val="both"/>
        <w:rPr>
          <w:rFonts w:ascii="Times New Roman" w:eastAsia="Times New Roman" w:hAnsi="Times New Roman" w:cs="Times New Roman"/>
          <w:bCs/>
          <w:color w:val="0F1115"/>
          <w:sz w:val="28"/>
          <w:szCs w:val="28"/>
          <w:lang w:eastAsia="ru-RU"/>
        </w:rPr>
      </w:pPr>
      <w:r w:rsidRPr="001C6F14">
        <w:rPr>
          <w:rFonts w:ascii="Times New Roman" w:eastAsia="Times New Roman" w:hAnsi="Times New Roman" w:cs="Times New Roman"/>
          <w:bCs/>
          <w:color w:val="0F1115"/>
          <w:sz w:val="28"/>
          <w:szCs w:val="28"/>
          <w:lang w:eastAsia="ru-RU"/>
        </w:rPr>
        <w:t xml:space="preserve">После обучения модели CCA на 80% строк исходного обучающего набора </w:t>
      </w:r>
      <w:proofErr w:type="spellStart"/>
      <w:r w:rsidRPr="001C6F14">
        <w:rPr>
          <w:rFonts w:ascii="Times New Roman" w:eastAsia="Times New Roman" w:hAnsi="Times New Roman" w:cs="Times New Roman"/>
          <w:bCs/>
          <w:color w:val="0F1115"/>
          <w:sz w:val="28"/>
          <w:szCs w:val="28"/>
          <w:lang w:eastAsia="ru-RU"/>
        </w:rPr>
        <w:t>train.tsv</w:t>
      </w:r>
      <w:proofErr w:type="spellEnd"/>
      <w:r w:rsidRPr="001C6F14">
        <w:rPr>
          <w:rFonts w:ascii="Times New Roman" w:eastAsia="Times New Roman" w:hAnsi="Times New Roman" w:cs="Times New Roman"/>
          <w:bCs/>
          <w:color w:val="0F1115"/>
          <w:sz w:val="28"/>
          <w:szCs w:val="28"/>
          <w:lang w:eastAsia="ru-RU"/>
        </w:rPr>
        <w:t xml:space="preserve"> были получены предсказания для оставшихся 20% строк (</w:t>
      </w:r>
      <w:proofErr w:type="spellStart"/>
      <w:r w:rsidRPr="001C6F14">
        <w:rPr>
          <w:rFonts w:ascii="Times New Roman" w:eastAsia="Times New Roman" w:hAnsi="Times New Roman" w:cs="Times New Roman"/>
          <w:bCs/>
          <w:color w:val="0F1115"/>
          <w:sz w:val="28"/>
          <w:szCs w:val="28"/>
          <w:lang w:eastAsia="ru-RU"/>
        </w:rPr>
        <w:t>валидационная</w:t>
      </w:r>
      <w:proofErr w:type="spellEnd"/>
      <w:r w:rsidRPr="001C6F14">
        <w:rPr>
          <w:rFonts w:ascii="Times New Roman" w:eastAsia="Times New Roman" w:hAnsi="Times New Roman" w:cs="Times New Roman"/>
          <w:bCs/>
          <w:color w:val="0F1115"/>
          <w:sz w:val="28"/>
          <w:szCs w:val="28"/>
          <w:lang w:eastAsia="ru-RU"/>
        </w:rPr>
        <w:t xml:space="preserve"> выборка). Для оценки качества использовались среднеквадратичная ошибка (MSE), средняя абсолютная ошибка (MAE), коэффициент детерминации (R²)</w:t>
      </w:r>
      <w:r>
        <w:rPr>
          <w:rFonts w:ascii="Times New Roman" w:eastAsia="Times New Roman" w:hAnsi="Times New Roman" w:cs="Times New Roman"/>
          <w:bCs/>
          <w:color w:val="0F1115"/>
          <w:sz w:val="28"/>
          <w:szCs w:val="28"/>
          <w:lang w:eastAsia="ru-RU"/>
        </w:rPr>
        <w:t xml:space="preserve"> </w:t>
      </w:r>
      <w:r w:rsidRPr="001C6F14">
        <w:rPr>
          <w:rFonts w:ascii="Times New Roman" w:eastAsia="Times New Roman" w:hAnsi="Times New Roman" w:cs="Times New Roman"/>
          <w:bCs/>
          <w:color w:val="0F1115"/>
          <w:sz w:val="28"/>
          <w:szCs w:val="28"/>
          <w:lang w:eastAsia="ru-RU"/>
        </w:rPr>
        <w:t>и максимальная абсолютная ошибка на примере. Результаты оценивания представлены на рисунке 6.</w:t>
      </w:r>
    </w:p>
    <w:p w:rsidR="006E7FA9" w:rsidRDefault="001C6F14" w:rsidP="002B315E">
      <w:pPr>
        <w:spacing w:after="0" w:line="360" w:lineRule="auto"/>
        <w:ind w:firstLine="709"/>
        <w:jc w:val="center"/>
        <w:rPr>
          <w:rFonts w:ascii="Times New Roman" w:eastAsia="Times New Roman" w:hAnsi="Times New Roman" w:cs="Times New Roman"/>
          <w:bCs/>
          <w:color w:val="0F1115"/>
          <w:sz w:val="28"/>
          <w:szCs w:val="28"/>
          <w:lang w:eastAsia="ru-RU"/>
        </w:rPr>
      </w:pPr>
      <w:r>
        <w:rPr>
          <w:noProof/>
          <w:lang w:eastAsia="ru-RU"/>
        </w:rPr>
        <w:drawing>
          <wp:inline distT="0" distB="0" distL="0" distR="0" wp14:anchorId="7CA9BBB2" wp14:editId="725D603D">
            <wp:extent cx="3876675" cy="102870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76675" cy="1028700"/>
                    </a:xfrm>
                    <a:prstGeom prst="rect">
                      <a:avLst/>
                    </a:prstGeom>
                  </pic:spPr>
                </pic:pic>
              </a:graphicData>
            </a:graphic>
          </wp:inline>
        </w:drawing>
      </w:r>
    </w:p>
    <w:p w:rsidR="002B315E" w:rsidRDefault="002B315E" w:rsidP="002B315E">
      <w:pPr>
        <w:spacing w:after="0" w:line="360" w:lineRule="auto"/>
        <w:ind w:firstLine="709"/>
        <w:jc w:val="center"/>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Рис. 6 – Результаты оценивания модели</w:t>
      </w:r>
    </w:p>
    <w:p w:rsidR="001254D8" w:rsidRDefault="001C6F14" w:rsidP="001C6F14">
      <w:pPr>
        <w:spacing w:after="0" w:line="360" w:lineRule="auto"/>
        <w:ind w:firstLine="709"/>
        <w:jc w:val="both"/>
        <w:rPr>
          <w:rFonts w:ascii="Times New Roman" w:eastAsia="Times New Roman" w:hAnsi="Times New Roman" w:cs="Times New Roman"/>
          <w:bCs/>
          <w:color w:val="0F1115"/>
          <w:sz w:val="28"/>
          <w:szCs w:val="28"/>
          <w:lang w:eastAsia="ru-RU"/>
        </w:rPr>
      </w:pPr>
      <w:r w:rsidRPr="001C6F14">
        <w:rPr>
          <w:rFonts w:ascii="Times New Roman" w:eastAsia="Times New Roman" w:hAnsi="Times New Roman" w:cs="Times New Roman"/>
          <w:bCs/>
          <w:color w:val="0F1115"/>
          <w:sz w:val="28"/>
          <w:szCs w:val="28"/>
          <w:lang w:eastAsia="ru-RU"/>
        </w:rPr>
        <w:lastRenderedPageBreak/>
        <w:t xml:space="preserve">Из рисунка 6 видно, </w:t>
      </w:r>
      <w:r w:rsidR="001254D8">
        <w:rPr>
          <w:rFonts w:ascii="Times New Roman" w:eastAsia="Times New Roman" w:hAnsi="Times New Roman" w:cs="Times New Roman"/>
          <w:bCs/>
          <w:color w:val="0F1115"/>
          <w:sz w:val="28"/>
          <w:szCs w:val="28"/>
          <w:lang w:eastAsia="ru-RU"/>
        </w:rPr>
        <w:t>что MSE составляет 4,2766·10⁻³². Это означает,</w:t>
      </w:r>
      <w:r w:rsidRPr="001C6F14">
        <w:rPr>
          <w:rFonts w:ascii="Times New Roman" w:eastAsia="Times New Roman" w:hAnsi="Times New Roman" w:cs="Times New Roman"/>
          <w:bCs/>
          <w:color w:val="0F1115"/>
          <w:sz w:val="28"/>
          <w:szCs w:val="28"/>
          <w:lang w:eastAsia="ru-RU"/>
        </w:rPr>
        <w:t xml:space="preserve"> что практически равно нулю в пределах машинной точности. </w:t>
      </w:r>
    </w:p>
    <w:p w:rsidR="001254D8" w:rsidRDefault="001C6F14" w:rsidP="001C6F14">
      <w:pPr>
        <w:spacing w:after="0" w:line="360" w:lineRule="auto"/>
        <w:ind w:firstLine="709"/>
        <w:jc w:val="both"/>
        <w:rPr>
          <w:rFonts w:ascii="Times New Roman" w:eastAsia="Times New Roman" w:hAnsi="Times New Roman" w:cs="Times New Roman"/>
          <w:bCs/>
          <w:color w:val="0F1115"/>
          <w:sz w:val="28"/>
          <w:szCs w:val="28"/>
          <w:lang w:eastAsia="ru-RU"/>
        </w:rPr>
      </w:pPr>
      <w:r w:rsidRPr="001C6F14">
        <w:rPr>
          <w:rFonts w:ascii="Times New Roman" w:eastAsia="Times New Roman" w:hAnsi="Times New Roman" w:cs="Times New Roman"/>
          <w:bCs/>
          <w:color w:val="0F1115"/>
          <w:sz w:val="28"/>
          <w:szCs w:val="28"/>
          <w:lang w:eastAsia="ru-RU"/>
        </w:rPr>
        <w:t xml:space="preserve">MAE равна 1,5138·10⁻¹⁶ – это значение соответствует порядку двойного машинного эпсилон (около 2,2·10⁻¹⁶) и свидетельствует о том, что среднее отклонение предсказанных значений от реальных находится на уровне вычислительных погрешностей. </w:t>
      </w:r>
    </w:p>
    <w:p w:rsidR="001254D8" w:rsidRDefault="001C6F14" w:rsidP="001C6F14">
      <w:pPr>
        <w:spacing w:after="0" w:line="360" w:lineRule="auto"/>
        <w:ind w:firstLine="709"/>
        <w:jc w:val="both"/>
        <w:rPr>
          <w:rFonts w:ascii="Times New Roman" w:eastAsia="Times New Roman" w:hAnsi="Times New Roman" w:cs="Times New Roman"/>
          <w:bCs/>
          <w:color w:val="0F1115"/>
          <w:sz w:val="28"/>
          <w:szCs w:val="28"/>
          <w:lang w:eastAsia="ru-RU"/>
        </w:rPr>
      </w:pPr>
      <w:r w:rsidRPr="001C6F14">
        <w:rPr>
          <w:rFonts w:ascii="Times New Roman" w:eastAsia="Times New Roman" w:hAnsi="Times New Roman" w:cs="Times New Roman"/>
          <w:bCs/>
          <w:color w:val="0F1115"/>
          <w:sz w:val="28"/>
          <w:szCs w:val="28"/>
          <w:lang w:eastAsia="ru-RU"/>
        </w:rPr>
        <w:t xml:space="preserve">Коэффициент детерминации R² равен 1,000000000000, то есть модель объясняет 100% дисперсии целевой переменной на </w:t>
      </w:r>
      <w:proofErr w:type="spellStart"/>
      <w:r w:rsidRPr="001C6F14">
        <w:rPr>
          <w:rFonts w:ascii="Times New Roman" w:eastAsia="Times New Roman" w:hAnsi="Times New Roman" w:cs="Times New Roman"/>
          <w:bCs/>
          <w:color w:val="0F1115"/>
          <w:sz w:val="28"/>
          <w:szCs w:val="28"/>
          <w:lang w:eastAsia="ru-RU"/>
        </w:rPr>
        <w:t>валидационной</w:t>
      </w:r>
      <w:proofErr w:type="spellEnd"/>
      <w:r w:rsidRPr="001C6F14">
        <w:rPr>
          <w:rFonts w:ascii="Times New Roman" w:eastAsia="Times New Roman" w:hAnsi="Times New Roman" w:cs="Times New Roman"/>
          <w:bCs/>
          <w:color w:val="0F1115"/>
          <w:sz w:val="28"/>
          <w:szCs w:val="28"/>
          <w:lang w:eastAsia="ru-RU"/>
        </w:rPr>
        <w:t xml:space="preserve"> выборке. Максимальная абсолютная ошибка не превышает 9,9920·10⁻¹⁶, что значительно меньше требуемого порога 10⁻⁸. </w:t>
      </w:r>
    </w:p>
    <w:p w:rsidR="001C6F14" w:rsidRDefault="001C6F14" w:rsidP="001C6F14">
      <w:pPr>
        <w:spacing w:after="0" w:line="360" w:lineRule="auto"/>
        <w:ind w:firstLine="709"/>
        <w:jc w:val="both"/>
        <w:rPr>
          <w:rFonts w:ascii="Times New Roman" w:eastAsia="Times New Roman" w:hAnsi="Times New Roman" w:cs="Times New Roman"/>
          <w:bCs/>
          <w:color w:val="0F1115"/>
          <w:sz w:val="28"/>
          <w:szCs w:val="28"/>
          <w:lang w:eastAsia="ru-RU"/>
        </w:rPr>
      </w:pPr>
      <w:r w:rsidRPr="001C6F14">
        <w:rPr>
          <w:rFonts w:ascii="Times New Roman" w:eastAsia="Times New Roman" w:hAnsi="Times New Roman" w:cs="Times New Roman"/>
          <w:bCs/>
          <w:color w:val="0F1115"/>
          <w:sz w:val="28"/>
          <w:szCs w:val="28"/>
          <w:lang w:eastAsia="ru-RU"/>
        </w:rPr>
        <w:t>Таким образом, условие задачи об абсолютной ошибке на каждом примере выполнено с огромным запасом.</w:t>
      </w:r>
    </w:p>
    <w:p w:rsidR="006E7FA9" w:rsidRDefault="002B315E" w:rsidP="00EF2366">
      <w:pPr>
        <w:spacing w:after="0" w:line="360" w:lineRule="auto"/>
        <w:ind w:firstLine="709"/>
        <w:jc w:val="both"/>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4.2</w:t>
      </w:r>
      <w:r w:rsidR="006E7FA9">
        <w:rPr>
          <w:rFonts w:ascii="Times New Roman" w:eastAsia="Times New Roman" w:hAnsi="Times New Roman" w:cs="Times New Roman"/>
          <w:bCs/>
          <w:color w:val="0F1115"/>
          <w:sz w:val="28"/>
          <w:szCs w:val="28"/>
          <w:lang w:eastAsia="ru-RU"/>
        </w:rPr>
        <w:t xml:space="preserve"> Графически</w:t>
      </w:r>
      <w:r>
        <w:rPr>
          <w:rFonts w:ascii="Times New Roman" w:eastAsia="Times New Roman" w:hAnsi="Times New Roman" w:cs="Times New Roman"/>
          <w:bCs/>
          <w:color w:val="0F1115"/>
          <w:sz w:val="28"/>
          <w:szCs w:val="28"/>
          <w:lang w:eastAsia="ru-RU"/>
        </w:rPr>
        <w:t>й анализ</w:t>
      </w:r>
    </w:p>
    <w:p w:rsidR="001254D8" w:rsidRDefault="001254D8" w:rsidP="00EF2366">
      <w:pPr>
        <w:spacing w:after="0" w:line="360" w:lineRule="auto"/>
        <w:ind w:firstLine="709"/>
        <w:jc w:val="both"/>
        <w:rPr>
          <w:rFonts w:ascii="Times New Roman" w:eastAsia="Times New Roman" w:hAnsi="Times New Roman" w:cs="Times New Roman"/>
          <w:bCs/>
          <w:color w:val="0F1115"/>
          <w:sz w:val="28"/>
          <w:szCs w:val="28"/>
          <w:lang w:eastAsia="ru-RU"/>
        </w:rPr>
      </w:pPr>
      <w:r w:rsidRPr="001254D8">
        <w:rPr>
          <w:rFonts w:ascii="Times New Roman" w:eastAsia="Times New Roman" w:hAnsi="Times New Roman" w:cs="Times New Roman"/>
          <w:bCs/>
          <w:color w:val="0F1115"/>
          <w:sz w:val="28"/>
          <w:szCs w:val="28"/>
          <w:lang w:eastAsia="ru-RU"/>
        </w:rPr>
        <w:t xml:space="preserve">Для визуальной оценки качества предсказаний на </w:t>
      </w:r>
      <w:proofErr w:type="spellStart"/>
      <w:r w:rsidRPr="001254D8">
        <w:rPr>
          <w:rFonts w:ascii="Times New Roman" w:eastAsia="Times New Roman" w:hAnsi="Times New Roman" w:cs="Times New Roman"/>
          <w:bCs/>
          <w:color w:val="0F1115"/>
          <w:sz w:val="28"/>
          <w:szCs w:val="28"/>
          <w:lang w:eastAsia="ru-RU"/>
        </w:rPr>
        <w:t>валидационной</w:t>
      </w:r>
      <w:proofErr w:type="spellEnd"/>
      <w:r w:rsidRPr="001254D8">
        <w:rPr>
          <w:rFonts w:ascii="Times New Roman" w:eastAsia="Times New Roman" w:hAnsi="Times New Roman" w:cs="Times New Roman"/>
          <w:bCs/>
          <w:color w:val="0F1115"/>
          <w:sz w:val="28"/>
          <w:szCs w:val="28"/>
          <w:lang w:eastAsia="ru-RU"/>
        </w:rPr>
        <w:t xml:space="preserve"> выборке построен график рассеяния, на котором по оси абсцисс отложены реальные значения целевой функции, а по оси ординат – предсказанные моделью значения (рисунок 7). </w:t>
      </w:r>
    </w:p>
    <w:p w:rsidR="001254D8" w:rsidRDefault="001254D8" w:rsidP="00EF2366">
      <w:pPr>
        <w:spacing w:after="0" w:line="360" w:lineRule="auto"/>
        <w:ind w:firstLine="709"/>
        <w:jc w:val="both"/>
        <w:rPr>
          <w:rFonts w:ascii="Times New Roman" w:eastAsia="Times New Roman" w:hAnsi="Times New Roman" w:cs="Times New Roman"/>
          <w:bCs/>
          <w:color w:val="0F1115"/>
          <w:sz w:val="28"/>
          <w:szCs w:val="28"/>
          <w:lang w:eastAsia="ru-RU"/>
        </w:rPr>
      </w:pPr>
      <w:r w:rsidRPr="001254D8">
        <w:rPr>
          <w:rFonts w:ascii="Times New Roman" w:eastAsia="Times New Roman" w:hAnsi="Times New Roman" w:cs="Times New Roman"/>
          <w:bCs/>
          <w:color w:val="0F1115"/>
          <w:sz w:val="28"/>
          <w:szCs w:val="28"/>
          <w:lang w:eastAsia="ru-RU"/>
        </w:rPr>
        <w:t xml:space="preserve">Красной пунктирной линией показана идеальная диагональ </w:t>
      </w:r>
      <w:proofErr w:type="spellStart"/>
      <w:r w:rsidRPr="001254D8">
        <w:rPr>
          <w:rFonts w:ascii="Times New Roman" w:eastAsia="Times New Roman" w:hAnsi="Times New Roman" w:cs="Times New Roman"/>
          <w:bCs/>
          <w:color w:val="0F1115"/>
          <w:sz w:val="28"/>
          <w:szCs w:val="28"/>
          <w:lang w:eastAsia="ru-RU"/>
        </w:rPr>
        <w:t>y_pred</w:t>
      </w:r>
      <w:proofErr w:type="spellEnd"/>
      <w:r w:rsidRPr="001254D8">
        <w:rPr>
          <w:rFonts w:ascii="Times New Roman" w:eastAsia="Times New Roman" w:hAnsi="Times New Roman" w:cs="Times New Roman"/>
          <w:bCs/>
          <w:color w:val="0F1115"/>
          <w:sz w:val="28"/>
          <w:szCs w:val="28"/>
          <w:lang w:eastAsia="ru-RU"/>
        </w:rPr>
        <w:t xml:space="preserve"> = </w:t>
      </w:r>
      <w:proofErr w:type="spellStart"/>
      <w:r w:rsidRPr="001254D8">
        <w:rPr>
          <w:rFonts w:ascii="Times New Roman" w:eastAsia="Times New Roman" w:hAnsi="Times New Roman" w:cs="Times New Roman"/>
          <w:bCs/>
          <w:color w:val="0F1115"/>
          <w:sz w:val="28"/>
          <w:szCs w:val="28"/>
          <w:lang w:eastAsia="ru-RU"/>
        </w:rPr>
        <w:t>y_real</w:t>
      </w:r>
      <w:proofErr w:type="spellEnd"/>
      <w:r w:rsidRPr="001254D8">
        <w:rPr>
          <w:rFonts w:ascii="Times New Roman" w:eastAsia="Times New Roman" w:hAnsi="Times New Roman" w:cs="Times New Roman"/>
          <w:bCs/>
          <w:color w:val="0F1115"/>
          <w:sz w:val="28"/>
          <w:szCs w:val="28"/>
          <w:lang w:eastAsia="ru-RU"/>
        </w:rPr>
        <w:t>.</w:t>
      </w:r>
    </w:p>
    <w:p w:rsidR="006E7FA9" w:rsidRDefault="001C6F14" w:rsidP="001C6F14">
      <w:pPr>
        <w:spacing w:after="0" w:line="360" w:lineRule="auto"/>
        <w:jc w:val="both"/>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noProof/>
          <w:color w:val="0F1115"/>
          <w:sz w:val="28"/>
          <w:szCs w:val="28"/>
          <w:lang w:eastAsia="ru-RU"/>
        </w:rPr>
        <w:lastRenderedPageBreak/>
        <w:drawing>
          <wp:inline distT="0" distB="0" distL="0" distR="0">
            <wp:extent cx="5943600" cy="4457700"/>
            <wp:effectExtent l="0" t="0" r="0" b="0"/>
            <wp:docPr id="7" name="Рисунок 7" descr="C:\Users\Timikys\PycharmProjects\lab2PIS\sii\second_dataset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imikys\PycharmProjects\lab2PIS\sii\second_dataset_scatter.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rsidR="002B315E" w:rsidRDefault="002B315E" w:rsidP="002B315E">
      <w:pPr>
        <w:spacing w:after="0" w:line="360" w:lineRule="auto"/>
        <w:ind w:firstLine="709"/>
        <w:jc w:val="center"/>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 xml:space="preserve">Рис. 7 – График </w:t>
      </w:r>
      <w:proofErr w:type="spellStart"/>
      <w:r>
        <w:rPr>
          <w:rFonts w:ascii="Times New Roman" w:eastAsia="Times New Roman" w:hAnsi="Times New Roman" w:cs="Times New Roman"/>
          <w:bCs/>
          <w:color w:val="0F1115"/>
          <w:sz w:val="28"/>
          <w:szCs w:val="28"/>
          <w:lang w:eastAsia="ru-RU"/>
        </w:rPr>
        <w:t>валидационной</w:t>
      </w:r>
      <w:proofErr w:type="spellEnd"/>
      <w:r>
        <w:rPr>
          <w:rFonts w:ascii="Times New Roman" w:eastAsia="Times New Roman" w:hAnsi="Times New Roman" w:cs="Times New Roman"/>
          <w:bCs/>
          <w:color w:val="0F1115"/>
          <w:sz w:val="28"/>
          <w:szCs w:val="28"/>
          <w:lang w:eastAsia="ru-RU"/>
        </w:rPr>
        <w:t xml:space="preserve"> выборки</w:t>
      </w:r>
    </w:p>
    <w:p w:rsidR="001254D8" w:rsidRPr="002B315E" w:rsidRDefault="001254D8" w:rsidP="001254D8">
      <w:pPr>
        <w:spacing w:after="0" w:line="360" w:lineRule="auto"/>
        <w:ind w:firstLine="709"/>
        <w:jc w:val="both"/>
        <w:rPr>
          <w:rFonts w:ascii="Times New Roman" w:eastAsia="Times New Roman" w:hAnsi="Times New Roman" w:cs="Times New Roman"/>
          <w:bCs/>
          <w:color w:val="0F1115"/>
          <w:sz w:val="28"/>
          <w:szCs w:val="28"/>
          <w:lang w:eastAsia="ru-RU"/>
        </w:rPr>
      </w:pPr>
      <w:r w:rsidRPr="001254D8">
        <w:rPr>
          <w:rFonts w:ascii="Times New Roman" w:eastAsia="Times New Roman" w:hAnsi="Times New Roman" w:cs="Times New Roman"/>
          <w:bCs/>
          <w:color w:val="0F1115"/>
          <w:sz w:val="28"/>
          <w:szCs w:val="28"/>
          <w:lang w:eastAsia="ru-RU"/>
        </w:rPr>
        <w:t>Как видно из рисунка 7, все точки лежат строго на диагональной линии; визуально невозможно различить отклонения. Это полностью соответствует численным метрикам: предсказания совпадают с реальными значениями с точностью до 10⁻¹⁶. Отсутствие разброса точек подтверждает, что каноническая корреляция между признаками и целевой переменной достигла своего максимума (ρ = 1), а коэффициент a, связывающий каноническую переменную с центрированным y, вычислен без погрешности.</w:t>
      </w:r>
    </w:p>
    <w:p w:rsidR="001254D8" w:rsidRDefault="00E9729B" w:rsidP="001254D8">
      <w:pPr>
        <w:spacing w:after="0" w:line="360" w:lineRule="auto"/>
        <w:ind w:firstLine="709"/>
        <w:jc w:val="both"/>
        <w:rPr>
          <w:rFonts w:ascii="Times New Roman" w:eastAsia="Times New Roman" w:hAnsi="Times New Roman" w:cs="Times New Roman"/>
          <w:bCs/>
          <w:color w:val="0F1115"/>
          <w:sz w:val="28"/>
          <w:szCs w:val="33"/>
          <w:lang w:eastAsia="ru-RU"/>
        </w:rPr>
      </w:pPr>
      <w:r w:rsidRPr="0061527C">
        <w:rPr>
          <w:rFonts w:ascii="Times New Roman" w:eastAsia="Times New Roman" w:hAnsi="Times New Roman" w:cs="Times New Roman"/>
          <w:b/>
          <w:bCs/>
          <w:color w:val="0F1115"/>
          <w:sz w:val="28"/>
          <w:szCs w:val="33"/>
          <w:lang w:eastAsia="ru-RU"/>
        </w:rPr>
        <w:t>Вывод</w:t>
      </w:r>
      <w:r w:rsidR="0061527C">
        <w:rPr>
          <w:rFonts w:ascii="Times New Roman" w:eastAsia="Times New Roman" w:hAnsi="Times New Roman" w:cs="Times New Roman"/>
          <w:b/>
          <w:bCs/>
          <w:color w:val="0F1115"/>
          <w:sz w:val="28"/>
          <w:szCs w:val="33"/>
          <w:lang w:eastAsia="ru-RU"/>
        </w:rPr>
        <w:t xml:space="preserve">: </w:t>
      </w:r>
      <w:proofErr w:type="gramStart"/>
      <w:r w:rsidR="001254D8" w:rsidRPr="001254D8">
        <w:rPr>
          <w:rFonts w:ascii="Times New Roman" w:eastAsia="Times New Roman" w:hAnsi="Times New Roman" w:cs="Times New Roman"/>
          <w:bCs/>
          <w:color w:val="0F1115"/>
          <w:sz w:val="28"/>
          <w:szCs w:val="33"/>
          <w:lang w:eastAsia="ru-RU"/>
        </w:rPr>
        <w:t>В</w:t>
      </w:r>
      <w:proofErr w:type="gramEnd"/>
      <w:r w:rsidR="001254D8" w:rsidRPr="001254D8">
        <w:rPr>
          <w:rFonts w:ascii="Times New Roman" w:eastAsia="Times New Roman" w:hAnsi="Times New Roman" w:cs="Times New Roman"/>
          <w:bCs/>
          <w:color w:val="0F1115"/>
          <w:sz w:val="28"/>
          <w:szCs w:val="33"/>
          <w:lang w:eastAsia="ru-RU"/>
        </w:rPr>
        <w:t xml:space="preserve"> ходе выполнения лабораторной работы были изучены и практически применены инструменты регрессии (CCA) </w:t>
      </w:r>
      <w:r w:rsidR="001254D8">
        <w:rPr>
          <w:rFonts w:ascii="Times New Roman" w:eastAsia="Times New Roman" w:hAnsi="Times New Roman" w:cs="Times New Roman"/>
          <w:bCs/>
          <w:color w:val="0F1115"/>
          <w:sz w:val="28"/>
          <w:szCs w:val="33"/>
          <w:lang w:eastAsia="ru-RU"/>
        </w:rPr>
        <w:t>б</w:t>
      </w:r>
      <w:r w:rsidR="001254D8" w:rsidRPr="001254D8">
        <w:rPr>
          <w:rFonts w:ascii="Times New Roman" w:eastAsia="Times New Roman" w:hAnsi="Times New Roman" w:cs="Times New Roman"/>
          <w:bCs/>
          <w:color w:val="0F1115"/>
          <w:sz w:val="28"/>
          <w:szCs w:val="33"/>
          <w:lang w:eastAsia="ru-RU"/>
        </w:rPr>
        <w:t xml:space="preserve">иблиотеки </w:t>
      </w:r>
      <w:proofErr w:type="spellStart"/>
      <w:r w:rsidR="001254D8" w:rsidRPr="001254D8">
        <w:rPr>
          <w:rFonts w:ascii="Times New Roman" w:eastAsia="Times New Roman" w:hAnsi="Times New Roman" w:cs="Times New Roman"/>
          <w:bCs/>
          <w:color w:val="0F1115"/>
          <w:sz w:val="28"/>
          <w:szCs w:val="33"/>
          <w:lang w:eastAsia="ru-RU"/>
        </w:rPr>
        <w:t>Scikit-learn</w:t>
      </w:r>
      <w:proofErr w:type="spellEnd"/>
      <w:r w:rsidR="001254D8" w:rsidRPr="001254D8">
        <w:rPr>
          <w:rFonts w:ascii="Times New Roman" w:eastAsia="Times New Roman" w:hAnsi="Times New Roman" w:cs="Times New Roman"/>
          <w:bCs/>
          <w:color w:val="0F1115"/>
          <w:sz w:val="28"/>
          <w:szCs w:val="33"/>
          <w:lang w:eastAsia="ru-RU"/>
        </w:rPr>
        <w:t xml:space="preserve">. </w:t>
      </w:r>
    </w:p>
    <w:p w:rsidR="001254D8" w:rsidRPr="001254D8" w:rsidRDefault="001254D8" w:rsidP="001254D8">
      <w:pPr>
        <w:spacing w:after="0" w:line="360" w:lineRule="auto"/>
        <w:ind w:firstLine="709"/>
        <w:jc w:val="both"/>
        <w:rPr>
          <w:rFonts w:ascii="Times New Roman" w:eastAsia="Times New Roman" w:hAnsi="Times New Roman" w:cs="Times New Roman"/>
          <w:bCs/>
          <w:color w:val="0F1115"/>
          <w:sz w:val="28"/>
          <w:szCs w:val="33"/>
          <w:lang w:eastAsia="ru-RU"/>
        </w:rPr>
      </w:pPr>
      <w:r w:rsidRPr="001254D8">
        <w:rPr>
          <w:rFonts w:ascii="Times New Roman" w:eastAsia="Times New Roman" w:hAnsi="Times New Roman" w:cs="Times New Roman"/>
          <w:bCs/>
          <w:color w:val="0F1115"/>
          <w:sz w:val="28"/>
          <w:szCs w:val="33"/>
          <w:lang w:eastAsia="ru-RU"/>
        </w:rPr>
        <w:t>Полученные результаты позв</w:t>
      </w:r>
      <w:r>
        <w:rPr>
          <w:rFonts w:ascii="Times New Roman" w:eastAsia="Times New Roman" w:hAnsi="Times New Roman" w:cs="Times New Roman"/>
          <w:bCs/>
          <w:color w:val="0F1115"/>
          <w:sz w:val="28"/>
          <w:szCs w:val="33"/>
          <w:lang w:eastAsia="ru-RU"/>
        </w:rPr>
        <w:t>оляют сделать следующие выводы:</w:t>
      </w:r>
    </w:p>
    <w:p w:rsidR="001254D8" w:rsidRPr="001254D8" w:rsidRDefault="001254D8" w:rsidP="00F87A6F">
      <w:pPr>
        <w:pStyle w:val="a7"/>
        <w:numPr>
          <w:ilvl w:val="0"/>
          <w:numId w:val="38"/>
        </w:numPr>
        <w:spacing w:after="0" w:line="360" w:lineRule="auto"/>
        <w:ind w:left="0" w:firstLine="709"/>
        <w:jc w:val="both"/>
        <w:rPr>
          <w:rFonts w:ascii="Times New Roman" w:eastAsia="Times New Roman" w:hAnsi="Times New Roman" w:cs="Times New Roman"/>
          <w:bCs/>
          <w:color w:val="0F1115"/>
          <w:sz w:val="28"/>
          <w:szCs w:val="33"/>
          <w:lang w:eastAsia="ru-RU"/>
        </w:rPr>
      </w:pPr>
      <w:r w:rsidRPr="001254D8">
        <w:rPr>
          <w:rFonts w:ascii="Times New Roman" w:eastAsia="Times New Roman" w:hAnsi="Times New Roman" w:cs="Times New Roman"/>
          <w:bCs/>
          <w:color w:val="0F1115"/>
          <w:sz w:val="28"/>
          <w:szCs w:val="33"/>
          <w:lang w:eastAsia="ru-RU"/>
        </w:rPr>
        <w:t xml:space="preserve">Для регрессионных задач метод CCA даёт результаты, аналогичные обычной линейной регрессии. В первом </w:t>
      </w:r>
      <w:proofErr w:type="spellStart"/>
      <w:r w:rsidRPr="001254D8">
        <w:rPr>
          <w:rFonts w:ascii="Times New Roman" w:eastAsia="Times New Roman" w:hAnsi="Times New Roman" w:cs="Times New Roman"/>
          <w:bCs/>
          <w:color w:val="0F1115"/>
          <w:sz w:val="28"/>
          <w:szCs w:val="33"/>
          <w:lang w:eastAsia="ru-RU"/>
        </w:rPr>
        <w:t>датасете</w:t>
      </w:r>
      <w:proofErr w:type="spellEnd"/>
      <w:r w:rsidRPr="001254D8">
        <w:rPr>
          <w:rFonts w:ascii="Times New Roman" w:eastAsia="Times New Roman" w:hAnsi="Times New Roman" w:cs="Times New Roman"/>
          <w:bCs/>
          <w:color w:val="0F1115"/>
          <w:sz w:val="28"/>
          <w:szCs w:val="33"/>
          <w:lang w:eastAsia="ru-RU"/>
        </w:rPr>
        <w:t xml:space="preserve"> (недвижимость) стандартизация практически не повлияла на качество (R² ≈ </w:t>
      </w:r>
      <w:r w:rsidRPr="001254D8">
        <w:rPr>
          <w:rFonts w:ascii="Times New Roman" w:eastAsia="Times New Roman" w:hAnsi="Times New Roman" w:cs="Times New Roman"/>
          <w:bCs/>
          <w:color w:val="0F1115"/>
          <w:sz w:val="28"/>
          <w:szCs w:val="33"/>
          <w:lang w:eastAsia="ru-RU"/>
        </w:rPr>
        <w:lastRenderedPageBreak/>
        <w:t xml:space="preserve">0,61 на тесте). Это объясняется тем, что </w:t>
      </w:r>
      <w:proofErr w:type="spellStart"/>
      <w:r w:rsidRPr="001254D8">
        <w:rPr>
          <w:rFonts w:ascii="Times New Roman" w:eastAsia="Times New Roman" w:hAnsi="Times New Roman" w:cs="Times New Roman"/>
          <w:bCs/>
          <w:color w:val="0F1115"/>
          <w:sz w:val="28"/>
          <w:szCs w:val="33"/>
          <w:lang w:eastAsia="ru-RU"/>
        </w:rPr>
        <w:t>one</w:t>
      </w:r>
      <w:proofErr w:type="spellEnd"/>
      <w:r w:rsidRPr="001254D8">
        <w:rPr>
          <w:rFonts w:ascii="Times New Roman" w:eastAsia="Times New Roman" w:hAnsi="Times New Roman" w:cs="Times New Roman"/>
          <w:bCs/>
          <w:color w:val="0F1115"/>
          <w:sz w:val="28"/>
          <w:szCs w:val="33"/>
          <w:lang w:eastAsia="ru-RU"/>
        </w:rPr>
        <w:t>-</w:t>
      </w:r>
      <w:proofErr w:type="spellStart"/>
      <w:r w:rsidRPr="001254D8">
        <w:rPr>
          <w:rFonts w:ascii="Times New Roman" w:eastAsia="Times New Roman" w:hAnsi="Times New Roman" w:cs="Times New Roman"/>
          <w:bCs/>
          <w:color w:val="0F1115"/>
          <w:sz w:val="28"/>
          <w:szCs w:val="33"/>
          <w:lang w:eastAsia="ru-RU"/>
        </w:rPr>
        <w:t>hot</w:t>
      </w:r>
      <w:proofErr w:type="spellEnd"/>
      <w:r w:rsidRPr="001254D8">
        <w:rPr>
          <w:rFonts w:ascii="Times New Roman" w:eastAsia="Times New Roman" w:hAnsi="Times New Roman" w:cs="Times New Roman"/>
          <w:bCs/>
          <w:color w:val="0F1115"/>
          <w:sz w:val="28"/>
          <w:szCs w:val="33"/>
          <w:lang w:eastAsia="ru-RU"/>
        </w:rPr>
        <w:t>-кодирование категориального признака уже привело признаки к сопоставимому масштабу.</w:t>
      </w:r>
    </w:p>
    <w:p w:rsidR="001254D8" w:rsidRPr="001254D8" w:rsidRDefault="001254D8" w:rsidP="00F87A6F">
      <w:pPr>
        <w:pStyle w:val="a7"/>
        <w:numPr>
          <w:ilvl w:val="0"/>
          <w:numId w:val="38"/>
        </w:numPr>
        <w:spacing w:after="0" w:line="360" w:lineRule="auto"/>
        <w:ind w:left="0" w:firstLine="709"/>
        <w:jc w:val="both"/>
        <w:rPr>
          <w:rFonts w:ascii="Times New Roman" w:eastAsia="Times New Roman" w:hAnsi="Times New Roman" w:cs="Times New Roman"/>
          <w:bCs/>
          <w:color w:val="0F1115"/>
          <w:sz w:val="28"/>
          <w:szCs w:val="33"/>
          <w:lang w:eastAsia="ru-RU"/>
        </w:rPr>
      </w:pPr>
      <w:r w:rsidRPr="001254D8">
        <w:rPr>
          <w:rFonts w:ascii="Times New Roman" w:eastAsia="Times New Roman" w:hAnsi="Times New Roman" w:cs="Times New Roman"/>
          <w:bCs/>
          <w:color w:val="0F1115"/>
          <w:sz w:val="28"/>
          <w:szCs w:val="33"/>
          <w:lang w:eastAsia="ru-RU"/>
        </w:rPr>
        <w:t xml:space="preserve">На </w:t>
      </w:r>
      <w:proofErr w:type="spellStart"/>
      <w:r w:rsidRPr="001254D8">
        <w:rPr>
          <w:rFonts w:ascii="Times New Roman" w:eastAsia="Times New Roman" w:hAnsi="Times New Roman" w:cs="Times New Roman"/>
          <w:bCs/>
          <w:color w:val="0F1115"/>
          <w:sz w:val="28"/>
          <w:szCs w:val="33"/>
          <w:lang w:eastAsia="ru-RU"/>
        </w:rPr>
        <w:t>датасете</w:t>
      </w:r>
      <w:proofErr w:type="spellEnd"/>
      <w:r w:rsidRPr="001254D8">
        <w:rPr>
          <w:rFonts w:ascii="Times New Roman" w:eastAsia="Times New Roman" w:hAnsi="Times New Roman" w:cs="Times New Roman"/>
          <w:bCs/>
          <w:color w:val="0F1115"/>
          <w:sz w:val="28"/>
          <w:szCs w:val="33"/>
          <w:lang w:eastAsia="ru-RU"/>
        </w:rPr>
        <w:t xml:space="preserve"> с недвижимостью не удалось достичь высокой обобщающей способности (R² теста = 0,61). Основные причины – нелинейный характер зависимости цены от координат и площади, а также отсутствие важных признаков (год постройки, тип дома, удалённость от метро).</w:t>
      </w:r>
    </w:p>
    <w:p w:rsidR="001254D8" w:rsidRPr="001254D8" w:rsidRDefault="001254D8" w:rsidP="00F87A6F">
      <w:pPr>
        <w:pStyle w:val="a7"/>
        <w:numPr>
          <w:ilvl w:val="0"/>
          <w:numId w:val="38"/>
        </w:numPr>
        <w:spacing w:after="0" w:line="360" w:lineRule="auto"/>
        <w:ind w:left="0" w:firstLine="709"/>
        <w:jc w:val="both"/>
        <w:rPr>
          <w:rFonts w:ascii="Times New Roman" w:eastAsia="Times New Roman" w:hAnsi="Times New Roman" w:cs="Times New Roman"/>
          <w:bCs/>
          <w:color w:val="0F1115"/>
          <w:sz w:val="28"/>
          <w:szCs w:val="33"/>
          <w:lang w:eastAsia="ru-RU"/>
        </w:rPr>
      </w:pPr>
      <w:r w:rsidRPr="001254D8">
        <w:rPr>
          <w:rFonts w:ascii="Times New Roman" w:eastAsia="Times New Roman" w:hAnsi="Times New Roman" w:cs="Times New Roman"/>
          <w:bCs/>
          <w:color w:val="0F1115"/>
          <w:sz w:val="28"/>
          <w:szCs w:val="33"/>
          <w:lang w:eastAsia="ru-RU"/>
        </w:rPr>
        <w:t>Разные методы разбиения выборки (случайное 80/20, 70/30, стратифицированное) дают близкие метрики.</w:t>
      </w:r>
    </w:p>
    <w:p w:rsidR="00E9729B" w:rsidRPr="001254D8" w:rsidRDefault="001254D8" w:rsidP="00D50445">
      <w:pPr>
        <w:pStyle w:val="a7"/>
        <w:numPr>
          <w:ilvl w:val="0"/>
          <w:numId w:val="38"/>
        </w:numPr>
        <w:spacing w:after="0" w:line="360" w:lineRule="auto"/>
        <w:ind w:left="0" w:firstLine="709"/>
        <w:jc w:val="both"/>
        <w:rPr>
          <w:rFonts w:ascii="Times New Roman" w:hAnsi="Times New Roman" w:cs="Times New Roman"/>
        </w:rPr>
      </w:pPr>
      <w:r w:rsidRPr="001254D8">
        <w:rPr>
          <w:rFonts w:ascii="Times New Roman" w:eastAsia="Times New Roman" w:hAnsi="Times New Roman" w:cs="Times New Roman"/>
          <w:bCs/>
          <w:color w:val="0F1115"/>
          <w:sz w:val="28"/>
          <w:szCs w:val="33"/>
          <w:lang w:eastAsia="ru-RU"/>
        </w:rPr>
        <w:t>Для второй задачи – восстановления линейной функции по 100 признакам – CCA позволил получить решение с погрешностью менее 10⁻⁸, что демонстрирует применимость метода к задачам высокой точности при линейной зависимости.</w:t>
      </w:r>
      <w:bookmarkStart w:id="0" w:name="_GoBack"/>
      <w:bookmarkEnd w:id="0"/>
    </w:p>
    <w:sectPr w:rsidR="00E9729B" w:rsidRPr="001254D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C6201"/>
    <w:multiLevelType w:val="multilevel"/>
    <w:tmpl w:val="04BA8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61A69"/>
    <w:multiLevelType w:val="multilevel"/>
    <w:tmpl w:val="DAC0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52E64"/>
    <w:multiLevelType w:val="hybridMultilevel"/>
    <w:tmpl w:val="80F824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922421"/>
    <w:multiLevelType w:val="multilevel"/>
    <w:tmpl w:val="5A8A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E2B4F"/>
    <w:multiLevelType w:val="hybridMultilevel"/>
    <w:tmpl w:val="80EA0C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A797830"/>
    <w:multiLevelType w:val="multilevel"/>
    <w:tmpl w:val="212E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561D8"/>
    <w:multiLevelType w:val="multilevel"/>
    <w:tmpl w:val="F24A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41D12"/>
    <w:multiLevelType w:val="hybridMultilevel"/>
    <w:tmpl w:val="DB42192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6114621"/>
    <w:multiLevelType w:val="multilevel"/>
    <w:tmpl w:val="49E2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7572E"/>
    <w:multiLevelType w:val="multilevel"/>
    <w:tmpl w:val="6DCC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3087B"/>
    <w:multiLevelType w:val="hybridMultilevel"/>
    <w:tmpl w:val="45007B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E6E0DF1"/>
    <w:multiLevelType w:val="hybridMultilevel"/>
    <w:tmpl w:val="317A85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2AE210F"/>
    <w:multiLevelType w:val="hybridMultilevel"/>
    <w:tmpl w:val="6696FA0A"/>
    <w:lvl w:ilvl="0" w:tplc="0419000F">
      <w:start w:val="1"/>
      <w:numFmt w:val="decimal"/>
      <w:lvlText w:val="%1."/>
      <w:lvlJc w:val="left"/>
      <w:pPr>
        <w:ind w:left="1068" w:hanging="360"/>
      </w:p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 w15:restartNumberingAfterBreak="0">
    <w:nsid w:val="27594934"/>
    <w:multiLevelType w:val="hybridMultilevel"/>
    <w:tmpl w:val="B62E84D2"/>
    <w:lvl w:ilvl="0" w:tplc="0C6832F8">
      <w:start w:val="1"/>
      <w:numFmt w:val="decimal"/>
      <w:lvlText w:val="%1."/>
      <w:lvlJc w:val="left"/>
      <w:pPr>
        <w:ind w:left="1069" w:hanging="360"/>
      </w:pPr>
      <w:rPr>
        <w:rFonts w:ascii="Times New Roman" w:hAnsi="Times New Roman" w:cs="Times New Roman" w:hint="default"/>
        <w:sz w:val="28"/>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2B175141"/>
    <w:multiLevelType w:val="hybridMultilevel"/>
    <w:tmpl w:val="E69EE43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5" w15:restartNumberingAfterBreak="0">
    <w:nsid w:val="2C771F32"/>
    <w:multiLevelType w:val="hybridMultilevel"/>
    <w:tmpl w:val="51E88A4C"/>
    <w:lvl w:ilvl="0" w:tplc="698E017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2E070815"/>
    <w:multiLevelType w:val="hybridMultilevel"/>
    <w:tmpl w:val="8116BFFE"/>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FD360E9"/>
    <w:multiLevelType w:val="hybridMultilevel"/>
    <w:tmpl w:val="9C7E3534"/>
    <w:lvl w:ilvl="0" w:tplc="6436F48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3403026C"/>
    <w:multiLevelType w:val="multilevel"/>
    <w:tmpl w:val="3AAC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00382"/>
    <w:multiLevelType w:val="hybridMultilevel"/>
    <w:tmpl w:val="82986D5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3DA113AF"/>
    <w:multiLevelType w:val="multilevel"/>
    <w:tmpl w:val="C376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246B3"/>
    <w:multiLevelType w:val="hybridMultilevel"/>
    <w:tmpl w:val="2BB08E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950447C"/>
    <w:multiLevelType w:val="hybridMultilevel"/>
    <w:tmpl w:val="1ADA6B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B5F2E00"/>
    <w:multiLevelType w:val="hybridMultilevel"/>
    <w:tmpl w:val="E34C74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BC339B2"/>
    <w:multiLevelType w:val="multilevel"/>
    <w:tmpl w:val="3B7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900E3"/>
    <w:multiLevelType w:val="hybridMultilevel"/>
    <w:tmpl w:val="9C7E3534"/>
    <w:lvl w:ilvl="0" w:tplc="6436F48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4DCB30CE"/>
    <w:multiLevelType w:val="multilevel"/>
    <w:tmpl w:val="180E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1000AB"/>
    <w:multiLevelType w:val="hybridMultilevel"/>
    <w:tmpl w:val="2B7EE792"/>
    <w:lvl w:ilvl="0" w:tplc="81AE856E">
      <w:start w:val="1"/>
      <w:numFmt w:val="bullet"/>
      <w:lvlText w:val=""/>
      <w:lvlJc w:val="left"/>
      <w:pPr>
        <w:ind w:left="1429" w:hanging="360"/>
      </w:pPr>
      <w:rPr>
        <w:rFonts w:ascii="Symbol" w:hAnsi="Symbol"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03A0171"/>
    <w:multiLevelType w:val="hybridMultilevel"/>
    <w:tmpl w:val="C57219F2"/>
    <w:lvl w:ilvl="0" w:tplc="7B8635A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9" w15:restartNumberingAfterBreak="0">
    <w:nsid w:val="514F000E"/>
    <w:multiLevelType w:val="multilevel"/>
    <w:tmpl w:val="180E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D6D73"/>
    <w:multiLevelType w:val="multilevel"/>
    <w:tmpl w:val="2F4A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F6A23"/>
    <w:multiLevelType w:val="multilevel"/>
    <w:tmpl w:val="1266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51374A"/>
    <w:multiLevelType w:val="hybridMultilevel"/>
    <w:tmpl w:val="8AA07C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215004D"/>
    <w:multiLevelType w:val="multilevel"/>
    <w:tmpl w:val="75D87A9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4" w15:restartNumberingAfterBreak="0">
    <w:nsid w:val="634D3FDE"/>
    <w:multiLevelType w:val="hybridMultilevel"/>
    <w:tmpl w:val="C644A502"/>
    <w:lvl w:ilvl="0" w:tplc="0419000F">
      <w:start w:val="1"/>
      <w:numFmt w:val="decimal"/>
      <w:lvlText w:val="%1."/>
      <w:lvlJc w:val="left"/>
      <w:pPr>
        <w:ind w:left="360"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698851F2"/>
    <w:multiLevelType w:val="multilevel"/>
    <w:tmpl w:val="180E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4321EA"/>
    <w:multiLevelType w:val="multilevel"/>
    <w:tmpl w:val="180E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100FA"/>
    <w:multiLevelType w:val="hybridMultilevel"/>
    <w:tmpl w:val="A902492C"/>
    <w:lvl w:ilvl="0" w:tplc="5E2C165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6"/>
  </w:num>
  <w:num w:numId="2">
    <w:abstractNumId w:val="1"/>
  </w:num>
  <w:num w:numId="3">
    <w:abstractNumId w:val="31"/>
  </w:num>
  <w:num w:numId="4">
    <w:abstractNumId w:val="5"/>
  </w:num>
  <w:num w:numId="5">
    <w:abstractNumId w:val="30"/>
  </w:num>
  <w:num w:numId="6">
    <w:abstractNumId w:val="24"/>
  </w:num>
  <w:num w:numId="7">
    <w:abstractNumId w:val="8"/>
  </w:num>
  <w:num w:numId="8">
    <w:abstractNumId w:val="3"/>
  </w:num>
  <w:num w:numId="9">
    <w:abstractNumId w:val="0"/>
  </w:num>
  <w:num w:numId="10">
    <w:abstractNumId w:val="18"/>
  </w:num>
  <w:num w:numId="11">
    <w:abstractNumId w:val="9"/>
  </w:num>
  <w:num w:numId="12">
    <w:abstractNumId w:val="20"/>
  </w:num>
  <w:num w:numId="13">
    <w:abstractNumId w:val="11"/>
  </w:num>
  <w:num w:numId="14">
    <w:abstractNumId w:val="12"/>
  </w:num>
  <w:num w:numId="15">
    <w:abstractNumId w:val="32"/>
  </w:num>
  <w:num w:numId="16">
    <w:abstractNumId w:val="7"/>
  </w:num>
  <w:num w:numId="17">
    <w:abstractNumId w:val="26"/>
  </w:num>
  <w:num w:numId="18">
    <w:abstractNumId w:val="37"/>
  </w:num>
  <w:num w:numId="19">
    <w:abstractNumId w:val="14"/>
  </w:num>
  <w:num w:numId="20">
    <w:abstractNumId w:val="28"/>
  </w:num>
  <w:num w:numId="21">
    <w:abstractNumId w:val="25"/>
  </w:num>
  <w:num w:numId="22">
    <w:abstractNumId w:val="33"/>
  </w:num>
  <w:num w:numId="23">
    <w:abstractNumId w:val="2"/>
  </w:num>
  <w:num w:numId="24">
    <w:abstractNumId w:val="36"/>
  </w:num>
  <w:num w:numId="25">
    <w:abstractNumId w:val="35"/>
  </w:num>
  <w:num w:numId="26">
    <w:abstractNumId w:val="29"/>
  </w:num>
  <w:num w:numId="27">
    <w:abstractNumId w:val="17"/>
  </w:num>
  <w:num w:numId="28">
    <w:abstractNumId w:val="34"/>
  </w:num>
  <w:num w:numId="29">
    <w:abstractNumId w:val="22"/>
  </w:num>
  <w:num w:numId="30">
    <w:abstractNumId w:val="10"/>
  </w:num>
  <w:num w:numId="31">
    <w:abstractNumId w:val="15"/>
  </w:num>
  <w:num w:numId="32">
    <w:abstractNumId w:val="19"/>
  </w:num>
  <w:num w:numId="33">
    <w:abstractNumId w:val="27"/>
  </w:num>
  <w:num w:numId="34">
    <w:abstractNumId w:val="21"/>
  </w:num>
  <w:num w:numId="35">
    <w:abstractNumId w:val="23"/>
  </w:num>
  <w:num w:numId="36">
    <w:abstractNumId w:val="4"/>
  </w:num>
  <w:num w:numId="37">
    <w:abstractNumId w:val="16"/>
  </w:num>
  <w:num w:numId="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29B"/>
    <w:rsid w:val="00030D7E"/>
    <w:rsid w:val="00080293"/>
    <w:rsid w:val="001254D8"/>
    <w:rsid w:val="00133792"/>
    <w:rsid w:val="0018215E"/>
    <w:rsid w:val="001C6F14"/>
    <w:rsid w:val="00202C4B"/>
    <w:rsid w:val="00237B45"/>
    <w:rsid w:val="00296A44"/>
    <w:rsid w:val="002B315E"/>
    <w:rsid w:val="002D3A78"/>
    <w:rsid w:val="004347D2"/>
    <w:rsid w:val="0047798D"/>
    <w:rsid w:val="00481CB1"/>
    <w:rsid w:val="004D0029"/>
    <w:rsid w:val="004D2B96"/>
    <w:rsid w:val="004D3A0B"/>
    <w:rsid w:val="00533A46"/>
    <w:rsid w:val="005A6E85"/>
    <w:rsid w:val="005D23F2"/>
    <w:rsid w:val="005D7A93"/>
    <w:rsid w:val="0061527C"/>
    <w:rsid w:val="00670D6B"/>
    <w:rsid w:val="00694D87"/>
    <w:rsid w:val="006D7B7A"/>
    <w:rsid w:val="006E7FA9"/>
    <w:rsid w:val="00744255"/>
    <w:rsid w:val="0075221A"/>
    <w:rsid w:val="00790B22"/>
    <w:rsid w:val="007A514A"/>
    <w:rsid w:val="007E6E64"/>
    <w:rsid w:val="008131D3"/>
    <w:rsid w:val="00876F78"/>
    <w:rsid w:val="008C59F7"/>
    <w:rsid w:val="0091029D"/>
    <w:rsid w:val="009153DA"/>
    <w:rsid w:val="0093611A"/>
    <w:rsid w:val="009411CE"/>
    <w:rsid w:val="009A7E37"/>
    <w:rsid w:val="00AA4859"/>
    <w:rsid w:val="00B00C93"/>
    <w:rsid w:val="00B04C6B"/>
    <w:rsid w:val="00B17E17"/>
    <w:rsid w:val="00BB2069"/>
    <w:rsid w:val="00BC1EF0"/>
    <w:rsid w:val="00C7649D"/>
    <w:rsid w:val="00D1704F"/>
    <w:rsid w:val="00D50445"/>
    <w:rsid w:val="00D8298A"/>
    <w:rsid w:val="00D90ED3"/>
    <w:rsid w:val="00E6034A"/>
    <w:rsid w:val="00E817E5"/>
    <w:rsid w:val="00E9729B"/>
    <w:rsid w:val="00EC233D"/>
    <w:rsid w:val="00EF2366"/>
    <w:rsid w:val="00EF62C8"/>
    <w:rsid w:val="00F50A11"/>
    <w:rsid w:val="00F87A6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3A38E6-9559-43EF-AA98-561693F86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E9729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E9729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E6034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E9729B"/>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E9729B"/>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E9729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E9729B"/>
    <w:rPr>
      <w:rFonts w:ascii="Courier New" w:eastAsia="Times New Roman" w:hAnsi="Courier New" w:cs="Courier New"/>
      <w:sz w:val="20"/>
      <w:szCs w:val="20"/>
    </w:rPr>
  </w:style>
  <w:style w:type="character" w:styleId="a3">
    <w:name w:val="Strong"/>
    <w:basedOn w:val="a0"/>
    <w:uiPriority w:val="22"/>
    <w:qFormat/>
    <w:rsid w:val="00E9729B"/>
    <w:rPr>
      <w:b/>
      <w:bCs/>
    </w:rPr>
  </w:style>
  <w:style w:type="character" w:customStyle="1" w:styleId="katex-mathml">
    <w:name w:val="katex-mathml"/>
    <w:basedOn w:val="a0"/>
    <w:rsid w:val="00E9729B"/>
  </w:style>
  <w:style w:type="character" w:customStyle="1" w:styleId="mord">
    <w:name w:val="mord"/>
    <w:basedOn w:val="a0"/>
    <w:rsid w:val="00E9729B"/>
  </w:style>
  <w:style w:type="character" w:customStyle="1" w:styleId="mrel">
    <w:name w:val="mrel"/>
    <w:basedOn w:val="a0"/>
    <w:rsid w:val="00E9729B"/>
  </w:style>
  <w:style w:type="character" w:customStyle="1" w:styleId="mopen">
    <w:name w:val="mopen"/>
    <w:basedOn w:val="a0"/>
    <w:rsid w:val="00E9729B"/>
  </w:style>
  <w:style w:type="character" w:customStyle="1" w:styleId="vlist-s">
    <w:name w:val="vlist-s"/>
    <w:basedOn w:val="a0"/>
    <w:rsid w:val="00E9729B"/>
  </w:style>
  <w:style w:type="character" w:customStyle="1" w:styleId="mbin">
    <w:name w:val="mbin"/>
    <w:basedOn w:val="a0"/>
    <w:rsid w:val="00E9729B"/>
  </w:style>
  <w:style w:type="character" w:customStyle="1" w:styleId="mclose">
    <w:name w:val="mclose"/>
    <w:basedOn w:val="a0"/>
    <w:rsid w:val="00E9729B"/>
  </w:style>
  <w:style w:type="character" w:customStyle="1" w:styleId="d813de27">
    <w:name w:val="d813de27"/>
    <w:basedOn w:val="a0"/>
    <w:rsid w:val="00E9729B"/>
  </w:style>
  <w:style w:type="paragraph" w:styleId="HTML0">
    <w:name w:val="HTML Preformatted"/>
    <w:basedOn w:val="a"/>
    <w:link w:val="HTML1"/>
    <w:uiPriority w:val="99"/>
    <w:unhideWhenUsed/>
    <w:rsid w:val="00E97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E9729B"/>
    <w:rPr>
      <w:rFonts w:ascii="Courier New" w:eastAsia="Times New Roman" w:hAnsi="Courier New" w:cs="Courier New"/>
      <w:sz w:val="20"/>
      <w:szCs w:val="20"/>
      <w:lang w:eastAsia="ru-RU"/>
    </w:rPr>
  </w:style>
  <w:style w:type="character" w:customStyle="1" w:styleId="token">
    <w:name w:val="token"/>
    <w:basedOn w:val="a0"/>
    <w:rsid w:val="00E9729B"/>
  </w:style>
  <w:style w:type="paragraph" w:styleId="a4">
    <w:name w:val="Body Text"/>
    <w:basedOn w:val="a"/>
    <w:link w:val="a5"/>
    <w:uiPriority w:val="1"/>
    <w:qFormat/>
    <w:rsid w:val="00D90ED3"/>
    <w:pPr>
      <w:widowControl w:val="0"/>
      <w:autoSpaceDE w:val="0"/>
      <w:autoSpaceDN w:val="0"/>
      <w:spacing w:after="0" w:line="240" w:lineRule="auto"/>
    </w:pPr>
    <w:rPr>
      <w:rFonts w:ascii="Times New Roman" w:eastAsia="Times New Roman" w:hAnsi="Times New Roman" w:cs="Times New Roman"/>
      <w:sz w:val="28"/>
      <w:szCs w:val="28"/>
      <w:lang w:eastAsia="ru-RU" w:bidi="ru-RU"/>
    </w:rPr>
  </w:style>
  <w:style w:type="character" w:customStyle="1" w:styleId="a5">
    <w:name w:val="Основной текст Знак"/>
    <w:basedOn w:val="a0"/>
    <w:link w:val="a4"/>
    <w:uiPriority w:val="1"/>
    <w:rsid w:val="00D90ED3"/>
    <w:rPr>
      <w:rFonts w:ascii="Times New Roman" w:eastAsia="Times New Roman" w:hAnsi="Times New Roman" w:cs="Times New Roman"/>
      <w:sz w:val="28"/>
      <w:szCs w:val="28"/>
      <w:lang w:eastAsia="ru-RU" w:bidi="ru-RU"/>
    </w:rPr>
  </w:style>
  <w:style w:type="character" w:customStyle="1" w:styleId="mpunct">
    <w:name w:val="mpunct"/>
    <w:basedOn w:val="a0"/>
    <w:rsid w:val="00D90ED3"/>
  </w:style>
  <w:style w:type="character" w:customStyle="1" w:styleId="mop">
    <w:name w:val="mop"/>
    <w:basedOn w:val="a0"/>
    <w:rsid w:val="00D90ED3"/>
  </w:style>
  <w:style w:type="character" w:styleId="a6">
    <w:name w:val="Placeholder Text"/>
    <w:basedOn w:val="a0"/>
    <w:uiPriority w:val="99"/>
    <w:semiHidden/>
    <w:rsid w:val="00B04C6B"/>
    <w:rPr>
      <w:color w:val="808080"/>
    </w:rPr>
  </w:style>
  <w:style w:type="paragraph" w:styleId="a7">
    <w:name w:val="List Paragraph"/>
    <w:basedOn w:val="a"/>
    <w:uiPriority w:val="34"/>
    <w:qFormat/>
    <w:rsid w:val="0047798D"/>
    <w:pPr>
      <w:ind w:left="720"/>
      <w:contextualSpacing/>
    </w:pPr>
  </w:style>
  <w:style w:type="character" w:customStyle="1" w:styleId="minner">
    <w:name w:val="minner"/>
    <w:basedOn w:val="a0"/>
    <w:rsid w:val="004D0029"/>
  </w:style>
  <w:style w:type="character" w:styleId="a8">
    <w:name w:val="Emphasis"/>
    <w:basedOn w:val="a0"/>
    <w:uiPriority w:val="20"/>
    <w:qFormat/>
    <w:rsid w:val="006D7B7A"/>
    <w:rPr>
      <w:i/>
      <w:iCs/>
    </w:rPr>
  </w:style>
  <w:style w:type="character" w:customStyle="1" w:styleId="40">
    <w:name w:val="Заголовок 4 Знак"/>
    <w:basedOn w:val="a0"/>
    <w:link w:val="4"/>
    <w:uiPriority w:val="9"/>
    <w:semiHidden/>
    <w:rsid w:val="00E6034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281262">
      <w:bodyDiv w:val="1"/>
      <w:marLeft w:val="0"/>
      <w:marRight w:val="0"/>
      <w:marTop w:val="0"/>
      <w:marBottom w:val="0"/>
      <w:divBdr>
        <w:top w:val="none" w:sz="0" w:space="0" w:color="auto"/>
        <w:left w:val="none" w:sz="0" w:space="0" w:color="auto"/>
        <w:bottom w:val="none" w:sz="0" w:space="0" w:color="auto"/>
        <w:right w:val="none" w:sz="0" w:space="0" w:color="auto"/>
      </w:divBdr>
      <w:divsChild>
        <w:div w:id="480268834">
          <w:marLeft w:val="0"/>
          <w:marRight w:val="0"/>
          <w:marTop w:val="240"/>
          <w:marBottom w:val="171"/>
          <w:divBdr>
            <w:top w:val="none" w:sz="0" w:space="0" w:color="auto"/>
            <w:left w:val="none" w:sz="0" w:space="0" w:color="auto"/>
            <w:bottom w:val="none" w:sz="0" w:space="0" w:color="auto"/>
            <w:right w:val="none" w:sz="0" w:space="0" w:color="auto"/>
          </w:divBdr>
          <w:divsChild>
            <w:div w:id="460539626">
              <w:marLeft w:val="0"/>
              <w:marRight w:val="0"/>
              <w:marTop w:val="0"/>
              <w:marBottom w:val="0"/>
              <w:divBdr>
                <w:top w:val="none" w:sz="0" w:space="0" w:color="auto"/>
                <w:left w:val="none" w:sz="0" w:space="0" w:color="auto"/>
                <w:bottom w:val="none" w:sz="0" w:space="0" w:color="auto"/>
                <w:right w:val="none" w:sz="0" w:space="0" w:color="auto"/>
              </w:divBdr>
              <w:divsChild>
                <w:div w:id="347800450">
                  <w:marLeft w:val="0"/>
                  <w:marRight w:val="0"/>
                  <w:marTop w:val="0"/>
                  <w:marBottom w:val="0"/>
                  <w:divBdr>
                    <w:top w:val="none" w:sz="0" w:space="0" w:color="auto"/>
                    <w:left w:val="none" w:sz="0" w:space="0" w:color="auto"/>
                    <w:bottom w:val="none" w:sz="0" w:space="0" w:color="auto"/>
                    <w:right w:val="none" w:sz="0" w:space="0" w:color="auto"/>
                  </w:divBdr>
                  <w:divsChild>
                    <w:div w:id="852038020">
                      <w:marLeft w:val="0"/>
                      <w:marRight w:val="0"/>
                      <w:marTop w:val="0"/>
                      <w:marBottom w:val="0"/>
                      <w:divBdr>
                        <w:top w:val="none" w:sz="0" w:space="0" w:color="auto"/>
                        <w:left w:val="none" w:sz="0" w:space="0" w:color="auto"/>
                        <w:bottom w:val="none" w:sz="0" w:space="0" w:color="auto"/>
                        <w:right w:val="none" w:sz="0" w:space="0" w:color="auto"/>
                      </w:divBdr>
                      <w:divsChild>
                        <w:div w:id="19248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02163">
      <w:bodyDiv w:val="1"/>
      <w:marLeft w:val="0"/>
      <w:marRight w:val="0"/>
      <w:marTop w:val="0"/>
      <w:marBottom w:val="0"/>
      <w:divBdr>
        <w:top w:val="none" w:sz="0" w:space="0" w:color="auto"/>
        <w:left w:val="none" w:sz="0" w:space="0" w:color="auto"/>
        <w:bottom w:val="none" w:sz="0" w:space="0" w:color="auto"/>
        <w:right w:val="none" w:sz="0" w:space="0" w:color="auto"/>
      </w:divBdr>
    </w:div>
    <w:div w:id="144589821">
      <w:bodyDiv w:val="1"/>
      <w:marLeft w:val="0"/>
      <w:marRight w:val="0"/>
      <w:marTop w:val="0"/>
      <w:marBottom w:val="0"/>
      <w:divBdr>
        <w:top w:val="none" w:sz="0" w:space="0" w:color="auto"/>
        <w:left w:val="none" w:sz="0" w:space="0" w:color="auto"/>
        <w:bottom w:val="none" w:sz="0" w:space="0" w:color="auto"/>
        <w:right w:val="none" w:sz="0" w:space="0" w:color="auto"/>
      </w:divBdr>
      <w:divsChild>
        <w:div w:id="2020814222">
          <w:marLeft w:val="0"/>
          <w:marRight w:val="0"/>
          <w:marTop w:val="0"/>
          <w:marBottom w:val="0"/>
          <w:divBdr>
            <w:top w:val="none" w:sz="0" w:space="0" w:color="auto"/>
            <w:left w:val="none" w:sz="0" w:space="0" w:color="auto"/>
            <w:bottom w:val="none" w:sz="0" w:space="0" w:color="auto"/>
            <w:right w:val="none" w:sz="0" w:space="0" w:color="auto"/>
          </w:divBdr>
        </w:div>
        <w:div w:id="1676373549">
          <w:marLeft w:val="0"/>
          <w:marRight w:val="0"/>
          <w:marTop w:val="0"/>
          <w:marBottom w:val="0"/>
          <w:divBdr>
            <w:top w:val="none" w:sz="0" w:space="0" w:color="auto"/>
            <w:left w:val="none" w:sz="0" w:space="0" w:color="auto"/>
            <w:bottom w:val="none" w:sz="0" w:space="0" w:color="auto"/>
            <w:right w:val="none" w:sz="0" w:space="0" w:color="auto"/>
          </w:divBdr>
        </w:div>
      </w:divsChild>
    </w:div>
    <w:div w:id="152769509">
      <w:bodyDiv w:val="1"/>
      <w:marLeft w:val="0"/>
      <w:marRight w:val="0"/>
      <w:marTop w:val="0"/>
      <w:marBottom w:val="0"/>
      <w:divBdr>
        <w:top w:val="none" w:sz="0" w:space="0" w:color="auto"/>
        <w:left w:val="none" w:sz="0" w:space="0" w:color="auto"/>
        <w:bottom w:val="none" w:sz="0" w:space="0" w:color="auto"/>
        <w:right w:val="none" w:sz="0" w:space="0" w:color="auto"/>
      </w:divBdr>
    </w:div>
    <w:div w:id="218707571">
      <w:bodyDiv w:val="1"/>
      <w:marLeft w:val="0"/>
      <w:marRight w:val="0"/>
      <w:marTop w:val="0"/>
      <w:marBottom w:val="0"/>
      <w:divBdr>
        <w:top w:val="none" w:sz="0" w:space="0" w:color="auto"/>
        <w:left w:val="none" w:sz="0" w:space="0" w:color="auto"/>
        <w:bottom w:val="none" w:sz="0" w:space="0" w:color="auto"/>
        <w:right w:val="none" w:sz="0" w:space="0" w:color="auto"/>
      </w:divBdr>
    </w:div>
    <w:div w:id="287980478">
      <w:bodyDiv w:val="1"/>
      <w:marLeft w:val="0"/>
      <w:marRight w:val="0"/>
      <w:marTop w:val="0"/>
      <w:marBottom w:val="0"/>
      <w:divBdr>
        <w:top w:val="none" w:sz="0" w:space="0" w:color="auto"/>
        <w:left w:val="none" w:sz="0" w:space="0" w:color="auto"/>
        <w:bottom w:val="none" w:sz="0" w:space="0" w:color="auto"/>
        <w:right w:val="none" w:sz="0" w:space="0" w:color="auto"/>
      </w:divBdr>
      <w:divsChild>
        <w:div w:id="1766077504">
          <w:marLeft w:val="0"/>
          <w:marRight w:val="0"/>
          <w:marTop w:val="240"/>
          <w:marBottom w:val="171"/>
          <w:divBdr>
            <w:top w:val="none" w:sz="0" w:space="0" w:color="auto"/>
            <w:left w:val="none" w:sz="0" w:space="0" w:color="auto"/>
            <w:bottom w:val="none" w:sz="0" w:space="0" w:color="auto"/>
            <w:right w:val="none" w:sz="0" w:space="0" w:color="auto"/>
          </w:divBdr>
          <w:divsChild>
            <w:div w:id="2064402763">
              <w:marLeft w:val="0"/>
              <w:marRight w:val="0"/>
              <w:marTop w:val="0"/>
              <w:marBottom w:val="0"/>
              <w:divBdr>
                <w:top w:val="none" w:sz="0" w:space="0" w:color="auto"/>
                <w:left w:val="none" w:sz="0" w:space="0" w:color="auto"/>
                <w:bottom w:val="none" w:sz="0" w:space="0" w:color="auto"/>
                <w:right w:val="none" w:sz="0" w:space="0" w:color="auto"/>
              </w:divBdr>
              <w:divsChild>
                <w:div w:id="701713820">
                  <w:marLeft w:val="0"/>
                  <w:marRight w:val="0"/>
                  <w:marTop w:val="0"/>
                  <w:marBottom w:val="0"/>
                  <w:divBdr>
                    <w:top w:val="none" w:sz="0" w:space="0" w:color="auto"/>
                    <w:left w:val="none" w:sz="0" w:space="0" w:color="auto"/>
                    <w:bottom w:val="none" w:sz="0" w:space="0" w:color="auto"/>
                    <w:right w:val="none" w:sz="0" w:space="0" w:color="auto"/>
                  </w:divBdr>
                  <w:divsChild>
                    <w:div w:id="479464099">
                      <w:marLeft w:val="0"/>
                      <w:marRight w:val="0"/>
                      <w:marTop w:val="0"/>
                      <w:marBottom w:val="0"/>
                      <w:divBdr>
                        <w:top w:val="none" w:sz="0" w:space="0" w:color="auto"/>
                        <w:left w:val="none" w:sz="0" w:space="0" w:color="auto"/>
                        <w:bottom w:val="none" w:sz="0" w:space="0" w:color="auto"/>
                        <w:right w:val="none" w:sz="0" w:space="0" w:color="auto"/>
                      </w:divBdr>
                      <w:divsChild>
                        <w:div w:id="121608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270640">
      <w:bodyDiv w:val="1"/>
      <w:marLeft w:val="0"/>
      <w:marRight w:val="0"/>
      <w:marTop w:val="0"/>
      <w:marBottom w:val="0"/>
      <w:divBdr>
        <w:top w:val="none" w:sz="0" w:space="0" w:color="auto"/>
        <w:left w:val="none" w:sz="0" w:space="0" w:color="auto"/>
        <w:bottom w:val="none" w:sz="0" w:space="0" w:color="auto"/>
        <w:right w:val="none" w:sz="0" w:space="0" w:color="auto"/>
      </w:divBdr>
    </w:div>
    <w:div w:id="372583512">
      <w:bodyDiv w:val="1"/>
      <w:marLeft w:val="0"/>
      <w:marRight w:val="0"/>
      <w:marTop w:val="0"/>
      <w:marBottom w:val="0"/>
      <w:divBdr>
        <w:top w:val="none" w:sz="0" w:space="0" w:color="auto"/>
        <w:left w:val="none" w:sz="0" w:space="0" w:color="auto"/>
        <w:bottom w:val="none" w:sz="0" w:space="0" w:color="auto"/>
        <w:right w:val="none" w:sz="0" w:space="0" w:color="auto"/>
      </w:divBdr>
    </w:div>
    <w:div w:id="523978475">
      <w:bodyDiv w:val="1"/>
      <w:marLeft w:val="0"/>
      <w:marRight w:val="0"/>
      <w:marTop w:val="0"/>
      <w:marBottom w:val="0"/>
      <w:divBdr>
        <w:top w:val="none" w:sz="0" w:space="0" w:color="auto"/>
        <w:left w:val="none" w:sz="0" w:space="0" w:color="auto"/>
        <w:bottom w:val="none" w:sz="0" w:space="0" w:color="auto"/>
        <w:right w:val="none" w:sz="0" w:space="0" w:color="auto"/>
      </w:divBdr>
    </w:div>
    <w:div w:id="621806724">
      <w:bodyDiv w:val="1"/>
      <w:marLeft w:val="0"/>
      <w:marRight w:val="0"/>
      <w:marTop w:val="0"/>
      <w:marBottom w:val="0"/>
      <w:divBdr>
        <w:top w:val="none" w:sz="0" w:space="0" w:color="auto"/>
        <w:left w:val="none" w:sz="0" w:space="0" w:color="auto"/>
        <w:bottom w:val="none" w:sz="0" w:space="0" w:color="auto"/>
        <w:right w:val="none" w:sz="0" w:space="0" w:color="auto"/>
      </w:divBdr>
    </w:div>
    <w:div w:id="710881907">
      <w:bodyDiv w:val="1"/>
      <w:marLeft w:val="0"/>
      <w:marRight w:val="0"/>
      <w:marTop w:val="0"/>
      <w:marBottom w:val="0"/>
      <w:divBdr>
        <w:top w:val="none" w:sz="0" w:space="0" w:color="auto"/>
        <w:left w:val="none" w:sz="0" w:space="0" w:color="auto"/>
        <w:bottom w:val="none" w:sz="0" w:space="0" w:color="auto"/>
        <w:right w:val="none" w:sz="0" w:space="0" w:color="auto"/>
      </w:divBdr>
    </w:div>
    <w:div w:id="739717124">
      <w:bodyDiv w:val="1"/>
      <w:marLeft w:val="0"/>
      <w:marRight w:val="0"/>
      <w:marTop w:val="0"/>
      <w:marBottom w:val="0"/>
      <w:divBdr>
        <w:top w:val="none" w:sz="0" w:space="0" w:color="auto"/>
        <w:left w:val="none" w:sz="0" w:space="0" w:color="auto"/>
        <w:bottom w:val="none" w:sz="0" w:space="0" w:color="auto"/>
        <w:right w:val="none" w:sz="0" w:space="0" w:color="auto"/>
      </w:divBdr>
      <w:divsChild>
        <w:div w:id="2095126749">
          <w:marLeft w:val="0"/>
          <w:marRight w:val="0"/>
          <w:marTop w:val="240"/>
          <w:marBottom w:val="171"/>
          <w:divBdr>
            <w:top w:val="none" w:sz="0" w:space="0" w:color="auto"/>
            <w:left w:val="none" w:sz="0" w:space="0" w:color="auto"/>
            <w:bottom w:val="none" w:sz="0" w:space="0" w:color="auto"/>
            <w:right w:val="none" w:sz="0" w:space="0" w:color="auto"/>
          </w:divBdr>
          <w:divsChild>
            <w:div w:id="1574195125">
              <w:marLeft w:val="0"/>
              <w:marRight w:val="0"/>
              <w:marTop w:val="0"/>
              <w:marBottom w:val="0"/>
              <w:divBdr>
                <w:top w:val="none" w:sz="0" w:space="0" w:color="auto"/>
                <w:left w:val="none" w:sz="0" w:space="0" w:color="auto"/>
                <w:bottom w:val="none" w:sz="0" w:space="0" w:color="auto"/>
                <w:right w:val="none" w:sz="0" w:space="0" w:color="auto"/>
              </w:divBdr>
              <w:divsChild>
                <w:div w:id="1999846183">
                  <w:marLeft w:val="0"/>
                  <w:marRight w:val="0"/>
                  <w:marTop w:val="0"/>
                  <w:marBottom w:val="0"/>
                  <w:divBdr>
                    <w:top w:val="none" w:sz="0" w:space="0" w:color="auto"/>
                    <w:left w:val="none" w:sz="0" w:space="0" w:color="auto"/>
                    <w:bottom w:val="none" w:sz="0" w:space="0" w:color="auto"/>
                    <w:right w:val="none" w:sz="0" w:space="0" w:color="auto"/>
                  </w:divBdr>
                  <w:divsChild>
                    <w:div w:id="1790582222">
                      <w:marLeft w:val="0"/>
                      <w:marRight w:val="0"/>
                      <w:marTop w:val="0"/>
                      <w:marBottom w:val="0"/>
                      <w:divBdr>
                        <w:top w:val="none" w:sz="0" w:space="0" w:color="auto"/>
                        <w:left w:val="none" w:sz="0" w:space="0" w:color="auto"/>
                        <w:bottom w:val="none" w:sz="0" w:space="0" w:color="auto"/>
                        <w:right w:val="none" w:sz="0" w:space="0" w:color="auto"/>
                      </w:divBdr>
                      <w:divsChild>
                        <w:div w:id="6306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335669">
      <w:bodyDiv w:val="1"/>
      <w:marLeft w:val="0"/>
      <w:marRight w:val="0"/>
      <w:marTop w:val="0"/>
      <w:marBottom w:val="0"/>
      <w:divBdr>
        <w:top w:val="none" w:sz="0" w:space="0" w:color="auto"/>
        <w:left w:val="none" w:sz="0" w:space="0" w:color="auto"/>
        <w:bottom w:val="none" w:sz="0" w:space="0" w:color="auto"/>
        <w:right w:val="none" w:sz="0" w:space="0" w:color="auto"/>
      </w:divBdr>
    </w:div>
    <w:div w:id="894703590">
      <w:bodyDiv w:val="1"/>
      <w:marLeft w:val="0"/>
      <w:marRight w:val="0"/>
      <w:marTop w:val="0"/>
      <w:marBottom w:val="0"/>
      <w:divBdr>
        <w:top w:val="none" w:sz="0" w:space="0" w:color="auto"/>
        <w:left w:val="none" w:sz="0" w:space="0" w:color="auto"/>
        <w:bottom w:val="none" w:sz="0" w:space="0" w:color="auto"/>
        <w:right w:val="none" w:sz="0" w:space="0" w:color="auto"/>
      </w:divBdr>
    </w:div>
    <w:div w:id="929041254">
      <w:bodyDiv w:val="1"/>
      <w:marLeft w:val="0"/>
      <w:marRight w:val="0"/>
      <w:marTop w:val="0"/>
      <w:marBottom w:val="0"/>
      <w:divBdr>
        <w:top w:val="none" w:sz="0" w:space="0" w:color="auto"/>
        <w:left w:val="none" w:sz="0" w:space="0" w:color="auto"/>
        <w:bottom w:val="none" w:sz="0" w:space="0" w:color="auto"/>
        <w:right w:val="none" w:sz="0" w:space="0" w:color="auto"/>
      </w:divBdr>
    </w:div>
    <w:div w:id="1152017087">
      <w:bodyDiv w:val="1"/>
      <w:marLeft w:val="0"/>
      <w:marRight w:val="0"/>
      <w:marTop w:val="0"/>
      <w:marBottom w:val="0"/>
      <w:divBdr>
        <w:top w:val="none" w:sz="0" w:space="0" w:color="auto"/>
        <w:left w:val="none" w:sz="0" w:space="0" w:color="auto"/>
        <w:bottom w:val="none" w:sz="0" w:space="0" w:color="auto"/>
        <w:right w:val="none" w:sz="0" w:space="0" w:color="auto"/>
      </w:divBdr>
    </w:div>
    <w:div w:id="1179274147">
      <w:bodyDiv w:val="1"/>
      <w:marLeft w:val="0"/>
      <w:marRight w:val="0"/>
      <w:marTop w:val="0"/>
      <w:marBottom w:val="0"/>
      <w:divBdr>
        <w:top w:val="none" w:sz="0" w:space="0" w:color="auto"/>
        <w:left w:val="none" w:sz="0" w:space="0" w:color="auto"/>
        <w:bottom w:val="none" w:sz="0" w:space="0" w:color="auto"/>
        <w:right w:val="none" w:sz="0" w:space="0" w:color="auto"/>
      </w:divBdr>
    </w:div>
    <w:div w:id="1340306793">
      <w:bodyDiv w:val="1"/>
      <w:marLeft w:val="0"/>
      <w:marRight w:val="0"/>
      <w:marTop w:val="0"/>
      <w:marBottom w:val="0"/>
      <w:divBdr>
        <w:top w:val="none" w:sz="0" w:space="0" w:color="auto"/>
        <w:left w:val="none" w:sz="0" w:space="0" w:color="auto"/>
        <w:bottom w:val="none" w:sz="0" w:space="0" w:color="auto"/>
        <w:right w:val="none" w:sz="0" w:space="0" w:color="auto"/>
      </w:divBdr>
    </w:div>
    <w:div w:id="1343431516">
      <w:bodyDiv w:val="1"/>
      <w:marLeft w:val="0"/>
      <w:marRight w:val="0"/>
      <w:marTop w:val="0"/>
      <w:marBottom w:val="0"/>
      <w:divBdr>
        <w:top w:val="none" w:sz="0" w:space="0" w:color="auto"/>
        <w:left w:val="none" w:sz="0" w:space="0" w:color="auto"/>
        <w:bottom w:val="none" w:sz="0" w:space="0" w:color="auto"/>
        <w:right w:val="none" w:sz="0" w:space="0" w:color="auto"/>
      </w:divBdr>
    </w:div>
    <w:div w:id="1418013682">
      <w:bodyDiv w:val="1"/>
      <w:marLeft w:val="0"/>
      <w:marRight w:val="0"/>
      <w:marTop w:val="0"/>
      <w:marBottom w:val="0"/>
      <w:divBdr>
        <w:top w:val="none" w:sz="0" w:space="0" w:color="auto"/>
        <w:left w:val="none" w:sz="0" w:space="0" w:color="auto"/>
        <w:bottom w:val="none" w:sz="0" w:space="0" w:color="auto"/>
        <w:right w:val="none" w:sz="0" w:space="0" w:color="auto"/>
      </w:divBdr>
    </w:div>
    <w:div w:id="1432773070">
      <w:bodyDiv w:val="1"/>
      <w:marLeft w:val="0"/>
      <w:marRight w:val="0"/>
      <w:marTop w:val="0"/>
      <w:marBottom w:val="0"/>
      <w:divBdr>
        <w:top w:val="none" w:sz="0" w:space="0" w:color="auto"/>
        <w:left w:val="none" w:sz="0" w:space="0" w:color="auto"/>
        <w:bottom w:val="none" w:sz="0" w:space="0" w:color="auto"/>
        <w:right w:val="none" w:sz="0" w:space="0" w:color="auto"/>
      </w:divBdr>
    </w:div>
    <w:div w:id="1442258340">
      <w:bodyDiv w:val="1"/>
      <w:marLeft w:val="0"/>
      <w:marRight w:val="0"/>
      <w:marTop w:val="0"/>
      <w:marBottom w:val="0"/>
      <w:divBdr>
        <w:top w:val="none" w:sz="0" w:space="0" w:color="auto"/>
        <w:left w:val="none" w:sz="0" w:space="0" w:color="auto"/>
        <w:bottom w:val="none" w:sz="0" w:space="0" w:color="auto"/>
        <w:right w:val="none" w:sz="0" w:space="0" w:color="auto"/>
      </w:divBdr>
    </w:div>
    <w:div w:id="1484006235">
      <w:bodyDiv w:val="1"/>
      <w:marLeft w:val="0"/>
      <w:marRight w:val="0"/>
      <w:marTop w:val="0"/>
      <w:marBottom w:val="0"/>
      <w:divBdr>
        <w:top w:val="none" w:sz="0" w:space="0" w:color="auto"/>
        <w:left w:val="none" w:sz="0" w:space="0" w:color="auto"/>
        <w:bottom w:val="none" w:sz="0" w:space="0" w:color="auto"/>
        <w:right w:val="none" w:sz="0" w:space="0" w:color="auto"/>
      </w:divBdr>
    </w:div>
    <w:div w:id="1494032620">
      <w:bodyDiv w:val="1"/>
      <w:marLeft w:val="0"/>
      <w:marRight w:val="0"/>
      <w:marTop w:val="0"/>
      <w:marBottom w:val="0"/>
      <w:divBdr>
        <w:top w:val="none" w:sz="0" w:space="0" w:color="auto"/>
        <w:left w:val="none" w:sz="0" w:space="0" w:color="auto"/>
        <w:bottom w:val="none" w:sz="0" w:space="0" w:color="auto"/>
        <w:right w:val="none" w:sz="0" w:space="0" w:color="auto"/>
      </w:divBdr>
      <w:divsChild>
        <w:div w:id="1581254479">
          <w:marLeft w:val="0"/>
          <w:marRight w:val="0"/>
          <w:marTop w:val="0"/>
          <w:marBottom w:val="0"/>
          <w:divBdr>
            <w:top w:val="none" w:sz="0" w:space="0" w:color="auto"/>
            <w:left w:val="none" w:sz="0" w:space="0" w:color="auto"/>
            <w:bottom w:val="none" w:sz="0" w:space="0" w:color="auto"/>
            <w:right w:val="none" w:sz="0" w:space="0" w:color="auto"/>
          </w:divBdr>
        </w:div>
      </w:divsChild>
    </w:div>
    <w:div w:id="1495880267">
      <w:bodyDiv w:val="1"/>
      <w:marLeft w:val="0"/>
      <w:marRight w:val="0"/>
      <w:marTop w:val="0"/>
      <w:marBottom w:val="0"/>
      <w:divBdr>
        <w:top w:val="none" w:sz="0" w:space="0" w:color="auto"/>
        <w:left w:val="none" w:sz="0" w:space="0" w:color="auto"/>
        <w:bottom w:val="none" w:sz="0" w:space="0" w:color="auto"/>
        <w:right w:val="none" w:sz="0" w:space="0" w:color="auto"/>
      </w:divBdr>
    </w:div>
    <w:div w:id="1583104460">
      <w:bodyDiv w:val="1"/>
      <w:marLeft w:val="0"/>
      <w:marRight w:val="0"/>
      <w:marTop w:val="0"/>
      <w:marBottom w:val="0"/>
      <w:divBdr>
        <w:top w:val="none" w:sz="0" w:space="0" w:color="auto"/>
        <w:left w:val="none" w:sz="0" w:space="0" w:color="auto"/>
        <w:bottom w:val="none" w:sz="0" w:space="0" w:color="auto"/>
        <w:right w:val="none" w:sz="0" w:space="0" w:color="auto"/>
      </w:divBdr>
    </w:div>
    <w:div w:id="1636452281">
      <w:bodyDiv w:val="1"/>
      <w:marLeft w:val="0"/>
      <w:marRight w:val="0"/>
      <w:marTop w:val="0"/>
      <w:marBottom w:val="0"/>
      <w:divBdr>
        <w:top w:val="none" w:sz="0" w:space="0" w:color="auto"/>
        <w:left w:val="none" w:sz="0" w:space="0" w:color="auto"/>
        <w:bottom w:val="none" w:sz="0" w:space="0" w:color="auto"/>
        <w:right w:val="none" w:sz="0" w:space="0" w:color="auto"/>
      </w:divBdr>
    </w:div>
    <w:div w:id="1648051081">
      <w:bodyDiv w:val="1"/>
      <w:marLeft w:val="0"/>
      <w:marRight w:val="0"/>
      <w:marTop w:val="0"/>
      <w:marBottom w:val="0"/>
      <w:divBdr>
        <w:top w:val="none" w:sz="0" w:space="0" w:color="auto"/>
        <w:left w:val="none" w:sz="0" w:space="0" w:color="auto"/>
        <w:bottom w:val="none" w:sz="0" w:space="0" w:color="auto"/>
        <w:right w:val="none" w:sz="0" w:space="0" w:color="auto"/>
      </w:divBdr>
      <w:divsChild>
        <w:div w:id="2137487007">
          <w:marLeft w:val="0"/>
          <w:marRight w:val="0"/>
          <w:marTop w:val="240"/>
          <w:marBottom w:val="171"/>
          <w:divBdr>
            <w:top w:val="none" w:sz="0" w:space="0" w:color="auto"/>
            <w:left w:val="none" w:sz="0" w:space="0" w:color="auto"/>
            <w:bottom w:val="none" w:sz="0" w:space="0" w:color="auto"/>
            <w:right w:val="none" w:sz="0" w:space="0" w:color="auto"/>
          </w:divBdr>
          <w:divsChild>
            <w:div w:id="181867348">
              <w:marLeft w:val="0"/>
              <w:marRight w:val="0"/>
              <w:marTop w:val="0"/>
              <w:marBottom w:val="0"/>
              <w:divBdr>
                <w:top w:val="none" w:sz="0" w:space="0" w:color="auto"/>
                <w:left w:val="none" w:sz="0" w:space="0" w:color="auto"/>
                <w:bottom w:val="none" w:sz="0" w:space="0" w:color="auto"/>
                <w:right w:val="none" w:sz="0" w:space="0" w:color="auto"/>
              </w:divBdr>
              <w:divsChild>
                <w:div w:id="1581479327">
                  <w:marLeft w:val="0"/>
                  <w:marRight w:val="0"/>
                  <w:marTop w:val="0"/>
                  <w:marBottom w:val="0"/>
                  <w:divBdr>
                    <w:top w:val="none" w:sz="0" w:space="0" w:color="auto"/>
                    <w:left w:val="none" w:sz="0" w:space="0" w:color="auto"/>
                    <w:bottom w:val="none" w:sz="0" w:space="0" w:color="auto"/>
                    <w:right w:val="none" w:sz="0" w:space="0" w:color="auto"/>
                  </w:divBdr>
                  <w:divsChild>
                    <w:div w:id="1047607676">
                      <w:marLeft w:val="0"/>
                      <w:marRight w:val="0"/>
                      <w:marTop w:val="0"/>
                      <w:marBottom w:val="0"/>
                      <w:divBdr>
                        <w:top w:val="none" w:sz="0" w:space="0" w:color="auto"/>
                        <w:left w:val="none" w:sz="0" w:space="0" w:color="auto"/>
                        <w:bottom w:val="none" w:sz="0" w:space="0" w:color="auto"/>
                        <w:right w:val="none" w:sz="0" w:space="0" w:color="auto"/>
                      </w:divBdr>
                      <w:divsChild>
                        <w:div w:id="20428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257523">
      <w:bodyDiv w:val="1"/>
      <w:marLeft w:val="0"/>
      <w:marRight w:val="0"/>
      <w:marTop w:val="0"/>
      <w:marBottom w:val="0"/>
      <w:divBdr>
        <w:top w:val="none" w:sz="0" w:space="0" w:color="auto"/>
        <w:left w:val="none" w:sz="0" w:space="0" w:color="auto"/>
        <w:bottom w:val="none" w:sz="0" w:space="0" w:color="auto"/>
        <w:right w:val="none" w:sz="0" w:space="0" w:color="auto"/>
      </w:divBdr>
    </w:div>
    <w:div w:id="1661348087">
      <w:bodyDiv w:val="1"/>
      <w:marLeft w:val="0"/>
      <w:marRight w:val="0"/>
      <w:marTop w:val="0"/>
      <w:marBottom w:val="0"/>
      <w:divBdr>
        <w:top w:val="none" w:sz="0" w:space="0" w:color="auto"/>
        <w:left w:val="none" w:sz="0" w:space="0" w:color="auto"/>
        <w:bottom w:val="none" w:sz="0" w:space="0" w:color="auto"/>
        <w:right w:val="none" w:sz="0" w:space="0" w:color="auto"/>
      </w:divBdr>
    </w:div>
    <w:div w:id="1687974146">
      <w:bodyDiv w:val="1"/>
      <w:marLeft w:val="0"/>
      <w:marRight w:val="0"/>
      <w:marTop w:val="0"/>
      <w:marBottom w:val="0"/>
      <w:divBdr>
        <w:top w:val="none" w:sz="0" w:space="0" w:color="auto"/>
        <w:left w:val="none" w:sz="0" w:space="0" w:color="auto"/>
        <w:bottom w:val="none" w:sz="0" w:space="0" w:color="auto"/>
        <w:right w:val="none" w:sz="0" w:space="0" w:color="auto"/>
      </w:divBdr>
    </w:div>
    <w:div w:id="1700665862">
      <w:bodyDiv w:val="1"/>
      <w:marLeft w:val="0"/>
      <w:marRight w:val="0"/>
      <w:marTop w:val="0"/>
      <w:marBottom w:val="0"/>
      <w:divBdr>
        <w:top w:val="none" w:sz="0" w:space="0" w:color="auto"/>
        <w:left w:val="none" w:sz="0" w:space="0" w:color="auto"/>
        <w:bottom w:val="none" w:sz="0" w:space="0" w:color="auto"/>
        <w:right w:val="none" w:sz="0" w:space="0" w:color="auto"/>
      </w:divBdr>
      <w:divsChild>
        <w:div w:id="646514995">
          <w:marLeft w:val="0"/>
          <w:marRight w:val="0"/>
          <w:marTop w:val="0"/>
          <w:marBottom w:val="0"/>
          <w:divBdr>
            <w:top w:val="none" w:sz="0" w:space="0" w:color="auto"/>
            <w:left w:val="none" w:sz="0" w:space="0" w:color="auto"/>
            <w:bottom w:val="none" w:sz="0" w:space="0" w:color="auto"/>
            <w:right w:val="none" w:sz="0" w:space="0" w:color="auto"/>
          </w:divBdr>
        </w:div>
      </w:divsChild>
    </w:div>
    <w:div w:id="1714571006">
      <w:bodyDiv w:val="1"/>
      <w:marLeft w:val="0"/>
      <w:marRight w:val="0"/>
      <w:marTop w:val="0"/>
      <w:marBottom w:val="0"/>
      <w:divBdr>
        <w:top w:val="none" w:sz="0" w:space="0" w:color="auto"/>
        <w:left w:val="none" w:sz="0" w:space="0" w:color="auto"/>
        <w:bottom w:val="none" w:sz="0" w:space="0" w:color="auto"/>
        <w:right w:val="none" w:sz="0" w:space="0" w:color="auto"/>
      </w:divBdr>
    </w:div>
    <w:div w:id="1767385943">
      <w:bodyDiv w:val="1"/>
      <w:marLeft w:val="0"/>
      <w:marRight w:val="0"/>
      <w:marTop w:val="0"/>
      <w:marBottom w:val="0"/>
      <w:divBdr>
        <w:top w:val="none" w:sz="0" w:space="0" w:color="auto"/>
        <w:left w:val="none" w:sz="0" w:space="0" w:color="auto"/>
        <w:bottom w:val="none" w:sz="0" w:space="0" w:color="auto"/>
        <w:right w:val="none" w:sz="0" w:space="0" w:color="auto"/>
      </w:divBdr>
    </w:div>
    <w:div w:id="1829176842">
      <w:bodyDiv w:val="1"/>
      <w:marLeft w:val="0"/>
      <w:marRight w:val="0"/>
      <w:marTop w:val="0"/>
      <w:marBottom w:val="0"/>
      <w:divBdr>
        <w:top w:val="none" w:sz="0" w:space="0" w:color="auto"/>
        <w:left w:val="none" w:sz="0" w:space="0" w:color="auto"/>
        <w:bottom w:val="none" w:sz="0" w:space="0" w:color="auto"/>
        <w:right w:val="none" w:sz="0" w:space="0" w:color="auto"/>
      </w:divBdr>
    </w:div>
    <w:div w:id="2010208437">
      <w:bodyDiv w:val="1"/>
      <w:marLeft w:val="0"/>
      <w:marRight w:val="0"/>
      <w:marTop w:val="0"/>
      <w:marBottom w:val="0"/>
      <w:divBdr>
        <w:top w:val="none" w:sz="0" w:space="0" w:color="auto"/>
        <w:left w:val="none" w:sz="0" w:space="0" w:color="auto"/>
        <w:bottom w:val="none" w:sz="0" w:space="0" w:color="auto"/>
        <w:right w:val="none" w:sz="0" w:space="0" w:color="auto"/>
      </w:divBdr>
    </w:div>
    <w:div w:id="2031296360">
      <w:bodyDiv w:val="1"/>
      <w:marLeft w:val="0"/>
      <w:marRight w:val="0"/>
      <w:marTop w:val="0"/>
      <w:marBottom w:val="0"/>
      <w:divBdr>
        <w:top w:val="none" w:sz="0" w:space="0" w:color="auto"/>
        <w:left w:val="none" w:sz="0" w:space="0" w:color="auto"/>
        <w:bottom w:val="none" w:sz="0" w:space="0" w:color="auto"/>
        <w:right w:val="none" w:sz="0" w:space="0" w:color="auto"/>
      </w:divBdr>
    </w:div>
    <w:div w:id="2066754404">
      <w:bodyDiv w:val="1"/>
      <w:marLeft w:val="0"/>
      <w:marRight w:val="0"/>
      <w:marTop w:val="0"/>
      <w:marBottom w:val="0"/>
      <w:divBdr>
        <w:top w:val="none" w:sz="0" w:space="0" w:color="auto"/>
        <w:left w:val="none" w:sz="0" w:space="0" w:color="auto"/>
        <w:bottom w:val="none" w:sz="0" w:space="0" w:color="auto"/>
        <w:right w:val="none" w:sz="0" w:space="0" w:color="auto"/>
      </w:divBdr>
      <w:divsChild>
        <w:div w:id="1434325977">
          <w:marLeft w:val="0"/>
          <w:marRight w:val="0"/>
          <w:marTop w:val="0"/>
          <w:marBottom w:val="0"/>
          <w:divBdr>
            <w:top w:val="none" w:sz="0" w:space="0" w:color="auto"/>
            <w:left w:val="none" w:sz="0" w:space="0" w:color="auto"/>
            <w:bottom w:val="none" w:sz="0" w:space="0" w:color="auto"/>
            <w:right w:val="none" w:sz="0" w:space="0" w:color="auto"/>
          </w:divBdr>
        </w:div>
      </w:divsChild>
    </w:div>
    <w:div w:id="2103866521">
      <w:bodyDiv w:val="1"/>
      <w:marLeft w:val="0"/>
      <w:marRight w:val="0"/>
      <w:marTop w:val="0"/>
      <w:marBottom w:val="0"/>
      <w:divBdr>
        <w:top w:val="none" w:sz="0" w:space="0" w:color="auto"/>
        <w:left w:val="none" w:sz="0" w:space="0" w:color="auto"/>
        <w:bottom w:val="none" w:sz="0" w:space="0" w:color="auto"/>
        <w:right w:val="none" w:sz="0" w:space="0" w:color="auto"/>
      </w:divBdr>
    </w:div>
    <w:div w:id="2118329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7E0147-4AE2-43FB-B87A-F9F8C5EA6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1020</TotalTime>
  <Pages>9</Pages>
  <Words>1365</Words>
  <Characters>7784</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Home-nout</dc:creator>
  <cp:keywords/>
  <dc:description/>
  <cp:lastModifiedBy>Timikys</cp:lastModifiedBy>
  <cp:revision>15</cp:revision>
  <dcterms:created xsi:type="dcterms:W3CDTF">2026-03-20T11:59:00Z</dcterms:created>
  <dcterms:modified xsi:type="dcterms:W3CDTF">2026-05-17T14:10:00Z</dcterms:modified>
</cp:coreProperties>
</file>