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076CD1" w14:textId="77777777" w:rsidR="002B750B" w:rsidRPr="007D05D1" w:rsidRDefault="002B750B" w:rsidP="00DD527F">
      <w:pPr>
        <w:pStyle w:val="Title"/>
        <w:spacing w:line="240" w:lineRule="auto"/>
        <w:jc w:val="left"/>
        <w:rPr>
          <w:rFonts w:asciiTheme="majorHAnsi" w:hAnsiTheme="majorHAnsi"/>
          <w:noProof w:val="0"/>
          <w:sz w:val="22"/>
          <w:szCs w:val="22"/>
        </w:rPr>
      </w:pPr>
      <w:r w:rsidRPr="007D05D1">
        <w:rPr>
          <w:rFonts w:asciiTheme="majorHAnsi" w:hAnsiTheme="majorHAnsi"/>
          <w:sz w:val="22"/>
          <w:szCs w:val="22"/>
          <w:lang w:eastAsia="en-GB"/>
        </w:rPr>
        <w:drawing>
          <wp:inline distT="0" distB="0" distL="0" distR="0" wp14:anchorId="084927DB" wp14:editId="798AB341">
            <wp:extent cx="1676400" cy="1005761"/>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oH_new-_logo-0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57798" cy="1054596"/>
                    </a:xfrm>
                    <a:prstGeom prst="rect">
                      <a:avLst/>
                    </a:prstGeom>
                  </pic:spPr>
                </pic:pic>
              </a:graphicData>
            </a:graphic>
          </wp:inline>
        </w:drawing>
      </w:r>
    </w:p>
    <w:sdt>
      <w:sdtPr>
        <w:rPr>
          <w:rFonts w:asciiTheme="majorHAnsi" w:hAnsiTheme="majorHAnsi" w:cstheme="minorHAnsi"/>
          <w:noProof/>
          <w:sz w:val="22"/>
          <w:szCs w:val="22"/>
          <w:lang w:val="en-GB" w:eastAsia="zh-CN" w:bidi="ar-SA"/>
        </w:rPr>
        <w:alias w:val="Enter thesis or dissertation title here"/>
        <w:tag w:val="Enter thesis or dissertation title here"/>
        <w:id w:val="-1721197731"/>
        <w:lock w:val="sdtLocked"/>
        <w:placeholder>
          <w:docPart w:val="0227337196D143C297D683061D4FCE33"/>
        </w:placeholder>
      </w:sdtPr>
      <w:sdtEndPr>
        <w:rPr>
          <w:b/>
          <w:bCs/>
          <w:sz w:val="32"/>
          <w:szCs w:val="32"/>
        </w:rPr>
      </w:sdtEndPr>
      <w:sdtContent>
        <w:p w14:paraId="708BD774" w14:textId="696CEFC7" w:rsidR="00A144F9" w:rsidRPr="00DD527F" w:rsidRDefault="00B36110" w:rsidP="00DD527F">
          <w:pPr>
            <w:pStyle w:val="p1"/>
            <w:jc w:val="center"/>
            <w:divId w:val="1238592917"/>
            <w:rPr>
              <w:rFonts w:asciiTheme="majorHAnsi" w:hAnsiTheme="majorHAnsi"/>
              <w:b/>
              <w:bCs/>
              <w:sz w:val="32"/>
              <w:szCs w:val="32"/>
            </w:rPr>
          </w:pPr>
          <w:r>
            <w:rPr>
              <w:rFonts w:asciiTheme="majorHAnsi" w:hAnsiTheme="majorHAnsi"/>
              <w:b/>
              <w:bCs/>
              <w:sz w:val="32"/>
              <w:szCs w:val="32"/>
            </w:rPr>
            <w:t xml:space="preserve">Pper </w:t>
          </w:r>
          <w:r w:rsidR="00A144F9" w:rsidRPr="00DD527F">
            <w:rPr>
              <w:rFonts w:asciiTheme="majorHAnsi" w:hAnsiTheme="majorHAnsi"/>
              <w:b/>
              <w:bCs/>
              <w:sz w:val="32"/>
              <w:szCs w:val="32"/>
            </w:rPr>
            <w:t xml:space="preserve">on </w:t>
          </w:r>
          <w:r>
            <w:rPr>
              <w:rFonts w:asciiTheme="majorHAnsi" w:hAnsiTheme="majorHAnsi"/>
              <w:b/>
              <w:bCs/>
              <w:sz w:val="32"/>
              <w:szCs w:val="32"/>
            </w:rPr>
            <w:t>the use of</w:t>
          </w:r>
          <w:r w:rsidR="00A144F9" w:rsidRPr="00DD527F">
            <w:rPr>
              <w:rFonts w:asciiTheme="majorHAnsi" w:hAnsiTheme="majorHAnsi"/>
              <w:b/>
              <w:bCs/>
              <w:sz w:val="32"/>
              <w:szCs w:val="32"/>
            </w:rPr>
            <w:t xml:space="preserve"> machine learning techniques to identify the fundamental and macroeconomic factors affecting property prices and property price </w:t>
          </w:r>
          <w:r w:rsidR="00186E93" w:rsidRPr="00DD527F">
            <w:rPr>
              <w:rFonts w:asciiTheme="majorHAnsi" w:hAnsiTheme="majorHAnsi"/>
              <w:b/>
              <w:bCs/>
              <w:sz w:val="32"/>
              <w:szCs w:val="32"/>
            </w:rPr>
            <w:t>changes</w:t>
          </w:r>
          <w:r w:rsidR="00A144F9" w:rsidRPr="00DD527F">
            <w:rPr>
              <w:rFonts w:asciiTheme="majorHAnsi" w:hAnsiTheme="majorHAnsi"/>
              <w:b/>
              <w:bCs/>
              <w:sz w:val="32"/>
              <w:szCs w:val="32"/>
            </w:rPr>
            <w:t xml:space="preserve"> in Hong Kong</w:t>
          </w:r>
        </w:p>
        <w:p w14:paraId="72E68F66" w14:textId="3FD55F5F" w:rsidR="00F97477" w:rsidRPr="00DD527F" w:rsidRDefault="00000000" w:rsidP="00DD527F">
          <w:pPr>
            <w:pStyle w:val="Title"/>
            <w:spacing w:line="240" w:lineRule="auto"/>
            <w:rPr>
              <w:rFonts w:asciiTheme="majorHAnsi" w:hAnsiTheme="majorHAnsi"/>
              <w:b/>
              <w:bCs/>
              <w:noProof w:val="0"/>
            </w:rPr>
          </w:pPr>
        </w:p>
      </w:sdtContent>
    </w:sdt>
    <w:p w14:paraId="3A8A186C" w14:textId="5AF282BD" w:rsidR="00750C5E" w:rsidRPr="00DD527F" w:rsidRDefault="00E53E65" w:rsidP="00DD527F">
      <w:pPr>
        <w:pStyle w:val="p1"/>
        <w:jc w:val="center"/>
        <w:divId w:val="491874902"/>
        <w:rPr>
          <w:rStyle w:val="s1"/>
          <w:rFonts w:asciiTheme="majorHAnsi" w:hAnsiTheme="majorHAnsi"/>
          <w:sz w:val="32"/>
          <w:szCs w:val="32"/>
        </w:rPr>
      </w:pPr>
      <w:r w:rsidRPr="00DD527F">
        <w:rPr>
          <w:rFonts w:asciiTheme="majorHAnsi" w:hAnsiTheme="majorHAnsi"/>
          <w:b/>
          <w:bCs/>
          <w:sz w:val="32"/>
          <w:szCs w:val="32"/>
        </w:rPr>
        <w:t>a</w:t>
      </w:r>
      <w:r w:rsidR="00D571CB" w:rsidRPr="00DD527F">
        <w:rPr>
          <w:rFonts w:asciiTheme="majorHAnsi" w:hAnsiTheme="majorHAnsi"/>
          <w:b/>
          <w:bCs/>
          <w:sz w:val="32"/>
          <w:szCs w:val="32"/>
        </w:rPr>
        <w:t xml:space="preserve"> </w:t>
      </w:r>
      <w:sdt>
        <w:sdtPr>
          <w:rPr>
            <w:rStyle w:val="TitleChar"/>
            <w:rFonts w:asciiTheme="majorHAnsi" w:hAnsiTheme="majorHAnsi"/>
            <w:b/>
            <w:bCs/>
            <w:noProof w:val="0"/>
          </w:rPr>
          <w:id w:val="23072412"/>
          <w:lock w:val="sdtLocked"/>
          <w:placeholder>
            <w:docPart w:val="71B458426D124F6E8216A3B3251C76B7"/>
          </w:placeholder>
          <w:comboBox>
            <w:listItem w:value="Choose an item"/>
            <w:listItem w:displayText="thesis" w:value="thesis"/>
            <w:listItem w:displayText="dissertation" w:value="dissertation"/>
          </w:comboBox>
        </w:sdtPr>
        <w:sdtEndPr>
          <w:rPr>
            <w:rStyle w:val="DefaultParagraphFont"/>
            <w:rFonts w:cs="Times New Roman"/>
            <w:sz w:val="29"/>
            <w:szCs w:val="29"/>
          </w:rPr>
        </w:sdtEndPr>
        <w:sdtContent>
          <w:r w:rsidR="00CB190C" w:rsidRPr="00DD527F">
            <w:rPr>
              <w:rStyle w:val="TitleChar"/>
              <w:rFonts w:asciiTheme="majorHAnsi" w:hAnsiTheme="majorHAnsi"/>
              <w:b/>
              <w:bCs/>
              <w:noProof w:val="0"/>
            </w:rPr>
            <w:t>dissertation</w:t>
          </w:r>
        </w:sdtContent>
      </w:sdt>
      <w:r w:rsidRPr="00DD527F">
        <w:rPr>
          <w:rFonts w:asciiTheme="majorHAnsi" w:hAnsiTheme="majorHAnsi"/>
          <w:b/>
          <w:bCs/>
          <w:sz w:val="32"/>
          <w:szCs w:val="32"/>
        </w:rPr>
        <w:t xml:space="preserve"> </w:t>
      </w:r>
      <w:r w:rsidR="00F97477" w:rsidRPr="00DD527F">
        <w:rPr>
          <w:rFonts w:asciiTheme="majorHAnsi" w:hAnsiTheme="majorHAnsi"/>
          <w:b/>
          <w:bCs/>
          <w:sz w:val="32"/>
          <w:szCs w:val="32"/>
        </w:rPr>
        <w:t>s</w:t>
      </w:r>
      <w:r w:rsidRPr="00DD527F">
        <w:rPr>
          <w:rFonts w:asciiTheme="majorHAnsi" w:hAnsiTheme="majorHAnsi"/>
          <w:b/>
          <w:bCs/>
          <w:sz w:val="32"/>
          <w:szCs w:val="32"/>
        </w:rPr>
        <w:t>ubmitted</w:t>
      </w:r>
      <w:r w:rsidR="00F97477" w:rsidRPr="00DD527F">
        <w:rPr>
          <w:rFonts w:asciiTheme="majorHAnsi" w:hAnsiTheme="majorHAnsi"/>
          <w:b/>
          <w:bCs/>
          <w:sz w:val="32"/>
          <w:szCs w:val="32"/>
        </w:rPr>
        <w:t xml:space="preserve"> in </w:t>
      </w:r>
      <w:sdt>
        <w:sdtPr>
          <w:rPr>
            <w:rStyle w:val="TitleChar"/>
            <w:rFonts w:asciiTheme="majorHAnsi" w:hAnsiTheme="majorHAnsi"/>
            <w:b/>
            <w:bCs/>
            <w:noProof w:val="0"/>
          </w:rPr>
          <w:id w:val="-841927750"/>
          <w:lock w:val="sdtLocked"/>
          <w:placeholder>
            <w:docPart w:val="F89361EBBCFC4290BC7A12E85A9270CD"/>
          </w:placeholder>
          <w:comboBox>
            <w:listItem w:value="Choose an item."/>
            <w:listItem w:displayText="partial fulfilment" w:value="partial fulfilment"/>
            <w:listItem w:displayText="fulfilment" w:value="fulfilment"/>
          </w:comboBox>
        </w:sdtPr>
        <w:sdtEndPr>
          <w:rPr>
            <w:rStyle w:val="DefaultParagraphFont"/>
            <w:rFonts w:cs="Times New Roman"/>
            <w:sz w:val="29"/>
            <w:szCs w:val="29"/>
          </w:rPr>
        </w:sdtEndPr>
        <w:sdtContent>
          <w:r w:rsidR="00CB190C" w:rsidRPr="00DD527F">
            <w:rPr>
              <w:rStyle w:val="TitleChar"/>
              <w:rFonts w:asciiTheme="majorHAnsi" w:hAnsiTheme="majorHAnsi"/>
              <w:b/>
              <w:bCs/>
              <w:noProof w:val="0"/>
            </w:rPr>
            <w:t>partial fulfilment</w:t>
          </w:r>
        </w:sdtContent>
      </w:sdt>
      <w:r w:rsidR="00F97477" w:rsidRPr="00DD527F">
        <w:rPr>
          <w:rFonts w:asciiTheme="majorHAnsi" w:hAnsiTheme="majorHAnsi"/>
          <w:b/>
          <w:bCs/>
          <w:sz w:val="32"/>
          <w:szCs w:val="32"/>
        </w:rPr>
        <w:t xml:space="preserve"> of </w:t>
      </w:r>
      <w:r w:rsidRPr="00DD527F">
        <w:rPr>
          <w:rFonts w:asciiTheme="majorHAnsi" w:hAnsiTheme="majorHAnsi"/>
          <w:b/>
          <w:bCs/>
          <w:sz w:val="32"/>
          <w:szCs w:val="32"/>
        </w:rPr>
        <w:t xml:space="preserve">the </w:t>
      </w:r>
      <w:r w:rsidR="00F97477" w:rsidRPr="00DD527F">
        <w:rPr>
          <w:rFonts w:asciiTheme="majorHAnsi" w:hAnsiTheme="majorHAnsi"/>
          <w:b/>
          <w:bCs/>
          <w:sz w:val="32"/>
          <w:szCs w:val="32"/>
        </w:rPr>
        <w:br/>
        <w:t xml:space="preserve">requirements for </w:t>
      </w:r>
      <w:r w:rsidR="00186E93" w:rsidRPr="00DD527F">
        <w:rPr>
          <w:rFonts w:asciiTheme="majorHAnsi" w:hAnsiTheme="majorHAnsi"/>
          <w:b/>
          <w:bCs/>
          <w:sz w:val="32"/>
          <w:szCs w:val="32"/>
        </w:rPr>
        <w:t>a</w:t>
      </w:r>
      <w:r w:rsidR="00F97477" w:rsidRPr="00DD527F">
        <w:rPr>
          <w:rFonts w:asciiTheme="majorHAnsi" w:hAnsiTheme="majorHAnsi"/>
          <w:b/>
          <w:bCs/>
          <w:sz w:val="32"/>
          <w:szCs w:val="32"/>
        </w:rPr>
        <w:br/>
      </w:r>
      <w:bookmarkStart w:id="0" w:name="_Hlk1489461"/>
      <w:sdt>
        <w:sdtPr>
          <w:rPr>
            <w:rStyle w:val="TitleChar"/>
            <w:rFonts w:asciiTheme="majorHAnsi" w:hAnsiTheme="majorHAnsi"/>
            <w:b/>
            <w:bCs/>
            <w:noProof w:val="0"/>
          </w:rPr>
          <w:id w:val="284316369"/>
          <w:lock w:val="sdtLocked"/>
          <w:placeholder>
            <w:docPart w:val="D9605CAC82EF4894B91D82A2C3862C6E"/>
          </w:placeholder>
          <w:comboBox>
            <w:listItem w:value="Choose an item"/>
            <w:listItem w:displayText="Doctor of" w:value="Doctor of"/>
            <w:listItem w:displayText="Master of" w:value="Master of"/>
            <w:listItem w:displayText="Bachelor of Science in" w:value="Bachelor of Science in"/>
            <w:listItem w:displayText="Bachelor of Arts in" w:value="Bachelor of Arts in"/>
          </w:comboBox>
        </w:sdtPr>
        <w:sdtEndPr>
          <w:rPr>
            <w:rStyle w:val="DefaultParagraphFont"/>
            <w:rFonts w:cs="Times New Roman"/>
            <w:sz w:val="29"/>
            <w:szCs w:val="29"/>
          </w:rPr>
        </w:sdtEndPr>
        <w:sdtContent>
          <w:r w:rsidR="00CB190C" w:rsidRPr="00DD527F">
            <w:rPr>
              <w:rStyle w:val="TitleChar"/>
              <w:rFonts w:asciiTheme="majorHAnsi" w:hAnsiTheme="majorHAnsi"/>
              <w:b/>
              <w:bCs/>
              <w:noProof w:val="0"/>
            </w:rPr>
            <w:t>Master of</w:t>
          </w:r>
        </w:sdtContent>
      </w:sdt>
      <w:bookmarkEnd w:id="0"/>
      <w:r w:rsidRPr="00DD527F">
        <w:rPr>
          <w:rFonts w:asciiTheme="majorHAnsi" w:hAnsiTheme="majorHAnsi"/>
          <w:b/>
          <w:bCs/>
          <w:sz w:val="32"/>
          <w:szCs w:val="32"/>
        </w:rPr>
        <w:t xml:space="preserve"> </w:t>
      </w:r>
      <w:r w:rsidR="00CB190C" w:rsidRPr="00DD527F">
        <w:rPr>
          <w:rFonts w:asciiTheme="majorHAnsi" w:hAnsiTheme="majorHAnsi"/>
          <w:b/>
          <w:bCs/>
          <w:sz w:val="32"/>
          <w:szCs w:val="32"/>
        </w:rPr>
        <w:t>Science</w:t>
      </w:r>
      <w:r w:rsidR="00B36110">
        <w:rPr>
          <w:rFonts w:asciiTheme="majorHAnsi" w:hAnsiTheme="majorHAnsi"/>
          <w:b/>
          <w:bCs/>
          <w:sz w:val="32"/>
          <w:szCs w:val="32"/>
        </w:rPr>
        <w:t xml:space="preserve"> (MSc)</w:t>
      </w:r>
    </w:p>
    <w:p w14:paraId="174D399C" w14:textId="77777777" w:rsidR="00750C5E" w:rsidRPr="00DD527F" w:rsidRDefault="00750C5E" w:rsidP="00DD527F">
      <w:pPr>
        <w:pStyle w:val="p1"/>
        <w:jc w:val="center"/>
        <w:divId w:val="491874902"/>
        <w:rPr>
          <w:rStyle w:val="s1"/>
          <w:rFonts w:asciiTheme="majorHAnsi" w:hAnsiTheme="majorHAnsi"/>
          <w:sz w:val="32"/>
          <w:szCs w:val="32"/>
        </w:rPr>
      </w:pPr>
    </w:p>
    <w:p w14:paraId="12183777" w14:textId="21ACC444" w:rsidR="00E53E65" w:rsidRPr="00DD527F" w:rsidRDefault="00E53E65" w:rsidP="00DD527F">
      <w:pPr>
        <w:pStyle w:val="Title"/>
        <w:spacing w:line="240" w:lineRule="auto"/>
        <w:rPr>
          <w:rFonts w:asciiTheme="majorHAnsi" w:hAnsiTheme="majorHAnsi"/>
          <w:b/>
          <w:bCs/>
          <w:noProof w:val="0"/>
        </w:rPr>
      </w:pPr>
    </w:p>
    <w:p w14:paraId="46148A00" w14:textId="42BD6F76" w:rsidR="00F97477" w:rsidRPr="00DD527F" w:rsidRDefault="00000000" w:rsidP="00DD527F">
      <w:pPr>
        <w:pStyle w:val="p1"/>
        <w:jc w:val="center"/>
        <w:divId w:val="1003774550"/>
        <w:rPr>
          <w:rFonts w:asciiTheme="majorHAnsi" w:hAnsiTheme="majorHAnsi"/>
          <w:b/>
          <w:bCs/>
          <w:sz w:val="32"/>
          <w:szCs w:val="32"/>
        </w:rPr>
      </w:pPr>
      <w:sdt>
        <w:sdtPr>
          <w:rPr>
            <w:rStyle w:val="TitleChar"/>
            <w:rFonts w:asciiTheme="majorHAnsi" w:hAnsiTheme="majorHAnsi"/>
            <w:b/>
            <w:bCs/>
            <w:noProof w:val="0"/>
          </w:rPr>
          <w:alias w:val="Name of your degree"/>
          <w:tag w:val="Name of your degree"/>
          <w:id w:val="-2015141553"/>
          <w:lock w:val="sdtLocked"/>
          <w:placeholder>
            <w:docPart w:val="29F1AC3AB0F64CEB9875AF98E532DFA3"/>
          </w:placeholder>
        </w:sdtPr>
        <w:sdtEndPr>
          <w:rPr>
            <w:rStyle w:val="DefaultParagraphFont"/>
            <w:rFonts w:cs="Times New Roman"/>
            <w:sz w:val="29"/>
            <w:szCs w:val="29"/>
          </w:rPr>
        </w:sdtEndPr>
        <w:sdtContent>
          <w:r w:rsidR="001200E7" w:rsidRPr="00DD527F">
            <w:rPr>
              <w:rStyle w:val="TitleChar"/>
              <w:rFonts w:asciiTheme="majorHAnsi" w:hAnsiTheme="majorHAnsi"/>
              <w:b/>
              <w:bCs/>
              <w:noProof w:val="0"/>
            </w:rPr>
            <w:t xml:space="preserve">In </w:t>
          </w:r>
        </w:sdtContent>
      </w:sdt>
      <w:r w:rsidR="00D77FB9" w:rsidRPr="00DD527F">
        <w:rPr>
          <w:rFonts w:asciiTheme="majorHAnsi" w:hAnsiTheme="majorHAnsi"/>
          <w:b/>
          <w:bCs/>
          <w:sz w:val="32"/>
          <w:szCs w:val="32"/>
        </w:rPr>
        <w:t>Artificial Intelligence</w:t>
      </w:r>
    </w:p>
    <w:p w14:paraId="129CA3B8" w14:textId="77777777" w:rsidR="0051256B" w:rsidRPr="00DD527F" w:rsidRDefault="0051256B" w:rsidP="00DD527F">
      <w:pPr>
        <w:pStyle w:val="p1"/>
        <w:jc w:val="center"/>
        <w:divId w:val="1003774550"/>
        <w:rPr>
          <w:rFonts w:asciiTheme="majorHAnsi" w:hAnsiTheme="majorHAnsi"/>
          <w:b/>
          <w:bCs/>
          <w:sz w:val="32"/>
          <w:szCs w:val="32"/>
        </w:rPr>
      </w:pPr>
    </w:p>
    <w:p w14:paraId="1CFEFD91" w14:textId="79B6B07C" w:rsidR="00E53E65" w:rsidRPr="00DD527F" w:rsidRDefault="00B36110" w:rsidP="00DD527F">
      <w:pPr>
        <w:pStyle w:val="Title"/>
        <w:spacing w:line="240" w:lineRule="auto"/>
        <w:rPr>
          <w:rFonts w:asciiTheme="majorHAnsi" w:hAnsiTheme="majorHAnsi"/>
          <w:b/>
          <w:bCs/>
          <w:noProof w:val="0"/>
        </w:rPr>
      </w:pPr>
      <w:r>
        <w:rPr>
          <w:rFonts w:asciiTheme="majorHAnsi" w:hAnsiTheme="majorHAnsi"/>
          <w:b/>
          <w:bCs/>
          <w:noProof w:val="0"/>
        </w:rPr>
        <w:t xml:space="preserve">at </w:t>
      </w:r>
      <w:r w:rsidR="00E53E65" w:rsidRPr="00DD527F">
        <w:rPr>
          <w:rFonts w:asciiTheme="majorHAnsi" w:hAnsiTheme="majorHAnsi"/>
          <w:b/>
          <w:bCs/>
          <w:noProof w:val="0"/>
        </w:rPr>
        <w:t>the University of Hull</w:t>
      </w:r>
    </w:p>
    <w:p w14:paraId="7D5255CD" w14:textId="77777777" w:rsidR="00695264" w:rsidRPr="00DD527F" w:rsidRDefault="00F97477" w:rsidP="00DD527F">
      <w:pPr>
        <w:pStyle w:val="Title"/>
        <w:spacing w:line="240" w:lineRule="auto"/>
        <w:rPr>
          <w:rFonts w:asciiTheme="majorHAnsi" w:hAnsiTheme="majorHAnsi"/>
          <w:b/>
          <w:bCs/>
          <w:noProof w:val="0"/>
        </w:rPr>
      </w:pPr>
      <w:r w:rsidRPr="00DD527F">
        <w:rPr>
          <w:rFonts w:asciiTheme="majorHAnsi" w:hAnsiTheme="majorHAnsi"/>
          <w:b/>
          <w:bCs/>
          <w:noProof w:val="0"/>
        </w:rPr>
        <w:t>b</w:t>
      </w:r>
      <w:r w:rsidR="00E53E65" w:rsidRPr="00DD527F">
        <w:rPr>
          <w:rFonts w:asciiTheme="majorHAnsi" w:hAnsiTheme="majorHAnsi"/>
          <w:b/>
          <w:bCs/>
          <w:noProof w:val="0"/>
        </w:rPr>
        <w:t>y</w:t>
      </w:r>
    </w:p>
    <w:p w14:paraId="66051A4F" w14:textId="77777777" w:rsidR="00B36110" w:rsidRDefault="00000000" w:rsidP="00DD527F">
      <w:pPr>
        <w:pStyle w:val="Title"/>
        <w:spacing w:line="240" w:lineRule="auto"/>
        <w:rPr>
          <w:rFonts w:asciiTheme="majorHAnsi" w:hAnsiTheme="majorHAnsi"/>
          <w:b/>
          <w:bCs/>
          <w:noProof w:val="0"/>
        </w:rPr>
      </w:pPr>
      <w:sdt>
        <w:sdtPr>
          <w:rPr>
            <w:rStyle w:val="TitleChar"/>
            <w:rFonts w:asciiTheme="majorHAnsi" w:hAnsiTheme="majorHAnsi"/>
            <w:b/>
            <w:bCs/>
            <w:noProof w:val="0"/>
          </w:rPr>
          <w:alias w:val="Insert you full name &amp; previous qualifications"/>
          <w:tag w:val="Insert you full name &amp; previous qualifications"/>
          <w:id w:val="1755008911"/>
          <w:placeholder>
            <w:docPart w:val="35A78DE925674A499151693A04133A78"/>
          </w:placeholder>
        </w:sdtPr>
        <w:sdtEndPr>
          <w:rPr>
            <w:rStyle w:val="DefaultParagraphFont"/>
          </w:rPr>
        </w:sdtEndPr>
        <w:sdtContent>
          <w:r w:rsidR="00543BEE" w:rsidRPr="00DD527F">
            <w:rPr>
              <w:rFonts w:asciiTheme="majorHAnsi" w:hAnsiTheme="majorHAnsi"/>
              <w:b/>
              <w:bCs/>
              <w:lang w:bidi="th-TH"/>
            </w:rPr>
            <w:t xml:space="preserve">Student </w:t>
          </w:r>
          <w:r w:rsidR="00DD527F">
            <w:rPr>
              <w:rFonts w:asciiTheme="majorHAnsi" w:hAnsiTheme="majorHAnsi"/>
              <w:b/>
              <w:bCs/>
              <w:lang w:bidi="th-TH"/>
            </w:rPr>
            <w:t xml:space="preserve">No: </w:t>
          </w:r>
          <w:r w:rsidR="00543BEE" w:rsidRPr="00DD527F">
            <w:rPr>
              <w:rFonts w:asciiTheme="majorHAnsi" w:hAnsiTheme="majorHAnsi"/>
              <w:b/>
              <w:bCs/>
              <w:lang w:bidi="th-TH"/>
            </w:rPr>
            <w:t xml:space="preserve">202249387 </w:t>
          </w:r>
        </w:sdtContent>
      </w:sdt>
    </w:p>
    <w:p w14:paraId="5AB2872B" w14:textId="709D8506" w:rsidR="00A41353" w:rsidRPr="00DD527F" w:rsidRDefault="006F091F" w:rsidP="00DD527F">
      <w:pPr>
        <w:pStyle w:val="Title"/>
        <w:spacing w:line="240" w:lineRule="auto"/>
        <w:rPr>
          <w:rFonts w:asciiTheme="majorHAnsi" w:hAnsiTheme="majorHAnsi"/>
          <w:b/>
          <w:bCs/>
        </w:rPr>
      </w:pPr>
      <w:r w:rsidRPr="00DD527F">
        <w:rPr>
          <w:rFonts w:asciiTheme="majorHAnsi" w:hAnsiTheme="majorHAnsi"/>
          <w:b/>
          <w:bCs/>
          <w:noProof w:val="0"/>
        </w:rPr>
        <w:br/>
      </w:r>
      <w:sdt>
        <w:sdtPr>
          <w:rPr>
            <w:rStyle w:val="TitleChar"/>
            <w:rFonts w:asciiTheme="majorHAnsi" w:hAnsiTheme="majorHAnsi"/>
            <w:b/>
            <w:bCs/>
            <w:noProof w:val="0"/>
          </w:rPr>
          <w:alias w:val="Month and year of submission"/>
          <w:tag w:val="Month and year of submission"/>
          <w:id w:val="-178122483"/>
          <w:placeholder>
            <w:docPart w:val="4E7C4BB9D55F41818365FD78F08FF65B"/>
          </w:placeholder>
          <w15:color w:val="808080"/>
          <w:date>
            <w:dateFormat w:val="MMMM yyyy"/>
            <w:lid w:val="en-GB"/>
            <w:storeMappedDataAs w:val="dateTime"/>
            <w:calendar w:val="gregorian"/>
          </w:date>
        </w:sdtPr>
        <w:sdtContent>
          <w:r w:rsidR="00F9679A" w:rsidRPr="00DD527F">
            <w:rPr>
              <w:rStyle w:val="TitleChar"/>
              <w:rFonts w:asciiTheme="majorHAnsi" w:hAnsiTheme="majorHAnsi"/>
              <w:b/>
              <w:bCs/>
              <w:noProof w:val="0"/>
            </w:rPr>
            <w:t>9 January 2025</w:t>
          </w:r>
        </w:sdtContent>
      </w:sdt>
    </w:p>
    <w:p w14:paraId="7B357D02" w14:textId="77777777" w:rsidR="00C83E10" w:rsidRPr="00DD527F" w:rsidRDefault="00845DEB" w:rsidP="00DD527F">
      <w:pPr>
        <w:pStyle w:val="Title"/>
        <w:spacing w:line="240" w:lineRule="auto"/>
        <w:rPr>
          <w:rFonts w:asciiTheme="majorHAnsi" w:hAnsiTheme="majorHAnsi"/>
          <w:b/>
          <w:bCs/>
          <w:noProof w:val="0"/>
          <w:sz w:val="24"/>
          <w:szCs w:val="24"/>
        </w:rPr>
      </w:pPr>
      <w:r w:rsidRPr="00DD527F">
        <w:rPr>
          <w:rFonts w:asciiTheme="majorHAnsi" w:hAnsiTheme="majorHAnsi"/>
          <w:b/>
          <w:bCs/>
        </w:rPr>
        <w:br/>
      </w:r>
      <w:r w:rsidRPr="00DD527F">
        <w:rPr>
          <w:rFonts w:asciiTheme="majorHAnsi" w:hAnsiTheme="majorHAnsi"/>
          <w:b/>
          <w:bCs/>
          <w:noProof w:val="0"/>
          <w:sz w:val="24"/>
          <w:szCs w:val="24"/>
        </w:rPr>
        <w:t>COPYRIGHT STATEMENT</w:t>
      </w:r>
      <w:r w:rsidR="00801869" w:rsidRPr="00DD527F">
        <w:rPr>
          <w:rFonts w:asciiTheme="majorHAnsi" w:hAnsiTheme="majorHAnsi"/>
          <w:b/>
          <w:bCs/>
          <w:noProof w:val="0"/>
          <w:sz w:val="24"/>
          <w:szCs w:val="24"/>
        </w:rPr>
        <w:t xml:space="preserve"> </w:t>
      </w:r>
    </w:p>
    <w:p w14:paraId="3C855A10" w14:textId="28CF1DF4" w:rsidR="00C83E10" w:rsidRPr="00C83E10" w:rsidRDefault="00C83E10" w:rsidP="00DD527F">
      <w:pPr>
        <w:spacing w:before="100" w:beforeAutospacing="1" w:after="100" w:afterAutospacing="1" w:line="240" w:lineRule="auto"/>
        <w:jc w:val="center"/>
        <w:divId w:val="936251409"/>
        <w:rPr>
          <w:rFonts w:asciiTheme="majorHAnsi" w:hAnsiTheme="majorHAnsi" w:cs="Segoe UI"/>
          <w:color w:val="000000"/>
          <w:lang w:val="en-HK" w:eastAsia="zh-TW" w:bidi="th-TH"/>
        </w:rPr>
      </w:pPr>
      <w:r w:rsidRPr="00C83E10">
        <w:rPr>
          <w:rFonts w:asciiTheme="majorHAnsi" w:hAnsiTheme="majorHAnsi" w:cs="Segoe UI"/>
          <w:color w:val="000000"/>
          <w:lang w:val="en-HK" w:eastAsia="zh-TW" w:bidi="th-TH"/>
        </w:rPr>
        <w:t xml:space="preserve">Copyright in </w:t>
      </w:r>
      <w:r w:rsidRPr="007D05D1">
        <w:rPr>
          <w:rFonts w:asciiTheme="majorHAnsi" w:hAnsiTheme="majorHAnsi" w:cs="Segoe UI"/>
          <w:color w:val="000000"/>
          <w:lang w:val="en-HK" w:eastAsia="zh-TW" w:bidi="th-TH"/>
        </w:rPr>
        <w:t xml:space="preserve">of this MSc paper </w:t>
      </w:r>
      <w:r w:rsidRPr="00C83E10">
        <w:rPr>
          <w:rFonts w:asciiTheme="majorHAnsi" w:hAnsiTheme="majorHAnsi" w:cs="Segoe UI"/>
          <w:color w:val="000000"/>
          <w:lang w:val="en-HK" w:eastAsia="zh-TW" w:bidi="th-TH"/>
        </w:rPr>
        <w:t>belongs to the author</w:t>
      </w:r>
      <w:r w:rsidRPr="007D05D1">
        <w:rPr>
          <w:rFonts w:asciiTheme="majorHAnsi" w:hAnsiTheme="majorHAnsi" w:cs="Segoe UI"/>
          <w:color w:val="000000"/>
          <w:lang w:val="en-HK" w:eastAsia="zh-TW" w:bidi="th-TH"/>
        </w:rPr>
        <w:t xml:space="preserve"> Mr Tim Hallworth, please</w:t>
      </w:r>
      <w:r w:rsidR="0060052B" w:rsidRPr="007D05D1">
        <w:rPr>
          <w:rFonts w:asciiTheme="majorHAnsi" w:hAnsiTheme="majorHAnsi" w:cs="Segoe UI"/>
          <w:color w:val="000000"/>
          <w:lang w:val="en-HK" w:eastAsia="zh-TW" w:bidi="th-TH"/>
        </w:rPr>
        <w:t xml:space="preserve"> contact him at T.HALLWORTH-2022@hull.ac.uk</w:t>
      </w:r>
      <w:r w:rsidRPr="007D05D1">
        <w:rPr>
          <w:rFonts w:asciiTheme="majorHAnsi" w:hAnsiTheme="majorHAnsi" w:cs="Segoe UI"/>
          <w:color w:val="000000"/>
          <w:lang w:val="en-HK" w:eastAsia="zh-TW" w:bidi="th-TH"/>
        </w:rPr>
        <w:t>if you wish to use any paper of this paper</w:t>
      </w:r>
    </w:p>
    <w:p w14:paraId="64F7243E" w14:textId="77777777" w:rsidR="00C83E10" w:rsidRPr="007D05D1" w:rsidRDefault="00C83E10" w:rsidP="00DD527F">
      <w:pPr>
        <w:pStyle w:val="Title"/>
        <w:spacing w:line="240" w:lineRule="auto"/>
        <w:rPr>
          <w:rFonts w:asciiTheme="majorHAnsi" w:hAnsiTheme="majorHAnsi"/>
          <w:noProof w:val="0"/>
          <w:sz w:val="22"/>
          <w:szCs w:val="22"/>
        </w:rPr>
      </w:pPr>
    </w:p>
    <w:p w14:paraId="58447E18" w14:textId="77777777" w:rsidR="00C83E10" w:rsidRPr="007D05D1" w:rsidRDefault="00C83E10" w:rsidP="00DD527F">
      <w:pPr>
        <w:pStyle w:val="Title"/>
        <w:spacing w:line="240" w:lineRule="auto"/>
        <w:rPr>
          <w:rFonts w:asciiTheme="majorHAnsi" w:hAnsiTheme="majorHAnsi"/>
          <w:noProof w:val="0"/>
          <w:sz w:val="22"/>
          <w:szCs w:val="22"/>
        </w:rPr>
      </w:pPr>
    </w:p>
    <w:p w14:paraId="45C2AA5B" w14:textId="77777777" w:rsidR="00C83E10" w:rsidRPr="007D05D1" w:rsidRDefault="00C83E10" w:rsidP="00DD527F">
      <w:pPr>
        <w:pStyle w:val="Title"/>
        <w:spacing w:line="240" w:lineRule="auto"/>
        <w:rPr>
          <w:rFonts w:asciiTheme="majorHAnsi" w:hAnsiTheme="majorHAnsi"/>
          <w:noProof w:val="0"/>
          <w:sz w:val="22"/>
          <w:szCs w:val="22"/>
        </w:rPr>
      </w:pPr>
    </w:p>
    <w:p w14:paraId="15FC33FE" w14:textId="77777777" w:rsidR="00A41353" w:rsidRPr="007D05D1" w:rsidRDefault="00A41353" w:rsidP="00DD527F">
      <w:pPr>
        <w:spacing w:line="240" w:lineRule="auto"/>
        <w:rPr>
          <w:rFonts w:asciiTheme="majorHAnsi" w:hAnsiTheme="majorHAnsi"/>
        </w:rPr>
        <w:sectPr w:rsidR="00A41353" w:rsidRPr="007D05D1" w:rsidSect="00935E7B">
          <w:footerReference w:type="default" r:id="rId12"/>
          <w:pgSz w:w="11906" w:h="16838"/>
          <w:pgMar w:top="1134" w:right="1134" w:bottom="1134" w:left="1134" w:header="709" w:footer="709" w:gutter="1134"/>
          <w:cols w:space="708"/>
          <w:docGrid w:linePitch="360"/>
        </w:sectPr>
      </w:pPr>
    </w:p>
    <w:p w14:paraId="1FFDD3C0" w14:textId="67B13880" w:rsidR="00F4632C" w:rsidRPr="00DD527F" w:rsidRDefault="00751DE7" w:rsidP="00DD527F">
      <w:pPr>
        <w:pStyle w:val="Headingfrontmatter"/>
        <w:rPr>
          <w:bCs/>
          <w:szCs w:val="32"/>
          <w:lang w:val="en-GB"/>
        </w:rPr>
      </w:pPr>
      <w:bookmarkStart w:id="1" w:name="_Toc176284372"/>
      <w:r w:rsidRPr="00DD527F">
        <w:rPr>
          <w:bCs/>
          <w:szCs w:val="32"/>
          <w:lang w:val="en-GB"/>
        </w:rPr>
        <w:lastRenderedPageBreak/>
        <w:t>Dedication</w:t>
      </w:r>
      <w:bookmarkEnd w:id="1"/>
    </w:p>
    <w:p w14:paraId="049C4699" w14:textId="6C5117B4" w:rsidR="0007032D" w:rsidRPr="007D05D1" w:rsidRDefault="0007032D" w:rsidP="00DD527F">
      <w:pPr>
        <w:spacing w:line="240" w:lineRule="auto"/>
        <w:rPr>
          <w:rFonts w:asciiTheme="majorHAnsi" w:hAnsiTheme="majorHAnsi"/>
        </w:rPr>
      </w:pPr>
      <w:r w:rsidRPr="007D05D1">
        <w:rPr>
          <w:rFonts w:asciiTheme="majorHAnsi" w:hAnsiTheme="majorHAnsi"/>
        </w:rPr>
        <w:t>I dedicate this paper to my beloved wife, Ms. Fenny Tsang, whose unwavering support and patience have been the cornerstone of my research journey. Her encouragement and understanding allowed me the time and space to delve deeply into my work, while her willingness to be a sounding board for my frustrations and wild theories provided me with the clarity and motivation needed to continue.</w:t>
      </w:r>
    </w:p>
    <w:p w14:paraId="7A97D4FD" w14:textId="77777777" w:rsidR="0007032D" w:rsidRPr="007D05D1" w:rsidRDefault="0007032D" w:rsidP="00DD527F">
      <w:pPr>
        <w:spacing w:line="240" w:lineRule="auto"/>
        <w:rPr>
          <w:rFonts w:asciiTheme="majorHAnsi" w:hAnsiTheme="majorHAnsi"/>
        </w:rPr>
      </w:pPr>
      <w:r w:rsidRPr="007D05D1">
        <w:rPr>
          <w:rFonts w:asciiTheme="majorHAnsi" w:hAnsiTheme="majorHAnsi"/>
        </w:rPr>
        <w:t>Thank you, Fenny, for your endless love, support, and belief in me. This work would not have been possible without you by my side.</w:t>
      </w:r>
    </w:p>
    <w:p w14:paraId="2EF0A947" w14:textId="77777777" w:rsidR="00EF5D31" w:rsidRPr="00DD527F" w:rsidRDefault="00EF5D31" w:rsidP="00DD527F">
      <w:pPr>
        <w:pStyle w:val="Headingfrontmatter"/>
        <w:rPr>
          <w:bCs/>
          <w:szCs w:val="32"/>
          <w:lang w:val="en-GB"/>
        </w:rPr>
      </w:pPr>
      <w:bookmarkStart w:id="2" w:name="_Toc176284373"/>
      <w:r w:rsidRPr="00DD527F">
        <w:rPr>
          <w:bCs/>
          <w:szCs w:val="32"/>
          <w:lang w:val="en-GB"/>
        </w:rPr>
        <w:lastRenderedPageBreak/>
        <w:t>Acknowledgements</w:t>
      </w:r>
      <w:bookmarkEnd w:id="2"/>
    </w:p>
    <w:p w14:paraId="6AEF10A7" w14:textId="6214B6EC" w:rsidR="00E813F1" w:rsidRPr="007D05D1" w:rsidRDefault="00E813F1" w:rsidP="00DD527F">
      <w:pPr>
        <w:spacing w:line="240" w:lineRule="auto"/>
        <w:rPr>
          <w:rFonts w:asciiTheme="majorHAnsi" w:hAnsiTheme="majorHAnsi"/>
          <w:color w:val="1F3864" w:themeColor="accent5" w:themeShade="80"/>
        </w:rPr>
      </w:pPr>
      <w:r w:rsidRPr="007D05D1">
        <w:rPr>
          <w:rFonts w:asciiTheme="majorHAnsi" w:hAnsiTheme="majorHAnsi"/>
          <w:color w:val="1F3864" w:themeColor="accent5" w:themeShade="80"/>
        </w:rPr>
        <w:t>I would like to express my deepest gratitude to my esteemed professor, [Professor XXX], for his unwavering support, guidance, and inspiration throughout the course of this research. His mentorship has been invaluable in shaping the direction and quality of this work.</w:t>
      </w:r>
    </w:p>
    <w:p w14:paraId="7DF0A296" w14:textId="77777777" w:rsidR="00E813F1" w:rsidRPr="007D05D1" w:rsidRDefault="00E813F1" w:rsidP="00DD527F">
      <w:pPr>
        <w:spacing w:line="240" w:lineRule="auto"/>
        <w:rPr>
          <w:rFonts w:asciiTheme="majorHAnsi" w:hAnsiTheme="majorHAnsi"/>
          <w:color w:val="1F3864" w:themeColor="accent5" w:themeShade="80"/>
        </w:rPr>
      </w:pPr>
      <w:r w:rsidRPr="007D05D1">
        <w:rPr>
          <w:rFonts w:asciiTheme="majorHAnsi" w:hAnsiTheme="majorHAnsi"/>
          <w:color w:val="1F3864" w:themeColor="accent5" w:themeShade="80"/>
        </w:rPr>
        <w:t xml:space="preserve">I am also profoundly thankful to Mr. </w:t>
      </w:r>
      <w:proofErr w:type="spellStart"/>
      <w:r w:rsidRPr="007D05D1">
        <w:rPr>
          <w:rFonts w:asciiTheme="majorHAnsi" w:hAnsiTheme="majorHAnsi"/>
          <w:color w:val="1F3864" w:themeColor="accent5" w:themeShade="80"/>
        </w:rPr>
        <w:t>Parakrant</w:t>
      </w:r>
      <w:proofErr w:type="spellEnd"/>
      <w:r w:rsidRPr="007D05D1">
        <w:rPr>
          <w:rFonts w:asciiTheme="majorHAnsi" w:hAnsiTheme="majorHAnsi"/>
          <w:color w:val="1F3864" w:themeColor="accent5" w:themeShade="80"/>
        </w:rPr>
        <w:t xml:space="preserve"> Sarkar and Mr. Michel Leary, whose thorough reviews and insightful suggestions significantly enhanced the clarity and depth of this paper. Their contributions have been instrumental in refining the ideas presented here.</w:t>
      </w:r>
    </w:p>
    <w:p w14:paraId="57FC3A4F" w14:textId="75EC15B8" w:rsidR="00751DE7" w:rsidRPr="007D05D1" w:rsidRDefault="00E813F1" w:rsidP="00DD527F">
      <w:pPr>
        <w:spacing w:line="240" w:lineRule="auto"/>
        <w:rPr>
          <w:rFonts w:asciiTheme="majorHAnsi" w:hAnsiTheme="majorHAnsi"/>
        </w:rPr>
      </w:pPr>
      <w:r w:rsidRPr="007D05D1">
        <w:rPr>
          <w:rFonts w:asciiTheme="majorHAnsi" w:hAnsiTheme="majorHAnsi"/>
          <w:color w:val="1F3864" w:themeColor="accent5" w:themeShade="80"/>
        </w:rPr>
        <w:t>This work is dedicated to all of you. Thank you for your encouragement and for helping me</w:t>
      </w:r>
      <w:r w:rsidR="0007032D" w:rsidRPr="007D05D1">
        <w:rPr>
          <w:rFonts w:asciiTheme="majorHAnsi" w:hAnsiTheme="majorHAnsi"/>
          <w:color w:val="1F3864" w:themeColor="accent5" w:themeShade="80"/>
        </w:rPr>
        <w:t>.</w:t>
      </w:r>
    </w:p>
    <w:p w14:paraId="0255DC8B" w14:textId="77777777" w:rsidR="00751DE7" w:rsidRPr="00DD527F" w:rsidRDefault="00751DE7" w:rsidP="00DD527F">
      <w:pPr>
        <w:pStyle w:val="Headingfrontmatter"/>
        <w:rPr>
          <w:bCs/>
          <w:szCs w:val="32"/>
        </w:rPr>
      </w:pPr>
      <w:bookmarkStart w:id="3" w:name="_Toc176284374"/>
      <w:proofErr w:type="spellStart"/>
      <w:r w:rsidRPr="00DD527F">
        <w:rPr>
          <w:bCs/>
          <w:szCs w:val="32"/>
        </w:rPr>
        <w:lastRenderedPageBreak/>
        <w:t>Abstract</w:t>
      </w:r>
      <w:bookmarkEnd w:id="3"/>
      <w:proofErr w:type="spellEnd"/>
    </w:p>
    <w:p w14:paraId="7BEB405B" w14:textId="25A178C6" w:rsidR="0007032D" w:rsidRPr="007D05D1" w:rsidRDefault="0007032D" w:rsidP="00DD527F">
      <w:pPr>
        <w:spacing w:after="0" w:line="240" w:lineRule="auto"/>
        <w:divId w:val="471875836"/>
        <w:rPr>
          <w:rFonts w:asciiTheme="majorHAnsi" w:hAnsiTheme="majorHAnsi" w:cs="Times New Roman"/>
          <w:lang w:val="en-HK" w:eastAsia="zh-TW" w:bidi="th-TH"/>
        </w:rPr>
      </w:pPr>
      <w:r w:rsidRPr="0007032D">
        <w:rPr>
          <w:rFonts w:asciiTheme="majorHAnsi" w:hAnsiTheme="majorHAnsi" w:cs="Times New Roman"/>
          <w:lang w:val="en-HK" w:eastAsia="zh-TW" w:bidi="th-TH"/>
        </w:rPr>
        <w:t>This project used machine learning algorithms</w:t>
      </w:r>
      <w:r w:rsidRPr="007D05D1">
        <w:rPr>
          <w:rStyle w:val="FootnoteReference"/>
          <w:rFonts w:asciiTheme="majorHAnsi" w:hAnsiTheme="majorHAnsi" w:cs="Times New Roman"/>
          <w:lang w:val="en-HK" w:eastAsia="zh-TW" w:bidi="th-TH"/>
        </w:rPr>
        <w:footnoteReference w:id="1"/>
      </w:r>
      <w:r w:rsidRPr="007D05D1">
        <w:rPr>
          <w:rFonts w:asciiTheme="majorHAnsi" w:hAnsiTheme="majorHAnsi" w:cs="Times New Roman"/>
          <w:u w:val="single"/>
          <w:lang w:val="en-HK" w:eastAsia="zh-TW" w:bidi="th-TH"/>
        </w:rPr>
        <w:t xml:space="preserve"> </w:t>
      </w:r>
      <w:r w:rsidRPr="0007032D">
        <w:rPr>
          <w:rFonts w:asciiTheme="majorHAnsi" w:hAnsiTheme="majorHAnsi" w:cs="Times New Roman"/>
          <w:lang w:val="en-HK" w:eastAsia="zh-TW" w:bidi="th-TH"/>
        </w:rPr>
        <w:t xml:space="preserve">to predict residential property prices and price </w:t>
      </w:r>
      <w:r w:rsidR="002A0D9E">
        <w:rPr>
          <w:rFonts w:asciiTheme="majorHAnsi" w:hAnsiTheme="majorHAnsi" w:cs="Times New Roman"/>
          <w:lang w:val="en-HK" w:eastAsia="zh-TW" w:bidi="th-TH"/>
        </w:rPr>
        <w:t>changes</w:t>
      </w:r>
      <w:r w:rsidRPr="0007032D">
        <w:rPr>
          <w:rFonts w:asciiTheme="majorHAnsi" w:hAnsiTheme="majorHAnsi" w:cs="Times New Roman"/>
          <w:lang w:val="en-HK" w:eastAsia="zh-TW" w:bidi="th-TH"/>
        </w:rPr>
        <w:t xml:space="preserve"> in Hong Kong.</w:t>
      </w:r>
    </w:p>
    <w:p w14:paraId="7C577194" w14:textId="77777777" w:rsidR="0007032D" w:rsidRPr="0007032D" w:rsidRDefault="0007032D" w:rsidP="00DD527F">
      <w:pPr>
        <w:spacing w:after="0" w:line="240" w:lineRule="auto"/>
        <w:divId w:val="471875836"/>
        <w:rPr>
          <w:rFonts w:asciiTheme="majorHAnsi" w:hAnsiTheme="majorHAnsi" w:cs="Times New Roman"/>
          <w:lang w:val="en-HK" w:eastAsia="zh-TW" w:bidi="th-TH"/>
        </w:rPr>
      </w:pPr>
    </w:p>
    <w:p w14:paraId="0B10DE05" w14:textId="53D2114C" w:rsidR="0007032D" w:rsidRPr="007D05D1" w:rsidRDefault="0007032D" w:rsidP="00DD527F">
      <w:pPr>
        <w:spacing w:after="0" w:line="240" w:lineRule="auto"/>
        <w:divId w:val="471875836"/>
        <w:rPr>
          <w:rFonts w:asciiTheme="majorHAnsi" w:hAnsiTheme="majorHAnsi" w:cs="Times New Roman"/>
          <w:lang w:val="en-HK" w:eastAsia="zh-TW" w:bidi="th-TH"/>
        </w:rPr>
      </w:pPr>
      <w:r w:rsidRPr="0007032D">
        <w:rPr>
          <w:rFonts w:asciiTheme="majorHAnsi" w:hAnsiTheme="majorHAnsi" w:cs="Times New Roman"/>
          <w:lang w:val="en-HK" w:eastAsia="zh-TW" w:bidi="th-TH"/>
        </w:rPr>
        <w:t xml:space="preserve">The objective was to utilize artificial intelligence (AI) and existing property data to analyze the factors driving property prices and </w:t>
      </w:r>
      <w:r w:rsidRPr="007D05D1">
        <w:rPr>
          <w:rFonts w:asciiTheme="majorHAnsi" w:hAnsiTheme="majorHAnsi" w:cs="Times New Roman"/>
          <w:lang w:val="en-HK" w:eastAsia="zh-TW" w:bidi="th-TH"/>
        </w:rPr>
        <w:t>changes</w:t>
      </w:r>
      <w:r w:rsidRPr="0007032D">
        <w:rPr>
          <w:rFonts w:asciiTheme="majorHAnsi" w:hAnsiTheme="majorHAnsi" w:cs="Times New Roman"/>
          <w:lang w:val="en-HK" w:eastAsia="zh-TW" w:bidi="th-TH"/>
        </w:rPr>
        <w:t xml:space="preserve"> and predict future property price trends in Hong Kong.</w:t>
      </w:r>
    </w:p>
    <w:p w14:paraId="2A5AD4B2" w14:textId="77777777" w:rsidR="0007032D" w:rsidRPr="0007032D" w:rsidRDefault="0007032D" w:rsidP="00DD527F">
      <w:pPr>
        <w:spacing w:after="0" w:line="240" w:lineRule="auto"/>
        <w:divId w:val="471875836"/>
        <w:rPr>
          <w:rFonts w:asciiTheme="majorHAnsi" w:hAnsiTheme="majorHAnsi" w:cs="Times New Roman"/>
          <w:lang w:val="en-HK" w:eastAsia="zh-TW" w:bidi="th-TH"/>
        </w:rPr>
      </w:pPr>
    </w:p>
    <w:p w14:paraId="21221C24" w14:textId="3D653E31" w:rsidR="0007032D" w:rsidRPr="0007032D" w:rsidRDefault="0007032D" w:rsidP="00DD527F">
      <w:pPr>
        <w:spacing w:after="0" w:line="240" w:lineRule="auto"/>
        <w:divId w:val="471875836"/>
        <w:rPr>
          <w:rFonts w:asciiTheme="majorHAnsi" w:hAnsiTheme="majorHAnsi" w:cs="Times New Roman"/>
          <w:lang w:val="en-HK" w:eastAsia="zh-TW" w:bidi="th-TH"/>
        </w:rPr>
      </w:pPr>
      <w:r w:rsidRPr="0007032D">
        <w:rPr>
          <w:rFonts w:asciiTheme="majorHAnsi" w:hAnsiTheme="majorHAnsi" w:cs="Times New Roman"/>
          <w:lang w:val="en-HK" w:eastAsia="zh-TW" w:bidi="th-TH"/>
        </w:rPr>
        <w:t>The project used two databases.</w:t>
      </w:r>
      <w:r w:rsidRPr="007D05D1">
        <w:rPr>
          <w:rFonts w:asciiTheme="majorHAnsi" w:hAnsiTheme="majorHAnsi" w:cs="Times New Roman"/>
          <w:lang w:val="en-HK" w:eastAsia="zh-TW" w:bidi="th-TH"/>
        </w:rPr>
        <w:t xml:space="preserve"> </w:t>
      </w:r>
      <w:r w:rsidRPr="0007032D">
        <w:rPr>
          <w:rFonts w:asciiTheme="majorHAnsi" w:hAnsiTheme="majorHAnsi" w:cs="Times New Roman"/>
          <w:lang w:val="en-HK" w:eastAsia="zh-TW" w:bidi="th-TH"/>
        </w:rPr>
        <w:t xml:space="preserve">One was a large residential sales dataset prepared by one of the largest property agencies in Hong Kong. This comprised 159,676 entries containing property sales transactions from 2020 to 2023 from 18 geographical districts. </w:t>
      </w:r>
      <w:r w:rsidR="0063713B">
        <w:rPr>
          <w:rStyle w:val="FootnoteReference"/>
          <w:rFonts w:asciiTheme="majorHAnsi" w:hAnsiTheme="majorHAnsi" w:cs="Times New Roman"/>
          <w:lang w:val="en-HK" w:eastAsia="zh-TW" w:bidi="th-TH"/>
        </w:rPr>
        <w:footnoteReference w:id="2"/>
      </w:r>
      <w:r w:rsidR="0099463D">
        <w:rPr>
          <w:rFonts w:asciiTheme="majorHAnsi" w:hAnsiTheme="majorHAnsi" w:cs="Times New Roman"/>
          <w:lang w:val="en-HK" w:eastAsia="zh-TW" w:bidi="th-TH"/>
        </w:rPr>
        <w:t xml:space="preserve"> </w:t>
      </w:r>
      <w:r w:rsidRPr="0007032D">
        <w:rPr>
          <w:rFonts w:asciiTheme="majorHAnsi" w:hAnsiTheme="majorHAnsi" w:cs="Times New Roman"/>
          <w:lang w:val="en-HK" w:eastAsia="zh-TW" w:bidi="th-TH"/>
        </w:rPr>
        <w:t>A second dataset incorporated macroeconomic indicators based on the census and statistics department of the government of Hong Kong.  The two datasets were then merged.</w:t>
      </w:r>
    </w:p>
    <w:p w14:paraId="4E5FE1A1" w14:textId="77777777" w:rsidR="0007032D" w:rsidRPr="007D05D1" w:rsidRDefault="0007032D" w:rsidP="00DD527F">
      <w:pPr>
        <w:spacing w:after="0" w:line="240" w:lineRule="auto"/>
        <w:divId w:val="471875836"/>
        <w:rPr>
          <w:rFonts w:asciiTheme="majorHAnsi" w:hAnsiTheme="majorHAnsi" w:cs="Times New Roman"/>
          <w:lang w:val="en-HK" w:eastAsia="zh-TW" w:bidi="th-TH"/>
        </w:rPr>
      </w:pPr>
    </w:p>
    <w:p w14:paraId="28368A1A" w14:textId="77777777" w:rsidR="0007032D" w:rsidRPr="007D05D1" w:rsidRDefault="0007032D" w:rsidP="00DD527F">
      <w:pPr>
        <w:spacing w:after="0" w:line="240" w:lineRule="auto"/>
        <w:divId w:val="471875836"/>
        <w:rPr>
          <w:rFonts w:asciiTheme="majorHAnsi" w:hAnsiTheme="majorHAnsi" w:cs="Times New Roman"/>
          <w:lang w:val="en-HK" w:eastAsia="zh-TW" w:bidi="th-TH"/>
        </w:rPr>
      </w:pPr>
      <w:r w:rsidRPr="0007032D">
        <w:rPr>
          <w:rFonts w:asciiTheme="majorHAnsi" w:hAnsiTheme="majorHAnsi" w:cs="Times New Roman"/>
          <w:lang w:val="en-HK" w:eastAsia="zh-TW" w:bidi="th-TH"/>
        </w:rPr>
        <w:t xml:space="preserve">The merged dataset was then reviewed and cleaned up before various machine learning algorithms were applied. This involved several steps: first, examining and understanding the data from the property databases, performing data analysis, cleaning, managing, and normalizing the dataset. Then, the merged dataset was analyzed using various machine-learning techniques, including regression, decision trees, XGBoost and MLP. </w:t>
      </w:r>
    </w:p>
    <w:p w14:paraId="34563794" w14:textId="77777777" w:rsidR="0007032D" w:rsidRPr="007D05D1" w:rsidRDefault="0007032D" w:rsidP="00DD527F">
      <w:pPr>
        <w:spacing w:after="0" w:line="240" w:lineRule="auto"/>
        <w:divId w:val="471875836"/>
        <w:rPr>
          <w:rFonts w:asciiTheme="majorHAnsi" w:hAnsiTheme="majorHAnsi" w:cs="Times New Roman"/>
          <w:lang w:val="en-HK" w:eastAsia="zh-TW" w:bidi="th-TH"/>
        </w:rPr>
      </w:pPr>
    </w:p>
    <w:p w14:paraId="257DCD6A" w14:textId="77777777" w:rsidR="0007032D" w:rsidRPr="007D05D1" w:rsidRDefault="0007032D" w:rsidP="00DD527F">
      <w:pPr>
        <w:spacing w:after="0" w:line="240" w:lineRule="auto"/>
        <w:divId w:val="471875836"/>
        <w:rPr>
          <w:rFonts w:asciiTheme="majorHAnsi" w:hAnsiTheme="majorHAnsi" w:cs="Times New Roman"/>
          <w:lang w:val="en-HK" w:eastAsia="zh-TW" w:bidi="th-TH"/>
        </w:rPr>
      </w:pPr>
      <w:r w:rsidRPr="0007032D">
        <w:rPr>
          <w:rFonts w:asciiTheme="majorHAnsi" w:hAnsiTheme="majorHAnsi" w:cs="Times New Roman"/>
          <w:lang w:val="en-HK" w:eastAsia="zh-TW" w:bidi="th-TH"/>
        </w:rPr>
        <w:t>Additionally, hyperparameter optimization was carried out using these methodologies to enhance the accuracy of the results and predictions.</w:t>
      </w:r>
    </w:p>
    <w:p w14:paraId="7A88F4E6" w14:textId="77777777" w:rsidR="0007032D" w:rsidRPr="007D05D1" w:rsidRDefault="0007032D" w:rsidP="00DD527F">
      <w:pPr>
        <w:spacing w:after="0" w:line="240" w:lineRule="auto"/>
        <w:divId w:val="471875836"/>
        <w:rPr>
          <w:rFonts w:asciiTheme="majorHAnsi" w:hAnsiTheme="majorHAnsi" w:cs="Times New Roman"/>
          <w:lang w:val="en-HK" w:eastAsia="zh-TW" w:bidi="th-TH"/>
        </w:rPr>
      </w:pPr>
    </w:p>
    <w:p w14:paraId="349E5F01" w14:textId="6D65F6B7" w:rsidR="0007032D" w:rsidRPr="0007032D" w:rsidRDefault="0007032D" w:rsidP="00DD527F">
      <w:pPr>
        <w:spacing w:after="0" w:line="240" w:lineRule="auto"/>
        <w:divId w:val="471875836"/>
        <w:rPr>
          <w:rFonts w:asciiTheme="majorHAnsi" w:hAnsiTheme="majorHAnsi" w:cs="Times New Roman"/>
          <w:lang w:val="en-HK" w:eastAsia="zh-TW" w:bidi="th-TH"/>
        </w:rPr>
      </w:pPr>
      <w:r w:rsidRPr="007D05D1">
        <w:rPr>
          <w:rFonts w:asciiTheme="majorHAnsi" w:hAnsiTheme="majorHAnsi" w:cs="Times New Roman"/>
          <w:lang w:val="en-HK" w:eastAsia="zh-TW" w:bidi="th-TH"/>
        </w:rPr>
        <w:t>T</w:t>
      </w:r>
      <w:r w:rsidRPr="0007032D">
        <w:rPr>
          <w:rFonts w:asciiTheme="majorHAnsi" w:hAnsiTheme="majorHAnsi" w:cs="Times New Roman"/>
          <w:lang w:val="en-HK" w:eastAsia="zh-TW" w:bidi="th-TH"/>
        </w:rPr>
        <w:t xml:space="preserve">he machine learning algorithms identified the key factors and the macroeconomic factors affecting property price </w:t>
      </w:r>
      <w:r w:rsidR="002A0D9E">
        <w:rPr>
          <w:rFonts w:asciiTheme="majorHAnsi" w:hAnsiTheme="majorHAnsi" w:cs="Times New Roman"/>
          <w:lang w:val="en-HK" w:eastAsia="zh-TW" w:bidi="th-TH"/>
        </w:rPr>
        <w:t>changes</w:t>
      </w:r>
      <w:r w:rsidRPr="0007032D">
        <w:rPr>
          <w:rFonts w:asciiTheme="majorHAnsi" w:hAnsiTheme="majorHAnsi" w:cs="Times New Roman"/>
          <w:lang w:val="en-HK" w:eastAsia="zh-TW" w:bidi="th-TH"/>
        </w:rPr>
        <w:t>, but the datasets were incomplete, and improving the datasets would have been time-consuming and beyond the scope of the study.</w:t>
      </w:r>
    </w:p>
    <w:bookmarkStart w:id="4" w:name="_Toc176284375" w:displacedByCustomXml="next"/>
    <w:sdt>
      <w:sdtPr>
        <w:rPr>
          <w:rFonts w:asciiTheme="minorHAnsi" w:eastAsiaTheme="minorEastAsia" w:hAnsiTheme="minorHAnsi" w:cstheme="minorBidi"/>
          <w:b w:val="0"/>
          <w:color w:val="auto"/>
          <w:sz w:val="22"/>
          <w:szCs w:val="22"/>
          <w:lang w:val="en-GB"/>
        </w:rPr>
        <w:id w:val="-691223275"/>
        <w:docPartObj>
          <w:docPartGallery w:val="Table of Contents"/>
          <w:docPartUnique/>
        </w:docPartObj>
      </w:sdtPr>
      <w:sdtContent>
        <w:p w14:paraId="4C31B54A" w14:textId="77777777" w:rsidR="004D4978" w:rsidRPr="00DD527F" w:rsidRDefault="004D4978" w:rsidP="00DD527F">
          <w:pPr>
            <w:pStyle w:val="TOCHeading"/>
            <w:rPr>
              <w:bCs/>
              <w:szCs w:val="32"/>
              <w:lang w:val="en-GB"/>
            </w:rPr>
          </w:pPr>
          <w:r w:rsidRPr="00DD527F">
            <w:rPr>
              <w:bCs/>
              <w:szCs w:val="32"/>
              <w:lang w:val="en-GB"/>
            </w:rPr>
            <w:t>Contents</w:t>
          </w:r>
          <w:bookmarkEnd w:id="4"/>
        </w:p>
        <w:p w14:paraId="503B2B1F" w14:textId="01F2289D" w:rsidR="002C544C" w:rsidRDefault="009846EC">
          <w:pPr>
            <w:pStyle w:val="TOC2"/>
            <w:tabs>
              <w:tab w:val="right" w:leader="dot" w:pos="8494"/>
            </w:tabs>
            <w:rPr>
              <w:noProof/>
              <w:kern w:val="2"/>
              <w:sz w:val="24"/>
              <w:szCs w:val="30"/>
              <w:lang w:val="en-HK" w:eastAsia="zh-TW" w:bidi="th-TH"/>
              <w14:ligatures w14:val="standardContextual"/>
            </w:rPr>
          </w:pPr>
          <w:r w:rsidRPr="007D05D1">
            <w:rPr>
              <w:rFonts w:asciiTheme="majorHAnsi" w:hAnsiTheme="majorHAnsi"/>
            </w:rPr>
            <w:fldChar w:fldCharType="begin"/>
          </w:r>
          <w:r w:rsidRPr="007D05D1">
            <w:rPr>
              <w:rFonts w:asciiTheme="majorHAnsi" w:hAnsiTheme="majorHAnsi"/>
            </w:rPr>
            <w:instrText xml:space="preserve"> TOC \o "1-3" \h \z \u </w:instrText>
          </w:r>
          <w:r w:rsidRPr="007D05D1">
            <w:rPr>
              <w:rFonts w:asciiTheme="majorHAnsi" w:hAnsiTheme="majorHAnsi"/>
            </w:rPr>
            <w:fldChar w:fldCharType="separate"/>
          </w:r>
          <w:hyperlink w:anchor="_Toc176284372" w:history="1">
            <w:r w:rsidR="002C544C" w:rsidRPr="00643DDA">
              <w:rPr>
                <w:rStyle w:val="Hyperlink"/>
                <w:bCs/>
                <w:noProof/>
              </w:rPr>
              <w:t>Dedication</w:t>
            </w:r>
            <w:r w:rsidR="002C544C">
              <w:rPr>
                <w:noProof/>
                <w:webHidden/>
              </w:rPr>
              <w:tab/>
            </w:r>
            <w:r w:rsidR="002C544C">
              <w:rPr>
                <w:noProof/>
                <w:webHidden/>
              </w:rPr>
              <w:fldChar w:fldCharType="begin"/>
            </w:r>
            <w:r w:rsidR="002C544C">
              <w:rPr>
                <w:noProof/>
                <w:webHidden/>
              </w:rPr>
              <w:instrText xml:space="preserve"> PAGEREF _Toc176284372 \h </w:instrText>
            </w:r>
            <w:r w:rsidR="002C544C">
              <w:rPr>
                <w:noProof/>
                <w:webHidden/>
              </w:rPr>
            </w:r>
            <w:r w:rsidR="002C544C">
              <w:rPr>
                <w:noProof/>
                <w:webHidden/>
              </w:rPr>
              <w:fldChar w:fldCharType="separate"/>
            </w:r>
            <w:r w:rsidR="002C544C">
              <w:rPr>
                <w:noProof/>
                <w:webHidden/>
              </w:rPr>
              <w:t>i</w:t>
            </w:r>
            <w:r w:rsidR="002C544C">
              <w:rPr>
                <w:noProof/>
                <w:webHidden/>
              </w:rPr>
              <w:fldChar w:fldCharType="end"/>
            </w:r>
          </w:hyperlink>
        </w:p>
        <w:p w14:paraId="08F22719" w14:textId="43F9F1F1" w:rsidR="002C544C" w:rsidRDefault="002C544C">
          <w:pPr>
            <w:pStyle w:val="TOC2"/>
            <w:tabs>
              <w:tab w:val="right" w:leader="dot" w:pos="8494"/>
            </w:tabs>
            <w:rPr>
              <w:noProof/>
              <w:kern w:val="2"/>
              <w:sz w:val="24"/>
              <w:szCs w:val="30"/>
              <w:lang w:val="en-HK" w:eastAsia="zh-TW" w:bidi="th-TH"/>
              <w14:ligatures w14:val="standardContextual"/>
            </w:rPr>
          </w:pPr>
          <w:hyperlink w:anchor="_Toc176284373" w:history="1">
            <w:r w:rsidRPr="00643DDA">
              <w:rPr>
                <w:rStyle w:val="Hyperlink"/>
                <w:bCs/>
                <w:noProof/>
              </w:rPr>
              <w:t>Acknowledgements</w:t>
            </w:r>
            <w:r>
              <w:rPr>
                <w:noProof/>
                <w:webHidden/>
              </w:rPr>
              <w:tab/>
            </w:r>
            <w:r>
              <w:rPr>
                <w:noProof/>
                <w:webHidden/>
              </w:rPr>
              <w:fldChar w:fldCharType="begin"/>
            </w:r>
            <w:r>
              <w:rPr>
                <w:noProof/>
                <w:webHidden/>
              </w:rPr>
              <w:instrText xml:space="preserve"> PAGEREF _Toc176284373 \h </w:instrText>
            </w:r>
            <w:r>
              <w:rPr>
                <w:noProof/>
                <w:webHidden/>
              </w:rPr>
            </w:r>
            <w:r>
              <w:rPr>
                <w:noProof/>
                <w:webHidden/>
              </w:rPr>
              <w:fldChar w:fldCharType="separate"/>
            </w:r>
            <w:r>
              <w:rPr>
                <w:noProof/>
                <w:webHidden/>
              </w:rPr>
              <w:t>ii</w:t>
            </w:r>
            <w:r>
              <w:rPr>
                <w:noProof/>
                <w:webHidden/>
              </w:rPr>
              <w:fldChar w:fldCharType="end"/>
            </w:r>
          </w:hyperlink>
        </w:p>
        <w:p w14:paraId="4CD28D99" w14:textId="009784D0" w:rsidR="002C544C" w:rsidRDefault="002C544C">
          <w:pPr>
            <w:pStyle w:val="TOC2"/>
            <w:tabs>
              <w:tab w:val="right" w:leader="dot" w:pos="8494"/>
            </w:tabs>
            <w:rPr>
              <w:noProof/>
              <w:kern w:val="2"/>
              <w:sz w:val="24"/>
              <w:szCs w:val="30"/>
              <w:lang w:val="en-HK" w:eastAsia="zh-TW" w:bidi="th-TH"/>
              <w14:ligatures w14:val="standardContextual"/>
            </w:rPr>
          </w:pPr>
          <w:hyperlink w:anchor="_Toc176284374" w:history="1">
            <w:r w:rsidRPr="00643DDA">
              <w:rPr>
                <w:rStyle w:val="Hyperlink"/>
                <w:bCs/>
                <w:noProof/>
              </w:rPr>
              <w:t>Abstract</w:t>
            </w:r>
            <w:r>
              <w:rPr>
                <w:noProof/>
                <w:webHidden/>
              </w:rPr>
              <w:tab/>
            </w:r>
            <w:r>
              <w:rPr>
                <w:noProof/>
                <w:webHidden/>
              </w:rPr>
              <w:fldChar w:fldCharType="begin"/>
            </w:r>
            <w:r>
              <w:rPr>
                <w:noProof/>
                <w:webHidden/>
              </w:rPr>
              <w:instrText xml:space="preserve"> PAGEREF _Toc176284374 \h </w:instrText>
            </w:r>
            <w:r>
              <w:rPr>
                <w:noProof/>
                <w:webHidden/>
              </w:rPr>
            </w:r>
            <w:r>
              <w:rPr>
                <w:noProof/>
                <w:webHidden/>
              </w:rPr>
              <w:fldChar w:fldCharType="separate"/>
            </w:r>
            <w:r>
              <w:rPr>
                <w:noProof/>
                <w:webHidden/>
              </w:rPr>
              <w:t>iii</w:t>
            </w:r>
            <w:r>
              <w:rPr>
                <w:noProof/>
                <w:webHidden/>
              </w:rPr>
              <w:fldChar w:fldCharType="end"/>
            </w:r>
          </w:hyperlink>
        </w:p>
        <w:p w14:paraId="448F042B" w14:textId="70B2B672" w:rsidR="002C544C" w:rsidRDefault="002C544C">
          <w:pPr>
            <w:pStyle w:val="TOC2"/>
            <w:tabs>
              <w:tab w:val="right" w:leader="dot" w:pos="8494"/>
            </w:tabs>
            <w:rPr>
              <w:noProof/>
              <w:kern w:val="2"/>
              <w:sz w:val="24"/>
              <w:szCs w:val="30"/>
              <w:lang w:val="en-HK" w:eastAsia="zh-TW" w:bidi="th-TH"/>
              <w14:ligatures w14:val="standardContextual"/>
            </w:rPr>
          </w:pPr>
          <w:hyperlink w:anchor="_Toc176284375" w:history="1">
            <w:r w:rsidRPr="00643DDA">
              <w:rPr>
                <w:rStyle w:val="Hyperlink"/>
                <w:bCs/>
                <w:noProof/>
              </w:rPr>
              <w:t>Contents</w:t>
            </w:r>
            <w:r>
              <w:rPr>
                <w:noProof/>
                <w:webHidden/>
              </w:rPr>
              <w:tab/>
            </w:r>
            <w:r>
              <w:rPr>
                <w:noProof/>
                <w:webHidden/>
              </w:rPr>
              <w:fldChar w:fldCharType="begin"/>
            </w:r>
            <w:r>
              <w:rPr>
                <w:noProof/>
                <w:webHidden/>
              </w:rPr>
              <w:instrText xml:space="preserve"> PAGEREF _Toc176284375 \h </w:instrText>
            </w:r>
            <w:r>
              <w:rPr>
                <w:noProof/>
                <w:webHidden/>
              </w:rPr>
            </w:r>
            <w:r>
              <w:rPr>
                <w:noProof/>
                <w:webHidden/>
              </w:rPr>
              <w:fldChar w:fldCharType="separate"/>
            </w:r>
            <w:r>
              <w:rPr>
                <w:noProof/>
                <w:webHidden/>
              </w:rPr>
              <w:t>iv</w:t>
            </w:r>
            <w:r>
              <w:rPr>
                <w:noProof/>
                <w:webHidden/>
              </w:rPr>
              <w:fldChar w:fldCharType="end"/>
            </w:r>
          </w:hyperlink>
        </w:p>
        <w:p w14:paraId="3D9FBA71" w14:textId="6951D8B2" w:rsidR="002C544C" w:rsidRDefault="002C544C">
          <w:pPr>
            <w:pStyle w:val="TOC2"/>
            <w:tabs>
              <w:tab w:val="right" w:leader="dot" w:pos="8494"/>
            </w:tabs>
            <w:rPr>
              <w:noProof/>
              <w:kern w:val="2"/>
              <w:sz w:val="24"/>
              <w:szCs w:val="30"/>
              <w:lang w:val="en-HK" w:eastAsia="zh-TW" w:bidi="th-TH"/>
              <w14:ligatures w14:val="standardContextual"/>
            </w:rPr>
          </w:pPr>
          <w:hyperlink w:anchor="_Toc176284376" w:history="1">
            <w:r w:rsidRPr="00643DDA">
              <w:rPr>
                <w:rStyle w:val="Hyperlink"/>
                <w:bCs/>
                <w:noProof/>
              </w:rPr>
              <w:t>List of Figures</w:t>
            </w:r>
            <w:r>
              <w:rPr>
                <w:noProof/>
                <w:webHidden/>
              </w:rPr>
              <w:tab/>
            </w:r>
            <w:r>
              <w:rPr>
                <w:noProof/>
                <w:webHidden/>
              </w:rPr>
              <w:fldChar w:fldCharType="begin"/>
            </w:r>
            <w:r>
              <w:rPr>
                <w:noProof/>
                <w:webHidden/>
              </w:rPr>
              <w:instrText xml:space="preserve"> PAGEREF _Toc176284376 \h </w:instrText>
            </w:r>
            <w:r>
              <w:rPr>
                <w:noProof/>
                <w:webHidden/>
              </w:rPr>
            </w:r>
            <w:r>
              <w:rPr>
                <w:noProof/>
                <w:webHidden/>
              </w:rPr>
              <w:fldChar w:fldCharType="separate"/>
            </w:r>
            <w:r>
              <w:rPr>
                <w:noProof/>
                <w:webHidden/>
              </w:rPr>
              <w:t>xiv</w:t>
            </w:r>
            <w:r>
              <w:rPr>
                <w:noProof/>
                <w:webHidden/>
              </w:rPr>
              <w:fldChar w:fldCharType="end"/>
            </w:r>
          </w:hyperlink>
        </w:p>
        <w:p w14:paraId="33C04C34" w14:textId="172A52AA" w:rsidR="002C544C" w:rsidRDefault="002C544C">
          <w:pPr>
            <w:pStyle w:val="TOC2"/>
            <w:tabs>
              <w:tab w:val="right" w:leader="dot" w:pos="8494"/>
            </w:tabs>
            <w:rPr>
              <w:noProof/>
              <w:kern w:val="2"/>
              <w:sz w:val="24"/>
              <w:szCs w:val="30"/>
              <w:lang w:val="en-HK" w:eastAsia="zh-TW" w:bidi="th-TH"/>
              <w14:ligatures w14:val="standardContextual"/>
            </w:rPr>
          </w:pPr>
          <w:hyperlink w:anchor="_Toc176284377" w:history="1">
            <w:r w:rsidRPr="00643DDA">
              <w:rPr>
                <w:rStyle w:val="Hyperlink"/>
                <w:bCs/>
                <w:noProof/>
              </w:rPr>
              <w:t>List of Tables</w:t>
            </w:r>
            <w:r>
              <w:rPr>
                <w:noProof/>
                <w:webHidden/>
              </w:rPr>
              <w:tab/>
            </w:r>
            <w:r>
              <w:rPr>
                <w:noProof/>
                <w:webHidden/>
              </w:rPr>
              <w:fldChar w:fldCharType="begin"/>
            </w:r>
            <w:r>
              <w:rPr>
                <w:noProof/>
                <w:webHidden/>
              </w:rPr>
              <w:instrText xml:space="preserve"> PAGEREF _Toc176284377 \h </w:instrText>
            </w:r>
            <w:r>
              <w:rPr>
                <w:noProof/>
                <w:webHidden/>
              </w:rPr>
            </w:r>
            <w:r>
              <w:rPr>
                <w:noProof/>
                <w:webHidden/>
              </w:rPr>
              <w:fldChar w:fldCharType="separate"/>
            </w:r>
            <w:r>
              <w:rPr>
                <w:noProof/>
                <w:webHidden/>
              </w:rPr>
              <w:t>xv</w:t>
            </w:r>
            <w:r>
              <w:rPr>
                <w:noProof/>
                <w:webHidden/>
              </w:rPr>
              <w:fldChar w:fldCharType="end"/>
            </w:r>
          </w:hyperlink>
        </w:p>
        <w:p w14:paraId="733847D8" w14:textId="5B3F6573" w:rsidR="002C544C" w:rsidRDefault="002C544C">
          <w:pPr>
            <w:pStyle w:val="TOC2"/>
            <w:tabs>
              <w:tab w:val="right" w:leader="dot" w:pos="8494"/>
            </w:tabs>
            <w:rPr>
              <w:noProof/>
              <w:kern w:val="2"/>
              <w:sz w:val="24"/>
              <w:szCs w:val="30"/>
              <w:lang w:val="en-HK" w:eastAsia="zh-TW" w:bidi="th-TH"/>
              <w14:ligatures w14:val="standardContextual"/>
            </w:rPr>
          </w:pPr>
          <w:hyperlink w:anchor="_Toc176284378" w:history="1">
            <w:r w:rsidRPr="00643DDA">
              <w:rPr>
                <w:rStyle w:val="Hyperlink"/>
                <w:bCs/>
                <w:noProof/>
              </w:rPr>
              <w:t>Definitions</w:t>
            </w:r>
            <w:r>
              <w:rPr>
                <w:noProof/>
                <w:webHidden/>
              </w:rPr>
              <w:tab/>
            </w:r>
            <w:r>
              <w:rPr>
                <w:noProof/>
                <w:webHidden/>
              </w:rPr>
              <w:fldChar w:fldCharType="begin"/>
            </w:r>
            <w:r>
              <w:rPr>
                <w:noProof/>
                <w:webHidden/>
              </w:rPr>
              <w:instrText xml:space="preserve"> PAGEREF _Toc176284378 \h </w:instrText>
            </w:r>
            <w:r>
              <w:rPr>
                <w:noProof/>
                <w:webHidden/>
              </w:rPr>
            </w:r>
            <w:r>
              <w:rPr>
                <w:noProof/>
                <w:webHidden/>
              </w:rPr>
              <w:fldChar w:fldCharType="separate"/>
            </w:r>
            <w:r>
              <w:rPr>
                <w:noProof/>
                <w:webHidden/>
              </w:rPr>
              <w:t>xvi</w:t>
            </w:r>
            <w:r>
              <w:rPr>
                <w:noProof/>
                <w:webHidden/>
              </w:rPr>
              <w:fldChar w:fldCharType="end"/>
            </w:r>
          </w:hyperlink>
        </w:p>
        <w:p w14:paraId="51292B52" w14:textId="2D48D825" w:rsidR="002C544C" w:rsidRDefault="002C544C">
          <w:pPr>
            <w:pStyle w:val="TOC1"/>
            <w:tabs>
              <w:tab w:val="right" w:leader="dot" w:pos="8494"/>
            </w:tabs>
            <w:rPr>
              <w:noProof/>
              <w:kern w:val="2"/>
              <w:sz w:val="24"/>
              <w:szCs w:val="30"/>
              <w:lang w:val="en-HK" w:eastAsia="zh-TW" w:bidi="th-TH"/>
              <w14:ligatures w14:val="standardContextual"/>
            </w:rPr>
          </w:pPr>
          <w:hyperlink w:anchor="_Toc176284379" w:history="1">
            <w:r w:rsidRPr="00643DDA">
              <w:rPr>
                <w:rStyle w:val="Hyperlink"/>
                <w:bCs/>
                <w:noProof/>
                <w14:scene3d>
                  <w14:camera w14:prst="orthographicFront"/>
                  <w14:lightRig w14:rig="threePt" w14:dir="t">
                    <w14:rot w14:lat="0" w14:lon="0" w14:rev="0"/>
                  </w14:lightRig>
                </w14:scene3d>
              </w:rPr>
              <w:t>Chapter 1</w:t>
            </w:r>
            <w:r w:rsidRPr="00643DDA">
              <w:rPr>
                <w:rStyle w:val="Hyperlink"/>
                <w:noProof/>
              </w:rPr>
              <w:t xml:space="preserve"> Introduction</w:t>
            </w:r>
            <w:r>
              <w:rPr>
                <w:noProof/>
                <w:webHidden/>
              </w:rPr>
              <w:tab/>
            </w:r>
            <w:r>
              <w:rPr>
                <w:noProof/>
                <w:webHidden/>
              </w:rPr>
              <w:fldChar w:fldCharType="begin"/>
            </w:r>
            <w:r>
              <w:rPr>
                <w:noProof/>
                <w:webHidden/>
              </w:rPr>
              <w:instrText xml:space="preserve"> PAGEREF _Toc176284379 \h </w:instrText>
            </w:r>
            <w:r>
              <w:rPr>
                <w:noProof/>
                <w:webHidden/>
              </w:rPr>
            </w:r>
            <w:r>
              <w:rPr>
                <w:noProof/>
                <w:webHidden/>
              </w:rPr>
              <w:fldChar w:fldCharType="separate"/>
            </w:r>
            <w:r>
              <w:rPr>
                <w:noProof/>
                <w:webHidden/>
              </w:rPr>
              <w:t>1</w:t>
            </w:r>
            <w:r>
              <w:rPr>
                <w:noProof/>
                <w:webHidden/>
              </w:rPr>
              <w:fldChar w:fldCharType="end"/>
            </w:r>
          </w:hyperlink>
        </w:p>
        <w:p w14:paraId="336FBA63" w14:textId="195D9D75" w:rsidR="002C544C" w:rsidRDefault="002C544C">
          <w:pPr>
            <w:pStyle w:val="TOC2"/>
            <w:tabs>
              <w:tab w:val="left" w:pos="960"/>
              <w:tab w:val="right" w:leader="dot" w:pos="8494"/>
            </w:tabs>
            <w:rPr>
              <w:noProof/>
              <w:kern w:val="2"/>
              <w:sz w:val="24"/>
              <w:szCs w:val="30"/>
              <w:lang w:val="en-HK" w:eastAsia="zh-TW" w:bidi="th-TH"/>
              <w14:ligatures w14:val="standardContextual"/>
            </w:rPr>
          </w:pPr>
          <w:hyperlink w:anchor="_Toc176284380" w:history="1">
            <w:r w:rsidRPr="00643DDA">
              <w:rPr>
                <w:rStyle w:val="Hyperlink"/>
                <w:bCs/>
                <w:noProof/>
                <w:lang w:val="en-HK" w:eastAsia="zh-TW"/>
              </w:rPr>
              <w:t>1.1</w:t>
            </w:r>
            <w:r>
              <w:rPr>
                <w:noProof/>
                <w:kern w:val="2"/>
                <w:sz w:val="24"/>
                <w:szCs w:val="30"/>
                <w:lang w:val="en-HK" w:eastAsia="zh-TW" w:bidi="th-TH"/>
                <w14:ligatures w14:val="standardContextual"/>
              </w:rPr>
              <w:tab/>
            </w:r>
            <w:r w:rsidRPr="00643DDA">
              <w:rPr>
                <w:rStyle w:val="Hyperlink"/>
                <w:bCs/>
                <w:noProof/>
                <w:lang w:val="en-HK" w:eastAsia="zh-TW"/>
              </w:rPr>
              <w:t>Factors affecting Property Prices</w:t>
            </w:r>
            <w:r>
              <w:rPr>
                <w:noProof/>
                <w:webHidden/>
              </w:rPr>
              <w:tab/>
            </w:r>
            <w:r>
              <w:rPr>
                <w:noProof/>
                <w:webHidden/>
              </w:rPr>
              <w:fldChar w:fldCharType="begin"/>
            </w:r>
            <w:r>
              <w:rPr>
                <w:noProof/>
                <w:webHidden/>
              </w:rPr>
              <w:instrText xml:space="preserve"> PAGEREF _Toc176284380 \h </w:instrText>
            </w:r>
            <w:r>
              <w:rPr>
                <w:noProof/>
                <w:webHidden/>
              </w:rPr>
            </w:r>
            <w:r>
              <w:rPr>
                <w:noProof/>
                <w:webHidden/>
              </w:rPr>
              <w:fldChar w:fldCharType="separate"/>
            </w:r>
            <w:r>
              <w:rPr>
                <w:noProof/>
                <w:webHidden/>
              </w:rPr>
              <w:t>1</w:t>
            </w:r>
            <w:r>
              <w:rPr>
                <w:noProof/>
                <w:webHidden/>
              </w:rPr>
              <w:fldChar w:fldCharType="end"/>
            </w:r>
          </w:hyperlink>
        </w:p>
        <w:p w14:paraId="3422BA50" w14:textId="1EB6EB53" w:rsidR="002C544C" w:rsidRDefault="002C544C">
          <w:pPr>
            <w:pStyle w:val="TOC2"/>
            <w:tabs>
              <w:tab w:val="left" w:pos="960"/>
              <w:tab w:val="right" w:leader="dot" w:pos="8494"/>
            </w:tabs>
            <w:rPr>
              <w:noProof/>
              <w:kern w:val="2"/>
              <w:sz w:val="24"/>
              <w:szCs w:val="30"/>
              <w:lang w:val="en-HK" w:eastAsia="zh-TW" w:bidi="th-TH"/>
              <w14:ligatures w14:val="standardContextual"/>
            </w:rPr>
          </w:pPr>
          <w:hyperlink w:anchor="_Toc176284382" w:history="1">
            <w:r w:rsidRPr="00643DDA">
              <w:rPr>
                <w:rStyle w:val="Hyperlink"/>
                <w:noProof/>
                <w:lang w:val="en-HK" w:eastAsia="zh-TW"/>
              </w:rPr>
              <w:t>1.2</w:t>
            </w:r>
            <w:r>
              <w:rPr>
                <w:noProof/>
                <w:kern w:val="2"/>
                <w:sz w:val="24"/>
                <w:szCs w:val="30"/>
                <w:lang w:val="en-HK" w:eastAsia="zh-TW" w:bidi="th-TH"/>
                <w14:ligatures w14:val="standardContextual"/>
              </w:rPr>
              <w:tab/>
            </w:r>
            <w:r w:rsidRPr="00643DDA">
              <w:rPr>
                <w:rStyle w:val="Hyperlink"/>
                <w:noProof/>
                <w:lang w:val="en-HK" w:eastAsia="zh-TW"/>
              </w:rPr>
              <w:t>Ethical and Copyright Issues [Placeholder]</w:t>
            </w:r>
            <w:r>
              <w:rPr>
                <w:noProof/>
                <w:webHidden/>
              </w:rPr>
              <w:tab/>
            </w:r>
            <w:r>
              <w:rPr>
                <w:noProof/>
                <w:webHidden/>
              </w:rPr>
              <w:fldChar w:fldCharType="begin"/>
            </w:r>
            <w:r>
              <w:rPr>
                <w:noProof/>
                <w:webHidden/>
              </w:rPr>
              <w:instrText xml:space="preserve"> PAGEREF _Toc176284382 \h </w:instrText>
            </w:r>
            <w:r>
              <w:rPr>
                <w:noProof/>
                <w:webHidden/>
              </w:rPr>
            </w:r>
            <w:r>
              <w:rPr>
                <w:noProof/>
                <w:webHidden/>
              </w:rPr>
              <w:fldChar w:fldCharType="separate"/>
            </w:r>
            <w:r>
              <w:rPr>
                <w:noProof/>
                <w:webHidden/>
              </w:rPr>
              <w:t>2</w:t>
            </w:r>
            <w:r>
              <w:rPr>
                <w:noProof/>
                <w:webHidden/>
              </w:rPr>
              <w:fldChar w:fldCharType="end"/>
            </w:r>
          </w:hyperlink>
        </w:p>
        <w:p w14:paraId="33525A71" w14:textId="50E54A86" w:rsidR="002C544C" w:rsidRDefault="002C544C">
          <w:pPr>
            <w:pStyle w:val="TOC1"/>
            <w:tabs>
              <w:tab w:val="right" w:leader="dot" w:pos="8494"/>
            </w:tabs>
            <w:rPr>
              <w:noProof/>
              <w:kern w:val="2"/>
              <w:sz w:val="24"/>
              <w:szCs w:val="30"/>
              <w:lang w:val="en-HK" w:eastAsia="zh-TW" w:bidi="th-TH"/>
              <w14:ligatures w14:val="standardContextual"/>
            </w:rPr>
          </w:pPr>
          <w:hyperlink w:anchor="_Toc176284383" w:history="1">
            <w:r w:rsidRPr="00643DDA">
              <w:rPr>
                <w:rStyle w:val="Hyperlink"/>
                <w:bCs/>
                <w:noProof/>
                <w14:scene3d>
                  <w14:camera w14:prst="orthographicFront"/>
                  <w14:lightRig w14:rig="threePt" w14:dir="t">
                    <w14:rot w14:lat="0" w14:lon="0" w14:rev="0"/>
                  </w14:lightRig>
                </w14:scene3d>
              </w:rPr>
              <w:t>Chapter 2</w:t>
            </w:r>
            <w:r w:rsidRPr="00643DDA">
              <w:rPr>
                <w:rStyle w:val="Hyperlink"/>
                <w:bCs/>
                <w:noProof/>
              </w:rPr>
              <w:t xml:space="preserve"> Literature Review</w:t>
            </w:r>
            <w:r>
              <w:rPr>
                <w:noProof/>
                <w:webHidden/>
              </w:rPr>
              <w:tab/>
            </w:r>
            <w:r>
              <w:rPr>
                <w:noProof/>
                <w:webHidden/>
              </w:rPr>
              <w:fldChar w:fldCharType="begin"/>
            </w:r>
            <w:r>
              <w:rPr>
                <w:noProof/>
                <w:webHidden/>
              </w:rPr>
              <w:instrText xml:space="preserve"> PAGEREF _Toc176284383 \h </w:instrText>
            </w:r>
            <w:r>
              <w:rPr>
                <w:noProof/>
                <w:webHidden/>
              </w:rPr>
            </w:r>
            <w:r>
              <w:rPr>
                <w:noProof/>
                <w:webHidden/>
              </w:rPr>
              <w:fldChar w:fldCharType="separate"/>
            </w:r>
            <w:r>
              <w:rPr>
                <w:noProof/>
                <w:webHidden/>
              </w:rPr>
              <w:t>4</w:t>
            </w:r>
            <w:r>
              <w:rPr>
                <w:noProof/>
                <w:webHidden/>
              </w:rPr>
              <w:fldChar w:fldCharType="end"/>
            </w:r>
          </w:hyperlink>
        </w:p>
        <w:p w14:paraId="7964708C" w14:textId="7F85226F" w:rsidR="002C544C" w:rsidRDefault="002C544C">
          <w:pPr>
            <w:pStyle w:val="TOC1"/>
            <w:tabs>
              <w:tab w:val="right" w:leader="dot" w:pos="8494"/>
            </w:tabs>
            <w:rPr>
              <w:noProof/>
              <w:kern w:val="2"/>
              <w:sz w:val="24"/>
              <w:szCs w:val="30"/>
              <w:lang w:val="en-HK" w:eastAsia="zh-TW" w:bidi="th-TH"/>
              <w14:ligatures w14:val="standardContextual"/>
            </w:rPr>
          </w:pPr>
          <w:hyperlink w:anchor="_Toc176284384" w:history="1">
            <w:r w:rsidRPr="00643DDA">
              <w:rPr>
                <w:rStyle w:val="Hyperlink"/>
                <w:bCs/>
                <w:noProof/>
                <w14:scene3d>
                  <w14:camera w14:prst="orthographicFront"/>
                  <w14:lightRig w14:rig="threePt" w14:dir="t">
                    <w14:rot w14:lat="0" w14:lon="0" w14:rev="0"/>
                  </w14:lightRig>
                </w14:scene3d>
              </w:rPr>
              <w:t>Chapter 3</w:t>
            </w:r>
            <w:r w:rsidRPr="00643DDA">
              <w:rPr>
                <w:rStyle w:val="Hyperlink"/>
                <w:bCs/>
                <w:noProof/>
              </w:rPr>
              <w:t xml:space="preserve"> Methodology</w:t>
            </w:r>
            <w:r>
              <w:rPr>
                <w:noProof/>
                <w:webHidden/>
              </w:rPr>
              <w:tab/>
            </w:r>
            <w:r>
              <w:rPr>
                <w:noProof/>
                <w:webHidden/>
              </w:rPr>
              <w:fldChar w:fldCharType="begin"/>
            </w:r>
            <w:r>
              <w:rPr>
                <w:noProof/>
                <w:webHidden/>
              </w:rPr>
              <w:instrText xml:space="preserve"> PAGEREF _Toc176284384 \h </w:instrText>
            </w:r>
            <w:r>
              <w:rPr>
                <w:noProof/>
                <w:webHidden/>
              </w:rPr>
            </w:r>
            <w:r>
              <w:rPr>
                <w:noProof/>
                <w:webHidden/>
              </w:rPr>
              <w:fldChar w:fldCharType="separate"/>
            </w:r>
            <w:r>
              <w:rPr>
                <w:noProof/>
                <w:webHidden/>
              </w:rPr>
              <w:t>5</w:t>
            </w:r>
            <w:r>
              <w:rPr>
                <w:noProof/>
                <w:webHidden/>
              </w:rPr>
              <w:fldChar w:fldCharType="end"/>
            </w:r>
          </w:hyperlink>
        </w:p>
        <w:p w14:paraId="1D3EA059" w14:textId="74F26571" w:rsidR="002C544C" w:rsidRDefault="002C544C">
          <w:pPr>
            <w:pStyle w:val="TOC2"/>
            <w:tabs>
              <w:tab w:val="left" w:pos="960"/>
              <w:tab w:val="right" w:leader="dot" w:pos="8494"/>
            </w:tabs>
            <w:rPr>
              <w:noProof/>
              <w:kern w:val="2"/>
              <w:sz w:val="24"/>
              <w:szCs w:val="30"/>
              <w:lang w:val="en-HK" w:eastAsia="zh-TW" w:bidi="th-TH"/>
              <w14:ligatures w14:val="standardContextual"/>
            </w:rPr>
          </w:pPr>
          <w:hyperlink w:anchor="_Toc176284385" w:history="1">
            <w:r w:rsidRPr="00643DDA">
              <w:rPr>
                <w:rStyle w:val="Hyperlink"/>
                <w:bCs/>
                <w:noProof/>
                <w:lang w:val="en-HK" w:eastAsia="zh-TW"/>
              </w:rPr>
              <w:t>3.1</w:t>
            </w:r>
            <w:r>
              <w:rPr>
                <w:noProof/>
                <w:kern w:val="2"/>
                <w:sz w:val="24"/>
                <w:szCs w:val="30"/>
                <w:lang w:val="en-HK" w:eastAsia="zh-TW" w:bidi="th-TH"/>
                <w14:ligatures w14:val="standardContextual"/>
              </w:rPr>
              <w:tab/>
            </w:r>
            <w:r w:rsidRPr="00643DDA">
              <w:rPr>
                <w:rStyle w:val="Hyperlink"/>
                <w:bCs/>
                <w:noProof/>
                <w:lang w:val="en-HK" w:eastAsia="zh-TW"/>
              </w:rPr>
              <w:t>Database Selection</w:t>
            </w:r>
            <w:r>
              <w:rPr>
                <w:noProof/>
                <w:webHidden/>
              </w:rPr>
              <w:tab/>
            </w:r>
            <w:r>
              <w:rPr>
                <w:noProof/>
                <w:webHidden/>
              </w:rPr>
              <w:fldChar w:fldCharType="begin"/>
            </w:r>
            <w:r>
              <w:rPr>
                <w:noProof/>
                <w:webHidden/>
              </w:rPr>
              <w:instrText xml:space="preserve"> PAGEREF _Toc176284385 \h </w:instrText>
            </w:r>
            <w:r>
              <w:rPr>
                <w:noProof/>
                <w:webHidden/>
              </w:rPr>
            </w:r>
            <w:r>
              <w:rPr>
                <w:noProof/>
                <w:webHidden/>
              </w:rPr>
              <w:fldChar w:fldCharType="separate"/>
            </w:r>
            <w:r>
              <w:rPr>
                <w:noProof/>
                <w:webHidden/>
              </w:rPr>
              <w:t>5</w:t>
            </w:r>
            <w:r>
              <w:rPr>
                <w:noProof/>
                <w:webHidden/>
              </w:rPr>
              <w:fldChar w:fldCharType="end"/>
            </w:r>
          </w:hyperlink>
        </w:p>
        <w:p w14:paraId="59C0B332" w14:textId="4EBEC64A" w:rsidR="002C544C" w:rsidRDefault="002C544C">
          <w:pPr>
            <w:pStyle w:val="TOC2"/>
            <w:tabs>
              <w:tab w:val="left" w:pos="960"/>
              <w:tab w:val="right" w:leader="dot" w:pos="8494"/>
            </w:tabs>
            <w:rPr>
              <w:noProof/>
              <w:kern w:val="2"/>
              <w:sz w:val="24"/>
              <w:szCs w:val="30"/>
              <w:lang w:val="en-HK" w:eastAsia="zh-TW" w:bidi="th-TH"/>
              <w14:ligatures w14:val="standardContextual"/>
            </w:rPr>
          </w:pPr>
          <w:hyperlink w:anchor="_Toc176284390" w:history="1">
            <w:r w:rsidRPr="00643DDA">
              <w:rPr>
                <w:rStyle w:val="Hyperlink"/>
                <w:bCs/>
                <w:noProof/>
                <w:lang w:val="en-HK" w:eastAsia="zh-TW"/>
              </w:rPr>
              <w:t>3.2</w:t>
            </w:r>
            <w:r>
              <w:rPr>
                <w:noProof/>
                <w:kern w:val="2"/>
                <w:sz w:val="24"/>
                <w:szCs w:val="30"/>
                <w:lang w:val="en-HK" w:eastAsia="zh-TW" w:bidi="th-TH"/>
                <w14:ligatures w14:val="standardContextual"/>
              </w:rPr>
              <w:tab/>
            </w:r>
            <w:r w:rsidRPr="00643DDA">
              <w:rPr>
                <w:rStyle w:val="Hyperlink"/>
                <w:bCs/>
                <w:noProof/>
                <w:lang w:val="en-HK" w:eastAsia="zh-TW"/>
              </w:rPr>
              <w:t>Review of the merged_dataset</w:t>
            </w:r>
            <w:r>
              <w:rPr>
                <w:noProof/>
                <w:webHidden/>
              </w:rPr>
              <w:tab/>
            </w:r>
            <w:r>
              <w:rPr>
                <w:noProof/>
                <w:webHidden/>
              </w:rPr>
              <w:fldChar w:fldCharType="begin"/>
            </w:r>
            <w:r>
              <w:rPr>
                <w:noProof/>
                <w:webHidden/>
              </w:rPr>
              <w:instrText xml:space="preserve"> PAGEREF _Toc176284390 \h </w:instrText>
            </w:r>
            <w:r>
              <w:rPr>
                <w:noProof/>
                <w:webHidden/>
              </w:rPr>
            </w:r>
            <w:r>
              <w:rPr>
                <w:noProof/>
                <w:webHidden/>
              </w:rPr>
              <w:fldChar w:fldCharType="separate"/>
            </w:r>
            <w:r>
              <w:rPr>
                <w:noProof/>
                <w:webHidden/>
              </w:rPr>
              <w:t>5</w:t>
            </w:r>
            <w:r>
              <w:rPr>
                <w:noProof/>
                <w:webHidden/>
              </w:rPr>
              <w:fldChar w:fldCharType="end"/>
            </w:r>
          </w:hyperlink>
        </w:p>
        <w:p w14:paraId="5CEB5DE2" w14:textId="4AC56A23" w:rsidR="002C544C" w:rsidRDefault="002C544C">
          <w:pPr>
            <w:pStyle w:val="TOC2"/>
            <w:tabs>
              <w:tab w:val="left" w:pos="960"/>
              <w:tab w:val="right" w:leader="dot" w:pos="8494"/>
            </w:tabs>
            <w:rPr>
              <w:noProof/>
              <w:kern w:val="2"/>
              <w:sz w:val="24"/>
              <w:szCs w:val="30"/>
              <w:lang w:val="en-HK" w:eastAsia="zh-TW" w:bidi="th-TH"/>
              <w14:ligatures w14:val="standardContextual"/>
            </w:rPr>
          </w:pPr>
          <w:hyperlink w:anchor="_Toc176284401" w:history="1">
            <w:r w:rsidRPr="00643DDA">
              <w:rPr>
                <w:rStyle w:val="Hyperlink"/>
                <w:bCs/>
                <w:noProof/>
                <w:lang w:val="en-HK" w:eastAsia="zh-TW"/>
              </w:rPr>
              <w:t>3.3</w:t>
            </w:r>
            <w:r>
              <w:rPr>
                <w:noProof/>
                <w:kern w:val="2"/>
                <w:sz w:val="24"/>
                <w:szCs w:val="30"/>
                <w:lang w:val="en-HK" w:eastAsia="zh-TW" w:bidi="th-TH"/>
                <w14:ligatures w14:val="standardContextual"/>
              </w:rPr>
              <w:tab/>
            </w:r>
            <w:r w:rsidRPr="00643DDA">
              <w:rPr>
                <w:rStyle w:val="Hyperlink"/>
                <w:bCs/>
                <w:noProof/>
                <w:lang w:val="en-HK" w:eastAsia="zh-TW"/>
              </w:rPr>
              <w:t>Identification of targets and factors</w:t>
            </w:r>
            <w:r>
              <w:rPr>
                <w:noProof/>
                <w:webHidden/>
              </w:rPr>
              <w:tab/>
            </w:r>
            <w:r>
              <w:rPr>
                <w:noProof/>
                <w:webHidden/>
              </w:rPr>
              <w:fldChar w:fldCharType="begin"/>
            </w:r>
            <w:r>
              <w:rPr>
                <w:noProof/>
                <w:webHidden/>
              </w:rPr>
              <w:instrText xml:space="preserve"> PAGEREF _Toc176284401 \h </w:instrText>
            </w:r>
            <w:r>
              <w:rPr>
                <w:noProof/>
                <w:webHidden/>
              </w:rPr>
            </w:r>
            <w:r>
              <w:rPr>
                <w:noProof/>
                <w:webHidden/>
              </w:rPr>
              <w:fldChar w:fldCharType="separate"/>
            </w:r>
            <w:r>
              <w:rPr>
                <w:noProof/>
                <w:webHidden/>
              </w:rPr>
              <w:t>6</w:t>
            </w:r>
            <w:r>
              <w:rPr>
                <w:noProof/>
                <w:webHidden/>
              </w:rPr>
              <w:fldChar w:fldCharType="end"/>
            </w:r>
          </w:hyperlink>
        </w:p>
        <w:p w14:paraId="58A6DD73" w14:textId="4FEA0B96" w:rsidR="002C544C" w:rsidRDefault="002C544C">
          <w:pPr>
            <w:pStyle w:val="TOC2"/>
            <w:tabs>
              <w:tab w:val="left" w:pos="960"/>
              <w:tab w:val="right" w:leader="dot" w:pos="8494"/>
            </w:tabs>
            <w:rPr>
              <w:noProof/>
              <w:kern w:val="2"/>
              <w:sz w:val="24"/>
              <w:szCs w:val="30"/>
              <w:lang w:val="en-HK" w:eastAsia="zh-TW" w:bidi="th-TH"/>
              <w14:ligatures w14:val="standardContextual"/>
            </w:rPr>
          </w:pPr>
          <w:hyperlink w:anchor="_Toc176284405" w:history="1">
            <w:r w:rsidRPr="00643DDA">
              <w:rPr>
                <w:rStyle w:val="Hyperlink"/>
                <w:bCs/>
                <w:noProof/>
                <w:lang w:val="en-HK" w:eastAsia="zh-TW"/>
              </w:rPr>
              <w:t>3.4</w:t>
            </w:r>
            <w:r>
              <w:rPr>
                <w:noProof/>
                <w:kern w:val="2"/>
                <w:sz w:val="24"/>
                <w:szCs w:val="30"/>
                <w:lang w:val="en-HK" w:eastAsia="zh-TW" w:bidi="th-TH"/>
                <w14:ligatures w14:val="standardContextual"/>
              </w:rPr>
              <w:tab/>
            </w:r>
            <w:r w:rsidRPr="00643DDA">
              <w:rPr>
                <w:rStyle w:val="Hyperlink"/>
                <w:bCs/>
                <w:noProof/>
                <w:lang w:val="en-HK" w:eastAsia="zh-TW"/>
              </w:rPr>
              <w:t>Data Examination</w:t>
            </w:r>
            <w:r>
              <w:rPr>
                <w:noProof/>
                <w:webHidden/>
              </w:rPr>
              <w:tab/>
            </w:r>
            <w:r>
              <w:rPr>
                <w:noProof/>
                <w:webHidden/>
              </w:rPr>
              <w:fldChar w:fldCharType="begin"/>
            </w:r>
            <w:r>
              <w:rPr>
                <w:noProof/>
                <w:webHidden/>
              </w:rPr>
              <w:instrText xml:space="preserve"> PAGEREF _Toc176284405 \h </w:instrText>
            </w:r>
            <w:r>
              <w:rPr>
                <w:noProof/>
                <w:webHidden/>
              </w:rPr>
            </w:r>
            <w:r>
              <w:rPr>
                <w:noProof/>
                <w:webHidden/>
              </w:rPr>
              <w:fldChar w:fldCharType="separate"/>
            </w:r>
            <w:r>
              <w:rPr>
                <w:noProof/>
                <w:webHidden/>
              </w:rPr>
              <w:t>7</w:t>
            </w:r>
            <w:r>
              <w:rPr>
                <w:noProof/>
                <w:webHidden/>
              </w:rPr>
              <w:fldChar w:fldCharType="end"/>
            </w:r>
          </w:hyperlink>
        </w:p>
        <w:p w14:paraId="10303F93" w14:textId="1CA8F3D7" w:rsidR="002C544C" w:rsidRDefault="002C544C">
          <w:pPr>
            <w:pStyle w:val="TOC2"/>
            <w:tabs>
              <w:tab w:val="left" w:pos="960"/>
              <w:tab w:val="right" w:leader="dot" w:pos="8494"/>
            </w:tabs>
            <w:rPr>
              <w:noProof/>
              <w:kern w:val="2"/>
              <w:sz w:val="24"/>
              <w:szCs w:val="30"/>
              <w:lang w:val="en-HK" w:eastAsia="zh-TW" w:bidi="th-TH"/>
              <w14:ligatures w14:val="standardContextual"/>
            </w:rPr>
          </w:pPr>
          <w:hyperlink w:anchor="_Toc176284416" w:history="1">
            <w:r w:rsidRPr="00643DDA">
              <w:rPr>
                <w:rStyle w:val="Hyperlink"/>
                <w:bCs/>
                <w:noProof/>
                <w:lang w:val="en-HK" w:eastAsia="zh-TW"/>
              </w:rPr>
              <w:t>3.5</w:t>
            </w:r>
            <w:r>
              <w:rPr>
                <w:noProof/>
                <w:kern w:val="2"/>
                <w:sz w:val="24"/>
                <w:szCs w:val="30"/>
                <w:lang w:val="en-HK" w:eastAsia="zh-TW" w:bidi="th-TH"/>
                <w14:ligatures w14:val="standardContextual"/>
              </w:rPr>
              <w:tab/>
            </w:r>
            <w:r w:rsidRPr="00643DDA">
              <w:rPr>
                <w:rStyle w:val="Hyperlink"/>
                <w:bCs/>
                <w:noProof/>
                <w:lang w:val="en-HK" w:eastAsia="zh-TW"/>
              </w:rPr>
              <w:t>Data Cleaning</w:t>
            </w:r>
            <w:r>
              <w:rPr>
                <w:noProof/>
                <w:webHidden/>
              </w:rPr>
              <w:tab/>
            </w:r>
            <w:r>
              <w:rPr>
                <w:noProof/>
                <w:webHidden/>
              </w:rPr>
              <w:fldChar w:fldCharType="begin"/>
            </w:r>
            <w:r>
              <w:rPr>
                <w:noProof/>
                <w:webHidden/>
              </w:rPr>
              <w:instrText xml:space="preserve"> PAGEREF _Toc176284416 \h </w:instrText>
            </w:r>
            <w:r>
              <w:rPr>
                <w:noProof/>
                <w:webHidden/>
              </w:rPr>
            </w:r>
            <w:r>
              <w:rPr>
                <w:noProof/>
                <w:webHidden/>
              </w:rPr>
              <w:fldChar w:fldCharType="separate"/>
            </w:r>
            <w:r>
              <w:rPr>
                <w:noProof/>
                <w:webHidden/>
              </w:rPr>
              <w:t>7</w:t>
            </w:r>
            <w:r>
              <w:rPr>
                <w:noProof/>
                <w:webHidden/>
              </w:rPr>
              <w:fldChar w:fldCharType="end"/>
            </w:r>
          </w:hyperlink>
        </w:p>
        <w:p w14:paraId="26039902" w14:textId="0C009198" w:rsidR="002C544C" w:rsidRDefault="002C544C">
          <w:pPr>
            <w:pStyle w:val="TOC2"/>
            <w:tabs>
              <w:tab w:val="left" w:pos="960"/>
              <w:tab w:val="right" w:leader="dot" w:pos="8494"/>
            </w:tabs>
            <w:rPr>
              <w:noProof/>
              <w:kern w:val="2"/>
              <w:sz w:val="24"/>
              <w:szCs w:val="30"/>
              <w:lang w:val="en-HK" w:eastAsia="zh-TW" w:bidi="th-TH"/>
              <w14:ligatures w14:val="standardContextual"/>
            </w:rPr>
          </w:pPr>
          <w:hyperlink w:anchor="_Toc176284417" w:history="1">
            <w:r w:rsidRPr="00643DDA">
              <w:rPr>
                <w:rStyle w:val="Hyperlink"/>
                <w:noProof/>
                <w:lang w:val="en-HK" w:eastAsia="zh-TW"/>
              </w:rPr>
              <w:t>3.6</w:t>
            </w:r>
            <w:r>
              <w:rPr>
                <w:noProof/>
                <w:kern w:val="2"/>
                <w:sz w:val="24"/>
                <w:szCs w:val="30"/>
                <w:lang w:val="en-HK" w:eastAsia="zh-TW" w:bidi="th-TH"/>
                <w14:ligatures w14:val="standardContextual"/>
              </w:rPr>
              <w:tab/>
            </w:r>
            <w:r w:rsidRPr="00643DDA">
              <w:rPr>
                <w:rStyle w:val="Hyperlink"/>
                <w:noProof/>
                <w:lang w:val="en-HK" w:eastAsia="zh-TW"/>
              </w:rPr>
              <w:t>Data Cleaning Techniques Used</w:t>
            </w:r>
            <w:r>
              <w:rPr>
                <w:noProof/>
                <w:webHidden/>
              </w:rPr>
              <w:tab/>
            </w:r>
            <w:r>
              <w:rPr>
                <w:noProof/>
                <w:webHidden/>
              </w:rPr>
              <w:fldChar w:fldCharType="begin"/>
            </w:r>
            <w:r>
              <w:rPr>
                <w:noProof/>
                <w:webHidden/>
              </w:rPr>
              <w:instrText xml:space="preserve"> PAGEREF _Toc176284417 \h </w:instrText>
            </w:r>
            <w:r>
              <w:rPr>
                <w:noProof/>
                <w:webHidden/>
              </w:rPr>
            </w:r>
            <w:r>
              <w:rPr>
                <w:noProof/>
                <w:webHidden/>
              </w:rPr>
              <w:fldChar w:fldCharType="separate"/>
            </w:r>
            <w:r>
              <w:rPr>
                <w:noProof/>
                <w:webHidden/>
              </w:rPr>
              <w:t>8</w:t>
            </w:r>
            <w:r>
              <w:rPr>
                <w:noProof/>
                <w:webHidden/>
              </w:rPr>
              <w:fldChar w:fldCharType="end"/>
            </w:r>
          </w:hyperlink>
        </w:p>
        <w:p w14:paraId="56298E11" w14:textId="1D1810D7" w:rsidR="002C544C" w:rsidRDefault="002C544C">
          <w:pPr>
            <w:pStyle w:val="TOC2"/>
            <w:tabs>
              <w:tab w:val="left" w:pos="960"/>
              <w:tab w:val="right" w:leader="dot" w:pos="8494"/>
            </w:tabs>
            <w:rPr>
              <w:noProof/>
              <w:kern w:val="2"/>
              <w:sz w:val="24"/>
              <w:szCs w:val="30"/>
              <w:lang w:val="en-HK" w:eastAsia="zh-TW" w:bidi="th-TH"/>
              <w14:ligatures w14:val="standardContextual"/>
            </w:rPr>
          </w:pPr>
          <w:hyperlink w:anchor="_Toc176284425" w:history="1">
            <w:r w:rsidRPr="00643DDA">
              <w:rPr>
                <w:rStyle w:val="Hyperlink"/>
                <w:bCs/>
                <w:noProof/>
                <w:lang w:val="en-HK" w:eastAsia="zh-TW"/>
              </w:rPr>
              <w:t>3.7</w:t>
            </w:r>
            <w:r>
              <w:rPr>
                <w:noProof/>
                <w:kern w:val="2"/>
                <w:sz w:val="24"/>
                <w:szCs w:val="30"/>
                <w:lang w:val="en-HK" w:eastAsia="zh-TW" w:bidi="th-TH"/>
                <w14:ligatures w14:val="standardContextual"/>
              </w:rPr>
              <w:tab/>
            </w:r>
            <w:r w:rsidRPr="00643DDA">
              <w:rPr>
                <w:rStyle w:val="Hyperlink"/>
                <w:bCs/>
                <w:noProof/>
                <w:lang w:val="en-HK" w:eastAsia="zh-TW"/>
              </w:rPr>
              <w:t>Feature Engineering</w:t>
            </w:r>
            <w:r>
              <w:rPr>
                <w:noProof/>
                <w:webHidden/>
              </w:rPr>
              <w:tab/>
            </w:r>
            <w:r>
              <w:rPr>
                <w:noProof/>
                <w:webHidden/>
              </w:rPr>
              <w:fldChar w:fldCharType="begin"/>
            </w:r>
            <w:r>
              <w:rPr>
                <w:noProof/>
                <w:webHidden/>
              </w:rPr>
              <w:instrText xml:space="preserve"> PAGEREF _Toc176284425 \h </w:instrText>
            </w:r>
            <w:r>
              <w:rPr>
                <w:noProof/>
                <w:webHidden/>
              </w:rPr>
            </w:r>
            <w:r>
              <w:rPr>
                <w:noProof/>
                <w:webHidden/>
              </w:rPr>
              <w:fldChar w:fldCharType="separate"/>
            </w:r>
            <w:r>
              <w:rPr>
                <w:noProof/>
                <w:webHidden/>
              </w:rPr>
              <w:t>9</w:t>
            </w:r>
            <w:r>
              <w:rPr>
                <w:noProof/>
                <w:webHidden/>
              </w:rPr>
              <w:fldChar w:fldCharType="end"/>
            </w:r>
          </w:hyperlink>
        </w:p>
        <w:p w14:paraId="4E7D3E68" w14:textId="7E62D79C" w:rsidR="002C544C" w:rsidRDefault="002C544C">
          <w:pPr>
            <w:pStyle w:val="TOC1"/>
            <w:tabs>
              <w:tab w:val="right" w:leader="dot" w:pos="8494"/>
            </w:tabs>
            <w:rPr>
              <w:noProof/>
              <w:kern w:val="2"/>
              <w:sz w:val="24"/>
              <w:szCs w:val="30"/>
              <w:lang w:val="en-HK" w:eastAsia="zh-TW" w:bidi="th-TH"/>
              <w14:ligatures w14:val="standardContextual"/>
            </w:rPr>
          </w:pPr>
          <w:hyperlink w:anchor="_Toc176284429" w:history="1">
            <w:r w:rsidRPr="00643DDA">
              <w:rPr>
                <w:rStyle w:val="Hyperlink"/>
                <w:bCs/>
                <w:noProof/>
                <w14:scene3d>
                  <w14:camera w14:prst="orthographicFront"/>
                  <w14:lightRig w14:rig="threePt" w14:dir="t">
                    <w14:rot w14:lat="0" w14:lon="0" w14:rev="0"/>
                  </w14:lightRig>
                </w14:scene3d>
              </w:rPr>
              <w:t>Chapter 4</w:t>
            </w:r>
            <w:r w:rsidRPr="00643DDA">
              <w:rPr>
                <w:rStyle w:val="Hyperlink"/>
                <w:bCs/>
                <w:noProof/>
              </w:rPr>
              <w:t xml:space="preserve"> Data Analysis Results</w:t>
            </w:r>
            <w:r>
              <w:rPr>
                <w:noProof/>
                <w:webHidden/>
              </w:rPr>
              <w:tab/>
            </w:r>
            <w:r>
              <w:rPr>
                <w:noProof/>
                <w:webHidden/>
              </w:rPr>
              <w:fldChar w:fldCharType="begin"/>
            </w:r>
            <w:r>
              <w:rPr>
                <w:noProof/>
                <w:webHidden/>
              </w:rPr>
              <w:instrText xml:space="preserve"> PAGEREF _Toc176284429 \h </w:instrText>
            </w:r>
            <w:r>
              <w:rPr>
                <w:noProof/>
                <w:webHidden/>
              </w:rPr>
            </w:r>
            <w:r>
              <w:rPr>
                <w:noProof/>
                <w:webHidden/>
              </w:rPr>
              <w:fldChar w:fldCharType="separate"/>
            </w:r>
            <w:r>
              <w:rPr>
                <w:noProof/>
                <w:webHidden/>
              </w:rPr>
              <w:t>11</w:t>
            </w:r>
            <w:r>
              <w:rPr>
                <w:noProof/>
                <w:webHidden/>
              </w:rPr>
              <w:fldChar w:fldCharType="end"/>
            </w:r>
          </w:hyperlink>
        </w:p>
        <w:p w14:paraId="66D3E371" w14:textId="304534FB" w:rsidR="002C544C" w:rsidRPr="002C544C" w:rsidRDefault="002C544C" w:rsidP="002C544C">
          <w:pPr>
            <w:pStyle w:val="TOC2"/>
            <w:tabs>
              <w:tab w:val="left" w:pos="960"/>
              <w:tab w:val="right" w:leader="dot" w:pos="8494"/>
            </w:tabs>
            <w:rPr>
              <w:noProof/>
              <w:kern w:val="2"/>
              <w:sz w:val="24"/>
              <w:szCs w:val="30"/>
              <w:lang w:val="en-HK" w:eastAsia="zh-TW" w:bidi="th-TH"/>
              <w14:ligatures w14:val="standardContextual"/>
            </w:rPr>
          </w:pPr>
          <w:hyperlink w:anchor="_Toc176284430" w:history="1">
            <w:r w:rsidRPr="00643DDA">
              <w:rPr>
                <w:rStyle w:val="Hyperlink"/>
                <w:bCs/>
                <w:noProof/>
              </w:rPr>
              <w:t>4.1</w:t>
            </w:r>
            <w:r>
              <w:rPr>
                <w:noProof/>
                <w:kern w:val="2"/>
                <w:sz w:val="24"/>
                <w:szCs w:val="30"/>
                <w:lang w:val="en-HK" w:eastAsia="zh-TW" w:bidi="th-TH"/>
                <w14:ligatures w14:val="standardContextual"/>
              </w:rPr>
              <w:tab/>
            </w:r>
            <w:r w:rsidRPr="00643DDA">
              <w:rPr>
                <w:rStyle w:val="Hyperlink"/>
                <w:bCs/>
                <w:noProof/>
              </w:rPr>
              <w:t>Preliminary data analysis</w:t>
            </w:r>
            <w:r>
              <w:rPr>
                <w:noProof/>
                <w:webHidden/>
              </w:rPr>
              <w:tab/>
            </w:r>
            <w:r>
              <w:rPr>
                <w:noProof/>
                <w:webHidden/>
              </w:rPr>
              <w:fldChar w:fldCharType="begin"/>
            </w:r>
            <w:r>
              <w:rPr>
                <w:noProof/>
                <w:webHidden/>
              </w:rPr>
              <w:instrText xml:space="preserve"> PAGEREF _Toc176284430 \h </w:instrText>
            </w:r>
            <w:r>
              <w:rPr>
                <w:noProof/>
                <w:webHidden/>
              </w:rPr>
            </w:r>
            <w:r>
              <w:rPr>
                <w:noProof/>
                <w:webHidden/>
              </w:rPr>
              <w:fldChar w:fldCharType="separate"/>
            </w:r>
            <w:r>
              <w:rPr>
                <w:noProof/>
                <w:webHidden/>
              </w:rPr>
              <w:t>11</w:t>
            </w:r>
            <w:r>
              <w:rPr>
                <w:noProof/>
                <w:webHidden/>
              </w:rPr>
              <w:fldChar w:fldCharType="end"/>
            </w:r>
          </w:hyperlink>
        </w:p>
        <w:p w14:paraId="69C944C2" w14:textId="4DC28E61" w:rsidR="002C544C" w:rsidRDefault="002C544C">
          <w:pPr>
            <w:pStyle w:val="TOC2"/>
            <w:tabs>
              <w:tab w:val="left" w:pos="960"/>
              <w:tab w:val="right" w:leader="dot" w:pos="8494"/>
            </w:tabs>
            <w:rPr>
              <w:noProof/>
              <w:kern w:val="2"/>
              <w:sz w:val="24"/>
              <w:szCs w:val="30"/>
              <w:lang w:val="en-HK" w:eastAsia="zh-TW" w:bidi="th-TH"/>
              <w14:ligatures w14:val="standardContextual"/>
            </w:rPr>
          </w:pPr>
          <w:hyperlink w:anchor="_Toc176284442" w:history="1">
            <w:r w:rsidRPr="00643DDA">
              <w:rPr>
                <w:rStyle w:val="Hyperlink"/>
                <w:bCs/>
                <w:noProof/>
                <w:lang w:val="en-HK" w:eastAsia="zh-TW"/>
              </w:rPr>
              <w:t>4.2</w:t>
            </w:r>
            <w:r>
              <w:rPr>
                <w:noProof/>
                <w:kern w:val="2"/>
                <w:sz w:val="24"/>
                <w:szCs w:val="30"/>
                <w:lang w:val="en-HK" w:eastAsia="zh-TW" w:bidi="th-TH"/>
                <w14:ligatures w14:val="standardContextual"/>
              </w:rPr>
              <w:tab/>
            </w:r>
            <w:r w:rsidRPr="00643DDA">
              <w:rPr>
                <w:rStyle w:val="Hyperlink"/>
                <w:bCs/>
                <w:noProof/>
                <w:lang w:val="en-HK" w:eastAsia="zh-TW"/>
              </w:rPr>
              <w:t>Checking the completeness of the data</w:t>
            </w:r>
            <w:r>
              <w:rPr>
                <w:noProof/>
                <w:webHidden/>
              </w:rPr>
              <w:tab/>
            </w:r>
            <w:r>
              <w:rPr>
                <w:noProof/>
                <w:webHidden/>
              </w:rPr>
              <w:fldChar w:fldCharType="begin"/>
            </w:r>
            <w:r>
              <w:rPr>
                <w:noProof/>
                <w:webHidden/>
              </w:rPr>
              <w:instrText xml:space="preserve"> PAGEREF _Toc176284442 \h </w:instrText>
            </w:r>
            <w:r>
              <w:rPr>
                <w:noProof/>
                <w:webHidden/>
              </w:rPr>
            </w:r>
            <w:r>
              <w:rPr>
                <w:noProof/>
                <w:webHidden/>
              </w:rPr>
              <w:fldChar w:fldCharType="separate"/>
            </w:r>
            <w:r>
              <w:rPr>
                <w:noProof/>
                <w:webHidden/>
              </w:rPr>
              <w:t>13</w:t>
            </w:r>
            <w:r>
              <w:rPr>
                <w:noProof/>
                <w:webHidden/>
              </w:rPr>
              <w:fldChar w:fldCharType="end"/>
            </w:r>
          </w:hyperlink>
        </w:p>
        <w:p w14:paraId="695FB717" w14:textId="45BE5A94" w:rsidR="002C544C" w:rsidRDefault="002C544C">
          <w:pPr>
            <w:pStyle w:val="TOC2"/>
            <w:tabs>
              <w:tab w:val="left" w:pos="960"/>
              <w:tab w:val="right" w:leader="dot" w:pos="8494"/>
            </w:tabs>
            <w:rPr>
              <w:noProof/>
              <w:kern w:val="2"/>
              <w:sz w:val="24"/>
              <w:szCs w:val="30"/>
              <w:lang w:val="en-HK" w:eastAsia="zh-TW" w:bidi="th-TH"/>
              <w14:ligatures w14:val="standardContextual"/>
            </w:rPr>
          </w:pPr>
          <w:hyperlink w:anchor="_Toc176284443" w:history="1">
            <w:r w:rsidRPr="00643DDA">
              <w:rPr>
                <w:rStyle w:val="Hyperlink"/>
                <w:bCs/>
                <w:noProof/>
                <w:lang w:val="en-HK" w:eastAsia="zh-TW"/>
              </w:rPr>
              <w:t>4.3</w:t>
            </w:r>
            <w:r>
              <w:rPr>
                <w:noProof/>
                <w:kern w:val="2"/>
                <w:sz w:val="24"/>
                <w:szCs w:val="30"/>
                <w:lang w:val="en-HK" w:eastAsia="zh-TW" w:bidi="th-TH"/>
                <w14:ligatures w14:val="standardContextual"/>
              </w:rPr>
              <w:tab/>
            </w:r>
            <w:r w:rsidRPr="00643DDA">
              <w:rPr>
                <w:rStyle w:val="Hyperlink"/>
                <w:bCs/>
                <w:noProof/>
                <w:lang w:val="en-HK" w:eastAsia="zh-TW"/>
              </w:rPr>
              <w:t>Correlation Analysis</w:t>
            </w:r>
            <w:r>
              <w:rPr>
                <w:noProof/>
                <w:webHidden/>
              </w:rPr>
              <w:tab/>
            </w:r>
            <w:r>
              <w:rPr>
                <w:noProof/>
                <w:webHidden/>
              </w:rPr>
              <w:fldChar w:fldCharType="begin"/>
            </w:r>
            <w:r>
              <w:rPr>
                <w:noProof/>
                <w:webHidden/>
              </w:rPr>
              <w:instrText xml:space="preserve"> PAGEREF _Toc176284443 \h </w:instrText>
            </w:r>
            <w:r>
              <w:rPr>
                <w:noProof/>
                <w:webHidden/>
              </w:rPr>
            </w:r>
            <w:r>
              <w:rPr>
                <w:noProof/>
                <w:webHidden/>
              </w:rPr>
              <w:fldChar w:fldCharType="separate"/>
            </w:r>
            <w:r>
              <w:rPr>
                <w:noProof/>
                <w:webHidden/>
              </w:rPr>
              <w:t>14</w:t>
            </w:r>
            <w:r>
              <w:rPr>
                <w:noProof/>
                <w:webHidden/>
              </w:rPr>
              <w:fldChar w:fldCharType="end"/>
            </w:r>
          </w:hyperlink>
        </w:p>
        <w:p w14:paraId="27278EFC" w14:textId="7A14CBD3" w:rsidR="002C544C" w:rsidRDefault="002C544C">
          <w:pPr>
            <w:pStyle w:val="TOC2"/>
            <w:tabs>
              <w:tab w:val="left" w:pos="960"/>
              <w:tab w:val="right" w:leader="dot" w:pos="8494"/>
            </w:tabs>
            <w:rPr>
              <w:noProof/>
              <w:kern w:val="2"/>
              <w:sz w:val="24"/>
              <w:szCs w:val="30"/>
              <w:lang w:val="en-HK" w:eastAsia="zh-TW" w:bidi="th-TH"/>
              <w14:ligatures w14:val="standardContextual"/>
            </w:rPr>
          </w:pPr>
          <w:hyperlink w:anchor="_Toc176284449" w:history="1">
            <w:r w:rsidRPr="00643DDA">
              <w:rPr>
                <w:rStyle w:val="Hyperlink"/>
                <w:bCs/>
                <w:noProof/>
                <w:lang w:val="en-HK" w:eastAsia="zh-TW"/>
              </w:rPr>
              <w:t>4.4</w:t>
            </w:r>
            <w:r>
              <w:rPr>
                <w:noProof/>
                <w:kern w:val="2"/>
                <w:sz w:val="24"/>
                <w:szCs w:val="30"/>
                <w:lang w:val="en-HK" w:eastAsia="zh-TW" w:bidi="th-TH"/>
                <w14:ligatures w14:val="standardContextual"/>
              </w:rPr>
              <w:tab/>
            </w:r>
            <w:r w:rsidRPr="00643DDA">
              <w:rPr>
                <w:rStyle w:val="Hyperlink"/>
                <w:bCs/>
                <w:noProof/>
                <w:lang w:val="en-HK" w:eastAsia="zh-TW"/>
              </w:rPr>
              <w:t>M</w:t>
            </w:r>
            <w:r w:rsidRPr="00643DDA">
              <w:rPr>
                <w:rStyle w:val="Hyperlink"/>
                <w:rFonts w:cs="Times New Roman"/>
                <w:bCs/>
                <w:noProof/>
                <w:lang w:val="en-HK" w:eastAsia="zh-TW"/>
              </w:rPr>
              <w:t>ulticollinearity Analysis</w:t>
            </w:r>
            <w:r>
              <w:rPr>
                <w:noProof/>
                <w:webHidden/>
              </w:rPr>
              <w:tab/>
            </w:r>
            <w:r>
              <w:rPr>
                <w:noProof/>
                <w:webHidden/>
              </w:rPr>
              <w:fldChar w:fldCharType="begin"/>
            </w:r>
            <w:r>
              <w:rPr>
                <w:noProof/>
                <w:webHidden/>
              </w:rPr>
              <w:instrText xml:space="preserve"> PAGEREF _Toc176284449 \h </w:instrText>
            </w:r>
            <w:r>
              <w:rPr>
                <w:noProof/>
                <w:webHidden/>
              </w:rPr>
            </w:r>
            <w:r>
              <w:rPr>
                <w:noProof/>
                <w:webHidden/>
              </w:rPr>
              <w:fldChar w:fldCharType="separate"/>
            </w:r>
            <w:r>
              <w:rPr>
                <w:noProof/>
                <w:webHidden/>
              </w:rPr>
              <w:t>14</w:t>
            </w:r>
            <w:r>
              <w:rPr>
                <w:noProof/>
                <w:webHidden/>
              </w:rPr>
              <w:fldChar w:fldCharType="end"/>
            </w:r>
          </w:hyperlink>
        </w:p>
        <w:p w14:paraId="4680E3D5" w14:textId="73847D0D" w:rsidR="002C544C" w:rsidRDefault="002C544C">
          <w:pPr>
            <w:pStyle w:val="TOC1"/>
            <w:tabs>
              <w:tab w:val="right" w:leader="dot" w:pos="8494"/>
            </w:tabs>
            <w:rPr>
              <w:noProof/>
              <w:kern w:val="2"/>
              <w:sz w:val="24"/>
              <w:szCs w:val="30"/>
              <w:lang w:val="en-HK" w:eastAsia="zh-TW" w:bidi="th-TH"/>
              <w14:ligatures w14:val="standardContextual"/>
            </w:rPr>
          </w:pPr>
          <w:hyperlink w:anchor="_Toc176284453" w:history="1">
            <w:r w:rsidRPr="00643DDA">
              <w:rPr>
                <w:rStyle w:val="Hyperlink"/>
                <w:bCs/>
                <w:noProof/>
                <w:lang w:val="en-HK" w:eastAsia="zh-TW"/>
                <w14:scene3d>
                  <w14:camera w14:prst="orthographicFront"/>
                  <w14:lightRig w14:rig="threePt" w14:dir="t">
                    <w14:rot w14:lat="0" w14:lon="0" w14:rev="0"/>
                  </w14:lightRig>
                </w14:scene3d>
              </w:rPr>
              <w:t>Chapter 5</w:t>
            </w:r>
            <w:r w:rsidRPr="00643DDA">
              <w:rPr>
                <w:rStyle w:val="Hyperlink"/>
                <w:bCs/>
                <w:noProof/>
                <w:lang w:val="en-HK" w:eastAsia="zh-TW"/>
              </w:rPr>
              <w:t xml:space="preserve"> Machine Learning Results</w:t>
            </w:r>
            <w:r>
              <w:rPr>
                <w:noProof/>
                <w:webHidden/>
              </w:rPr>
              <w:tab/>
            </w:r>
            <w:r>
              <w:rPr>
                <w:noProof/>
                <w:webHidden/>
              </w:rPr>
              <w:fldChar w:fldCharType="begin"/>
            </w:r>
            <w:r>
              <w:rPr>
                <w:noProof/>
                <w:webHidden/>
              </w:rPr>
              <w:instrText xml:space="preserve"> PAGEREF _Toc176284453 \h </w:instrText>
            </w:r>
            <w:r>
              <w:rPr>
                <w:noProof/>
                <w:webHidden/>
              </w:rPr>
            </w:r>
            <w:r>
              <w:rPr>
                <w:noProof/>
                <w:webHidden/>
              </w:rPr>
              <w:fldChar w:fldCharType="separate"/>
            </w:r>
            <w:r>
              <w:rPr>
                <w:noProof/>
                <w:webHidden/>
              </w:rPr>
              <w:t>16</w:t>
            </w:r>
            <w:r>
              <w:rPr>
                <w:noProof/>
                <w:webHidden/>
              </w:rPr>
              <w:fldChar w:fldCharType="end"/>
            </w:r>
          </w:hyperlink>
        </w:p>
        <w:p w14:paraId="59B142A9" w14:textId="28592EBD" w:rsidR="002C544C" w:rsidRDefault="002C544C">
          <w:pPr>
            <w:pStyle w:val="TOC2"/>
            <w:tabs>
              <w:tab w:val="left" w:pos="960"/>
              <w:tab w:val="right" w:leader="dot" w:pos="8494"/>
            </w:tabs>
            <w:rPr>
              <w:noProof/>
              <w:kern w:val="2"/>
              <w:sz w:val="24"/>
              <w:szCs w:val="30"/>
              <w:lang w:val="en-HK" w:eastAsia="zh-TW" w:bidi="th-TH"/>
              <w14:ligatures w14:val="standardContextual"/>
            </w:rPr>
          </w:pPr>
          <w:hyperlink w:anchor="_Toc176284454" w:history="1">
            <w:r w:rsidRPr="00643DDA">
              <w:rPr>
                <w:rStyle w:val="Hyperlink"/>
                <w:noProof/>
                <w:lang w:val="en-HK" w:eastAsia="zh-TW"/>
              </w:rPr>
              <w:t>5.1</w:t>
            </w:r>
            <w:r>
              <w:rPr>
                <w:noProof/>
                <w:kern w:val="2"/>
                <w:sz w:val="24"/>
                <w:szCs w:val="30"/>
                <w:lang w:val="en-HK" w:eastAsia="zh-TW" w:bidi="th-TH"/>
                <w14:ligatures w14:val="standardContextual"/>
              </w:rPr>
              <w:tab/>
            </w:r>
            <w:r w:rsidRPr="00643DDA">
              <w:rPr>
                <w:rStyle w:val="Hyperlink"/>
                <w:noProof/>
                <w:lang w:val="en-HK" w:eastAsia="zh-TW"/>
              </w:rPr>
              <w:t>Regression Analysis</w:t>
            </w:r>
            <w:r>
              <w:rPr>
                <w:noProof/>
                <w:webHidden/>
              </w:rPr>
              <w:tab/>
            </w:r>
            <w:r>
              <w:rPr>
                <w:noProof/>
                <w:webHidden/>
              </w:rPr>
              <w:fldChar w:fldCharType="begin"/>
            </w:r>
            <w:r>
              <w:rPr>
                <w:noProof/>
                <w:webHidden/>
              </w:rPr>
              <w:instrText xml:space="preserve"> PAGEREF _Toc176284454 \h </w:instrText>
            </w:r>
            <w:r>
              <w:rPr>
                <w:noProof/>
                <w:webHidden/>
              </w:rPr>
            </w:r>
            <w:r>
              <w:rPr>
                <w:noProof/>
                <w:webHidden/>
              </w:rPr>
              <w:fldChar w:fldCharType="separate"/>
            </w:r>
            <w:r>
              <w:rPr>
                <w:noProof/>
                <w:webHidden/>
              </w:rPr>
              <w:t>16</w:t>
            </w:r>
            <w:r>
              <w:rPr>
                <w:noProof/>
                <w:webHidden/>
              </w:rPr>
              <w:fldChar w:fldCharType="end"/>
            </w:r>
          </w:hyperlink>
        </w:p>
        <w:p w14:paraId="093C360D" w14:textId="6A221789" w:rsidR="002C544C" w:rsidRDefault="002C544C">
          <w:pPr>
            <w:pStyle w:val="TOC2"/>
            <w:tabs>
              <w:tab w:val="left" w:pos="960"/>
              <w:tab w:val="right" w:leader="dot" w:pos="8494"/>
            </w:tabs>
            <w:rPr>
              <w:noProof/>
              <w:kern w:val="2"/>
              <w:sz w:val="24"/>
              <w:szCs w:val="30"/>
              <w:lang w:val="en-HK" w:eastAsia="zh-TW" w:bidi="th-TH"/>
              <w14:ligatures w14:val="standardContextual"/>
            </w:rPr>
          </w:pPr>
          <w:hyperlink w:anchor="_Toc176284459" w:history="1">
            <w:r w:rsidRPr="00643DDA">
              <w:rPr>
                <w:rStyle w:val="Hyperlink"/>
                <w:bCs/>
                <w:noProof/>
                <w:lang w:val="en-HK" w:eastAsia="zh-TW"/>
              </w:rPr>
              <w:t>5.2</w:t>
            </w:r>
            <w:r>
              <w:rPr>
                <w:noProof/>
                <w:kern w:val="2"/>
                <w:sz w:val="24"/>
                <w:szCs w:val="30"/>
                <w:lang w:val="en-HK" w:eastAsia="zh-TW" w:bidi="th-TH"/>
                <w14:ligatures w14:val="standardContextual"/>
              </w:rPr>
              <w:tab/>
            </w:r>
            <w:r w:rsidRPr="00643DDA">
              <w:rPr>
                <w:rStyle w:val="Hyperlink"/>
                <w:bCs/>
                <w:noProof/>
                <w:lang w:val="en-HK" w:eastAsia="zh-TW"/>
              </w:rPr>
              <w:t>Decision Trees Analysis</w:t>
            </w:r>
            <w:r>
              <w:rPr>
                <w:noProof/>
                <w:webHidden/>
              </w:rPr>
              <w:tab/>
            </w:r>
            <w:r>
              <w:rPr>
                <w:noProof/>
                <w:webHidden/>
              </w:rPr>
              <w:fldChar w:fldCharType="begin"/>
            </w:r>
            <w:r>
              <w:rPr>
                <w:noProof/>
                <w:webHidden/>
              </w:rPr>
              <w:instrText xml:space="preserve"> PAGEREF _Toc176284459 \h </w:instrText>
            </w:r>
            <w:r>
              <w:rPr>
                <w:noProof/>
                <w:webHidden/>
              </w:rPr>
            </w:r>
            <w:r>
              <w:rPr>
                <w:noProof/>
                <w:webHidden/>
              </w:rPr>
              <w:fldChar w:fldCharType="separate"/>
            </w:r>
            <w:r>
              <w:rPr>
                <w:noProof/>
                <w:webHidden/>
              </w:rPr>
              <w:t>17</w:t>
            </w:r>
            <w:r>
              <w:rPr>
                <w:noProof/>
                <w:webHidden/>
              </w:rPr>
              <w:fldChar w:fldCharType="end"/>
            </w:r>
          </w:hyperlink>
        </w:p>
        <w:p w14:paraId="4CFBB24F" w14:textId="7391893C" w:rsidR="002C544C" w:rsidRDefault="002C544C">
          <w:pPr>
            <w:pStyle w:val="TOC2"/>
            <w:tabs>
              <w:tab w:val="left" w:pos="960"/>
              <w:tab w:val="right" w:leader="dot" w:pos="8494"/>
            </w:tabs>
            <w:rPr>
              <w:noProof/>
              <w:kern w:val="2"/>
              <w:sz w:val="24"/>
              <w:szCs w:val="30"/>
              <w:lang w:val="en-HK" w:eastAsia="zh-TW" w:bidi="th-TH"/>
              <w14:ligatures w14:val="standardContextual"/>
            </w:rPr>
          </w:pPr>
          <w:hyperlink w:anchor="_Toc176284463" w:history="1">
            <w:r w:rsidRPr="00643DDA">
              <w:rPr>
                <w:rStyle w:val="Hyperlink"/>
                <w:noProof/>
                <w:lang w:val="en-HK" w:eastAsia="zh-TW"/>
              </w:rPr>
              <w:t>5.3</w:t>
            </w:r>
            <w:r>
              <w:rPr>
                <w:noProof/>
                <w:kern w:val="2"/>
                <w:sz w:val="24"/>
                <w:szCs w:val="30"/>
                <w:lang w:val="en-HK" w:eastAsia="zh-TW" w:bidi="th-TH"/>
                <w14:ligatures w14:val="standardContextual"/>
              </w:rPr>
              <w:tab/>
            </w:r>
            <w:r w:rsidRPr="00643DDA">
              <w:rPr>
                <w:rStyle w:val="Hyperlink"/>
                <w:noProof/>
                <w:lang w:val="en-HK" w:eastAsia="zh-TW"/>
              </w:rPr>
              <w:t>XGBoost</w:t>
            </w:r>
            <w:r>
              <w:rPr>
                <w:noProof/>
                <w:webHidden/>
              </w:rPr>
              <w:tab/>
            </w:r>
            <w:r>
              <w:rPr>
                <w:noProof/>
                <w:webHidden/>
              </w:rPr>
              <w:fldChar w:fldCharType="begin"/>
            </w:r>
            <w:r>
              <w:rPr>
                <w:noProof/>
                <w:webHidden/>
              </w:rPr>
              <w:instrText xml:space="preserve"> PAGEREF _Toc176284463 \h </w:instrText>
            </w:r>
            <w:r>
              <w:rPr>
                <w:noProof/>
                <w:webHidden/>
              </w:rPr>
            </w:r>
            <w:r>
              <w:rPr>
                <w:noProof/>
                <w:webHidden/>
              </w:rPr>
              <w:fldChar w:fldCharType="separate"/>
            </w:r>
            <w:r>
              <w:rPr>
                <w:noProof/>
                <w:webHidden/>
              </w:rPr>
              <w:t>17</w:t>
            </w:r>
            <w:r>
              <w:rPr>
                <w:noProof/>
                <w:webHidden/>
              </w:rPr>
              <w:fldChar w:fldCharType="end"/>
            </w:r>
          </w:hyperlink>
        </w:p>
        <w:p w14:paraId="5E6EBCEE" w14:textId="21FB447D" w:rsidR="002C544C" w:rsidRDefault="002C544C">
          <w:pPr>
            <w:pStyle w:val="TOC2"/>
            <w:tabs>
              <w:tab w:val="left" w:pos="960"/>
              <w:tab w:val="right" w:leader="dot" w:pos="8494"/>
            </w:tabs>
            <w:rPr>
              <w:noProof/>
              <w:kern w:val="2"/>
              <w:sz w:val="24"/>
              <w:szCs w:val="30"/>
              <w:lang w:val="en-HK" w:eastAsia="zh-TW" w:bidi="th-TH"/>
              <w14:ligatures w14:val="standardContextual"/>
            </w:rPr>
          </w:pPr>
          <w:hyperlink w:anchor="_Toc176284470" w:history="1">
            <w:r w:rsidRPr="00643DDA">
              <w:rPr>
                <w:rStyle w:val="Hyperlink"/>
                <w:noProof/>
                <w:lang w:val="en-HK" w:eastAsia="zh-TW"/>
              </w:rPr>
              <w:t>5.4</w:t>
            </w:r>
            <w:r>
              <w:rPr>
                <w:noProof/>
                <w:kern w:val="2"/>
                <w:sz w:val="24"/>
                <w:szCs w:val="30"/>
                <w:lang w:val="en-HK" w:eastAsia="zh-TW" w:bidi="th-TH"/>
                <w14:ligatures w14:val="standardContextual"/>
              </w:rPr>
              <w:tab/>
            </w:r>
            <w:r w:rsidRPr="00643DDA">
              <w:rPr>
                <w:rStyle w:val="Hyperlink"/>
                <w:noProof/>
                <w:lang w:val="en-HK" w:eastAsia="zh-TW"/>
              </w:rPr>
              <w:t>MLP</w:t>
            </w:r>
            <w:r>
              <w:rPr>
                <w:noProof/>
                <w:webHidden/>
              </w:rPr>
              <w:tab/>
            </w:r>
            <w:r>
              <w:rPr>
                <w:noProof/>
                <w:webHidden/>
              </w:rPr>
              <w:fldChar w:fldCharType="begin"/>
            </w:r>
            <w:r>
              <w:rPr>
                <w:noProof/>
                <w:webHidden/>
              </w:rPr>
              <w:instrText xml:space="preserve"> PAGEREF _Toc176284470 \h </w:instrText>
            </w:r>
            <w:r>
              <w:rPr>
                <w:noProof/>
                <w:webHidden/>
              </w:rPr>
            </w:r>
            <w:r>
              <w:rPr>
                <w:noProof/>
                <w:webHidden/>
              </w:rPr>
              <w:fldChar w:fldCharType="separate"/>
            </w:r>
            <w:r>
              <w:rPr>
                <w:noProof/>
                <w:webHidden/>
              </w:rPr>
              <w:t>19</w:t>
            </w:r>
            <w:r>
              <w:rPr>
                <w:noProof/>
                <w:webHidden/>
              </w:rPr>
              <w:fldChar w:fldCharType="end"/>
            </w:r>
          </w:hyperlink>
        </w:p>
        <w:p w14:paraId="553E7FBD" w14:textId="3A2A8B30" w:rsidR="002C544C" w:rsidRDefault="002C544C">
          <w:pPr>
            <w:pStyle w:val="TOC1"/>
            <w:tabs>
              <w:tab w:val="right" w:leader="dot" w:pos="8494"/>
            </w:tabs>
            <w:rPr>
              <w:noProof/>
              <w:kern w:val="2"/>
              <w:sz w:val="24"/>
              <w:szCs w:val="30"/>
              <w:lang w:val="en-HK" w:eastAsia="zh-TW" w:bidi="th-TH"/>
              <w14:ligatures w14:val="standardContextual"/>
            </w:rPr>
          </w:pPr>
          <w:hyperlink w:anchor="_Toc176284474" w:history="1">
            <w:r w:rsidRPr="00643DDA">
              <w:rPr>
                <w:rStyle w:val="Hyperlink"/>
                <w:bCs/>
                <w:noProof/>
                <w:lang w:val="en-HK" w:eastAsia="zh-TW"/>
                <w14:scene3d>
                  <w14:camera w14:prst="orthographicFront"/>
                  <w14:lightRig w14:rig="threePt" w14:dir="t">
                    <w14:rot w14:lat="0" w14:lon="0" w14:rev="0"/>
                  </w14:lightRig>
                </w14:scene3d>
              </w:rPr>
              <w:t>Chapter 6</w:t>
            </w:r>
            <w:r w:rsidRPr="00643DDA">
              <w:rPr>
                <w:rStyle w:val="Hyperlink"/>
                <w:bCs/>
                <w:noProof/>
              </w:rPr>
              <w:t xml:space="preserve"> Discussion on results</w:t>
            </w:r>
            <w:r>
              <w:rPr>
                <w:noProof/>
                <w:webHidden/>
              </w:rPr>
              <w:tab/>
            </w:r>
            <w:r>
              <w:rPr>
                <w:noProof/>
                <w:webHidden/>
              </w:rPr>
              <w:fldChar w:fldCharType="begin"/>
            </w:r>
            <w:r>
              <w:rPr>
                <w:noProof/>
                <w:webHidden/>
              </w:rPr>
              <w:instrText xml:space="preserve"> PAGEREF _Toc176284474 \h </w:instrText>
            </w:r>
            <w:r>
              <w:rPr>
                <w:noProof/>
                <w:webHidden/>
              </w:rPr>
            </w:r>
            <w:r>
              <w:rPr>
                <w:noProof/>
                <w:webHidden/>
              </w:rPr>
              <w:fldChar w:fldCharType="separate"/>
            </w:r>
            <w:r>
              <w:rPr>
                <w:noProof/>
                <w:webHidden/>
              </w:rPr>
              <w:t>20</w:t>
            </w:r>
            <w:r>
              <w:rPr>
                <w:noProof/>
                <w:webHidden/>
              </w:rPr>
              <w:fldChar w:fldCharType="end"/>
            </w:r>
          </w:hyperlink>
        </w:p>
        <w:p w14:paraId="59B76680" w14:textId="2694C62D" w:rsidR="002C544C" w:rsidRDefault="002C544C">
          <w:pPr>
            <w:pStyle w:val="TOC2"/>
            <w:tabs>
              <w:tab w:val="left" w:pos="960"/>
              <w:tab w:val="right" w:leader="dot" w:pos="8494"/>
            </w:tabs>
            <w:rPr>
              <w:noProof/>
              <w:kern w:val="2"/>
              <w:sz w:val="24"/>
              <w:szCs w:val="30"/>
              <w:lang w:val="en-HK" w:eastAsia="zh-TW" w:bidi="th-TH"/>
              <w14:ligatures w14:val="standardContextual"/>
            </w:rPr>
          </w:pPr>
          <w:hyperlink w:anchor="_Toc176284475" w:history="1">
            <w:r w:rsidRPr="00643DDA">
              <w:rPr>
                <w:rStyle w:val="Hyperlink"/>
                <w:rFonts w:asciiTheme="majorHAnsi" w:eastAsiaTheme="majorEastAsia" w:hAnsiTheme="majorHAnsi" w:cstheme="majorBidi"/>
                <w:b/>
                <w:bCs/>
                <w:noProof/>
                <w:lang w:val="en-HK" w:eastAsia="zh-TW"/>
              </w:rPr>
              <w:t>6.1</w:t>
            </w:r>
            <w:r>
              <w:rPr>
                <w:noProof/>
                <w:kern w:val="2"/>
                <w:sz w:val="24"/>
                <w:szCs w:val="30"/>
                <w:lang w:val="en-HK" w:eastAsia="zh-TW" w:bidi="th-TH"/>
                <w14:ligatures w14:val="standardContextual"/>
              </w:rPr>
              <w:tab/>
            </w:r>
            <w:r w:rsidRPr="00643DDA">
              <w:rPr>
                <w:rStyle w:val="Hyperlink"/>
                <w:rFonts w:asciiTheme="majorHAnsi" w:eastAsiaTheme="majorEastAsia" w:hAnsiTheme="majorHAnsi" w:cstheme="majorBidi"/>
                <w:b/>
                <w:bCs/>
                <w:noProof/>
                <w:lang w:val="en-HK" w:eastAsia="zh-TW"/>
              </w:rPr>
              <w:t>Summary of Results</w:t>
            </w:r>
            <w:r>
              <w:rPr>
                <w:noProof/>
                <w:webHidden/>
              </w:rPr>
              <w:tab/>
            </w:r>
            <w:r>
              <w:rPr>
                <w:noProof/>
                <w:webHidden/>
              </w:rPr>
              <w:fldChar w:fldCharType="begin"/>
            </w:r>
            <w:r>
              <w:rPr>
                <w:noProof/>
                <w:webHidden/>
              </w:rPr>
              <w:instrText xml:space="preserve"> PAGEREF _Toc176284475 \h </w:instrText>
            </w:r>
            <w:r>
              <w:rPr>
                <w:noProof/>
                <w:webHidden/>
              </w:rPr>
            </w:r>
            <w:r>
              <w:rPr>
                <w:noProof/>
                <w:webHidden/>
              </w:rPr>
              <w:fldChar w:fldCharType="separate"/>
            </w:r>
            <w:r>
              <w:rPr>
                <w:noProof/>
                <w:webHidden/>
              </w:rPr>
              <w:t>20</w:t>
            </w:r>
            <w:r>
              <w:rPr>
                <w:noProof/>
                <w:webHidden/>
              </w:rPr>
              <w:fldChar w:fldCharType="end"/>
            </w:r>
          </w:hyperlink>
        </w:p>
        <w:p w14:paraId="47E1F759" w14:textId="112D56DC" w:rsidR="002C544C" w:rsidRDefault="002C544C">
          <w:pPr>
            <w:pStyle w:val="TOC2"/>
            <w:tabs>
              <w:tab w:val="left" w:pos="960"/>
              <w:tab w:val="right" w:leader="dot" w:pos="8494"/>
            </w:tabs>
            <w:rPr>
              <w:noProof/>
              <w:kern w:val="2"/>
              <w:sz w:val="24"/>
              <w:szCs w:val="30"/>
              <w:lang w:val="en-HK" w:eastAsia="zh-TW" w:bidi="th-TH"/>
              <w14:ligatures w14:val="standardContextual"/>
            </w:rPr>
          </w:pPr>
          <w:hyperlink w:anchor="_Toc176284478" w:history="1">
            <w:r w:rsidRPr="00643DDA">
              <w:rPr>
                <w:rStyle w:val="Hyperlink"/>
                <w:rFonts w:asciiTheme="majorHAnsi" w:eastAsiaTheme="majorEastAsia" w:hAnsiTheme="majorHAnsi" w:cstheme="majorBidi"/>
                <w:b/>
                <w:bCs/>
                <w:noProof/>
                <w:lang w:val="en-HK" w:eastAsia="zh-TW"/>
              </w:rPr>
              <w:t>6.2</w:t>
            </w:r>
            <w:r>
              <w:rPr>
                <w:noProof/>
                <w:kern w:val="2"/>
                <w:sz w:val="24"/>
                <w:szCs w:val="30"/>
                <w:lang w:val="en-HK" w:eastAsia="zh-TW" w:bidi="th-TH"/>
                <w14:ligatures w14:val="standardContextual"/>
              </w:rPr>
              <w:tab/>
            </w:r>
            <w:r w:rsidRPr="00643DDA">
              <w:rPr>
                <w:rStyle w:val="Hyperlink"/>
                <w:rFonts w:asciiTheme="majorHAnsi" w:eastAsiaTheme="majorEastAsia" w:hAnsiTheme="majorHAnsi" w:cstheme="majorBidi"/>
                <w:b/>
                <w:bCs/>
                <w:noProof/>
                <w:lang w:val="en-HK" w:eastAsia="zh-TW"/>
              </w:rPr>
              <w:t>Comparison of Machine Learning Results</w:t>
            </w:r>
            <w:r>
              <w:rPr>
                <w:noProof/>
                <w:webHidden/>
              </w:rPr>
              <w:tab/>
            </w:r>
            <w:r>
              <w:rPr>
                <w:noProof/>
                <w:webHidden/>
              </w:rPr>
              <w:fldChar w:fldCharType="begin"/>
            </w:r>
            <w:r>
              <w:rPr>
                <w:noProof/>
                <w:webHidden/>
              </w:rPr>
              <w:instrText xml:space="preserve"> PAGEREF _Toc176284478 \h </w:instrText>
            </w:r>
            <w:r>
              <w:rPr>
                <w:noProof/>
                <w:webHidden/>
              </w:rPr>
            </w:r>
            <w:r>
              <w:rPr>
                <w:noProof/>
                <w:webHidden/>
              </w:rPr>
              <w:fldChar w:fldCharType="separate"/>
            </w:r>
            <w:r>
              <w:rPr>
                <w:noProof/>
                <w:webHidden/>
              </w:rPr>
              <w:t>20</w:t>
            </w:r>
            <w:r>
              <w:rPr>
                <w:noProof/>
                <w:webHidden/>
              </w:rPr>
              <w:fldChar w:fldCharType="end"/>
            </w:r>
          </w:hyperlink>
        </w:p>
        <w:p w14:paraId="42DAFC7B" w14:textId="1562BDAC" w:rsidR="002C544C" w:rsidRDefault="002C544C">
          <w:pPr>
            <w:pStyle w:val="TOC2"/>
            <w:tabs>
              <w:tab w:val="left" w:pos="960"/>
              <w:tab w:val="right" w:leader="dot" w:pos="8494"/>
            </w:tabs>
            <w:rPr>
              <w:noProof/>
              <w:kern w:val="2"/>
              <w:sz w:val="24"/>
              <w:szCs w:val="30"/>
              <w:lang w:val="en-HK" w:eastAsia="zh-TW" w:bidi="th-TH"/>
              <w14:ligatures w14:val="standardContextual"/>
            </w:rPr>
          </w:pPr>
          <w:hyperlink w:anchor="_Toc176284479" w:history="1">
            <w:r w:rsidRPr="00643DDA">
              <w:rPr>
                <w:rStyle w:val="Hyperlink"/>
                <w:bCs/>
                <w:noProof/>
                <w:lang w:val="en-HK" w:eastAsia="zh-TW"/>
              </w:rPr>
              <w:t>6.3</w:t>
            </w:r>
            <w:r>
              <w:rPr>
                <w:noProof/>
                <w:kern w:val="2"/>
                <w:sz w:val="24"/>
                <w:szCs w:val="30"/>
                <w:lang w:val="en-HK" w:eastAsia="zh-TW" w:bidi="th-TH"/>
                <w14:ligatures w14:val="standardContextual"/>
              </w:rPr>
              <w:tab/>
            </w:r>
            <w:r w:rsidRPr="00643DDA">
              <w:rPr>
                <w:rStyle w:val="Hyperlink"/>
                <w:bCs/>
                <w:noProof/>
                <w:lang w:val="en-HK" w:eastAsia="zh-TW"/>
              </w:rPr>
              <w:t>Problems and Challenges</w:t>
            </w:r>
            <w:r>
              <w:rPr>
                <w:noProof/>
                <w:webHidden/>
              </w:rPr>
              <w:tab/>
            </w:r>
            <w:r>
              <w:rPr>
                <w:noProof/>
                <w:webHidden/>
              </w:rPr>
              <w:fldChar w:fldCharType="begin"/>
            </w:r>
            <w:r>
              <w:rPr>
                <w:noProof/>
                <w:webHidden/>
              </w:rPr>
              <w:instrText xml:space="preserve"> PAGEREF _Toc176284479 \h </w:instrText>
            </w:r>
            <w:r>
              <w:rPr>
                <w:noProof/>
                <w:webHidden/>
              </w:rPr>
            </w:r>
            <w:r>
              <w:rPr>
                <w:noProof/>
                <w:webHidden/>
              </w:rPr>
              <w:fldChar w:fldCharType="separate"/>
            </w:r>
            <w:r>
              <w:rPr>
                <w:noProof/>
                <w:webHidden/>
              </w:rPr>
              <w:t>21</w:t>
            </w:r>
            <w:r>
              <w:rPr>
                <w:noProof/>
                <w:webHidden/>
              </w:rPr>
              <w:fldChar w:fldCharType="end"/>
            </w:r>
          </w:hyperlink>
        </w:p>
        <w:p w14:paraId="6614CAC8" w14:textId="4AA8E17E" w:rsidR="002C544C" w:rsidRDefault="002C544C">
          <w:pPr>
            <w:pStyle w:val="TOC1"/>
            <w:tabs>
              <w:tab w:val="right" w:leader="dot" w:pos="8494"/>
            </w:tabs>
            <w:rPr>
              <w:noProof/>
              <w:kern w:val="2"/>
              <w:sz w:val="24"/>
              <w:szCs w:val="30"/>
              <w:lang w:val="en-HK" w:eastAsia="zh-TW" w:bidi="th-TH"/>
              <w14:ligatures w14:val="standardContextual"/>
            </w:rPr>
          </w:pPr>
          <w:hyperlink w:anchor="_Toc176284480" w:history="1">
            <w:r w:rsidRPr="00643DDA">
              <w:rPr>
                <w:rStyle w:val="Hyperlink"/>
                <w:bCs/>
                <w:noProof/>
                <w14:scene3d>
                  <w14:camera w14:prst="orthographicFront"/>
                  <w14:lightRig w14:rig="threePt" w14:dir="t">
                    <w14:rot w14:lat="0" w14:lon="0" w14:rev="0"/>
                  </w14:lightRig>
                </w14:scene3d>
              </w:rPr>
              <w:t>Chapter 7</w:t>
            </w:r>
            <w:r w:rsidRPr="00643DDA">
              <w:rPr>
                <w:rStyle w:val="Hyperlink"/>
                <w:bCs/>
                <w:noProof/>
              </w:rPr>
              <w:t xml:space="preserve"> Conclusion</w:t>
            </w:r>
            <w:r>
              <w:rPr>
                <w:noProof/>
                <w:webHidden/>
              </w:rPr>
              <w:tab/>
            </w:r>
            <w:r>
              <w:rPr>
                <w:noProof/>
                <w:webHidden/>
              </w:rPr>
              <w:fldChar w:fldCharType="begin"/>
            </w:r>
            <w:r>
              <w:rPr>
                <w:noProof/>
                <w:webHidden/>
              </w:rPr>
              <w:instrText xml:space="preserve"> PAGEREF _Toc176284480 \h </w:instrText>
            </w:r>
            <w:r>
              <w:rPr>
                <w:noProof/>
                <w:webHidden/>
              </w:rPr>
            </w:r>
            <w:r>
              <w:rPr>
                <w:noProof/>
                <w:webHidden/>
              </w:rPr>
              <w:fldChar w:fldCharType="separate"/>
            </w:r>
            <w:r>
              <w:rPr>
                <w:noProof/>
                <w:webHidden/>
              </w:rPr>
              <w:t>23</w:t>
            </w:r>
            <w:r>
              <w:rPr>
                <w:noProof/>
                <w:webHidden/>
              </w:rPr>
              <w:fldChar w:fldCharType="end"/>
            </w:r>
          </w:hyperlink>
        </w:p>
        <w:p w14:paraId="46B43B2A" w14:textId="2D1C5D73" w:rsidR="002C544C" w:rsidRDefault="002C544C">
          <w:pPr>
            <w:pStyle w:val="TOC2"/>
            <w:tabs>
              <w:tab w:val="left" w:pos="960"/>
              <w:tab w:val="right" w:leader="dot" w:pos="8494"/>
            </w:tabs>
            <w:rPr>
              <w:noProof/>
              <w:kern w:val="2"/>
              <w:sz w:val="24"/>
              <w:szCs w:val="30"/>
              <w:lang w:val="en-HK" w:eastAsia="zh-TW" w:bidi="th-TH"/>
              <w14:ligatures w14:val="standardContextual"/>
            </w:rPr>
          </w:pPr>
          <w:hyperlink w:anchor="_Toc176284481" w:history="1">
            <w:r w:rsidRPr="00643DDA">
              <w:rPr>
                <w:rStyle w:val="Hyperlink"/>
                <w:noProof/>
              </w:rPr>
              <w:t>7.1</w:t>
            </w:r>
            <w:r>
              <w:rPr>
                <w:noProof/>
                <w:kern w:val="2"/>
                <w:sz w:val="24"/>
                <w:szCs w:val="30"/>
                <w:lang w:val="en-HK" w:eastAsia="zh-TW" w:bidi="th-TH"/>
                <w14:ligatures w14:val="standardContextual"/>
              </w:rPr>
              <w:tab/>
            </w:r>
            <w:r w:rsidRPr="00643DDA">
              <w:rPr>
                <w:rStyle w:val="Hyperlink"/>
                <w:noProof/>
              </w:rPr>
              <w:t>Model Reliability</w:t>
            </w:r>
            <w:r>
              <w:rPr>
                <w:noProof/>
                <w:webHidden/>
              </w:rPr>
              <w:tab/>
            </w:r>
            <w:r>
              <w:rPr>
                <w:noProof/>
                <w:webHidden/>
              </w:rPr>
              <w:fldChar w:fldCharType="begin"/>
            </w:r>
            <w:r>
              <w:rPr>
                <w:noProof/>
                <w:webHidden/>
              </w:rPr>
              <w:instrText xml:space="preserve"> PAGEREF _Toc176284481 \h </w:instrText>
            </w:r>
            <w:r>
              <w:rPr>
                <w:noProof/>
                <w:webHidden/>
              </w:rPr>
            </w:r>
            <w:r>
              <w:rPr>
                <w:noProof/>
                <w:webHidden/>
              </w:rPr>
              <w:fldChar w:fldCharType="separate"/>
            </w:r>
            <w:r>
              <w:rPr>
                <w:noProof/>
                <w:webHidden/>
              </w:rPr>
              <w:t>23</w:t>
            </w:r>
            <w:r>
              <w:rPr>
                <w:noProof/>
                <w:webHidden/>
              </w:rPr>
              <w:fldChar w:fldCharType="end"/>
            </w:r>
          </w:hyperlink>
        </w:p>
        <w:p w14:paraId="0B4E924D" w14:textId="0567555F" w:rsidR="002C544C" w:rsidRDefault="002C544C">
          <w:pPr>
            <w:pStyle w:val="TOC2"/>
            <w:tabs>
              <w:tab w:val="left" w:pos="960"/>
              <w:tab w:val="right" w:leader="dot" w:pos="8494"/>
            </w:tabs>
            <w:rPr>
              <w:noProof/>
              <w:kern w:val="2"/>
              <w:sz w:val="24"/>
              <w:szCs w:val="30"/>
              <w:lang w:val="en-HK" w:eastAsia="zh-TW" w:bidi="th-TH"/>
              <w14:ligatures w14:val="standardContextual"/>
            </w:rPr>
          </w:pPr>
          <w:hyperlink w:anchor="_Toc176284482" w:history="1">
            <w:r w:rsidRPr="00643DDA">
              <w:rPr>
                <w:rStyle w:val="Hyperlink"/>
                <w:noProof/>
                <w:lang w:val="en-HK" w:eastAsia="zh-TW"/>
              </w:rPr>
              <w:t>7.2</w:t>
            </w:r>
            <w:r>
              <w:rPr>
                <w:noProof/>
                <w:kern w:val="2"/>
                <w:sz w:val="24"/>
                <w:szCs w:val="30"/>
                <w:lang w:val="en-HK" w:eastAsia="zh-TW" w:bidi="th-TH"/>
                <w14:ligatures w14:val="standardContextual"/>
              </w:rPr>
              <w:tab/>
            </w:r>
            <w:r w:rsidRPr="00643DDA">
              <w:rPr>
                <w:rStyle w:val="Hyperlink"/>
                <w:noProof/>
                <w:lang w:val="en-HK" w:eastAsia="zh-TW"/>
              </w:rPr>
              <w:t>Future Research and last thoughts</w:t>
            </w:r>
            <w:r>
              <w:rPr>
                <w:noProof/>
                <w:webHidden/>
              </w:rPr>
              <w:tab/>
            </w:r>
            <w:r>
              <w:rPr>
                <w:noProof/>
                <w:webHidden/>
              </w:rPr>
              <w:fldChar w:fldCharType="begin"/>
            </w:r>
            <w:r>
              <w:rPr>
                <w:noProof/>
                <w:webHidden/>
              </w:rPr>
              <w:instrText xml:space="preserve"> PAGEREF _Toc176284482 \h </w:instrText>
            </w:r>
            <w:r>
              <w:rPr>
                <w:noProof/>
                <w:webHidden/>
              </w:rPr>
            </w:r>
            <w:r>
              <w:rPr>
                <w:noProof/>
                <w:webHidden/>
              </w:rPr>
              <w:fldChar w:fldCharType="separate"/>
            </w:r>
            <w:r>
              <w:rPr>
                <w:noProof/>
                <w:webHidden/>
              </w:rPr>
              <w:t>23</w:t>
            </w:r>
            <w:r>
              <w:rPr>
                <w:noProof/>
                <w:webHidden/>
              </w:rPr>
              <w:fldChar w:fldCharType="end"/>
            </w:r>
          </w:hyperlink>
        </w:p>
        <w:p w14:paraId="604F57DB" w14:textId="023609A8" w:rsidR="002C544C" w:rsidRDefault="002C544C">
          <w:pPr>
            <w:pStyle w:val="TOC1"/>
            <w:tabs>
              <w:tab w:val="right" w:leader="dot" w:pos="8494"/>
            </w:tabs>
            <w:rPr>
              <w:noProof/>
              <w:kern w:val="2"/>
              <w:sz w:val="24"/>
              <w:szCs w:val="30"/>
              <w:lang w:val="en-HK" w:eastAsia="zh-TW" w:bidi="th-TH"/>
              <w14:ligatures w14:val="standardContextual"/>
            </w:rPr>
          </w:pPr>
          <w:hyperlink w:anchor="_Toc176284483" w:history="1">
            <w:r w:rsidRPr="00643DDA">
              <w:rPr>
                <w:rStyle w:val="Hyperlink"/>
                <w:bCs/>
                <w:noProof/>
              </w:rPr>
              <w:t>Reference list / Bibliography</w:t>
            </w:r>
            <w:r>
              <w:rPr>
                <w:noProof/>
                <w:webHidden/>
              </w:rPr>
              <w:tab/>
            </w:r>
            <w:r>
              <w:rPr>
                <w:noProof/>
                <w:webHidden/>
              </w:rPr>
              <w:fldChar w:fldCharType="begin"/>
            </w:r>
            <w:r>
              <w:rPr>
                <w:noProof/>
                <w:webHidden/>
              </w:rPr>
              <w:instrText xml:space="preserve"> PAGEREF _Toc176284483 \h </w:instrText>
            </w:r>
            <w:r>
              <w:rPr>
                <w:noProof/>
                <w:webHidden/>
              </w:rPr>
            </w:r>
            <w:r>
              <w:rPr>
                <w:noProof/>
                <w:webHidden/>
              </w:rPr>
              <w:fldChar w:fldCharType="separate"/>
            </w:r>
            <w:r>
              <w:rPr>
                <w:noProof/>
                <w:webHidden/>
              </w:rPr>
              <w:t>25</w:t>
            </w:r>
            <w:r>
              <w:rPr>
                <w:noProof/>
                <w:webHidden/>
              </w:rPr>
              <w:fldChar w:fldCharType="end"/>
            </w:r>
          </w:hyperlink>
        </w:p>
        <w:p w14:paraId="5EEA5C20" w14:textId="3FBF9587" w:rsidR="002C544C" w:rsidRDefault="002C544C">
          <w:pPr>
            <w:pStyle w:val="TOC1"/>
            <w:tabs>
              <w:tab w:val="right" w:leader="dot" w:pos="8494"/>
            </w:tabs>
            <w:rPr>
              <w:noProof/>
              <w:kern w:val="2"/>
              <w:sz w:val="24"/>
              <w:szCs w:val="30"/>
              <w:lang w:val="en-HK" w:eastAsia="zh-TW" w:bidi="th-TH"/>
              <w14:ligatures w14:val="standardContextual"/>
            </w:rPr>
          </w:pPr>
          <w:hyperlink w:anchor="_Toc176284484" w:history="1">
            <w:r w:rsidRPr="00643DDA">
              <w:rPr>
                <w:rStyle w:val="Hyperlink"/>
                <w:bCs/>
                <w:noProof/>
              </w:rPr>
              <w:t>Appendix 1</w:t>
            </w:r>
            <w:r>
              <w:rPr>
                <w:noProof/>
                <w:webHidden/>
              </w:rPr>
              <w:tab/>
            </w:r>
            <w:r>
              <w:rPr>
                <w:noProof/>
                <w:webHidden/>
              </w:rPr>
              <w:fldChar w:fldCharType="begin"/>
            </w:r>
            <w:r>
              <w:rPr>
                <w:noProof/>
                <w:webHidden/>
              </w:rPr>
              <w:instrText xml:space="preserve"> PAGEREF _Toc176284484 \h </w:instrText>
            </w:r>
            <w:r>
              <w:rPr>
                <w:noProof/>
                <w:webHidden/>
              </w:rPr>
            </w:r>
            <w:r>
              <w:rPr>
                <w:noProof/>
                <w:webHidden/>
              </w:rPr>
              <w:fldChar w:fldCharType="separate"/>
            </w:r>
            <w:r>
              <w:rPr>
                <w:noProof/>
                <w:webHidden/>
              </w:rPr>
              <w:t>I</w:t>
            </w:r>
            <w:r>
              <w:rPr>
                <w:noProof/>
                <w:webHidden/>
              </w:rPr>
              <w:fldChar w:fldCharType="end"/>
            </w:r>
          </w:hyperlink>
        </w:p>
        <w:p w14:paraId="0B73E423" w14:textId="5FDD2338" w:rsidR="004D4978" w:rsidRPr="007D05D1" w:rsidRDefault="009846EC" w:rsidP="00DD527F">
          <w:pPr>
            <w:spacing w:line="240" w:lineRule="auto"/>
            <w:rPr>
              <w:rFonts w:asciiTheme="majorHAnsi" w:hAnsiTheme="majorHAnsi"/>
            </w:rPr>
          </w:pPr>
          <w:r w:rsidRPr="007D05D1">
            <w:rPr>
              <w:rFonts w:asciiTheme="majorHAnsi" w:hAnsiTheme="majorHAnsi"/>
            </w:rPr>
            <w:fldChar w:fldCharType="end"/>
          </w:r>
        </w:p>
      </w:sdtContent>
    </w:sdt>
    <w:p w14:paraId="7803BB19" w14:textId="77777777" w:rsidR="005F5DF8" w:rsidRPr="007D05D1" w:rsidRDefault="005F5DF8" w:rsidP="00DD527F">
      <w:pPr>
        <w:spacing w:line="240" w:lineRule="auto"/>
        <w:rPr>
          <w:rFonts w:asciiTheme="majorHAnsi" w:hAnsiTheme="majorHAnsi"/>
        </w:rPr>
      </w:pPr>
    </w:p>
    <w:p w14:paraId="6CF71EAD" w14:textId="77777777" w:rsidR="005F5DF8" w:rsidRPr="007D05D1" w:rsidRDefault="005F5DF8" w:rsidP="00DD527F">
      <w:pPr>
        <w:spacing w:line="240" w:lineRule="auto"/>
        <w:rPr>
          <w:rFonts w:asciiTheme="majorHAnsi" w:hAnsiTheme="majorHAnsi"/>
        </w:rPr>
      </w:pPr>
    </w:p>
    <w:p w14:paraId="5F60C44A" w14:textId="77777777" w:rsidR="00990BAD" w:rsidRPr="007D05D1" w:rsidRDefault="00990BAD" w:rsidP="00DD527F">
      <w:pPr>
        <w:spacing w:after="160" w:line="240" w:lineRule="auto"/>
        <w:rPr>
          <w:rFonts w:asciiTheme="majorHAnsi" w:eastAsiaTheme="majorEastAsia" w:hAnsiTheme="majorHAnsi" w:cstheme="majorBidi"/>
          <w:color w:val="000000" w:themeColor="text1"/>
        </w:rPr>
      </w:pPr>
      <w:r w:rsidRPr="007D05D1">
        <w:rPr>
          <w:rFonts w:asciiTheme="majorHAnsi" w:hAnsiTheme="majorHAnsi"/>
        </w:rPr>
        <w:br w:type="page"/>
      </w:r>
    </w:p>
    <w:p w14:paraId="10341E5D" w14:textId="6BA9FF8A" w:rsidR="005F5DF8" w:rsidRPr="00DD527F" w:rsidRDefault="00DD527F" w:rsidP="00DD527F">
      <w:pPr>
        <w:pStyle w:val="Headingfrontmatter"/>
        <w:rPr>
          <w:bCs/>
          <w:szCs w:val="32"/>
          <w:lang w:val="en-GB"/>
        </w:rPr>
      </w:pPr>
      <w:bookmarkStart w:id="5" w:name="_Toc176284376"/>
      <w:r>
        <w:rPr>
          <w:bCs/>
          <w:noProof/>
          <w:szCs w:val="32"/>
        </w:rPr>
        <w:lastRenderedPageBreak/>
        <w:t>List</w:t>
      </w:r>
      <w:r w:rsidR="007D05D1" w:rsidRPr="00DD527F">
        <w:rPr>
          <w:bCs/>
          <w:noProof/>
          <w:szCs w:val="32"/>
        </w:rPr>
        <w:t xml:space="preserve"> of Figures</w:t>
      </w:r>
      <w:bookmarkEnd w:id="5"/>
    </w:p>
    <w:p w14:paraId="0357DBE8" w14:textId="0886DA75" w:rsidR="005F5DF8" w:rsidRDefault="00DD527F" w:rsidP="00DD527F">
      <w:pPr>
        <w:spacing w:line="240" w:lineRule="auto"/>
        <w:rPr>
          <w:rFonts w:asciiTheme="majorHAnsi" w:hAnsiTheme="majorHAnsi"/>
        </w:rPr>
      </w:pPr>
      <w:r>
        <w:rPr>
          <w:rFonts w:asciiTheme="majorHAnsi" w:hAnsiTheme="majorHAnsi"/>
        </w:rPr>
        <w:t>Figure 1 -</w:t>
      </w:r>
    </w:p>
    <w:p w14:paraId="40FA2749" w14:textId="186F721F" w:rsidR="00DD527F" w:rsidRDefault="00DD527F" w:rsidP="00DD527F">
      <w:pPr>
        <w:spacing w:line="240" w:lineRule="auto"/>
        <w:rPr>
          <w:rFonts w:asciiTheme="majorHAnsi" w:hAnsiTheme="majorHAnsi"/>
        </w:rPr>
      </w:pPr>
      <w:r>
        <w:rPr>
          <w:rFonts w:asciiTheme="majorHAnsi" w:hAnsiTheme="majorHAnsi"/>
        </w:rPr>
        <w:t>Figure 2 -</w:t>
      </w:r>
    </w:p>
    <w:p w14:paraId="402B9022" w14:textId="48652F49" w:rsidR="00DD527F" w:rsidRPr="007D05D1" w:rsidRDefault="00DD527F" w:rsidP="00DD527F">
      <w:pPr>
        <w:spacing w:line="240" w:lineRule="auto"/>
        <w:rPr>
          <w:rFonts w:asciiTheme="majorHAnsi" w:hAnsiTheme="majorHAnsi"/>
        </w:rPr>
      </w:pPr>
      <w:r>
        <w:rPr>
          <w:rFonts w:asciiTheme="majorHAnsi" w:hAnsiTheme="majorHAnsi"/>
        </w:rPr>
        <w:t xml:space="preserve">Figure 3 - </w:t>
      </w:r>
    </w:p>
    <w:p w14:paraId="664BC065" w14:textId="32496A46" w:rsidR="005F5DF8" w:rsidRPr="00DD527F" w:rsidRDefault="002B750B" w:rsidP="00DD527F">
      <w:pPr>
        <w:pStyle w:val="Headingfrontmatter"/>
        <w:rPr>
          <w:bCs/>
          <w:szCs w:val="32"/>
          <w:lang w:val="en-GB"/>
        </w:rPr>
      </w:pPr>
      <w:bookmarkStart w:id="6" w:name="_Toc176284377"/>
      <w:r w:rsidRPr="00DD527F">
        <w:rPr>
          <w:bCs/>
          <w:szCs w:val="32"/>
          <w:lang w:val="en-GB"/>
        </w:rPr>
        <w:lastRenderedPageBreak/>
        <w:t>List of Tables</w:t>
      </w:r>
      <w:bookmarkEnd w:id="6"/>
    </w:p>
    <w:p w14:paraId="0008BDD3" w14:textId="537965B2" w:rsidR="004B6E34" w:rsidRPr="004B6E34" w:rsidRDefault="004B6E34" w:rsidP="001D6732">
      <w:pPr>
        <w:spacing w:after="0" w:line="240" w:lineRule="auto"/>
        <w:rPr>
          <w:rFonts w:asciiTheme="majorHAnsi" w:hAnsiTheme="majorHAnsi" w:cs="Times New Roman"/>
          <w:lang w:val="en-HK" w:eastAsia="zh-TW" w:bidi="th-TH"/>
        </w:rPr>
      </w:pPr>
      <w:r w:rsidRPr="004B6E34">
        <w:rPr>
          <w:rFonts w:asciiTheme="majorHAnsi" w:hAnsiTheme="majorHAnsi" w:cs="Times New Roman"/>
          <w:lang w:val="en-HK" w:eastAsia="zh-TW" w:bidi="th-TH"/>
        </w:rPr>
        <w:t>Table 1 – Comparison of XGBoost Results using tuned and untuned hyper parameter models</w:t>
      </w:r>
    </w:p>
    <w:p w14:paraId="2EC8C009" w14:textId="6A66F847" w:rsidR="00DD527F" w:rsidRPr="004B6E34" w:rsidRDefault="00DD527F" w:rsidP="00DD527F">
      <w:pPr>
        <w:spacing w:line="240" w:lineRule="auto"/>
        <w:rPr>
          <w:rFonts w:asciiTheme="majorHAnsi" w:hAnsiTheme="majorHAnsi"/>
        </w:rPr>
      </w:pPr>
    </w:p>
    <w:p w14:paraId="623D074E" w14:textId="77777777" w:rsidR="004B6E34" w:rsidRPr="004B6E34" w:rsidRDefault="00DD527F" w:rsidP="004B6E34">
      <w:pPr>
        <w:keepNext/>
        <w:keepLines/>
        <w:spacing w:before="120" w:after="120" w:line="240" w:lineRule="auto"/>
        <w:outlineLvl w:val="1"/>
        <w:rPr>
          <w:rFonts w:asciiTheme="majorHAnsi" w:eastAsiaTheme="majorEastAsia" w:hAnsiTheme="majorHAnsi" w:cstheme="majorBidi"/>
          <w:color w:val="000000" w:themeColor="text1"/>
          <w:lang w:val="en-HK" w:eastAsia="zh-TW" w:bidi="th-TH"/>
        </w:rPr>
      </w:pPr>
      <w:r w:rsidRPr="004B6E34">
        <w:rPr>
          <w:rFonts w:asciiTheme="majorHAnsi" w:hAnsiTheme="majorHAnsi"/>
        </w:rPr>
        <w:t>Table 2 -</w:t>
      </w:r>
      <w:r w:rsidR="004B6E34" w:rsidRPr="004B6E34">
        <w:rPr>
          <w:rFonts w:asciiTheme="majorHAnsi" w:hAnsiTheme="majorHAnsi"/>
        </w:rPr>
        <w:t xml:space="preserve"> </w:t>
      </w:r>
      <w:r w:rsidR="004B6E34" w:rsidRPr="004B6E34">
        <w:rPr>
          <w:rFonts w:asciiTheme="majorHAnsi" w:eastAsiaTheme="majorEastAsia" w:hAnsiTheme="majorHAnsi" w:cstheme="majorBidi"/>
          <w:color w:val="000000" w:themeColor="text1"/>
          <w:lang w:val="en-HK" w:eastAsia="zh-TW" w:bidi="th-TH"/>
        </w:rPr>
        <w:t>Comparison of Machine Learning Results</w:t>
      </w:r>
    </w:p>
    <w:p w14:paraId="036C2ED4" w14:textId="5A4E2608" w:rsidR="00DD527F" w:rsidRPr="004B6E34" w:rsidRDefault="00DD527F" w:rsidP="00DD527F">
      <w:pPr>
        <w:spacing w:line="240" w:lineRule="auto"/>
        <w:rPr>
          <w:rFonts w:asciiTheme="majorHAnsi" w:hAnsiTheme="majorHAnsi"/>
        </w:rPr>
      </w:pPr>
    </w:p>
    <w:p w14:paraId="5E218A51" w14:textId="24779544" w:rsidR="00DD527F" w:rsidRDefault="00DD527F" w:rsidP="00DD527F">
      <w:pPr>
        <w:spacing w:line="240" w:lineRule="auto"/>
        <w:rPr>
          <w:rFonts w:asciiTheme="majorHAnsi" w:hAnsiTheme="majorHAnsi"/>
        </w:rPr>
      </w:pPr>
      <w:r>
        <w:rPr>
          <w:rFonts w:asciiTheme="majorHAnsi" w:hAnsiTheme="majorHAnsi"/>
        </w:rPr>
        <w:t>Table 3 -</w:t>
      </w:r>
    </w:p>
    <w:p w14:paraId="4A48416F" w14:textId="77777777" w:rsidR="00DD527F" w:rsidRPr="007D05D1" w:rsidRDefault="00DD527F" w:rsidP="00DD527F">
      <w:pPr>
        <w:spacing w:line="240" w:lineRule="auto"/>
        <w:rPr>
          <w:rFonts w:asciiTheme="majorHAnsi" w:hAnsiTheme="majorHAnsi"/>
        </w:rPr>
      </w:pPr>
    </w:p>
    <w:p w14:paraId="0320BDBC" w14:textId="513B4CDF" w:rsidR="00EF5D31" w:rsidRPr="00DD527F" w:rsidRDefault="0007032D" w:rsidP="00DD527F">
      <w:pPr>
        <w:pStyle w:val="Headingfrontmatter"/>
        <w:rPr>
          <w:bCs/>
          <w:szCs w:val="32"/>
          <w:lang w:val="en-GB"/>
        </w:rPr>
      </w:pPr>
      <w:bookmarkStart w:id="7" w:name="_Toc176284378"/>
      <w:r w:rsidRPr="00DD527F">
        <w:rPr>
          <w:bCs/>
          <w:szCs w:val="32"/>
          <w:lang w:val="en-GB"/>
        </w:rPr>
        <w:lastRenderedPageBreak/>
        <w:t>Definitions</w:t>
      </w:r>
      <w:bookmarkEnd w:id="7"/>
    </w:p>
    <w:p w14:paraId="3DB18AB6" w14:textId="394BAC03" w:rsidR="00DD527F" w:rsidRDefault="00DD527F" w:rsidP="00DD527F">
      <w:pPr>
        <w:spacing w:line="240" w:lineRule="auto"/>
        <w:rPr>
          <w:rFonts w:asciiTheme="majorHAnsi" w:hAnsiTheme="majorHAnsi"/>
        </w:rPr>
      </w:pPr>
      <w:r>
        <w:rPr>
          <w:rFonts w:asciiTheme="majorHAnsi" w:hAnsiTheme="majorHAnsi"/>
        </w:rPr>
        <w:t xml:space="preserve">AI - Artificial Intelligence </w:t>
      </w:r>
    </w:p>
    <w:p w14:paraId="2746599B" w14:textId="4DA631C7" w:rsidR="00DD527F" w:rsidRDefault="00DD527F" w:rsidP="00DD527F">
      <w:pPr>
        <w:spacing w:line="240" w:lineRule="auto"/>
        <w:rPr>
          <w:rFonts w:asciiTheme="majorHAnsi" w:hAnsiTheme="majorHAnsi"/>
        </w:rPr>
      </w:pPr>
      <w:r>
        <w:rPr>
          <w:rFonts w:asciiTheme="majorHAnsi" w:hAnsiTheme="majorHAnsi"/>
        </w:rPr>
        <w:t>HK – Hong Kong</w:t>
      </w:r>
    </w:p>
    <w:p w14:paraId="35824BD4" w14:textId="2712B05B" w:rsidR="00DD527F" w:rsidRDefault="00DD527F" w:rsidP="00DD527F">
      <w:pPr>
        <w:spacing w:line="240" w:lineRule="auto"/>
        <w:rPr>
          <w:rFonts w:asciiTheme="majorHAnsi" w:hAnsiTheme="majorHAnsi"/>
        </w:rPr>
      </w:pPr>
      <w:r>
        <w:rPr>
          <w:rFonts w:asciiTheme="majorHAnsi" w:hAnsiTheme="majorHAnsi"/>
        </w:rPr>
        <w:t>ML - Machine Learning</w:t>
      </w:r>
    </w:p>
    <w:p w14:paraId="33292E7E" w14:textId="3C167693" w:rsidR="00DD527F" w:rsidRDefault="00DD527F" w:rsidP="00DD527F">
      <w:pPr>
        <w:spacing w:line="240" w:lineRule="auto"/>
        <w:rPr>
          <w:rFonts w:asciiTheme="majorHAnsi" w:hAnsiTheme="majorHAnsi"/>
        </w:rPr>
      </w:pPr>
      <w:r>
        <w:rPr>
          <w:rFonts w:asciiTheme="majorHAnsi" w:hAnsiTheme="majorHAnsi"/>
        </w:rPr>
        <w:t xml:space="preserve">MLP -     Multilayer </w:t>
      </w:r>
      <w:proofErr w:type="spellStart"/>
      <w:r>
        <w:rPr>
          <w:rFonts w:asciiTheme="majorHAnsi" w:hAnsiTheme="majorHAnsi"/>
        </w:rPr>
        <w:t>Preception</w:t>
      </w:r>
      <w:proofErr w:type="spellEnd"/>
    </w:p>
    <w:p w14:paraId="3F215BE5" w14:textId="26AA4F4A" w:rsidR="00DD527F" w:rsidRPr="00DD527F" w:rsidRDefault="00DD527F" w:rsidP="00DD527F">
      <w:pPr>
        <w:spacing w:line="240" w:lineRule="auto"/>
        <w:rPr>
          <w:rFonts w:asciiTheme="majorHAnsi" w:hAnsiTheme="majorHAnsi"/>
        </w:rPr>
        <w:sectPr w:rsidR="00DD527F" w:rsidRPr="00DD527F" w:rsidSect="00935E7B">
          <w:footerReference w:type="default" r:id="rId13"/>
          <w:pgSz w:w="11906" w:h="16838"/>
          <w:pgMar w:top="1134" w:right="1134" w:bottom="1134" w:left="1134" w:header="709" w:footer="709" w:gutter="1134"/>
          <w:pgNumType w:fmt="lowerRoman" w:start="1"/>
          <w:cols w:space="708"/>
          <w:docGrid w:linePitch="360"/>
        </w:sectPr>
      </w:pPr>
      <w:r w:rsidRPr="00DD527F">
        <w:rPr>
          <w:rFonts w:asciiTheme="majorHAnsi" w:hAnsiTheme="majorHAnsi"/>
        </w:rPr>
        <w:t xml:space="preserve">XGBoost  - </w:t>
      </w:r>
      <w:r w:rsidRPr="00DD527F">
        <w:rPr>
          <w:rFonts w:asciiTheme="majorHAnsi" w:hAnsiTheme="majorHAnsi" w:cs="Arial"/>
        </w:rPr>
        <w:t>Extreme Gradient Boosting</w:t>
      </w:r>
    </w:p>
    <w:p w14:paraId="7DCF3874" w14:textId="2D7F1607" w:rsidR="002C5AAF" w:rsidRPr="00DD527F" w:rsidRDefault="0007032D" w:rsidP="002C544C">
      <w:pPr>
        <w:pStyle w:val="Heading1"/>
      </w:pPr>
      <w:bookmarkStart w:id="8" w:name="_Toc176284379"/>
      <w:r w:rsidRPr="00DD527F">
        <w:lastRenderedPageBreak/>
        <w:t>Introduction</w:t>
      </w:r>
      <w:bookmarkEnd w:id="8"/>
    </w:p>
    <w:p w14:paraId="5FC3AF71" w14:textId="22F919C4" w:rsidR="0007032D" w:rsidRPr="007D05D1" w:rsidRDefault="0007032D" w:rsidP="00DD527F">
      <w:pPr>
        <w:pStyle w:val="p1"/>
        <w:divId w:val="2030835904"/>
        <w:rPr>
          <w:rFonts w:asciiTheme="majorHAnsi" w:hAnsiTheme="majorHAnsi"/>
          <w:sz w:val="22"/>
          <w:szCs w:val="22"/>
        </w:rPr>
      </w:pPr>
      <w:r w:rsidRPr="007D05D1">
        <w:rPr>
          <w:rFonts w:asciiTheme="majorHAnsi" w:hAnsiTheme="majorHAnsi"/>
          <w:sz w:val="22"/>
          <w:szCs w:val="22"/>
        </w:rPr>
        <w:t>From 2008 to 2013, residential property prices in Hong Kong skyrocketed by 134%. Despite a market slowdown in the first half of 2014, house prices then surged by 41.5% between the second half of 2016 and the first half of 2018.</w:t>
      </w:r>
      <w:r w:rsidRPr="007D05D1">
        <w:rPr>
          <w:rStyle w:val="FootnoteReference"/>
          <w:rFonts w:asciiTheme="majorHAnsi" w:hAnsiTheme="majorHAnsi"/>
          <w:sz w:val="22"/>
          <w:szCs w:val="22"/>
        </w:rPr>
        <w:footnoteReference w:id="3"/>
      </w:r>
    </w:p>
    <w:p w14:paraId="1EBB1B22" w14:textId="77777777" w:rsidR="0007032D" w:rsidRPr="007D05D1" w:rsidRDefault="0007032D" w:rsidP="00DD527F">
      <w:pPr>
        <w:pStyle w:val="p1"/>
        <w:divId w:val="2030835904"/>
        <w:rPr>
          <w:rFonts w:asciiTheme="majorHAnsi" w:hAnsiTheme="majorHAnsi"/>
          <w:sz w:val="22"/>
          <w:szCs w:val="22"/>
        </w:rPr>
      </w:pPr>
    </w:p>
    <w:p w14:paraId="7B8D948B" w14:textId="712E77E9" w:rsidR="0007032D" w:rsidRPr="007D05D1" w:rsidRDefault="0007032D" w:rsidP="00DD527F">
      <w:pPr>
        <w:pStyle w:val="p1"/>
        <w:divId w:val="2030835904"/>
        <w:rPr>
          <w:rFonts w:asciiTheme="majorHAnsi" w:hAnsiTheme="majorHAnsi"/>
          <w:sz w:val="22"/>
          <w:szCs w:val="22"/>
        </w:rPr>
      </w:pPr>
      <w:r w:rsidRPr="007D05D1">
        <w:rPr>
          <w:rFonts w:asciiTheme="majorHAnsi" w:hAnsiTheme="majorHAnsi"/>
          <w:sz w:val="22"/>
          <w:szCs w:val="22"/>
        </w:rPr>
        <w:t>This outperformed the stock markets in most countries. In Hong Kong, during this period, people who invested in residential property made significant returns on their investments.</w:t>
      </w:r>
    </w:p>
    <w:p w14:paraId="024852E4" w14:textId="77777777" w:rsidR="0007032D" w:rsidRPr="007D05D1" w:rsidRDefault="0007032D" w:rsidP="00DD527F">
      <w:pPr>
        <w:spacing w:after="0" w:line="240" w:lineRule="auto"/>
        <w:divId w:val="2030835904"/>
        <w:rPr>
          <w:rFonts w:asciiTheme="majorHAnsi" w:hAnsiTheme="majorHAnsi" w:cs="Times New Roman"/>
          <w:lang w:val="en-HK" w:eastAsia="zh-TW" w:bidi="th-TH"/>
        </w:rPr>
      </w:pPr>
    </w:p>
    <w:p w14:paraId="0188A165" w14:textId="7600540C" w:rsidR="0007032D" w:rsidRPr="007D05D1" w:rsidRDefault="0007032D" w:rsidP="00DD527F">
      <w:pPr>
        <w:spacing w:after="0" w:line="240" w:lineRule="auto"/>
        <w:divId w:val="2030835904"/>
        <w:rPr>
          <w:rFonts w:asciiTheme="majorHAnsi" w:hAnsiTheme="majorHAnsi" w:cs="Times New Roman"/>
          <w:u w:val="single"/>
          <w:lang w:val="en-HK" w:eastAsia="zh-TW" w:bidi="th-TH"/>
        </w:rPr>
      </w:pPr>
      <w:r w:rsidRPr="0007032D">
        <w:rPr>
          <w:rFonts w:asciiTheme="majorHAnsi" w:hAnsiTheme="majorHAnsi" w:cs="Times New Roman"/>
          <w:lang w:val="en-HK" w:eastAsia="zh-TW" w:bidi="th-TH"/>
        </w:rPr>
        <w:t>The potential for property development is limited in Hong Kong, as with a population of 6.5 million people and a relatively small area of only 1,108 km² (much of which is hilly and mountainous), land is in short supply.</w:t>
      </w:r>
      <w:r w:rsidR="00F4632C" w:rsidRPr="007D05D1">
        <w:rPr>
          <w:rStyle w:val="FootnoteReference"/>
          <w:rFonts w:asciiTheme="majorHAnsi" w:hAnsiTheme="majorHAnsi" w:cs="Times New Roman"/>
          <w:lang w:val="en-HK" w:eastAsia="zh-TW" w:bidi="th-TH"/>
        </w:rPr>
        <w:footnoteReference w:id="4"/>
      </w:r>
    </w:p>
    <w:p w14:paraId="4F203618" w14:textId="77777777" w:rsidR="0007032D" w:rsidRPr="0007032D" w:rsidRDefault="0007032D" w:rsidP="00DD527F">
      <w:pPr>
        <w:spacing w:after="0" w:line="240" w:lineRule="auto"/>
        <w:divId w:val="2030835904"/>
        <w:rPr>
          <w:rFonts w:asciiTheme="majorHAnsi" w:hAnsiTheme="majorHAnsi" w:cs="Times New Roman"/>
          <w:lang w:val="en-HK" w:eastAsia="zh-TW" w:bidi="th-TH"/>
        </w:rPr>
      </w:pPr>
    </w:p>
    <w:p w14:paraId="71A44DC5" w14:textId="57C2EB15" w:rsidR="0007032D" w:rsidRPr="007D05D1" w:rsidRDefault="0007032D" w:rsidP="00DD527F">
      <w:pPr>
        <w:spacing w:after="0" w:line="240" w:lineRule="auto"/>
        <w:divId w:val="2030835904"/>
        <w:rPr>
          <w:rFonts w:asciiTheme="majorHAnsi" w:hAnsiTheme="majorHAnsi" w:cs="Times New Roman"/>
          <w:u w:val="single"/>
          <w:lang w:val="en-HK" w:eastAsia="zh-TW" w:bidi="th-TH"/>
        </w:rPr>
      </w:pPr>
      <w:r w:rsidRPr="0007032D">
        <w:rPr>
          <w:rFonts w:asciiTheme="majorHAnsi" w:hAnsiTheme="majorHAnsi" w:cs="Times New Roman"/>
          <w:lang w:val="en-HK" w:eastAsia="zh-TW" w:bidi="th-TH"/>
        </w:rPr>
        <w:t>As a result, driven by low interest rates, China's growth, other factors, and confidence in the certainty of property ownership based on the English legal system, residential property prices in Hong Kong are among the highest in the world.</w:t>
      </w:r>
      <w:r w:rsidR="00F4632C" w:rsidRPr="007D05D1">
        <w:rPr>
          <w:rStyle w:val="FootnoteReference"/>
          <w:rFonts w:asciiTheme="majorHAnsi" w:hAnsiTheme="majorHAnsi" w:cs="Times New Roman"/>
          <w:lang w:val="en-HK" w:eastAsia="zh-TW" w:bidi="th-TH"/>
        </w:rPr>
        <w:footnoteReference w:id="5"/>
      </w:r>
    </w:p>
    <w:p w14:paraId="13722CA6" w14:textId="77777777" w:rsidR="0007032D" w:rsidRPr="0007032D" w:rsidRDefault="0007032D" w:rsidP="00DD527F">
      <w:pPr>
        <w:spacing w:after="0" w:line="240" w:lineRule="auto"/>
        <w:divId w:val="2030835904"/>
        <w:rPr>
          <w:rFonts w:asciiTheme="majorHAnsi" w:hAnsiTheme="majorHAnsi" w:cs="Times New Roman"/>
          <w:lang w:val="en-HK" w:eastAsia="zh-TW" w:bidi="th-TH"/>
        </w:rPr>
      </w:pPr>
    </w:p>
    <w:p w14:paraId="4748739B" w14:textId="1B41BA51" w:rsidR="0007032D" w:rsidRPr="007D05D1" w:rsidRDefault="0007032D" w:rsidP="00DD527F">
      <w:pPr>
        <w:spacing w:after="0" w:line="240" w:lineRule="auto"/>
        <w:divId w:val="2030835904"/>
        <w:rPr>
          <w:rFonts w:asciiTheme="majorHAnsi" w:hAnsiTheme="majorHAnsi" w:cs="Times New Roman"/>
          <w:lang w:val="en-HK" w:eastAsia="zh-TW" w:bidi="th-TH"/>
        </w:rPr>
      </w:pPr>
      <w:r w:rsidRPr="0007032D">
        <w:rPr>
          <w:rFonts w:asciiTheme="majorHAnsi" w:hAnsiTheme="majorHAnsi" w:cs="Times New Roman"/>
          <w:lang w:val="en-HK" w:eastAsia="zh-TW" w:bidi="th-TH"/>
        </w:rPr>
        <w:t xml:space="preserve">However, residential property prices have been falling since 2018. The question is has this era of growth ended, does Hong Kong property still offer opportunities for investors and what factors would affect future property price </w:t>
      </w:r>
      <w:r w:rsidR="002A0D9E">
        <w:rPr>
          <w:rFonts w:asciiTheme="majorHAnsi" w:hAnsiTheme="majorHAnsi" w:cs="Times New Roman"/>
          <w:lang w:val="en-HK" w:eastAsia="zh-TW" w:bidi="th-TH"/>
        </w:rPr>
        <w:t>changes</w:t>
      </w:r>
      <w:r w:rsidRPr="0007032D">
        <w:rPr>
          <w:rFonts w:asciiTheme="majorHAnsi" w:hAnsiTheme="majorHAnsi" w:cs="Times New Roman"/>
          <w:lang w:val="en-HK" w:eastAsia="zh-TW" w:bidi="th-TH"/>
        </w:rPr>
        <w:t>.</w:t>
      </w:r>
    </w:p>
    <w:p w14:paraId="57A07964" w14:textId="77777777" w:rsidR="00F4632C" w:rsidRPr="0007032D" w:rsidRDefault="00F4632C" w:rsidP="00DD527F">
      <w:pPr>
        <w:spacing w:after="0" w:line="240" w:lineRule="auto"/>
        <w:divId w:val="2030835904"/>
        <w:rPr>
          <w:rFonts w:asciiTheme="majorHAnsi" w:hAnsiTheme="majorHAnsi" w:cs="Times New Roman"/>
          <w:lang w:val="en-HK" w:eastAsia="zh-TW" w:bidi="th-TH"/>
        </w:rPr>
      </w:pPr>
    </w:p>
    <w:p w14:paraId="4187DC0C" w14:textId="77777777" w:rsidR="0007032D" w:rsidRPr="007D05D1" w:rsidRDefault="0007032D" w:rsidP="00DD527F">
      <w:pPr>
        <w:spacing w:after="0" w:line="240" w:lineRule="auto"/>
        <w:divId w:val="2030835904"/>
        <w:rPr>
          <w:rFonts w:asciiTheme="majorHAnsi" w:hAnsiTheme="majorHAnsi" w:cs="Times New Roman"/>
          <w:lang w:val="en-HK" w:eastAsia="zh-TW" w:bidi="th-TH"/>
        </w:rPr>
      </w:pPr>
      <w:r w:rsidRPr="0007032D">
        <w:rPr>
          <w:rFonts w:asciiTheme="majorHAnsi" w:hAnsiTheme="majorHAnsi" w:cs="Times New Roman"/>
          <w:lang w:val="en-HK" w:eastAsia="zh-TW" w:bidi="th-TH"/>
        </w:rPr>
        <w:t>By utilizing AI, the project hoped to provide insight into these questions.</w:t>
      </w:r>
    </w:p>
    <w:p w14:paraId="22BB28A2" w14:textId="77777777" w:rsidR="00F4632C" w:rsidRPr="007D05D1" w:rsidRDefault="00F4632C" w:rsidP="00DD527F">
      <w:pPr>
        <w:spacing w:after="0" w:line="240" w:lineRule="auto"/>
        <w:divId w:val="2030835904"/>
        <w:rPr>
          <w:rFonts w:asciiTheme="majorHAnsi" w:hAnsiTheme="majorHAnsi" w:cs="Times New Roman"/>
          <w:lang w:val="en-HK" w:eastAsia="zh-TW" w:bidi="th-TH"/>
        </w:rPr>
      </w:pPr>
    </w:p>
    <w:p w14:paraId="3F917181" w14:textId="1B0E4B0B" w:rsidR="00F4632C" w:rsidRPr="00DD527F" w:rsidRDefault="00F4632C" w:rsidP="00DD527F">
      <w:pPr>
        <w:pStyle w:val="Heading2"/>
        <w:divId w:val="2030835904"/>
        <w:rPr>
          <w:bCs/>
          <w:szCs w:val="28"/>
          <w:lang w:val="en-HK" w:eastAsia="zh-TW" w:bidi="th-TH"/>
        </w:rPr>
      </w:pPr>
      <w:bookmarkStart w:id="9" w:name="_Toc176284380"/>
      <w:r w:rsidRPr="00DD527F">
        <w:rPr>
          <w:bCs/>
          <w:szCs w:val="28"/>
          <w:lang w:val="en-HK" w:eastAsia="zh-TW" w:bidi="th-TH"/>
        </w:rPr>
        <w:t xml:space="preserve">Factors affecting </w:t>
      </w:r>
      <w:r w:rsidR="00DD527F">
        <w:rPr>
          <w:bCs/>
          <w:szCs w:val="28"/>
          <w:lang w:val="en-HK" w:eastAsia="zh-TW" w:bidi="th-TH"/>
        </w:rPr>
        <w:t>P</w:t>
      </w:r>
      <w:r w:rsidRPr="00DD527F">
        <w:rPr>
          <w:bCs/>
          <w:szCs w:val="28"/>
          <w:lang w:val="en-HK" w:eastAsia="zh-TW" w:bidi="th-TH"/>
        </w:rPr>
        <w:t xml:space="preserve">roperty </w:t>
      </w:r>
      <w:r w:rsidR="00DD527F">
        <w:rPr>
          <w:bCs/>
          <w:szCs w:val="28"/>
          <w:lang w:val="en-HK" w:eastAsia="zh-TW" w:bidi="th-TH"/>
        </w:rPr>
        <w:t>P</w:t>
      </w:r>
      <w:r w:rsidRPr="00DD527F">
        <w:rPr>
          <w:bCs/>
          <w:szCs w:val="28"/>
          <w:lang w:val="en-HK" w:eastAsia="zh-TW" w:bidi="th-TH"/>
        </w:rPr>
        <w:t>rices</w:t>
      </w:r>
      <w:bookmarkEnd w:id="9"/>
    </w:p>
    <w:p w14:paraId="1565D87F" w14:textId="77777777" w:rsidR="002C544C" w:rsidRDefault="002C544C" w:rsidP="00DD527F">
      <w:pPr>
        <w:spacing w:after="0" w:line="240" w:lineRule="auto"/>
        <w:rPr>
          <w:rFonts w:asciiTheme="majorHAnsi" w:hAnsiTheme="majorHAnsi" w:cs="Times New Roman"/>
          <w:lang w:val="en-HK" w:eastAsia="zh-TW" w:bidi="th-TH"/>
        </w:rPr>
      </w:pPr>
    </w:p>
    <w:p w14:paraId="6A0B60E6" w14:textId="0B1B9F32" w:rsidR="002C544C" w:rsidRPr="002C544C" w:rsidRDefault="002C544C" w:rsidP="002C544C">
      <w:pPr>
        <w:pStyle w:val="Heading3"/>
        <w:rPr>
          <w:b w:val="0"/>
          <w:bCs/>
          <w:lang w:val="en-HK" w:eastAsia="zh-TW" w:bidi="th-TH"/>
        </w:rPr>
      </w:pPr>
      <w:r w:rsidRPr="002C544C">
        <w:rPr>
          <w:b w:val="0"/>
          <w:bCs/>
          <w:lang w:val="en-HK" w:eastAsia="zh-TW" w:bidi="th-TH"/>
        </w:rPr>
        <w:t>Size and Location</w:t>
      </w:r>
    </w:p>
    <w:p w14:paraId="70EF73D7" w14:textId="36A16E25" w:rsidR="00F4632C" w:rsidRDefault="00F4632C" w:rsidP="002C544C">
      <w:pPr>
        <w:pStyle w:val="Heading3"/>
        <w:numPr>
          <w:ilvl w:val="0"/>
          <w:numId w:val="0"/>
        </w:numPr>
        <w:rPr>
          <w:b w:val="0"/>
          <w:sz w:val="22"/>
          <w:szCs w:val="22"/>
          <w:lang w:val="en-HK" w:eastAsia="zh-TW" w:bidi="th-TH"/>
        </w:rPr>
      </w:pPr>
      <w:r w:rsidRPr="002C544C">
        <w:rPr>
          <w:b w:val="0"/>
          <w:sz w:val="22"/>
          <w:szCs w:val="22"/>
          <w:lang w:val="en-HK" w:eastAsia="zh-TW" w:bidi="th-TH"/>
        </w:rPr>
        <w:t>Like all property worldwide, residential property prices are influenced by two fundamental factors: property location and the size of the property.</w:t>
      </w:r>
      <w:r w:rsidRPr="002C544C">
        <w:rPr>
          <w:rStyle w:val="FootnoteReference"/>
          <w:rFonts w:cs="Times New Roman"/>
          <w:b w:val="0"/>
          <w:sz w:val="22"/>
          <w:szCs w:val="22"/>
          <w:lang w:val="en-HK" w:eastAsia="zh-TW" w:bidi="th-TH"/>
        </w:rPr>
        <w:footnoteReference w:id="6"/>
      </w:r>
    </w:p>
    <w:p w14:paraId="2D3BED8D" w14:textId="45176500" w:rsidR="00F4632C" w:rsidRPr="002C544C" w:rsidRDefault="002C544C" w:rsidP="002C544C">
      <w:pPr>
        <w:keepNext/>
        <w:keepLines/>
        <w:numPr>
          <w:ilvl w:val="2"/>
          <w:numId w:val="1"/>
        </w:numPr>
        <w:spacing w:before="40" w:after="120" w:line="240" w:lineRule="auto"/>
        <w:outlineLvl w:val="2"/>
        <w:rPr>
          <w:rFonts w:asciiTheme="majorHAnsi" w:eastAsiaTheme="majorEastAsia" w:hAnsiTheme="majorHAnsi" w:cstheme="majorBidi"/>
          <w:color w:val="000000" w:themeColor="text1"/>
          <w:sz w:val="24"/>
          <w:szCs w:val="24"/>
          <w:lang w:val="en-HK" w:eastAsia="zh-TW" w:bidi="th-TH"/>
        </w:rPr>
      </w:pPr>
      <w:bookmarkStart w:id="10" w:name="_Toc176284381"/>
      <w:r w:rsidRPr="002C544C">
        <w:rPr>
          <w:rFonts w:asciiTheme="majorHAnsi" w:eastAsiaTheme="majorEastAsia" w:hAnsiTheme="majorHAnsi" w:cstheme="majorBidi"/>
          <w:color w:val="000000" w:themeColor="text1"/>
          <w:sz w:val="24"/>
          <w:szCs w:val="24"/>
          <w:lang w:val="en-HK" w:eastAsia="zh-TW" w:bidi="th-TH"/>
        </w:rPr>
        <w:t>Macroeconomic factors</w:t>
      </w:r>
      <w:bookmarkEnd w:id="10"/>
    </w:p>
    <w:p w14:paraId="6F150A05" w14:textId="77777777" w:rsidR="00F4632C" w:rsidRPr="007D05D1" w:rsidRDefault="00F4632C" w:rsidP="00DD527F">
      <w:pPr>
        <w:spacing w:after="0" w:line="240" w:lineRule="auto"/>
        <w:rPr>
          <w:rFonts w:asciiTheme="majorHAnsi" w:hAnsiTheme="majorHAnsi" w:cs="Times New Roman"/>
          <w:lang w:val="en-HK" w:eastAsia="zh-TW" w:bidi="th-TH"/>
        </w:rPr>
      </w:pPr>
      <w:r w:rsidRPr="00F4632C">
        <w:rPr>
          <w:rFonts w:asciiTheme="majorHAnsi" w:hAnsiTheme="majorHAnsi" w:cs="Times New Roman"/>
          <w:lang w:val="en-HK" w:eastAsia="zh-TW" w:bidi="th-TH"/>
        </w:rPr>
        <w:t>However, property price changes are influenced by various macroeconomic factors, which research has identified. This project uses machine learning to identify the fundamental and macroeconomic factors that could affect property prices in Hong Kong.</w:t>
      </w:r>
    </w:p>
    <w:p w14:paraId="152E4CD1" w14:textId="77777777" w:rsidR="00F4632C" w:rsidRPr="00F4632C" w:rsidRDefault="00F4632C" w:rsidP="00DD527F">
      <w:pPr>
        <w:spacing w:after="0" w:line="240" w:lineRule="auto"/>
        <w:rPr>
          <w:rFonts w:asciiTheme="majorHAnsi" w:hAnsiTheme="majorHAnsi" w:cs="Times New Roman"/>
          <w:lang w:val="en-HK" w:eastAsia="zh-TW" w:bidi="th-TH"/>
        </w:rPr>
      </w:pPr>
    </w:p>
    <w:p w14:paraId="2C45B017" w14:textId="51B7AD37" w:rsidR="00F4632C" w:rsidRPr="007D05D1" w:rsidRDefault="00F4632C" w:rsidP="00DD527F">
      <w:pPr>
        <w:spacing w:after="0" w:line="240" w:lineRule="auto"/>
        <w:rPr>
          <w:rFonts w:asciiTheme="majorHAnsi" w:hAnsiTheme="majorHAnsi" w:cs="Times New Roman"/>
          <w:lang w:val="en-HK" w:eastAsia="zh-TW" w:bidi="th-TH"/>
        </w:rPr>
      </w:pPr>
      <w:r w:rsidRPr="00F4632C">
        <w:rPr>
          <w:rFonts w:asciiTheme="majorHAnsi" w:hAnsiTheme="majorHAnsi" w:cs="Times New Roman"/>
          <w:lang w:val="en-HK" w:eastAsia="zh-TW" w:bidi="th-TH"/>
        </w:rPr>
        <w:t>The key macroeconomic factors considered in this study include:</w:t>
      </w:r>
    </w:p>
    <w:p w14:paraId="088124BF" w14:textId="77777777" w:rsidR="00F4632C" w:rsidRPr="00F4632C" w:rsidRDefault="00F4632C" w:rsidP="00DD527F">
      <w:pPr>
        <w:spacing w:after="0" w:line="240" w:lineRule="auto"/>
        <w:rPr>
          <w:rFonts w:asciiTheme="majorHAnsi" w:hAnsiTheme="majorHAnsi" w:cs="Times New Roman"/>
          <w:lang w:val="en-HK" w:eastAsia="zh-TW" w:bidi="th-TH"/>
        </w:rPr>
      </w:pPr>
    </w:p>
    <w:p w14:paraId="66359CA0" w14:textId="77777777" w:rsidR="007D05D1" w:rsidRPr="007D05D1" w:rsidRDefault="00F4632C" w:rsidP="00DD527F">
      <w:pPr>
        <w:pStyle w:val="Heading4"/>
        <w:rPr>
          <w:rFonts w:asciiTheme="majorHAnsi" w:hAnsiTheme="majorHAnsi"/>
          <w:lang w:eastAsia="zh-TW" w:bidi="th-TH"/>
        </w:rPr>
      </w:pPr>
      <w:r w:rsidRPr="007D05D1">
        <w:rPr>
          <w:rFonts w:asciiTheme="majorHAnsi" w:hAnsiTheme="majorHAnsi"/>
          <w:lang w:eastAsia="zh-TW" w:bidi="th-TH"/>
        </w:rPr>
        <w:t>CPI (Consumer Price Index): This reflects the changes in the price level of a basket of consumer goods and services, affecting overall affordability of property as a major purchase.</w:t>
      </w:r>
    </w:p>
    <w:p w14:paraId="0F12BB46" w14:textId="77777777" w:rsidR="007D05D1" w:rsidRPr="007D05D1" w:rsidRDefault="00F4632C" w:rsidP="00DD527F">
      <w:pPr>
        <w:pStyle w:val="Heading4"/>
        <w:rPr>
          <w:rFonts w:asciiTheme="majorHAnsi" w:hAnsiTheme="majorHAnsi"/>
          <w:lang w:eastAsia="zh-TW" w:bidi="th-TH"/>
        </w:rPr>
      </w:pPr>
      <w:r w:rsidRPr="007D05D1">
        <w:rPr>
          <w:rFonts w:asciiTheme="majorHAnsi" w:hAnsiTheme="majorHAnsi" w:cs="Times New Roman"/>
          <w:lang w:val="en-HK" w:eastAsia="zh-TW" w:bidi="th-TH"/>
        </w:rPr>
        <w:t>IR (Interest Rate): The cost of borrowing, can significantly affect property demand and prices.</w:t>
      </w:r>
    </w:p>
    <w:p w14:paraId="43648DF0" w14:textId="77777777" w:rsidR="007D05D1" w:rsidRPr="007D05D1" w:rsidRDefault="00F4632C" w:rsidP="00DD527F">
      <w:pPr>
        <w:pStyle w:val="Heading4"/>
        <w:rPr>
          <w:rFonts w:asciiTheme="majorHAnsi" w:hAnsiTheme="majorHAnsi"/>
          <w:lang w:eastAsia="zh-TW" w:bidi="th-TH"/>
        </w:rPr>
      </w:pPr>
      <w:r w:rsidRPr="007D05D1">
        <w:rPr>
          <w:rFonts w:asciiTheme="majorHAnsi" w:hAnsiTheme="majorHAnsi" w:cs="Times New Roman"/>
          <w:lang w:val="en-HK" w:eastAsia="zh-TW" w:bidi="th-TH"/>
        </w:rPr>
        <w:lastRenderedPageBreak/>
        <w:t>MW (Monthly Wage): The average monthly wage levels impact buying power and the ability to afford property.</w:t>
      </w:r>
    </w:p>
    <w:p w14:paraId="29A2E04D" w14:textId="77777777" w:rsidR="007D05D1" w:rsidRPr="007D05D1" w:rsidRDefault="00F4632C" w:rsidP="00DD527F">
      <w:pPr>
        <w:pStyle w:val="Heading4"/>
        <w:rPr>
          <w:rFonts w:asciiTheme="majorHAnsi" w:hAnsiTheme="majorHAnsi"/>
          <w:lang w:eastAsia="zh-TW" w:bidi="th-TH"/>
        </w:rPr>
      </w:pPr>
      <w:r w:rsidRPr="007D05D1">
        <w:rPr>
          <w:rFonts w:asciiTheme="majorHAnsi" w:hAnsiTheme="majorHAnsi" w:cs="Times New Roman"/>
          <w:lang w:val="en-HK" w:eastAsia="zh-TW" w:bidi="th-TH"/>
        </w:rPr>
        <w:t>M3 (Money Supply M3): This represents the total money supply within the economy, influencing liquidity and spending power.</w:t>
      </w:r>
    </w:p>
    <w:p w14:paraId="76391766" w14:textId="77777777" w:rsidR="007D05D1" w:rsidRPr="007D05D1" w:rsidRDefault="00F4632C" w:rsidP="00DD527F">
      <w:pPr>
        <w:pStyle w:val="Heading4"/>
        <w:rPr>
          <w:rFonts w:asciiTheme="majorHAnsi" w:hAnsiTheme="majorHAnsi"/>
          <w:lang w:eastAsia="zh-TW" w:bidi="th-TH"/>
        </w:rPr>
      </w:pPr>
      <w:r w:rsidRPr="007D05D1">
        <w:rPr>
          <w:rFonts w:asciiTheme="majorHAnsi" w:hAnsiTheme="majorHAnsi" w:cs="Times New Roman"/>
          <w:lang w:val="en-HK" w:eastAsia="zh-TW" w:bidi="th-TH"/>
        </w:rPr>
        <w:t>SD (Savings Deposit): This is the level of saving deposit, which reflects the availability of funds for property purchases.</w:t>
      </w:r>
    </w:p>
    <w:p w14:paraId="1B9FCD34" w14:textId="77777777" w:rsidR="007D05D1" w:rsidRPr="007D05D1" w:rsidRDefault="00F4632C" w:rsidP="00DD527F">
      <w:pPr>
        <w:pStyle w:val="Heading4"/>
        <w:rPr>
          <w:rFonts w:asciiTheme="majorHAnsi" w:hAnsiTheme="majorHAnsi"/>
          <w:lang w:eastAsia="zh-TW" w:bidi="th-TH"/>
        </w:rPr>
      </w:pPr>
      <w:r w:rsidRPr="007D05D1">
        <w:rPr>
          <w:rFonts w:asciiTheme="majorHAnsi" w:hAnsiTheme="majorHAnsi" w:cs="Times New Roman"/>
          <w:lang w:val="en-HK" w:eastAsia="zh-TW" w:bidi="th-TH"/>
        </w:rPr>
        <w:t>UR (Unemployment Rate): A higher unemployment rate reduces the number of potential buyers, impacting property demand and prices.</w:t>
      </w:r>
    </w:p>
    <w:p w14:paraId="0A6AF1E9" w14:textId="77777777" w:rsidR="007D05D1" w:rsidRPr="007D05D1" w:rsidRDefault="00F4632C" w:rsidP="00DD527F">
      <w:pPr>
        <w:pStyle w:val="Heading4"/>
        <w:rPr>
          <w:rFonts w:asciiTheme="majorHAnsi" w:hAnsiTheme="majorHAnsi"/>
          <w:lang w:eastAsia="zh-TW" w:bidi="th-TH"/>
        </w:rPr>
      </w:pPr>
      <w:r w:rsidRPr="007D05D1">
        <w:rPr>
          <w:rFonts w:asciiTheme="majorHAnsi" w:hAnsiTheme="majorHAnsi" w:cs="Times New Roman"/>
          <w:lang w:val="en-HK" w:eastAsia="zh-TW" w:bidi="th-TH"/>
        </w:rPr>
        <w:t>GDP (Gross Domestic Product): This number reflects economic growth, which affects income levels and investment capacity.</w:t>
      </w:r>
    </w:p>
    <w:p w14:paraId="61D83D8D" w14:textId="77777777" w:rsidR="007D05D1" w:rsidRPr="007D05D1" w:rsidRDefault="00F4632C" w:rsidP="00DD527F">
      <w:pPr>
        <w:pStyle w:val="Heading4"/>
        <w:rPr>
          <w:rFonts w:asciiTheme="majorHAnsi" w:hAnsiTheme="majorHAnsi"/>
          <w:lang w:eastAsia="zh-TW" w:bidi="th-TH"/>
        </w:rPr>
      </w:pPr>
      <w:r w:rsidRPr="007D05D1">
        <w:rPr>
          <w:rFonts w:asciiTheme="majorHAnsi" w:hAnsiTheme="majorHAnsi" w:cs="Times New Roman"/>
          <w:lang w:val="en-HK" w:eastAsia="zh-TW" w:bidi="th-TH"/>
        </w:rPr>
        <w:t>CI (Confidence Index): This measures consumer sentiment, which impacts spending and investment decisions, including property purchases.</w:t>
      </w:r>
    </w:p>
    <w:p w14:paraId="42A2CD4F" w14:textId="77777777" w:rsidR="007D05D1" w:rsidRPr="007D05D1" w:rsidRDefault="00F4632C" w:rsidP="00DD527F">
      <w:pPr>
        <w:pStyle w:val="Heading4"/>
        <w:rPr>
          <w:rFonts w:asciiTheme="majorHAnsi" w:hAnsiTheme="majorHAnsi"/>
          <w:lang w:eastAsia="zh-TW" w:bidi="th-TH"/>
        </w:rPr>
      </w:pPr>
      <w:r w:rsidRPr="007D05D1">
        <w:rPr>
          <w:rFonts w:asciiTheme="majorHAnsi" w:hAnsiTheme="majorHAnsi" w:cs="Times New Roman"/>
          <w:lang w:val="en-HK" w:eastAsia="zh-TW" w:bidi="th-TH"/>
        </w:rPr>
        <w:t>SM (Stock Market): The stock market performance can influence wealth and investment decisions, affecting property demand.</w:t>
      </w:r>
    </w:p>
    <w:p w14:paraId="09F2C78E" w14:textId="77777777" w:rsidR="007D05D1" w:rsidRPr="007D05D1" w:rsidRDefault="00F4632C" w:rsidP="00DD527F">
      <w:pPr>
        <w:pStyle w:val="Heading4"/>
        <w:rPr>
          <w:rFonts w:asciiTheme="majorHAnsi" w:hAnsiTheme="majorHAnsi"/>
          <w:lang w:eastAsia="zh-TW" w:bidi="th-TH"/>
        </w:rPr>
      </w:pPr>
      <w:r w:rsidRPr="007D05D1">
        <w:rPr>
          <w:rFonts w:asciiTheme="majorHAnsi" w:hAnsiTheme="majorHAnsi" w:cs="Times New Roman"/>
          <w:lang w:val="en-HK" w:eastAsia="zh-TW" w:bidi="th-TH"/>
        </w:rPr>
        <w:t>LTV (Loan to Value): Loan-to-value ratios impact borrowing capacity and, thus, property affordability.</w:t>
      </w:r>
    </w:p>
    <w:p w14:paraId="03BBD2F0" w14:textId="77777777" w:rsidR="007D05D1" w:rsidRPr="007D05D1" w:rsidRDefault="00F4632C" w:rsidP="00DD527F">
      <w:pPr>
        <w:pStyle w:val="Heading4"/>
        <w:rPr>
          <w:rFonts w:asciiTheme="majorHAnsi" w:hAnsiTheme="majorHAnsi"/>
          <w:lang w:eastAsia="zh-TW" w:bidi="th-TH"/>
        </w:rPr>
      </w:pPr>
      <w:r w:rsidRPr="007D05D1">
        <w:rPr>
          <w:rFonts w:asciiTheme="majorHAnsi" w:hAnsiTheme="majorHAnsi" w:cs="Times New Roman"/>
          <w:lang w:val="en-HK" w:eastAsia="zh-TW" w:bidi="th-TH"/>
        </w:rPr>
        <w:t>HS (Housing Starts): The number of new housing projects that have started can affect supply and property prices.</w:t>
      </w:r>
    </w:p>
    <w:p w14:paraId="33056578" w14:textId="77777777" w:rsidR="007D05D1" w:rsidRPr="007D05D1" w:rsidRDefault="00F4632C" w:rsidP="00DD527F">
      <w:pPr>
        <w:pStyle w:val="Heading4"/>
        <w:rPr>
          <w:rFonts w:asciiTheme="majorHAnsi" w:hAnsiTheme="majorHAnsi"/>
          <w:lang w:eastAsia="zh-TW" w:bidi="th-TH"/>
        </w:rPr>
      </w:pPr>
      <w:r w:rsidRPr="007D05D1">
        <w:rPr>
          <w:rFonts w:asciiTheme="majorHAnsi" w:hAnsiTheme="majorHAnsi" w:cs="Times New Roman"/>
          <w:lang w:val="en-HK" w:eastAsia="zh-TW" w:bidi="th-TH"/>
        </w:rPr>
        <w:t>SOLD (Number of Properties Sold): The volume of property transactions can indicate market activity and price trends.</w:t>
      </w:r>
    </w:p>
    <w:p w14:paraId="5257C17B" w14:textId="77777777" w:rsidR="007D05D1" w:rsidRPr="007D05D1" w:rsidRDefault="00F4632C" w:rsidP="00DD527F">
      <w:pPr>
        <w:pStyle w:val="Heading4"/>
        <w:rPr>
          <w:rFonts w:asciiTheme="majorHAnsi" w:hAnsiTheme="majorHAnsi"/>
          <w:lang w:eastAsia="zh-TW" w:bidi="th-TH"/>
        </w:rPr>
      </w:pPr>
      <w:r w:rsidRPr="007D05D1">
        <w:rPr>
          <w:rFonts w:asciiTheme="majorHAnsi" w:hAnsiTheme="majorHAnsi" w:cs="Times New Roman"/>
          <w:lang w:val="en-HK" w:eastAsia="zh-TW" w:bidi="th-TH"/>
        </w:rPr>
        <w:t>PG (Population Growth): Population growth can drive the demand for housing and influence property prices.</w:t>
      </w:r>
    </w:p>
    <w:p w14:paraId="5DC69860" w14:textId="77777777" w:rsidR="007D05D1" w:rsidRPr="007D05D1" w:rsidRDefault="00F4632C" w:rsidP="00DD527F">
      <w:pPr>
        <w:pStyle w:val="Heading4"/>
        <w:rPr>
          <w:rFonts w:asciiTheme="majorHAnsi" w:hAnsiTheme="majorHAnsi"/>
          <w:lang w:eastAsia="zh-TW" w:bidi="th-TH"/>
        </w:rPr>
      </w:pPr>
      <w:r w:rsidRPr="007D05D1">
        <w:rPr>
          <w:rFonts w:asciiTheme="majorHAnsi" w:hAnsiTheme="majorHAnsi" w:cs="Times New Roman"/>
          <w:lang w:val="en-HK" w:eastAsia="zh-TW" w:bidi="th-TH"/>
        </w:rPr>
        <w:t>CG (China Growth): Economic growth in China is very important to Hong Kong and can have indirect effects on the City's property market through investment flows.</w:t>
      </w:r>
    </w:p>
    <w:p w14:paraId="7F04A96D" w14:textId="47B33327" w:rsidR="00F4632C" w:rsidRPr="007D05D1" w:rsidRDefault="00F4632C" w:rsidP="00DD527F">
      <w:pPr>
        <w:pStyle w:val="Heading4"/>
        <w:rPr>
          <w:rFonts w:asciiTheme="majorHAnsi" w:hAnsiTheme="majorHAnsi"/>
          <w:lang w:eastAsia="zh-TW" w:bidi="th-TH"/>
        </w:rPr>
      </w:pPr>
      <w:r w:rsidRPr="007D05D1">
        <w:rPr>
          <w:rFonts w:asciiTheme="majorHAnsi" w:hAnsiTheme="majorHAnsi" w:cs="Times New Roman"/>
          <w:lang w:val="en-HK" w:eastAsia="zh-TW" w:bidi="th-TH"/>
        </w:rPr>
        <w:t xml:space="preserve">PC (Property Price Change): The historical year-on-year property price </w:t>
      </w:r>
      <w:r w:rsidR="002A0D9E">
        <w:rPr>
          <w:rFonts w:asciiTheme="majorHAnsi" w:hAnsiTheme="majorHAnsi" w:cs="Times New Roman"/>
          <w:lang w:val="en-HK" w:eastAsia="zh-TW" w:bidi="th-TH"/>
        </w:rPr>
        <w:t>changes</w:t>
      </w:r>
      <w:r w:rsidRPr="007D05D1">
        <w:rPr>
          <w:rFonts w:asciiTheme="majorHAnsi" w:hAnsiTheme="majorHAnsi" w:cs="Times New Roman"/>
          <w:lang w:val="en-HK" w:eastAsia="zh-TW" w:bidi="th-TH"/>
        </w:rPr>
        <w:t xml:space="preserve"> can provide insights into future price trends.</w:t>
      </w:r>
    </w:p>
    <w:p w14:paraId="2B0587CE" w14:textId="77777777" w:rsidR="00F4632C" w:rsidRPr="007D05D1" w:rsidRDefault="00F4632C" w:rsidP="00DD527F">
      <w:pPr>
        <w:spacing w:after="0" w:line="240" w:lineRule="auto"/>
        <w:rPr>
          <w:rFonts w:asciiTheme="majorHAnsi" w:hAnsiTheme="majorHAnsi" w:cs="Times New Roman"/>
          <w:lang w:val="en-HK" w:eastAsia="zh-TW" w:bidi="th-TH"/>
        </w:rPr>
      </w:pPr>
    </w:p>
    <w:p w14:paraId="70E4C4FD" w14:textId="2939D74E" w:rsidR="00F4632C" w:rsidRDefault="00F4632C" w:rsidP="00DD527F">
      <w:pPr>
        <w:spacing w:after="0" w:line="240" w:lineRule="auto"/>
        <w:rPr>
          <w:rFonts w:asciiTheme="majorHAnsi" w:hAnsiTheme="majorHAnsi" w:cs="Times New Roman"/>
          <w:lang w:val="en-HK" w:eastAsia="zh-TW" w:bidi="th-TH"/>
        </w:rPr>
      </w:pPr>
      <w:r w:rsidRPr="00F4632C">
        <w:rPr>
          <w:rFonts w:asciiTheme="majorHAnsi" w:hAnsiTheme="majorHAnsi" w:cs="Times New Roman"/>
          <w:lang w:val="en-HK" w:eastAsia="zh-TW" w:bidi="th-TH"/>
        </w:rPr>
        <w:t>The project aimed to use machine learning to identify the above fundamental and macroeconomic factors that could affect property prices in Hong Kong.</w:t>
      </w:r>
    </w:p>
    <w:p w14:paraId="6338C51C" w14:textId="77777777" w:rsidR="00B36110" w:rsidRDefault="00B36110" w:rsidP="00DD527F">
      <w:pPr>
        <w:spacing w:after="0" w:line="240" w:lineRule="auto"/>
        <w:rPr>
          <w:rFonts w:asciiTheme="majorHAnsi" w:hAnsiTheme="majorHAnsi" w:cs="Times New Roman"/>
          <w:lang w:val="en-HK" w:eastAsia="zh-TW" w:bidi="th-TH"/>
        </w:rPr>
      </w:pPr>
    </w:p>
    <w:p w14:paraId="3ACC877C" w14:textId="09D3BE30" w:rsidR="008A7062" w:rsidRPr="008A7062" w:rsidRDefault="00B36110" w:rsidP="008A7062">
      <w:pPr>
        <w:pStyle w:val="Heading2"/>
        <w:rPr>
          <w:lang w:val="en-HK" w:eastAsia="zh-TW" w:bidi="th-TH"/>
        </w:rPr>
      </w:pPr>
      <w:bookmarkStart w:id="11" w:name="_Toc176284382"/>
      <w:r>
        <w:rPr>
          <w:lang w:val="en-HK" w:eastAsia="zh-TW" w:bidi="th-TH"/>
        </w:rPr>
        <w:t>Ethical</w:t>
      </w:r>
      <w:r w:rsidR="00601AD5">
        <w:rPr>
          <w:lang w:val="en-HK" w:eastAsia="zh-TW" w:bidi="th-TH"/>
        </w:rPr>
        <w:t xml:space="preserve"> and Copyright</w:t>
      </w:r>
      <w:r>
        <w:rPr>
          <w:lang w:val="en-HK" w:eastAsia="zh-TW" w:bidi="th-TH"/>
        </w:rPr>
        <w:t xml:space="preserve"> Issues</w:t>
      </w:r>
      <w:r w:rsidR="008A7062">
        <w:rPr>
          <w:lang w:val="en-HK" w:eastAsia="zh-TW" w:bidi="th-TH"/>
        </w:rPr>
        <w:t xml:space="preserve"> [Placeholder]</w:t>
      </w:r>
      <w:bookmarkEnd w:id="11"/>
    </w:p>
    <w:p w14:paraId="76E2A801" w14:textId="1E5E93C3" w:rsidR="008A7062" w:rsidRDefault="008A7062" w:rsidP="008A7062">
      <w:pPr>
        <w:spacing w:line="240" w:lineRule="auto"/>
        <w:rPr>
          <w:rFonts w:asciiTheme="majorHAnsi" w:hAnsiTheme="majorHAnsi"/>
          <w:lang w:val="en-HK" w:eastAsia="zh-TW" w:bidi="th-TH"/>
        </w:rPr>
      </w:pPr>
      <w:r w:rsidRPr="008A7062">
        <w:rPr>
          <w:rFonts w:asciiTheme="majorHAnsi" w:hAnsiTheme="majorHAnsi"/>
          <w:lang w:val="en-HK" w:eastAsia="zh-TW" w:bidi="th-TH"/>
        </w:rPr>
        <w:t xml:space="preserve">As part of this research, a dataset from a national property agency based in Hong Kong, which was made publicly accessible via </w:t>
      </w:r>
      <w:r w:rsidR="00EB20B2">
        <w:rPr>
          <w:rFonts w:asciiTheme="majorHAnsi" w:hAnsiTheme="majorHAnsi"/>
          <w:lang w:val="en-HK" w:eastAsia="zh-TW" w:bidi="th-TH"/>
        </w:rPr>
        <w:t>Kaggle</w:t>
      </w:r>
      <w:r w:rsidRPr="008A7062">
        <w:rPr>
          <w:rFonts w:asciiTheme="majorHAnsi" w:hAnsiTheme="majorHAnsi"/>
          <w:lang w:val="en-HK" w:eastAsia="zh-TW" w:bidi="th-TH"/>
        </w:rPr>
        <w:t xml:space="preserve">, was utilized. </w:t>
      </w:r>
    </w:p>
    <w:p w14:paraId="14E7C272" w14:textId="5D789B17" w:rsidR="008A7062" w:rsidRPr="008A7062" w:rsidRDefault="008A7062" w:rsidP="008A7062">
      <w:pPr>
        <w:spacing w:line="240" w:lineRule="auto"/>
        <w:rPr>
          <w:rFonts w:asciiTheme="majorHAnsi" w:hAnsiTheme="majorHAnsi"/>
          <w:lang w:val="en-HK" w:eastAsia="zh-TW" w:bidi="th-TH"/>
        </w:rPr>
      </w:pPr>
      <w:r w:rsidRPr="008A7062">
        <w:rPr>
          <w:rFonts w:asciiTheme="majorHAnsi" w:hAnsiTheme="majorHAnsi"/>
          <w:lang w:val="en-HK" w:eastAsia="zh-TW" w:bidi="th-TH"/>
        </w:rPr>
        <w:t>The dataset contains information on 160,000 property transactions in Hong Kong. While the transactional data was compiled by the property agency, the underlying data is publicly available and can be accessed through the Land Registry of the Government of Hong Kong. Additionally, macroeconomic data from the National Census and Statistics Department of the Government of Hong Kong, which is also publicly available, was incorporated into this study.</w:t>
      </w:r>
    </w:p>
    <w:p w14:paraId="038A9E06" w14:textId="77777777" w:rsidR="008A7062" w:rsidRDefault="008A7062" w:rsidP="008A7062">
      <w:pPr>
        <w:spacing w:line="240" w:lineRule="auto"/>
        <w:rPr>
          <w:rFonts w:asciiTheme="majorHAnsi" w:hAnsiTheme="majorHAnsi"/>
          <w:lang w:val="en-HK" w:eastAsia="zh-TW" w:bidi="th-TH"/>
        </w:rPr>
      </w:pPr>
      <w:r w:rsidRPr="008A7062">
        <w:rPr>
          <w:rFonts w:asciiTheme="majorHAnsi" w:hAnsiTheme="majorHAnsi"/>
          <w:lang w:val="en-HK" w:eastAsia="zh-TW" w:bidi="th-TH"/>
        </w:rPr>
        <w:t>The dataset used does not contain any personal information or identifiable details of individuals, thereby minimizing privacy concern</w:t>
      </w:r>
      <w:r>
        <w:rPr>
          <w:rFonts w:asciiTheme="majorHAnsi" w:hAnsiTheme="majorHAnsi"/>
          <w:lang w:val="en-HK" w:eastAsia="zh-TW" w:bidi="th-TH"/>
        </w:rPr>
        <w:t xml:space="preserve">s and I have given </w:t>
      </w:r>
      <w:r w:rsidRPr="008A7062">
        <w:rPr>
          <w:rFonts w:asciiTheme="majorHAnsi" w:hAnsiTheme="majorHAnsi"/>
          <w:lang w:val="en-HK" w:eastAsia="zh-TW" w:bidi="th-TH"/>
        </w:rPr>
        <w:t xml:space="preserve">careful consideration was given to the copyright and licensing conditions associated with the data. </w:t>
      </w:r>
    </w:p>
    <w:p w14:paraId="249CA296" w14:textId="0DC2C19F" w:rsidR="008A7062" w:rsidRPr="008A7062" w:rsidRDefault="008A7062" w:rsidP="008A7062">
      <w:pPr>
        <w:spacing w:line="240" w:lineRule="auto"/>
        <w:rPr>
          <w:rFonts w:asciiTheme="majorHAnsi" w:hAnsiTheme="majorHAnsi"/>
          <w:lang w:val="en-HK" w:eastAsia="zh-TW" w:bidi="th-TH"/>
        </w:rPr>
      </w:pPr>
      <w:r w:rsidRPr="008A7062">
        <w:rPr>
          <w:rFonts w:asciiTheme="majorHAnsi" w:hAnsiTheme="majorHAnsi"/>
          <w:lang w:val="en-HK" w:eastAsia="zh-TW" w:bidi="th-TH"/>
        </w:rPr>
        <w:t>Having determined that the data is within the public domain and not subject to specific licensing restrictions, it is concluded that no copyright issues exist regarding its use in this academic research.</w:t>
      </w:r>
    </w:p>
    <w:p w14:paraId="13C135AB" w14:textId="25F179E4" w:rsidR="008A7062" w:rsidRPr="008A7062" w:rsidRDefault="008A7062" w:rsidP="008A7062">
      <w:pPr>
        <w:spacing w:line="240" w:lineRule="auto"/>
        <w:rPr>
          <w:rFonts w:asciiTheme="majorHAnsi" w:hAnsiTheme="majorHAnsi"/>
          <w:lang w:val="en-HK" w:eastAsia="zh-TW" w:bidi="th-TH"/>
        </w:rPr>
      </w:pPr>
      <w:r w:rsidRPr="008A7062">
        <w:rPr>
          <w:rFonts w:asciiTheme="majorHAnsi" w:hAnsiTheme="majorHAnsi"/>
          <w:lang w:val="en-HK" w:eastAsia="zh-TW" w:bidi="th-TH"/>
        </w:rPr>
        <w:t>In addition to the legal considerations, the ethical implications of employing this dataset were thoroughly evaluated. While the data is publicly accessible, the potential societal impacts of the research outcomes were carefully considered</w:t>
      </w:r>
      <w:r>
        <w:rPr>
          <w:rFonts w:asciiTheme="majorHAnsi" w:hAnsiTheme="majorHAnsi"/>
          <w:lang w:val="en-HK" w:eastAsia="zh-TW" w:bidi="th-TH"/>
        </w:rPr>
        <w:t xml:space="preserve"> and I do not consider that </w:t>
      </w:r>
      <w:r w:rsidRPr="008A7062">
        <w:rPr>
          <w:rFonts w:asciiTheme="majorHAnsi" w:hAnsiTheme="majorHAnsi"/>
          <w:lang w:val="en-HK" w:eastAsia="zh-TW" w:bidi="th-TH"/>
        </w:rPr>
        <w:t xml:space="preserve">the research lead to </w:t>
      </w:r>
      <w:r w:rsidRPr="008A7062">
        <w:rPr>
          <w:rFonts w:asciiTheme="majorHAnsi" w:hAnsiTheme="majorHAnsi"/>
          <w:lang w:val="en-HK" w:eastAsia="zh-TW" w:bidi="th-TH"/>
        </w:rPr>
        <w:lastRenderedPageBreak/>
        <w:t xml:space="preserve">the automation of processes currently performed by humans, </w:t>
      </w:r>
      <w:r>
        <w:rPr>
          <w:rFonts w:asciiTheme="majorHAnsi" w:hAnsiTheme="majorHAnsi"/>
          <w:lang w:val="en-HK" w:eastAsia="zh-TW" w:bidi="th-TH"/>
        </w:rPr>
        <w:t xml:space="preserve">or that it would </w:t>
      </w:r>
      <w:r w:rsidRPr="008A7062">
        <w:rPr>
          <w:rFonts w:asciiTheme="majorHAnsi" w:hAnsiTheme="majorHAnsi"/>
          <w:lang w:val="en-HK" w:eastAsia="zh-TW" w:bidi="th-TH"/>
        </w:rPr>
        <w:t>have significant implications for employment and broader societal dynamics. Although it is not possible to fully anticipate the broader effects of this research, a commitment has been made to remain cognizant of these implications and to apply the findings and any resulting technologies in an ethically responsible manner.</w:t>
      </w:r>
    </w:p>
    <w:p w14:paraId="763491BF" w14:textId="77777777" w:rsidR="008A7062" w:rsidRPr="008A7062" w:rsidRDefault="008A7062" w:rsidP="008A7062">
      <w:pPr>
        <w:spacing w:line="240" w:lineRule="auto"/>
        <w:rPr>
          <w:rFonts w:asciiTheme="majorHAnsi" w:hAnsiTheme="majorHAnsi"/>
          <w:lang w:val="en-HK" w:eastAsia="zh-TW" w:bidi="th-TH"/>
        </w:rPr>
      </w:pPr>
      <w:r w:rsidRPr="008A7062">
        <w:rPr>
          <w:rFonts w:asciiTheme="majorHAnsi" w:hAnsiTheme="majorHAnsi"/>
          <w:lang w:val="en-HK" w:eastAsia="zh-TW" w:bidi="th-TH"/>
        </w:rPr>
        <w:t>Furthermore, transparency regarding the source and application of the data has been maintained throughout the research process. This includes acknowledging the limitations of the data and exercising caution in the interpretation of the results. By adhering to these principles, this research seeks to contribute to the academic field in a manner that is both legally sound and ethically responsible.</w:t>
      </w:r>
    </w:p>
    <w:p w14:paraId="69B8C877" w14:textId="77777777" w:rsidR="00F4632C" w:rsidRPr="008A7062" w:rsidRDefault="00F4632C" w:rsidP="008A7062">
      <w:pPr>
        <w:spacing w:line="240" w:lineRule="auto"/>
        <w:divId w:val="2030835904"/>
        <w:rPr>
          <w:rFonts w:asciiTheme="majorHAnsi" w:hAnsiTheme="majorHAnsi"/>
          <w:lang w:val="en-HK" w:eastAsia="zh-TW" w:bidi="th-TH"/>
        </w:rPr>
      </w:pPr>
    </w:p>
    <w:p w14:paraId="688A11D3" w14:textId="73DCD237" w:rsidR="00F4632C" w:rsidRPr="007D05D1" w:rsidRDefault="00F4632C" w:rsidP="00DD527F">
      <w:pPr>
        <w:spacing w:line="240" w:lineRule="auto"/>
        <w:divId w:val="2030835904"/>
        <w:rPr>
          <w:rFonts w:asciiTheme="majorHAnsi" w:hAnsiTheme="majorHAnsi"/>
          <w:lang w:val="en-HK" w:eastAsia="zh-TW" w:bidi="th-TH"/>
        </w:rPr>
      </w:pPr>
    </w:p>
    <w:p w14:paraId="755097DF" w14:textId="141190ED" w:rsidR="00085A44" w:rsidRPr="007D05D1" w:rsidRDefault="00085A44" w:rsidP="00DD527F">
      <w:pPr>
        <w:spacing w:line="240" w:lineRule="auto"/>
        <w:rPr>
          <w:rFonts w:asciiTheme="majorHAnsi" w:hAnsiTheme="majorHAnsi"/>
        </w:rPr>
      </w:pPr>
    </w:p>
    <w:p w14:paraId="52E63555" w14:textId="5A053812" w:rsidR="00085A44" w:rsidRPr="007D05D1" w:rsidRDefault="00085A44" w:rsidP="00DD527F">
      <w:pPr>
        <w:spacing w:line="240" w:lineRule="auto"/>
        <w:rPr>
          <w:rFonts w:asciiTheme="majorHAnsi" w:hAnsiTheme="majorHAnsi"/>
        </w:rPr>
      </w:pPr>
    </w:p>
    <w:p w14:paraId="11B5B94C" w14:textId="6B026D58" w:rsidR="00655174" w:rsidRPr="00DD527F" w:rsidRDefault="00F4632C" w:rsidP="00DD527F">
      <w:pPr>
        <w:pStyle w:val="Heading1"/>
        <w:rPr>
          <w:bCs/>
        </w:rPr>
      </w:pPr>
      <w:bookmarkStart w:id="12" w:name="_Toc176284383"/>
      <w:r w:rsidRPr="00DD527F">
        <w:rPr>
          <w:bCs/>
        </w:rPr>
        <w:lastRenderedPageBreak/>
        <w:t>Literature Review</w:t>
      </w:r>
      <w:bookmarkEnd w:id="12"/>
    </w:p>
    <w:p w14:paraId="1AAAB876" w14:textId="77777777" w:rsidR="007D05D1" w:rsidRPr="007D05D1" w:rsidRDefault="007D05D1" w:rsidP="00DD527F">
      <w:pPr>
        <w:spacing w:line="240" w:lineRule="auto"/>
        <w:rPr>
          <w:rFonts w:asciiTheme="majorHAnsi" w:hAnsiTheme="majorHAnsi"/>
        </w:rPr>
      </w:pPr>
      <w:r w:rsidRPr="007D05D1">
        <w:rPr>
          <w:rFonts w:asciiTheme="majorHAnsi" w:hAnsiTheme="majorHAnsi"/>
        </w:rPr>
        <w:t xml:space="preserve">To effectively prepare for this project, an extensive literature review was undertaken to explore the a range of factors that influence residential property prices in Hong Kong. </w:t>
      </w:r>
    </w:p>
    <w:p w14:paraId="3C9FF077" w14:textId="77777777" w:rsidR="007D05D1" w:rsidRPr="007D05D1" w:rsidRDefault="007D05D1" w:rsidP="00DD527F">
      <w:pPr>
        <w:spacing w:line="240" w:lineRule="auto"/>
        <w:rPr>
          <w:rFonts w:asciiTheme="majorHAnsi" w:hAnsiTheme="majorHAnsi"/>
        </w:rPr>
      </w:pPr>
      <w:r w:rsidRPr="007D05D1">
        <w:rPr>
          <w:rFonts w:asciiTheme="majorHAnsi" w:hAnsiTheme="majorHAnsi"/>
        </w:rPr>
        <w:t xml:space="preserve">This review involved a thorough examination of both academic papers and industry news sources, ensuring a broad and detailed understanding of the topic. The academic papers provided a theoretical framework, offering insights into the economic, social, and political factors that have historically affected property prices in Hong Kong. </w:t>
      </w:r>
    </w:p>
    <w:p w14:paraId="3F9F5679" w14:textId="77777777" w:rsidR="007D05D1" w:rsidRPr="007D05D1" w:rsidRDefault="007D05D1" w:rsidP="00DD527F">
      <w:pPr>
        <w:spacing w:line="240" w:lineRule="auto"/>
        <w:rPr>
          <w:rFonts w:asciiTheme="majorHAnsi" w:hAnsiTheme="majorHAnsi"/>
        </w:rPr>
      </w:pPr>
      <w:r w:rsidRPr="007D05D1">
        <w:rPr>
          <w:rFonts w:asciiTheme="majorHAnsi" w:hAnsiTheme="majorHAnsi"/>
        </w:rPr>
        <w:t xml:space="preserve">These sources helped identify key variables such as interest rates, government policies, supply and demand dynamics, and global economic trends. </w:t>
      </w:r>
    </w:p>
    <w:p w14:paraId="7361E8A8" w14:textId="77777777" w:rsidR="007D05D1" w:rsidRPr="007D05D1" w:rsidRDefault="007D05D1" w:rsidP="00DD527F">
      <w:pPr>
        <w:spacing w:line="240" w:lineRule="auto"/>
        <w:rPr>
          <w:rFonts w:asciiTheme="majorHAnsi" w:hAnsiTheme="majorHAnsi"/>
        </w:rPr>
      </w:pPr>
      <w:r w:rsidRPr="007D05D1">
        <w:rPr>
          <w:rFonts w:asciiTheme="majorHAnsi" w:hAnsiTheme="majorHAnsi"/>
        </w:rPr>
        <w:t xml:space="preserve">Additionally, the review of industry news sources offered a more current perspective, highlighting recent trends and developments within the Hong Kong real estate market. This included analysis of market sentiment, investor </w:t>
      </w:r>
      <w:proofErr w:type="spellStart"/>
      <w:r w:rsidRPr="007D05D1">
        <w:rPr>
          <w:rFonts w:asciiTheme="majorHAnsi" w:hAnsiTheme="majorHAnsi"/>
        </w:rPr>
        <w:t>behavior</w:t>
      </w:r>
      <w:proofErr w:type="spellEnd"/>
      <w:r w:rsidRPr="007D05D1">
        <w:rPr>
          <w:rFonts w:asciiTheme="majorHAnsi" w:hAnsiTheme="majorHAnsi"/>
        </w:rPr>
        <w:t xml:space="preserve">, and the impact of recent events such as the COVID-19 pandemic and geopolitical tensions. By combining academic research with up-to-date industry data, the literature review provided a comprehensive overview of the multifaceted factors that contribute to residential property price fluctuations in Hong Kong. </w:t>
      </w:r>
    </w:p>
    <w:p w14:paraId="3437BB9F" w14:textId="78D3E0BF" w:rsidR="007D05D1" w:rsidRPr="007D05D1" w:rsidRDefault="007D05D1" w:rsidP="00DD527F">
      <w:pPr>
        <w:spacing w:line="240" w:lineRule="auto"/>
        <w:rPr>
          <w:rFonts w:asciiTheme="majorHAnsi" w:hAnsiTheme="majorHAnsi"/>
        </w:rPr>
      </w:pPr>
      <w:r w:rsidRPr="007D05D1">
        <w:rPr>
          <w:rFonts w:asciiTheme="majorHAnsi" w:hAnsiTheme="majorHAnsi"/>
        </w:rPr>
        <w:t>This thorough understanding formed the foundational basis for the project, guiding the subsequent analysis and ensuring that the research was grounded in both theory and practice.</w:t>
      </w:r>
    </w:p>
    <w:p w14:paraId="03925588" w14:textId="45F8AAF2" w:rsidR="00A35434" w:rsidRPr="00DD527F" w:rsidRDefault="00F4632C" w:rsidP="00DD527F">
      <w:pPr>
        <w:pStyle w:val="Heading1"/>
        <w:rPr>
          <w:bCs/>
          <w:noProof w:val="0"/>
        </w:rPr>
      </w:pPr>
      <w:bookmarkStart w:id="13" w:name="_Toc176284384"/>
      <w:r w:rsidRPr="00DD527F">
        <w:rPr>
          <w:bCs/>
          <w:noProof w:val="0"/>
        </w:rPr>
        <w:lastRenderedPageBreak/>
        <w:t>Methodology</w:t>
      </w:r>
      <w:bookmarkEnd w:id="13"/>
      <w:r w:rsidRPr="00DD527F">
        <w:rPr>
          <w:bCs/>
          <w:noProof w:val="0"/>
        </w:rPr>
        <w:t xml:space="preserve"> </w:t>
      </w:r>
    </w:p>
    <w:p w14:paraId="17A08102" w14:textId="6D27475A" w:rsidR="00F4632C" w:rsidRPr="007D05D1" w:rsidRDefault="00F4632C" w:rsidP="00DD527F">
      <w:pPr>
        <w:spacing w:after="0" w:line="240" w:lineRule="auto"/>
        <w:rPr>
          <w:rFonts w:asciiTheme="majorHAnsi" w:hAnsiTheme="majorHAnsi" w:cs="Times New Roman"/>
          <w:lang w:val="en-HK" w:eastAsia="zh-TW" w:bidi="th-TH"/>
        </w:rPr>
      </w:pPr>
      <w:r w:rsidRPr="00F4632C">
        <w:rPr>
          <w:rFonts w:asciiTheme="majorHAnsi" w:hAnsiTheme="majorHAnsi" w:cs="Times New Roman"/>
          <w:lang w:val="en-HK" w:eastAsia="zh-TW" w:bidi="th-TH"/>
        </w:rPr>
        <w:t>The project utilized two datasets: a large residential dataset of sales transactions from a major Hong Kong property agency and a macroeconomic dataset of indicators from the Hong Kong government's census and statistics department. These datasets were merged and underwent data examination, cleaning, management, and normalization.</w:t>
      </w:r>
    </w:p>
    <w:p w14:paraId="0381E560" w14:textId="77777777" w:rsidR="00F4632C" w:rsidRPr="00F4632C" w:rsidRDefault="00F4632C" w:rsidP="00DD527F">
      <w:pPr>
        <w:spacing w:after="0" w:line="240" w:lineRule="auto"/>
        <w:rPr>
          <w:rFonts w:asciiTheme="majorHAnsi" w:hAnsiTheme="majorHAnsi" w:cs="Times New Roman"/>
          <w:lang w:val="en-HK" w:eastAsia="zh-TW" w:bidi="th-TH"/>
        </w:rPr>
      </w:pPr>
    </w:p>
    <w:p w14:paraId="29493778" w14:textId="77777777" w:rsidR="00F4632C" w:rsidRPr="007D05D1" w:rsidRDefault="00F4632C" w:rsidP="00DD527F">
      <w:pPr>
        <w:spacing w:after="0" w:line="240" w:lineRule="auto"/>
        <w:rPr>
          <w:rFonts w:asciiTheme="majorHAnsi" w:hAnsiTheme="majorHAnsi" w:cs="Times New Roman"/>
          <w:lang w:val="en-HK" w:eastAsia="zh-TW" w:bidi="th-TH"/>
        </w:rPr>
      </w:pPr>
      <w:r w:rsidRPr="00F4632C">
        <w:rPr>
          <w:rFonts w:asciiTheme="majorHAnsi" w:hAnsiTheme="majorHAnsi" w:cs="Times New Roman"/>
          <w:lang w:val="en-HK" w:eastAsia="zh-TW" w:bidi="th-TH"/>
        </w:rPr>
        <w:t>The methodology involved applying machine learning algorithms, including regression,</w:t>
      </w:r>
      <w:r w:rsidRPr="00F4632C">
        <w:rPr>
          <w:rFonts w:asciiTheme="majorHAnsi" w:hAnsiTheme="majorHAnsi" w:cs="Times New Roman"/>
          <w:u w:val="single"/>
          <w:lang w:val="en-HK" w:eastAsia="zh-TW" w:bidi="th-TH"/>
        </w:rPr>
        <w:t>[6]</w:t>
      </w:r>
      <w:r w:rsidRPr="00F4632C">
        <w:rPr>
          <w:rFonts w:asciiTheme="majorHAnsi" w:hAnsiTheme="majorHAnsi" w:cs="Times New Roman"/>
          <w:lang w:val="en-HK" w:eastAsia="zh-TW" w:bidi="th-TH"/>
        </w:rPr>
        <w:t xml:space="preserve"> decision trees,</w:t>
      </w:r>
      <w:r w:rsidRPr="007D05D1">
        <w:rPr>
          <w:rStyle w:val="FootnoteReference"/>
          <w:rFonts w:asciiTheme="majorHAnsi" w:hAnsiTheme="majorHAnsi" w:cs="Times New Roman"/>
          <w:lang w:val="en-HK" w:eastAsia="zh-TW" w:bidi="th-TH"/>
        </w:rPr>
        <w:footnoteReference w:id="7"/>
      </w:r>
      <w:r w:rsidRPr="00F4632C">
        <w:rPr>
          <w:rFonts w:asciiTheme="majorHAnsi" w:hAnsiTheme="majorHAnsi" w:cs="Times New Roman"/>
          <w:lang w:val="en-HK" w:eastAsia="zh-TW" w:bidi="th-TH"/>
        </w:rPr>
        <w:t>XGBoost,</w:t>
      </w:r>
      <w:r w:rsidRPr="007D05D1">
        <w:rPr>
          <w:rStyle w:val="FootnoteReference"/>
          <w:rFonts w:asciiTheme="majorHAnsi" w:hAnsiTheme="majorHAnsi" w:cs="Times New Roman"/>
          <w:lang w:val="en-HK" w:eastAsia="zh-TW" w:bidi="th-TH"/>
        </w:rPr>
        <w:footnoteReference w:id="8"/>
      </w:r>
      <w:r w:rsidRPr="00F4632C">
        <w:rPr>
          <w:rFonts w:asciiTheme="majorHAnsi" w:hAnsiTheme="majorHAnsi" w:cs="Times New Roman"/>
          <w:lang w:val="en-HK" w:eastAsia="zh-TW" w:bidi="th-TH"/>
        </w:rPr>
        <w:t xml:space="preserve"> and multilayer perceptron (MLP),</w:t>
      </w:r>
      <w:r w:rsidRPr="007D05D1">
        <w:rPr>
          <w:rStyle w:val="FootnoteReference"/>
          <w:rFonts w:asciiTheme="majorHAnsi" w:hAnsiTheme="majorHAnsi" w:cs="Times New Roman"/>
          <w:lang w:val="en-HK" w:eastAsia="zh-TW" w:bidi="th-TH"/>
        </w:rPr>
        <w:footnoteReference w:id="9"/>
      </w:r>
      <w:r w:rsidRPr="00F4632C">
        <w:rPr>
          <w:rFonts w:asciiTheme="majorHAnsi" w:hAnsiTheme="majorHAnsi" w:cs="Times New Roman"/>
          <w:lang w:val="en-HK" w:eastAsia="zh-TW" w:bidi="th-TH"/>
        </w:rPr>
        <w:t xml:space="preserve"> to the merged dataset. Hyperparameter optimization was also performed to enhance prediction accuracy.</w:t>
      </w:r>
    </w:p>
    <w:p w14:paraId="48081A49" w14:textId="77777777" w:rsidR="00F4632C" w:rsidRPr="007D05D1" w:rsidRDefault="00F4632C" w:rsidP="00DD527F">
      <w:pPr>
        <w:spacing w:after="0" w:line="240" w:lineRule="auto"/>
        <w:rPr>
          <w:rFonts w:asciiTheme="majorHAnsi" w:hAnsiTheme="majorHAnsi" w:cs="Times New Roman"/>
          <w:lang w:val="en-HK" w:eastAsia="zh-TW" w:bidi="th-TH"/>
        </w:rPr>
      </w:pPr>
    </w:p>
    <w:p w14:paraId="1C059CD6" w14:textId="18EC07F1" w:rsidR="00F4632C" w:rsidRPr="00DD527F" w:rsidRDefault="00F4632C" w:rsidP="00DD527F">
      <w:pPr>
        <w:pStyle w:val="Heading2"/>
        <w:rPr>
          <w:bCs/>
          <w:szCs w:val="28"/>
          <w:lang w:val="en-HK" w:eastAsia="zh-TW" w:bidi="th-TH"/>
        </w:rPr>
      </w:pPr>
      <w:bookmarkStart w:id="14" w:name="_Toc176284385"/>
      <w:r w:rsidRPr="00DD527F">
        <w:rPr>
          <w:bCs/>
          <w:szCs w:val="28"/>
          <w:lang w:val="en-HK" w:eastAsia="zh-TW" w:bidi="th-TH"/>
        </w:rPr>
        <w:t>Database Selection</w:t>
      </w:r>
      <w:bookmarkEnd w:id="14"/>
    </w:p>
    <w:p w14:paraId="10AC5A78" w14:textId="0AD3EFA8" w:rsidR="00F4632C" w:rsidRPr="007D05D1" w:rsidRDefault="00F4632C" w:rsidP="00DD527F">
      <w:pPr>
        <w:spacing w:after="0" w:line="240" w:lineRule="auto"/>
        <w:divId w:val="1813987963"/>
        <w:rPr>
          <w:rFonts w:asciiTheme="majorHAnsi" w:hAnsiTheme="majorHAnsi" w:cs="Times New Roman"/>
          <w:lang w:val="en-HK" w:eastAsia="zh-TW" w:bidi="th-TH"/>
        </w:rPr>
      </w:pPr>
      <w:r w:rsidRPr="00F4632C">
        <w:rPr>
          <w:rFonts w:asciiTheme="majorHAnsi" w:hAnsiTheme="majorHAnsi" w:cs="Times New Roman"/>
          <w:lang w:val="en-HK" w:eastAsia="zh-TW" w:bidi="th-TH"/>
        </w:rPr>
        <w:t>The project utilized two datasets and merged them into a single dataset called the merged_dataset for analysis. The two datasets are as follows:</w:t>
      </w:r>
    </w:p>
    <w:p w14:paraId="08131D37" w14:textId="77777777" w:rsidR="00F4632C" w:rsidRPr="00F4632C" w:rsidRDefault="00F4632C" w:rsidP="00DD527F">
      <w:pPr>
        <w:spacing w:after="0" w:line="240" w:lineRule="auto"/>
        <w:divId w:val="1813987963"/>
        <w:rPr>
          <w:rFonts w:asciiTheme="majorHAnsi" w:hAnsiTheme="majorHAnsi" w:cs="Times New Roman"/>
          <w:lang w:val="en-HK" w:eastAsia="zh-TW" w:bidi="th-TH"/>
        </w:rPr>
      </w:pPr>
    </w:p>
    <w:p w14:paraId="2E77FACA" w14:textId="0117D85C" w:rsidR="00F4632C" w:rsidRPr="007D05D1" w:rsidRDefault="00F4632C" w:rsidP="00DD527F">
      <w:pPr>
        <w:pStyle w:val="Heading3"/>
        <w:divId w:val="1813987963"/>
        <w:rPr>
          <w:b w:val="0"/>
          <w:sz w:val="22"/>
          <w:szCs w:val="22"/>
          <w:lang w:val="en-HK" w:eastAsia="zh-TW" w:bidi="th-TH"/>
        </w:rPr>
      </w:pPr>
      <w:bookmarkStart w:id="15" w:name="_Toc176284386"/>
      <w:r w:rsidRPr="007D05D1">
        <w:rPr>
          <w:b w:val="0"/>
          <w:lang w:val="en-HK" w:eastAsia="zh-TW" w:bidi="th-TH"/>
        </w:rPr>
        <w:t>Property Transactions Dataset</w:t>
      </w:r>
      <w:bookmarkEnd w:id="15"/>
    </w:p>
    <w:p w14:paraId="3F176AF6" w14:textId="3C95CBE3" w:rsidR="00F4632C" w:rsidRPr="007D05D1" w:rsidRDefault="00F4632C" w:rsidP="00DD527F">
      <w:pPr>
        <w:pStyle w:val="Heading3"/>
        <w:numPr>
          <w:ilvl w:val="0"/>
          <w:numId w:val="0"/>
        </w:numPr>
        <w:divId w:val="1813987963"/>
        <w:rPr>
          <w:b w:val="0"/>
          <w:sz w:val="22"/>
          <w:szCs w:val="22"/>
          <w:lang w:val="en-HK" w:eastAsia="zh-TW" w:bidi="th-TH"/>
        </w:rPr>
      </w:pPr>
      <w:bookmarkStart w:id="16" w:name="_Toc176284387"/>
      <w:r w:rsidRPr="007D05D1">
        <w:rPr>
          <w:b w:val="0"/>
          <w:sz w:val="22"/>
          <w:szCs w:val="22"/>
          <w:lang w:val="en-HK" w:eastAsia="zh-TW" w:bidi="th-TH"/>
        </w:rPr>
        <w:t>This dataset contain</w:t>
      </w:r>
      <w:r w:rsidR="005D17DC">
        <w:rPr>
          <w:b w:val="0"/>
          <w:sz w:val="22"/>
          <w:szCs w:val="22"/>
          <w:lang w:val="en-HK" w:eastAsia="zh-TW" w:bidi="th-TH"/>
        </w:rPr>
        <w:t xml:space="preserve">s </w:t>
      </w:r>
      <w:r w:rsidRPr="007D05D1">
        <w:rPr>
          <w:b w:val="0"/>
          <w:sz w:val="22"/>
          <w:szCs w:val="22"/>
          <w:lang w:val="en-HK" w:eastAsia="zh-TW" w:bidi="th-TH"/>
        </w:rPr>
        <w:t xml:space="preserve">159,676 lines of residential property sales from 2020 to 2023. It included 18 columns providing details such as property descriptions, address, location (by district), size of property (in square foot), unit cost per square foot of the sales price, floor of the flat, and sale prices on specific dates. The dataset was found on </w:t>
      </w:r>
      <w:r w:rsidR="00EB20B2">
        <w:rPr>
          <w:b w:val="0"/>
          <w:sz w:val="22"/>
          <w:szCs w:val="22"/>
          <w:lang w:val="en-HK" w:eastAsia="zh-TW" w:bidi="th-TH"/>
        </w:rPr>
        <w:t>Kaggle</w:t>
      </w:r>
      <w:r w:rsidRPr="007D05D1">
        <w:rPr>
          <w:b w:val="0"/>
          <w:sz w:val="22"/>
          <w:szCs w:val="22"/>
          <w:lang w:val="en-HK" w:eastAsia="zh-TW" w:bidi="th-TH"/>
        </w:rPr>
        <w:t>.</w:t>
      </w:r>
      <w:r w:rsidRPr="007D05D1">
        <w:rPr>
          <w:rStyle w:val="FootnoteReference"/>
          <w:b w:val="0"/>
          <w:sz w:val="22"/>
          <w:szCs w:val="22"/>
          <w:lang w:val="en-HK" w:eastAsia="zh-TW" w:bidi="th-TH"/>
        </w:rPr>
        <w:footnoteReference w:id="10"/>
      </w:r>
      <w:r w:rsidRPr="007D05D1">
        <w:rPr>
          <w:b w:val="0"/>
          <w:sz w:val="22"/>
          <w:szCs w:val="22"/>
          <w:lang w:val="en-HK" w:eastAsia="zh-TW" w:bidi="th-TH"/>
        </w:rPr>
        <w:t xml:space="preserve">  In the Python coding this dataset is referred to as the "dataset."</w:t>
      </w:r>
      <w:bookmarkEnd w:id="16"/>
    </w:p>
    <w:p w14:paraId="27D59CEE" w14:textId="7FA53CBB" w:rsidR="00F4632C" w:rsidRPr="007D05D1" w:rsidRDefault="00F4632C" w:rsidP="00DD527F">
      <w:pPr>
        <w:pStyle w:val="Heading3"/>
        <w:divId w:val="1813987963"/>
        <w:rPr>
          <w:b w:val="0"/>
          <w:sz w:val="22"/>
          <w:szCs w:val="22"/>
          <w:lang w:val="en-HK" w:eastAsia="zh-TW" w:bidi="th-TH"/>
        </w:rPr>
      </w:pPr>
      <w:bookmarkStart w:id="17" w:name="_Toc176284388"/>
      <w:r w:rsidRPr="007D05D1">
        <w:rPr>
          <w:b w:val="0"/>
          <w:lang w:val="en-HK" w:eastAsia="zh-TW" w:bidi="th-TH"/>
        </w:rPr>
        <w:t>Macroeconomic Factors Dataset</w:t>
      </w:r>
      <w:bookmarkEnd w:id="17"/>
    </w:p>
    <w:p w14:paraId="006F3025" w14:textId="2E903AF3" w:rsidR="00F4632C" w:rsidRPr="007D05D1" w:rsidRDefault="00F4632C" w:rsidP="00DD527F">
      <w:pPr>
        <w:pStyle w:val="Heading3"/>
        <w:numPr>
          <w:ilvl w:val="0"/>
          <w:numId w:val="0"/>
        </w:numPr>
        <w:divId w:val="1813987963"/>
        <w:rPr>
          <w:b w:val="0"/>
          <w:sz w:val="22"/>
          <w:szCs w:val="22"/>
          <w:lang w:val="en-HK" w:eastAsia="zh-TW" w:bidi="th-TH"/>
        </w:rPr>
      </w:pPr>
      <w:bookmarkStart w:id="18" w:name="_Toc176284389"/>
      <w:r w:rsidRPr="007D05D1">
        <w:rPr>
          <w:b w:val="0"/>
          <w:sz w:val="22"/>
          <w:szCs w:val="22"/>
          <w:lang w:val="en-HK" w:eastAsia="zh-TW" w:bidi="th-TH"/>
        </w:rPr>
        <w:t xml:space="preserve">This dataset contained 15 macroeconomic factors (described </w:t>
      </w:r>
      <w:r w:rsidR="002579A8">
        <w:rPr>
          <w:b w:val="0"/>
          <w:sz w:val="22"/>
          <w:szCs w:val="22"/>
          <w:lang w:val="en-HK" w:eastAsia="zh-TW" w:bidi="th-TH"/>
        </w:rPr>
        <w:t>below</w:t>
      </w:r>
      <w:r w:rsidRPr="007D05D1">
        <w:rPr>
          <w:b w:val="0"/>
          <w:sz w:val="22"/>
          <w:szCs w:val="22"/>
          <w:lang w:val="en-HK" w:eastAsia="zh-TW" w:bidi="th-TH"/>
        </w:rPr>
        <w:t>), which according to research could impact on property prices and</w:t>
      </w:r>
      <w:r w:rsidR="002A0D9E">
        <w:rPr>
          <w:b w:val="0"/>
          <w:sz w:val="22"/>
          <w:szCs w:val="22"/>
          <w:lang w:val="en-HK" w:eastAsia="zh-TW" w:bidi="th-TH"/>
        </w:rPr>
        <w:t xml:space="preserve"> property</w:t>
      </w:r>
      <w:r w:rsidRPr="007D05D1">
        <w:rPr>
          <w:b w:val="0"/>
          <w:sz w:val="22"/>
          <w:szCs w:val="22"/>
          <w:lang w:val="en-HK" w:eastAsia="zh-TW" w:bidi="th-TH"/>
        </w:rPr>
        <w:t xml:space="preserve"> price </w:t>
      </w:r>
      <w:r w:rsidR="002A0D9E">
        <w:rPr>
          <w:b w:val="0"/>
          <w:sz w:val="22"/>
          <w:szCs w:val="22"/>
          <w:lang w:val="en-HK" w:eastAsia="zh-TW" w:bidi="th-TH"/>
        </w:rPr>
        <w:t>changes</w:t>
      </w:r>
      <w:r w:rsidRPr="007D05D1">
        <w:rPr>
          <w:b w:val="0"/>
          <w:sz w:val="22"/>
          <w:szCs w:val="22"/>
          <w:lang w:val="en-HK" w:eastAsia="zh-TW" w:bidi="th-TH"/>
        </w:rPr>
        <w:t>. These macroeconomic factors were established based on the research conducted via the literature review. The data was collected using publicly available quarterly</w:t>
      </w:r>
      <w:r w:rsidR="002579A8">
        <w:rPr>
          <w:b w:val="0"/>
          <w:sz w:val="22"/>
          <w:szCs w:val="22"/>
          <w:lang w:val="en-HK" w:eastAsia="zh-TW" w:bidi="th-TH"/>
        </w:rPr>
        <w:t xml:space="preserve"> information from the</w:t>
      </w:r>
      <w:r w:rsidRPr="007D05D1">
        <w:rPr>
          <w:b w:val="0"/>
          <w:sz w:val="22"/>
          <w:szCs w:val="22"/>
          <w:lang w:val="en-HK" w:eastAsia="zh-TW" w:bidi="th-TH"/>
        </w:rPr>
        <w:t xml:space="preserve"> </w:t>
      </w:r>
      <w:r w:rsidR="002579A8">
        <w:rPr>
          <w:b w:val="0"/>
          <w:sz w:val="22"/>
          <w:szCs w:val="22"/>
          <w:lang w:val="en-HK" w:eastAsia="zh-TW" w:bidi="th-TH"/>
        </w:rPr>
        <w:t>C</w:t>
      </w:r>
      <w:r w:rsidR="00EB20B2">
        <w:rPr>
          <w:b w:val="0"/>
          <w:sz w:val="22"/>
          <w:szCs w:val="22"/>
          <w:lang w:val="en-HK" w:eastAsia="zh-TW" w:bidi="th-TH"/>
        </w:rPr>
        <w:t xml:space="preserve">ensus and </w:t>
      </w:r>
      <w:r w:rsidR="002579A8">
        <w:rPr>
          <w:b w:val="0"/>
          <w:sz w:val="22"/>
          <w:szCs w:val="22"/>
          <w:lang w:val="en-HK" w:eastAsia="zh-TW" w:bidi="th-TH"/>
        </w:rPr>
        <w:t>S</w:t>
      </w:r>
      <w:r w:rsidRPr="007D05D1">
        <w:rPr>
          <w:b w:val="0"/>
          <w:sz w:val="22"/>
          <w:szCs w:val="22"/>
          <w:lang w:val="en-HK" w:eastAsia="zh-TW" w:bidi="th-TH"/>
        </w:rPr>
        <w:t xml:space="preserve">tatistics </w:t>
      </w:r>
      <w:r w:rsidR="002579A8">
        <w:rPr>
          <w:b w:val="0"/>
          <w:sz w:val="22"/>
          <w:szCs w:val="22"/>
          <w:lang w:val="en-HK" w:eastAsia="zh-TW" w:bidi="th-TH"/>
        </w:rPr>
        <w:t xml:space="preserve">Department of the </w:t>
      </w:r>
      <w:r w:rsidRPr="007D05D1">
        <w:rPr>
          <w:b w:val="0"/>
          <w:sz w:val="22"/>
          <w:szCs w:val="22"/>
          <w:lang w:val="en-HK" w:eastAsia="zh-TW" w:bidi="th-TH"/>
        </w:rPr>
        <w:t xml:space="preserve">Hong Kong </w:t>
      </w:r>
      <w:r w:rsidR="002579A8">
        <w:rPr>
          <w:b w:val="0"/>
          <w:sz w:val="22"/>
          <w:szCs w:val="22"/>
          <w:lang w:val="en-HK" w:eastAsia="zh-TW" w:bidi="th-TH"/>
        </w:rPr>
        <w:t>G</w:t>
      </w:r>
      <w:r w:rsidRPr="007D05D1">
        <w:rPr>
          <w:b w:val="0"/>
          <w:sz w:val="22"/>
          <w:szCs w:val="22"/>
          <w:lang w:val="en-HK" w:eastAsia="zh-TW" w:bidi="th-TH"/>
        </w:rPr>
        <w:t>overnment</w:t>
      </w:r>
      <w:r w:rsidR="002579A8">
        <w:rPr>
          <w:rStyle w:val="FootnoteReference"/>
          <w:b w:val="0"/>
          <w:sz w:val="22"/>
          <w:szCs w:val="22"/>
          <w:lang w:val="en-HK" w:eastAsia="zh-TW" w:bidi="th-TH"/>
        </w:rPr>
        <w:footnoteReference w:id="11"/>
      </w:r>
      <w:r w:rsidR="002579A8">
        <w:rPr>
          <w:b w:val="0"/>
          <w:sz w:val="22"/>
          <w:szCs w:val="22"/>
          <w:lang w:val="en-HK" w:eastAsia="zh-TW" w:bidi="th-TH"/>
        </w:rPr>
        <w:t xml:space="preserve"> </w:t>
      </w:r>
      <w:r w:rsidRPr="007D05D1">
        <w:rPr>
          <w:b w:val="0"/>
          <w:sz w:val="22"/>
          <w:szCs w:val="22"/>
          <w:lang w:val="en-HK" w:eastAsia="zh-TW" w:bidi="th-TH"/>
        </w:rPr>
        <w:t>for the same period of 2020 to 2023. In the Python coding this is referred to as the “property dataset.”</w:t>
      </w:r>
      <w:bookmarkEnd w:id="18"/>
    </w:p>
    <w:p w14:paraId="4496A793" w14:textId="748DFCBE" w:rsidR="00F4632C" w:rsidRPr="00F4632C" w:rsidRDefault="00F4632C" w:rsidP="00DD527F">
      <w:pPr>
        <w:spacing w:after="0" w:line="240" w:lineRule="auto"/>
        <w:divId w:val="1813987963"/>
        <w:rPr>
          <w:rFonts w:asciiTheme="majorHAnsi" w:hAnsiTheme="majorHAnsi" w:cs="Times New Roman"/>
          <w:lang w:val="en-HK" w:eastAsia="zh-TW" w:bidi="th-TH"/>
        </w:rPr>
      </w:pPr>
      <w:r w:rsidRPr="00F4632C">
        <w:rPr>
          <w:rFonts w:asciiTheme="majorHAnsi" w:hAnsiTheme="majorHAnsi" w:cs="Times New Roman"/>
          <w:lang w:val="en-HK" w:eastAsia="zh-TW" w:bidi="th-TH"/>
        </w:rPr>
        <w:t xml:space="preserve">The rationale for selecting these datasets was to combine the detailed transactional data (as the “dataset”) and the high-level macroeconomic dataset (as the “property dataset”) to determine the fundamental and macroeconomic factors influencing property prices and price </w:t>
      </w:r>
      <w:r w:rsidR="002A0D9E">
        <w:rPr>
          <w:rFonts w:asciiTheme="majorHAnsi" w:hAnsiTheme="majorHAnsi" w:cs="Times New Roman"/>
          <w:lang w:val="en-HK" w:eastAsia="zh-TW" w:bidi="th-TH"/>
        </w:rPr>
        <w:t>changes</w:t>
      </w:r>
      <w:r w:rsidRPr="00F4632C">
        <w:rPr>
          <w:rFonts w:asciiTheme="majorHAnsi" w:hAnsiTheme="majorHAnsi" w:cs="Times New Roman"/>
          <w:lang w:val="en-HK" w:eastAsia="zh-TW" w:bidi="th-TH"/>
        </w:rPr>
        <w:t>.</w:t>
      </w:r>
    </w:p>
    <w:p w14:paraId="73E4D924" w14:textId="77777777" w:rsidR="00F4632C" w:rsidRPr="007D05D1" w:rsidRDefault="00F4632C" w:rsidP="00DD527F">
      <w:pPr>
        <w:spacing w:after="0" w:line="240" w:lineRule="auto"/>
        <w:divId w:val="1813987963"/>
        <w:rPr>
          <w:rFonts w:asciiTheme="majorHAnsi" w:hAnsiTheme="majorHAnsi" w:cs="Times New Roman"/>
          <w:lang w:val="en-HK" w:eastAsia="zh-TW" w:bidi="th-TH"/>
        </w:rPr>
      </w:pPr>
    </w:p>
    <w:p w14:paraId="62A78BB7" w14:textId="3824B948" w:rsidR="00F4632C" w:rsidRPr="00F4632C" w:rsidRDefault="00F4632C" w:rsidP="00DD527F">
      <w:pPr>
        <w:spacing w:after="0" w:line="240" w:lineRule="auto"/>
        <w:divId w:val="1813987963"/>
        <w:rPr>
          <w:rFonts w:asciiTheme="majorHAnsi" w:hAnsiTheme="majorHAnsi" w:cs="Times New Roman"/>
          <w:lang w:val="en-HK" w:eastAsia="zh-TW" w:bidi="th-TH"/>
        </w:rPr>
      </w:pPr>
      <w:r w:rsidRPr="00F4632C">
        <w:rPr>
          <w:rFonts w:asciiTheme="majorHAnsi" w:hAnsiTheme="majorHAnsi" w:cs="Times New Roman"/>
          <w:lang w:val="en-HK" w:eastAsia="zh-TW" w:bidi="th-TH"/>
        </w:rPr>
        <w:t>The key macroeconomic data was established through a literature review, as previously mentioned.</w:t>
      </w:r>
    </w:p>
    <w:p w14:paraId="068503E0" w14:textId="77777777" w:rsidR="00F4632C" w:rsidRPr="007D05D1" w:rsidRDefault="00F4632C" w:rsidP="00DD527F">
      <w:pPr>
        <w:spacing w:after="0" w:line="240" w:lineRule="auto"/>
        <w:divId w:val="1813987963"/>
        <w:rPr>
          <w:rFonts w:asciiTheme="majorHAnsi" w:hAnsiTheme="majorHAnsi" w:cs="Times New Roman"/>
          <w:lang w:val="en-HK" w:eastAsia="zh-TW" w:bidi="th-TH"/>
        </w:rPr>
      </w:pPr>
    </w:p>
    <w:p w14:paraId="0AF4CB1D" w14:textId="2D6B400D" w:rsidR="00F4632C" w:rsidRPr="007D05D1" w:rsidRDefault="00F4632C" w:rsidP="00DD527F">
      <w:pPr>
        <w:spacing w:after="0" w:line="240" w:lineRule="auto"/>
        <w:divId w:val="1813987963"/>
        <w:rPr>
          <w:rFonts w:asciiTheme="majorHAnsi" w:hAnsiTheme="majorHAnsi" w:cs="Times New Roman"/>
          <w:lang w:val="en-HK" w:eastAsia="zh-TW" w:bidi="th-TH"/>
        </w:rPr>
      </w:pPr>
      <w:r w:rsidRPr="00F4632C">
        <w:rPr>
          <w:rFonts w:asciiTheme="majorHAnsi" w:hAnsiTheme="majorHAnsi" w:cs="Times New Roman"/>
          <w:lang w:val="en-HK" w:eastAsia="zh-TW" w:bidi="th-TH"/>
        </w:rPr>
        <w:t>In the Python code, the merged dataset is called the "merged_dataset."</w:t>
      </w:r>
    </w:p>
    <w:p w14:paraId="2C351476" w14:textId="336F59DE" w:rsidR="00F4632C" w:rsidRPr="00DD527F" w:rsidRDefault="00F4632C" w:rsidP="00DD527F">
      <w:pPr>
        <w:pStyle w:val="Heading2"/>
        <w:rPr>
          <w:bCs/>
          <w:szCs w:val="28"/>
          <w:lang w:val="en-HK" w:eastAsia="zh-TW" w:bidi="th-TH"/>
        </w:rPr>
      </w:pPr>
      <w:bookmarkStart w:id="19" w:name="_Toc176284390"/>
      <w:r w:rsidRPr="00DD527F">
        <w:rPr>
          <w:bCs/>
          <w:szCs w:val="28"/>
          <w:lang w:val="en-HK" w:eastAsia="zh-TW" w:bidi="th-TH"/>
        </w:rPr>
        <w:t>Review of the merged_dataset</w:t>
      </w:r>
      <w:bookmarkEnd w:id="19"/>
    </w:p>
    <w:p w14:paraId="278162F9" w14:textId="5DD923A9" w:rsidR="00F4632C" w:rsidRPr="00F4632C" w:rsidRDefault="00F4632C" w:rsidP="004B6E34">
      <w:pPr>
        <w:spacing w:after="0" w:line="240" w:lineRule="auto"/>
        <w:divId w:val="1059867498"/>
        <w:rPr>
          <w:rFonts w:asciiTheme="majorHAnsi" w:hAnsiTheme="majorHAnsi" w:cs="Times New Roman"/>
          <w:lang w:val="en-HK" w:eastAsia="zh-TW" w:bidi="th-TH"/>
        </w:rPr>
      </w:pPr>
      <w:r w:rsidRPr="00F4632C">
        <w:rPr>
          <w:rFonts w:asciiTheme="majorHAnsi" w:hAnsiTheme="majorHAnsi" w:cs="Times New Roman"/>
          <w:lang w:val="en-HK" w:eastAsia="zh-TW" w:bidi="th-TH"/>
        </w:rPr>
        <w:t>Before conducting machine learning, it was crucial to thoroughly understand the `merged_dataset` and the types of data it contained to determine its relevance for predicting property prices and property price changes. This analysis revealed the following issues:</w:t>
      </w:r>
    </w:p>
    <w:p w14:paraId="29BEAF9E" w14:textId="77777777" w:rsidR="00F4632C" w:rsidRPr="00F4632C" w:rsidRDefault="00F4632C" w:rsidP="00DD527F">
      <w:pPr>
        <w:spacing w:after="0" w:line="240" w:lineRule="auto"/>
        <w:divId w:val="1059867498"/>
        <w:rPr>
          <w:rFonts w:asciiTheme="majorHAnsi" w:hAnsiTheme="majorHAnsi" w:cs="Times New Roman"/>
          <w:lang w:val="en-HK" w:eastAsia="zh-TW" w:bidi="th-TH"/>
        </w:rPr>
      </w:pPr>
      <w:r w:rsidRPr="00F4632C">
        <w:rPr>
          <w:rFonts w:asciiTheme="majorHAnsi" w:hAnsiTheme="majorHAnsi" w:cs="Times New Roman"/>
          <w:lang w:val="en-HK" w:eastAsia="zh-TW" w:bidi="th-TH"/>
        </w:rPr>
        <w:t> </w:t>
      </w:r>
    </w:p>
    <w:p w14:paraId="5FC58583" w14:textId="77777777" w:rsidR="00F4632C" w:rsidRPr="007D05D1" w:rsidRDefault="00F4632C" w:rsidP="00DD527F">
      <w:pPr>
        <w:pStyle w:val="Heading3"/>
        <w:divId w:val="1059867498"/>
        <w:rPr>
          <w:b w:val="0"/>
          <w:sz w:val="22"/>
          <w:szCs w:val="22"/>
          <w:lang w:val="en-HK" w:eastAsia="zh-TW" w:bidi="th-TH"/>
        </w:rPr>
      </w:pPr>
      <w:bookmarkStart w:id="20" w:name="_Toc176284391"/>
      <w:r w:rsidRPr="007D05D1">
        <w:rPr>
          <w:b w:val="0"/>
          <w:sz w:val="22"/>
          <w:szCs w:val="22"/>
          <w:lang w:val="en-HK" w:eastAsia="zh-TW" w:bidi="th-TH"/>
        </w:rPr>
        <w:lastRenderedPageBreak/>
        <w:t>Data Size and Structure: The dataset consisted of 159,676 rows of property transactions across 31 columns.</w:t>
      </w:r>
      <w:bookmarkEnd w:id="20"/>
    </w:p>
    <w:p w14:paraId="196CF281" w14:textId="77777777" w:rsidR="00F4632C" w:rsidRPr="007D05D1" w:rsidRDefault="00F4632C" w:rsidP="00DD527F">
      <w:pPr>
        <w:pStyle w:val="Heading3"/>
        <w:divId w:val="1059867498"/>
        <w:rPr>
          <w:b w:val="0"/>
          <w:sz w:val="22"/>
          <w:szCs w:val="22"/>
          <w:lang w:val="en-HK" w:eastAsia="zh-TW" w:bidi="th-TH"/>
        </w:rPr>
      </w:pPr>
      <w:bookmarkStart w:id="21" w:name="_Toc176284392"/>
      <w:r w:rsidRPr="007D05D1">
        <w:rPr>
          <w:rFonts w:cs="Times New Roman"/>
          <w:b w:val="0"/>
          <w:sz w:val="22"/>
          <w:szCs w:val="22"/>
          <w:lang w:val="en-HK" w:eastAsia="zh-TW" w:bidi="th-TH"/>
        </w:rPr>
        <w:t>Data Types: The data included various types, such as integers, objects, and booleans. However, some columns that should have been floats or integers were incorrectly categorized as objects.</w:t>
      </w:r>
      <w:bookmarkEnd w:id="21"/>
    </w:p>
    <w:p w14:paraId="5E438DAD" w14:textId="77777777" w:rsidR="00F4632C" w:rsidRPr="007D05D1" w:rsidRDefault="00F4632C" w:rsidP="00DD527F">
      <w:pPr>
        <w:pStyle w:val="Heading3"/>
        <w:divId w:val="1059867498"/>
        <w:rPr>
          <w:b w:val="0"/>
          <w:sz w:val="22"/>
          <w:szCs w:val="22"/>
          <w:lang w:val="en-HK" w:eastAsia="zh-TW" w:bidi="th-TH"/>
        </w:rPr>
      </w:pPr>
      <w:bookmarkStart w:id="22" w:name="_Toc176284393"/>
      <w:r w:rsidRPr="007D05D1">
        <w:rPr>
          <w:rFonts w:cs="Times New Roman"/>
          <w:b w:val="0"/>
          <w:sz w:val="22"/>
          <w:szCs w:val="22"/>
          <w:lang w:val="en-HK" w:eastAsia="zh-TW" w:bidi="th-TH"/>
        </w:rPr>
        <w:t>Data Type Anomalies: For some unknown reason, the merging of the databases caused the float data in the macroeconomic section to be converted into objects.</w:t>
      </w:r>
      <w:bookmarkEnd w:id="22"/>
    </w:p>
    <w:p w14:paraId="4DC734F8" w14:textId="77777777" w:rsidR="00F4632C" w:rsidRPr="007D05D1" w:rsidRDefault="00F4632C" w:rsidP="00DD527F">
      <w:pPr>
        <w:pStyle w:val="Heading3"/>
        <w:divId w:val="1059867498"/>
        <w:rPr>
          <w:b w:val="0"/>
          <w:sz w:val="22"/>
          <w:szCs w:val="22"/>
          <w:lang w:val="en-HK" w:eastAsia="zh-TW" w:bidi="th-TH"/>
        </w:rPr>
      </w:pPr>
      <w:bookmarkStart w:id="23" w:name="_Toc176284394"/>
      <w:r w:rsidRPr="007D05D1">
        <w:rPr>
          <w:rFonts w:cs="Times New Roman"/>
          <w:b w:val="0"/>
          <w:sz w:val="22"/>
          <w:szCs w:val="22"/>
          <w:lang w:val="en-HK" w:eastAsia="zh-TW" w:bidi="th-TH"/>
        </w:rPr>
        <w:t>Data Type Mismatches: Certain columns were incorrectly assigned as objects when they should have been integers or floats, such as the column representing the size of the flats.</w:t>
      </w:r>
      <w:bookmarkEnd w:id="23"/>
    </w:p>
    <w:p w14:paraId="35D21DC9" w14:textId="77777777" w:rsidR="00F4632C" w:rsidRPr="007D05D1" w:rsidRDefault="00F4632C" w:rsidP="00DD527F">
      <w:pPr>
        <w:pStyle w:val="Heading3"/>
        <w:divId w:val="1059867498"/>
        <w:rPr>
          <w:b w:val="0"/>
          <w:sz w:val="22"/>
          <w:szCs w:val="22"/>
          <w:lang w:val="en-HK" w:eastAsia="zh-TW" w:bidi="th-TH"/>
        </w:rPr>
      </w:pPr>
      <w:bookmarkStart w:id="24" w:name="_Toc176284395"/>
      <w:r w:rsidRPr="007D05D1">
        <w:rPr>
          <w:rFonts w:cs="Times New Roman"/>
          <w:b w:val="0"/>
          <w:sz w:val="22"/>
          <w:szCs w:val="22"/>
          <w:lang w:val="en-HK" w:eastAsia="zh-TW" w:bidi="th-TH"/>
        </w:rPr>
        <w:t>Price Data Issues: The price data appeared to be rounded and was not calculated as a function of the area multiplied by the unit rate per square foot.</w:t>
      </w:r>
      <w:bookmarkEnd w:id="24"/>
    </w:p>
    <w:p w14:paraId="2DE01B08" w14:textId="77777777" w:rsidR="00F4632C" w:rsidRPr="007D05D1" w:rsidRDefault="00F4632C" w:rsidP="00DD527F">
      <w:pPr>
        <w:pStyle w:val="Heading3"/>
        <w:divId w:val="1059867498"/>
        <w:rPr>
          <w:b w:val="0"/>
          <w:sz w:val="22"/>
          <w:szCs w:val="22"/>
          <w:lang w:val="en-HK" w:eastAsia="zh-TW" w:bidi="th-TH"/>
        </w:rPr>
      </w:pPr>
      <w:bookmarkStart w:id="25" w:name="_Toc176284396"/>
      <w:r w:rsidRPr="007D05D1">
        <w:rPr>
          <w:rFonts w:cs="Times New Roman"/>
          <w:b w:val="0"/>
          <w:sz w:val="22"/>
          <w:szCs w:val="22"/>
          <w:lang w:val="en-HK" w:eastAsia="zh-TW" w:bidi="th-TH"/>
        </w:rPr>
        <w:t>Descriptive Data: Some columns contained detailed descriptions of the properties in some detail and others had no data filled in, this data was incomplete and descriptive, and it was considered this data, as a whole, would not be directly useful for the analysis.</w:t>
      </w:r>
      <w:bookmarkEnd w:id="25"/>
    </w:p>
    <w:p w14:paraId="1FE5F719" w14:textId="77777777" w:rsidR="00F4632C" w:rsidRPr="007D05D1" w:rsidRDefault="00F4632C" w:rsidP="00DD527F">
      <w:pPr>
        <w:pStyle w:val="Heading3"/>
        <w:divId w:val="1059867498"/>
        <w:rPr>
          <w:b w:val="0"/>
          <w:sz w:val="22"/>
          <w:szCs w:val="22"/>
          <w:lang w:val="en-HK" w:eastAsia="zh-TW" w:bidi="th-TH"/>
        </w:rPr>
      </w:pPr>
      <w:bookmarkStart w:id="26" w:name="_Toc176284397"/>
      <w:r w:rsidRPr="007D05D1">
        <w:rPr>
          <w:rFonts w:cs="Times New Roman"/>
          <w:b w:val="0"/>
          <w:sz w:val="22"/>
          <w:szCs w:val="22"/>
          <w:lang w:val="en-HK" w:eastAsia="zh-TW" w:bidi="th-TH"/>
        </w:rPr>
        <w:t>Null Values: A significant number of null values were found in columns related to towers, flats, phases, and blocks. This reflects that not all properties were in towers, phases, or blocks, and some were not described as flats (possibly houses).</w:t>
      </w:r>
      <w:bookmarkEnd w:id="26"/>
    </w:p>
    <w:p w14:paraId="445905E6" w14:textId="77777777" w:rsidR="00F4632C" w:rsidRPr="007D05D1" w:rsidRDefault="00F4632C" w:rsidP="00DD527F">
      <w:pPr>
        <w:pStyle w:val="Heading3"/>
        <w:divId w:val="1059867498"/>
        <w:rPr>
          <w:b w:val="0"/>
          <w:sz w:val="22"/>
          <w:szCs w:val="22"/>
          <w:lang w:val="en-HK" w:eastAsia="zh-TW" w:bidi="th-TH"/>
        </w:rPr>
      </w:pPr>
      <w:bookmarkStart w:id="27" w:name="_Toc176284398"/>
      <w:r w:rsidRPr="007D05D1">
        <w:rPr>
          <w:rFonts w:cs="Times New Roman"/>
          <w:b w:val="0"/>
          <w:sz w:val="22"/>
          <w:szCs w:val="22"/>
          <w:lang w:val="en-HK" w:eastAsia="zh-TW" w:bidi="th-TH"/>
        </w:rPr>
        <w:t>Public and Rental Housing Data: The dataset included 1,554 rows of public housing data and 48,267 rows of rental data, which would need to be handled differently from private property sales data.</w:t>
      </w:r>
      <w:bookmarkEnd w:id="27"/>
    </w:p>
    <w:p w14:paraId="0060169D" w14:textId="77777777" w:rsidR="00F4632C" w:rsidRPr="007D05D1" w:rsidRDefault="00F4632C" w:rsidP="00DD527F">
      <w:pPr>
        <w:pStyle w:val="Heading3"/>
        <w:divId w:val="1059867498"/>
        <w:rPr>
          <w:b w:val="0"/>
          <w:sz w:val="22"/>
          <w:szCs w:val="22"/>
          <w:lang w:val="en-HK" w:eastAsia="zh-TW" w:bidi="th-TH"/>
        </w:rPr>
      </w:pPr>
      <w:bookmarkStart w:id="28" w:name="_Toc176284399"/>
      <w:r w:rsidRPr="007D05D1">
        <w:rPr>
          <w:rFonts w:cs="Times New Roman"/>
          <w:b w:val="0"/>
          <w:sz w:val="22"/>
          <w:szCs w:val="22"/>
          <w:lang w:val="en-HK" w:eastAsia="zh-TW" w:bidi="th-TH"/>
        </w:rPr>
        <w:t>Property Size Variation: The size of the properties varied significantly, from less than 500 square feet to over 1,000 square feet, which is considered large by Hong Kong standards.</w:t>
      </w:r>
      <w:bookmarkEnd w:id="28"/>
    </w:p>
    <w:p w14:paraId="3245E772" w14:textId="45203A0E" w:rsidR="00F4632C" w:rsidRPr="007D05D1" w:rsidRDefault="00F4632C" w:rsidP="00DD527F">
      <w:pPr>
        <w:pStyle w:val="Heading3"/>
        <w:divId w:val="1059867498"/>
        <w:rPr>
          <w:rFonts w:cs="Times New Roman"/>
          <w:b w:val="0"/>
          <w:sz w:val="22"/>
          <w:szCs w:val="22"/>
          <w:lang w:val="en-HK" w:eastAsia="zh-TW" w:bidi="th-TH"/>
        </w:rPr>
      </w:pPr>
      <w:bookmarkStart w:id="29" w:name="_Toc176284400"/>
      <w:r w:rsidRPr="007D05D1">
        <w:rPr>
          <w:rFonts w:cs="Times New Roman"/>
          <w:b w:val="0"/>
          <w:sz w:val="22"/>
          <w:szCs w:val="22"/>
          <w:lang w:val="en-HK" w:eastAsia="zh-TW" w:bidi="th-TH"/>
        </w:rPr>
        <w:t>Missing Data: Some data was missing for certain districts, particularly during the period of 2020 and 2021.</w:t>
      </w:r>
      <w:bookmarkEnd w:id="29"/>
    </w:p>
    <w:p w14:paraId="5EE4A699" w14:textId="45BBE08E" w:rsidR="00F4632C" w:rsidRPr="00DD527F" w:rsidRDefault="00F4632C" w:rsidP="00DD527F">
      <w:pPr>
        <w:pStyle w:val="Heading2"/>
        <w:divId w:val="1059867498"/>
        <w:rPr>
          <w:bCs/>
          <w:szCs w:val="28"/>
          <w:lang w:val="en-HK" w:eastAsia="zh-TW" w:bidi="th-TH"/>
        </w:rPr>
      </w:pPr>
      <w:bookmarkStart w:id="30" w:name="_Toc176284401"/>
      <w:r w:rsidRPr="00DD527F">
        <w:rPr>
          <w:bCs/>
          <w:szCs w:val="28"/>
          <w:lang w:val="en-HK" w:eastAsia="zh-TW" w:bidi="th-TH"/>
        </w:rPr>
        <w:t>Identification of targets and factors</w:t>
      </w:r>
      <w:bookmarkEnd w:id="30"/>
    </w:p>
    <w:p w14:paraId="69ECD019" w14:textId="391C257A" w:rsidR="00F4632C" w:rsidRPr="007D05D1" w:rsidRDefault="00F4632C" w:rsidP="00DD527F">
      <w:pPr>
        <w:spacing w:after="0" w:line="240" w:lineRule="auto"/>
        <w:divId w:val="81294547"/>
        <w:rPr>
          <w:rFonts w:asciiTheme="majorHAnsi" w:hAnsiTheme="majorHAnsi" w:cs="Times New Roman"/>
          <w:lang w:val="en-HK" w:eastAsia="zh-TW" w:bidi="th-TH"/>
        </w:rPr>
      </w:pPr>
      <w:r w:rsidRPr="00F4632C">
        <w:rPr>
          <w:rFonts w:asciiTheme="majorHAnsi" w:hAnsiTheme="majorHAnsi" w:cs="Times New Roman"/>
          <w:lang w:val="en-HK" w:eastAsia="zh-TW" w:bidi="th-TH"/>
        </w:rPr>
        <w:t xml:space="preserve">The objective was to identify the factors that could influence property prices and property price changes of residential property and the </w:t>
      </w:r>
      <w:r w:rsidRPr="007D05D1">
        <w:rPr>
          <w:rFonts w:asciiTheme="majorHAnsi" w:hAnsiTheme="majorHAnsi" w:cs="Times New Roman"/>
          <w:lang w:val="en-HK" w:eastAsia="zh-TW" w:bidi="th-TH"/>
        </w:rPr>
        <w:t>merged_dataset</w:t>
      </w:r>
      <w:r w:rsidRPr="00F4632C">
        <w:rPr>
          <w:rFonts w:asciiTheme="majorHAnsi" w:hAnsiTheme="majorHAnsi" w:cs="Times New Roman"/>
          <w:lang w:val="en-HK" w:eastAsia="zh-TW" w:bidi="th-TH"/>
        </w:rPr>
        <w:t xml:space="preserve"> contained three ways this objective could be established. These were:</w:t>
      </w:r>
    </w:p>
    <w:p w14:paraId="5D7B3C3A" w14:textId="77777777" w:rsidR="00F4632C" w:rsidRPr="00F4632C" w:rsidRDefault="00F4632C" w:rsidP="00DD527F">
      <w:pPr>
        <w:spacing w:after="0" w:line="240" w:lineRule="auto"/>
        <w:divId w:val="81294547"/>
        <w:rPr>
          <w:rFonts w:asciiTheme="majorHAnsi" w:hAnsiTheme="majorHAnsi" w:cs="Times New Roman"/>
          <w:lang w:val="en-HK" w:eastAsia="zh-TW" w:bidi="th-TH"/>
        </w:rPr>
      </w:pPr>
    </w:p>
    <w:p w14:paraId="7F4E257D" w14:textId="77777777" w:rsidR="00F4632C" w:rsidRPr="007D05D1" w:rsidRDefault="00F4632C" w:rsidP="00DD527F">
      <w:pPr>
        <w:pStyle w:val="Heading3"/>
        <w:divId w:val="81294547"/>
        <w:rPr>
          <w:b w:val="0"/>
          <w:sz w:val="22"/>
          <w:szCs w:val="22"/>
          <w:lang w:val="en-HK" w:eastAsia="zh-TW" w:bidi="th-TH"/>
        </w:rPr>
      </w:pPr>
      <w:bookmarkStart w:id="31" w:name="_Toc176284402"/>
      <w:r w:rsidRPr="007D05D1">
        <w:rPr>
          <w:b w:val="0"/>
          <w:sz w:val="22"/>
          <w:szCs w:val="22"/>
          <w:lang w:val="en-HK" w:eastAsia="zh-TW" w:bidi="th-TH"/>
        </w:rPr>
        <w:t>For each property transaction there was the sale price of the property on a specific day (the “price”);</w:t>
      </w:r>
      <w:bookmarkEnd w:id="31"/>
    </w:p>
    <w:p w14:paraId="616005BA" w14:textId="1F1D5CF8" w:rsidR="00F4632C" w:rsidRPr="007D05D1" w:rsidRDefault="00F4632C" w:rsidP="00DD527F">
      <w:pPr>
        <w:pStyle w:val="Heading3"/>
        <w:divId w:val="81294547"/>
        <w:rPr>
          <w:b w:val="0"/>
          <w:sz w:val="22"/>
          <w:szCs w:val="22"/>
          <w:lang w:val="en-HK" w:eastAsia="zh-TW" w:bidi="th-TH"/>
        </w:rPr>
      </w:pPr>
      <w:bookmarkStart w:id="32" w:name="_Toc176284403"/>
      <w:r w:rsidRPr="007D05D1">
        <w:rPr>
          <w:rFonts w:cs="Times New Roman"/>
          <w:b w:val="0"/>
          <w:sz w:val="22"/>
          <w:szCs w:val="22"/>
          <w:lang w:val="en-HK" w:eastAsia="zh-TW" w:bidi="th-TH"/>
        </w:rPr>
        <w:t>For each property transaction there was a unit rate of the property (in Hong Kong $ per square foot) (the unit_rate); and</w:t>
      </w:r>
      <w:bookmarkEnd w:id="32"/>
    </w:p>
    <w:p w14:paraId="0A4F564C" w14:textId="61ED22E1" w:rsidR="00F4632C" w:rsidRPr="007D05D1" w:rsidRDefault="00F4632C" w:rsidP="00DD527F">
      <w:pPr>
        <w:pStyle w:val="Heading3"/>
        <w:divId w:val="81294547"/>
        <w:rPr>
          <w:b w:val="0"/>
          <w:sz w:val="22"/>
          <w:szCs w:val="22"/>
          <w:lang w:val="en-HK" w:eastAsia="zh-TW" w:bidi="th-TH"/>
        </w:rPr>
      </w:pPr>
      <w:bookmarkStart w:id="33" w:name="_Toc176284404"/>
      <w:r w:rsidRPr="007D05D1">
        <w:rPr>
          <w:rFonts w:cs="Times New Roman"/>
          <w:b w:val="0"/>
          <w:sz w:val="22"/>
          <w:szCs w:val="22"/>
          <w:lang w:val="en-HK" w:eastAsia="zh-TW" w:bidi="th-TH"/>
        </w:rPr>
        <w:t>For each property transaction there was the year-on-year price change (called “PC”) based on the quarter the property was sold.</w:t>
      </w:r>
      <w:bookmarkEnd w:id="33"/>
    </w:p>
    <w:p w14:paraId="1111B779" w14:textId="77777777" w:rsidR="00F4632C" w:rsidRPr="007D05D1" w:rsidRDefault="00F4632C" w:rsidP="00DD527F">
      <w:pPr>
        <w:spacing w:after="0" w:line="240" w:lineRule="auto"/>
        <w:divId w:val="81294547"/>
        <w:rPr>
          <w:rFonts w:asciiTheme="majorHAnsi" w:hAnsiTheme="majorHAnsi" w:cs="Times New Roman"/>
          <w:lang w:val="en-HK" w:eastAsia="zh-TW" w:bidi="th-TH"/>
        </w:rPr>
      </w:pPr>
      <w:r w:rsidRPr="00F4632C">
        <w:rPr>
          <w:rFonts w:asciiTheme="majorHAnsi" w:hAnsiTheme="majorHAnsi" w:cs="Times New Roman"/>
          <w:lang w:val="en-HK" w:eastAsia="zh-TW" w:bidi="th-TH"/>
        </w:rPr>
        <w:t xml:space="preserve">The research suggested that the most significant factors affecting property prices were the size of the property (in square feet) and its location. </w:t>
      </w:r>
    </w:p>
    <w:p w14:paraId="0BCD5131" w14:textId="77777777" w:rsidR="00F4632C" w:rsidRPr="007D05D1" w:rsidRDefault="00F4632C" w:rsidP="00DD527F">
      <w:pPr>
        <w:spacing w:after="0" w:line="240" w:lineRule="auto"/>
        <w:divId w:val="81294547"/>
        <w:rPr>
          <w:rFonts w:asciiTheme="majorHAnsi" w:hAnsiTheme="majorHAnsi" w:cs="Times New Roman"/>
          <w:lang w:val="en-HK" w:eastAsia="zh-TW" w:bidi="th-TH"/>
        </w:rPr>
      </w:pPr>
    </w:p>
    <w:p w14:paraId="01A2BE60" w14:textId="77182A05" w:rsidR="00F4632C" w:rsidRPr="007D05D1" w:rsidRDefault="00F4632C" w:rsidP="00DD527F">
      <w:pPr>
        <w:spacing w:after="0" w:line="240" w:lineRule="auto"/>
        <w:divId w:val="81294547"/>
        <w:rPr>
          <w:rFonts w:asciiTheme="majorHAnsi" w:hAnsiTheme="majorHAnsi" w:cs="Times New Roman"/>
          <w:lang w:val="en-HK" w:eastAsia="zh-TW" w:bidi="th-TH"/>
        </w:rPr>
      </w:pPr>
      <w:r w:rsidRPr="00F4632C">
        <w:rPr>
          <w:rFonts w:asciiTheme="majorHAnsi" w:hAnsiTheme="majorHAnsi" w:cs="Times New Roman"/>
          <w:lang w:val="en-HK" w:eastAsia="zh-TW" w:bidi="th-TH"/>
        </w:rPr>
        <w:t xml:space="preserve">These two factors were expected to be the most fundamental factors in determining residential property prices and by extension their cost per square foot. However, the price </w:t>
      </w:r>
      <w:r w:rsidRPr="007D05D1">
        <w:rPr>
          <w:rFonts w:asciiTheme="majorHAnsi" w:hAnsiTheme="majorHAnsi" w:cs="Times New Roman"/>
          <w:lang w:val="en-HK" w:eastAsia="zh-TW" w:bidi="th-TH"/>
        </w:rPr>
        <w:t>change</w:t>
      </w:r>
      <w:r w:rsidRPr="00F4632C">
        <w:rPr>
          <w:rFonts w:asciiTheme="majorHAnsi" w:hAnsiTheme="majorHAnsi" w:cs="Times New Roman"/>
          <w:lang w:val="en-HK" w:eastAsia="zh-TW" w:bidi="th-TH"/>
        </w:rPr>
        <w:t xml:space="preserve"> of the property could be a result of other macroeconomic factors.</w:t>
      </w:r>
    </w:p>
    <w:p w14:paraId="3A8C7397" w14:textId="7E6D86FC" w:rsidR="00F4632C" w:rsidRPr="007D05D1" w:rsidRDefault="00F4632C" w:rsidP="00DD527F">
      <w:pPr>
        <w:spacing w:after="0" w:line="240" w:lineRule="auto"/>
        <w:divId w:val="81294547"/>
        <w:rPr>
          <w:rFonts w:asciiTheme="majorHAnsi" w:hAnsiTheme="majorHAnsi" w:cs="Times New Roman"/>
          <w:lang w:val="en-HK" w:eastAsia="zh-TW" w:bidi="th-TH"/>
        </w:rPr>
      </w:pPr>
      <w:r w:rsidRPr="00F4632C">
        <w:rPr>
          <w:rFonts w:asciiTheme="majorHAnsi" w:hAnsiTheme="majorHAnsi" w:cs="Times New Roman"/>
          <w:lang w:val="en-HK" w:eastAsia="zh-TW" w:bidi="th-TH"/>
        </w:rPr>
        <w:t>For this reason, it was decided that in analyzing residential property prices and pr</w:t>
      </w:r>
      <w:r w:rsidRPr="007D05D1">
        <w:rPr>
          <w:rFonts w:asciiTheme="majorHAnsi" w:hAnsiTheme="majorHAnsi" w:cs="Times New Roman"/>
          <w:lang w:val="en-HK" w:eastAsia="zh-TW" w:bidi="th-TH"/>
        </w:rPr>
        <w:t>ice changes the following targets would be used in the machine leaning algorithms as follows:</w:t>
      </w:r>
    </w:p>
    <w:p w14:paraId="2EB65978" w14:textId="77777777" w:rsidR="00F4632C" w:rsidRPr="007D05D1" w:rsidRDefault="00F4632C" w:rsidP="00DD527F">
      <w:pPr>
        <w:spacing w:after="0" w:line="240" w:lineRule="auto"/>
        <w:divId w:val="81294547"/>
        <w:rPr>
          <w:rFonts w:asciiTheme="majorHAnsi" w:hAnsiTheme="majorHAnsi" w:cs="Times New Roman"/>
          <w:lang w:val="en-HK" w:eastAsia="zh-TW" w:bidi="th-TH"/>
        </w:rPr>
      </w:pPr>
    </w:p>
    <w:p w14:paraId="5ECE1BEC" w14:textId="24121E7A" w:rsidR="00F4632C" w:rsidRPr="007D05D1" w:rsidRDefault="00F4632C" w:rsidP="00DD527F">
      <w:pPr>
        <w:pStyle w:val="ListParagraph"/>
        <w:numPr>
          <w:ilvl w:val="0"/>
          <w:numId w:val="7"/>
        </w:numPr>
        <w:spacing w:after="0" w:line="240" w:lineRule="auto"/>
        <w:divId w:val="81294547"/>
        <w:rPr>
          <w:rFonts w:asciiTheme="majorHAnsi" w:hAnsiTheme="majorHAnsi" w:cs="Times New Roman"/>
          <w:lang w:val="en-HK" w:eastAsia="zh-TW" w:bidi="th-TH"/>
        </w:rPr>
      </w:pPr>
      <w:r w:rsidRPr="007D05D1">
        <w:rPr>
          <w:rFonts w:asciiTheme="majorHAnsi" w:hAnsiTheme="majorHAnsi" w:cs="Times New Roman"/>
          <w:lang w:val="en-HK" w:eastAsia="zh-TW" w:bidi="th-TH"/>
        </w:rPr>
        <w:lastRenderedPageBreak/>
        <w:t>The property price at a specific time (this was called the “new_price” for the reason set out below);</w:t>
      </w:r>
    </w:p>
    <w:p w14:paraId="004B33C7" w14:textId="77777777" w:rsidR="00F4632C" w:rsidRPr="007D05D1" w:rsidRDefault="00F4632C" w:rsidP="00DD527F">
      <w:pPr>
        <w:pStyle w:val="ListParagraph"/>
        <w:numPr>
          <w:ilvl w:val="0"/>
          <w:numId w:val="7"/>
        </w:numPr>
        <w:spacing w:after="0" w:line="240" w:lineRule="auto"/>
        <w:divId w:val="81294547"/>
        <w:rPr>
          <w:rFonts w:asciiTheme="majorHAnsi" w:hAnsiTheme="majorHAnsi" w:cs="Times New Roman"/>
          <w:lang w:val="en-HK" w:eastAsia="zh-TW" w:bidi="th-TH"/>
        </w:rPr>
      </w:pPr>
      <w:r w:rsidRPr="007D05D1">
        <w:rPr>
          <w:rFonts w:asciiTheme="majorHAnsi" w:hAnsiTheme="majorHAnsi" w:cs="Times New Roman"/>
          <w:lang w:val="en-HK" w:eastAsia="zh-TW" w:bidi="th-TH"/>
        </w:rPr>
        <w:t>The unit rate of the property in Hong Kong dollars per square foot (which was called unit_rate); and</w:t>
      </w:r>
    </w:p>
    <w:p w14:paraId="7D60124F" w14:textId="72CEBD90" w:rsidR="00F4632C" w:rsidRPr="007D05D1" w:rsidRDefault="00F4632C" w:rsidP="00DD527F">
      <w:pPr>
        <w:pStyle w:val="ListParagraph"/>
        <w:numPr>
          <w:ilvl w:val="0"/>
          <w:numId w:val="7"/>
        </w:numPr>
        <w:spacing w:after="0" w:line="240" w:lineRule="auto"/>
        <w:divId w:val="81294547"/>
        <w:rPr>
          <w:rFonts w:asciiTheme="majorHAnsi" w:hAnsiTheme="majorHAnsi" w:cs="Times New Roman"/>
          <w:lang w:val="en-HK" w:eastAsia="zh-TW" w:bidi="th-TH"/>
        </w:rPr>
      </w:pPr>
      <w:r w:rsidRPr="007D05D1">
        <w:rPr>
          <w:rFonts w:asciiTheme="majorHAnsi" w:hAnsiTheme="majorHAnsi" w:cs="Times New Roman"/>
          <w:lang w:val="en-HK" w:eastAsia="zh-TW" w:bidi="th-TH"/>
        </w:rPr>
        <w:t> The price change (called “PC”) of the property.</w:t>
      </w:r>
    </w:p>
    <w:p w14:paraId="69AB6D6A" w14:textId="77777777" w:rsidR="00F4632C" w:rsidRPr="00F4632C" w:rsidRDefault="00F4632C" w:rsidP="00DD527F">
      <w:pPr>
        <w:spacing w:after="0" w:line="240" w:lineRule="auto"/>
        <w:ind w:left="540"/>
        <w:divId w:val="81294547"/>
        <w:rPr>
          <w:rFonts w:asciiTheme="majorHAnsi" w:hAnsiTheme="majorHAnsi" w:cs="Times New Roman"/>
          <w:lang w:val="en-HK" w:eastAsia="zh-TW" w:bidi="th-TH"/>
        </w:rPr>
      </w:pPr>
      <w:r w:rsidRPr="00F4632C">
        <w:rPr>
          <w:rFonts w:asciiTheme="majorHAnsi" w:hAnsiTheme="majorHAnsi" w:cs="Times New Roman"/>
          <w:lang w:val="en-HK" w:eastAsia="zh-TW" w:bidi="th-TH"/>
        </w:rPr>
        <w:t> </w:t>
      </w:r>
    </w:p>
    <w:p w14:paraId="11F22C20" w14:textId="6E39EAF9" w:rsidR="00F4632C" w:rsidRPr="007D05D1" w:rsidRDefault="00F4632C" w:rsidP="00DD527F">
      <w:pPr>
        <w:spacing w:after="0" w:line="240" w:lineRule="auto"/>
        <w:divId w:val="81294547"/>
        <w:rPr>
          <w:rFonts w:asciiTheme="majorHAnsi" w:hAnsiTheme="majorHAnsi" w:cs="Times New Roman"/>
          <w:lang w:val="en-HK" w:eastAsia="zh-TW" w:bidi="th-TH"/>
        </w:rPr>
      </w:pPr>
      <w:r w:rsidRPr="007D05D1">
        <w:rPr>
          <w:rFonts w:asciiTheme="majorHAnsi" w:hAnsiTheme="majorHAnsi" w:cs="Times New Roman"/>
          <w:lang w:val="en-HK" w:eastAsia="zh-TW" w:bidi="th-TH"/>
        </w:rPr>
        <w:t xml:space="preserve">Each target would be </w:t>
      </w:r>
      <w:r w:rsidRPr="00F4632C">
        <w:rPr>
          <w:rFonts w:asciiTheme="majorHAnsi" w:hAnsiTheme="majorHAnsi" w:cs="Times New Roman"/>
          <w:lang w:val="en-HK" w:eastAsia="zh-TW" w:bidi="th-TH"/>
        </w:rPr>
        <w:t>assessed by the machine learning algorithms separately. </w:t>
      </w:r>
    </w:p>
    <w:p w14:paraId="3DFD9098" w14:textId="286D6CA7" w:rsidR="00F4632C" w:rsidRPr="00DD527F" w:rsidRDefault="00F4632C" w:rsidP="00DD527F">
      <w:pPr>
        <w:pStyle w:val="Heading2"/>
        <w:divId w:val="81294547"/>
        <w:rPr>
          <w:bCs/>
          <w:szCs w:val="28"/>
          <w:lang w:val="en-HK" w:eastAsia="zh-TW" w:bidi="th-TH"/>
        </w:rPr>
      </w:pPr>
      <w:bookmarkStart w:id="34" w:name="_Toc176284405"/>
      <w:r w:rsidRPr="00DD527F">
        <w:rPr>
          <w:bCs/>
          <w:szCs w:val="28"/>
          <w:lang w:val="en-HK" w:eastAsia="zh-TW" w:bidi="th-TH"/>
        </w:rPr>
        <w:t>Data Examination</w:t>
      </w:r>
      <w:bookmarkEnd w:id="34"/>
    </w:p>
    <w:p w14:paraId="7C70BB41" w14:textId="77777777" w:rsidR="00F4632C" w:rsidRPr="00F4632C" w:rsidRDefault="00F4632C" w:rsidP="00DD527F">
      <w:pPr>
        <w:spacing w:after="0" w:line="240" w:lineRule="auto"/>
        <w:divId w:val="340861026"/>
        <w:rPr>
          <w:rFonts w:asciiTheme="majorHAnsi" w:hAnsiTheme="majorHAnsi" w:cs="Times New Roman"/>
          <w:lang w:val="en-HK" w:eastAsia="zh-TW" w:bidi="th-TH"/>
        </w:rPr>
      </w:pPr>
      <w:r w:rsidRPr="00F4632C">
        <w:rPr>
          <w:rFonts w:asciiTheme="majorHAnsi" w:hAnsiTheme="majorHAnsi" w:cs="Times New Roman"/>
          <w:lang w:val="en-HK" w:eastAsia="zh-TW" w:bidi="th-TH"/>
        </w:rPr>
        <w:t>Before conducting machine learning, it was crucial to thoroughly understand the `merged_dataset` and the types of data it contained to determine its relevance for predicting property prices and property price changes. This analysis revealed the following issues:</w:t>
      </w:r>
    </w:p>
    <w:p w14:paraId="0BCCAAA5" w14:textId="77777777" w:rsidR="00F4632C" w:rsidRPr="00F4632C" w:rsidRDefault="00F4632C" w:rsidP="00DD527F">
      <w:pPr>
        <w:spacing w:after="0" w:line="240" w:lineRule="auto"/>
        <w:divId w:val="340861026"/>
        <w:rPr>
          <w:rFonts w:asciiTheme="majorHAnsi" w:hAnsiTheme="majorHAnsi" w:cs="Times New Roman"/>
          <w:lang w:val="en-HK" w:eastAsia="zh-TW" w:bidi="th-TH"/>
        </w:rPr>
      </w:pPr>
      <w:r w:rsidRPr="00F4632C">
        <w:rPr>
          <w:rFonts w:asciiTheme="majorHAnsi" w:hAnsiTheme="majorHAnsi" w:cs="Times New Roman"/>
          <w:lang w:val="en-HK" w:eastAsia="zh-TW" w:bidi="th-TH"/>
        </w:rPr>
        <w:t> </w:t>
      </w:r>
    </w:p>
    <w:p w14:paraId="2826A6E2" w14:textId="77777777" w:rsidR="00F4632C" w:rsidRPr="007D05D1" w:rsidRDefault="00F4632C" w:rsidP="00DD527F">
      <w:pPr>
        <w:pStyle w:val="Heading3"/>
        <w:divId w:val="340861026"/>
        <w:rPr>
          <w:b w:val="0"/>
          <w:sz w:val="22"/>
          <w:szCs w:val="22"/>
          <w:lang w:val="en-HK" w:eastAsia="zh-TW" w:bidi="th-TH"/>
        </w:rPr>
      </w:pPr>
      <w:bookmarkStart w:id="35" w:name="_Toc176284406"/>
      <w:r w:rsidRPr="007D05D1">
        <w:rPr>
          <w:b w:val="0"/>
          <w:sz w:val="22"/>
          <w:szCs w:val="22"/>
          <w:lang w:val="en-HK" w:eastAsia="zh-TW" w:bidi="th-TH"/>
        </w:rPr>
        <w:t>Data Size and Structure: The dataset consisted of 159,676 rows of property transactions across 31 columns.</w:t>
      </w:r>
      <w:bookmarkEnd w:id="35"/>
    </w:p>
    <w:p w14:paraId="2E4AE0E7" w14:textId="77777777" w:rsidR="00F4632C" w:rsidRPr="007D05D1" w:rsidRDefault="00F4632C" w:rsidP="00DD527F">
      <w:pPr>
        <w:pStyle w:val="Heading3"/>
        <w:divId w:val="340861026"/>
        <w:rPr>
          <w:b w:val="0"/>
          <w:sz w:val="22"/>
          <w:szCs w:val="22"/>
          <w:lang w:val="en-HK" w:eastAsia="zh-TW" w:bidi="th-TH"/>
        </w:rPr>
      </w:pPr>
      <w:bookmarkStart w:id="36" w:name="_Toc176284407"/>
      <w:r w:rsidRPr="007D05D1">
        <w:rPr>
          <w:rFonts w:cs="Times New Roman"/>
          <w:b w:val="0"/>
          <w:sz w:val="22"/>
          <w:szCs w:val="22"/>
          <w:lang w:val="en-HK" w:eastAsia="zh-TW" w:bidi="th-TH"/>
        </w:rPr>
        <w:t>Data Types: The data included various types, such as integers, objects, and booleans. However, some columns that should have been floats or integers were incorrectly categorized as objects.</w:t>
      </w:r>
      <w:bookmarkEnd w:id="36"/>
    </w:p>
    <w:p w14:paraId="0F6868BA" w14:textId="77777777" w:rsidR="00F4632C" w:rsidRPr="007D05D1" w:rsidRDefault="00F4632C" w:rsidP="00DD527F">
      <w:pPr>
        <w:pStyle w:val="Heading3"/>
        <w:divId w:val="340861026"/>
        <w:rPr>
          <w:b w:val="0"/>
          <w:sz w:val="22"/>
          <w:szCs w:val="22"/>
          <w:lang w:val="en-HK" w:eastAsia="zh-TW" w:bidi="th-TH"/>
        </w:rPr>
      </w:pPr>
      <w:bookmarkStart w:id="37" w:name="_Toc176284408"/>
      <w:r w:rsidRPr="007D05D1">
        <w:rPr>
          <w:rFonts w:cs="Times New Roman"/>
          <w:b w:val="0"/>
          <w:sz w:val="22"/>
          <w:szCs w:val="22"/>
          <w:lang w:val="en-HK" w:eastAsia="zh-TW" w:bidi="th-TH"/>
        </w:rPr>
        <w:t>Data Type Anomalies: For some unknown reason, the merging of the databases caused the float data in the macroeconomic section to be converted into objects.</w:t>
      </w:r>
      <w:bookmarkEnd w:id="37"/>
    </w:p>
    <w:p w14:paraId="085945D6" w14:textId="77777777" w:rsidR="00F4632C" w:rsidRPr="007D05D1" w:rsidRDefault="00F4632C" w:rsidP="00DD527F">
      <w:pPr>
        <w:pStyle w:val="Heading3"/>
        <w:divId w:val="340861026"/>
        <w:rPr>
          <w:b w:val="0"/>
          <w:sz w:val="22"/>
          <w:szCs w:val="22"/>
          <w:lang w:val="en-HK" w:eastAsia="zh-TW" w:bidi="th-TH"/>
        </w:rPr>
      </w:pPr>
      <w:bookmarkStart w:id="38" w:name="_Toc176284409"/>
      <w:r w:rsidRPr="007D05D1">
        <w:rPr>
          <w:rFonts w:cs="Times New Roman"/>
          <w:b w:val="0"/>
          <w:sz w:val="22"/>
          <w:szCs w:val="22"/>
          <w:lang w:val="en-HK" w:eastAsia="zh-TW" w:bidi="th-TH"/>
        </w:rPr>
        <w:t>Data Type Mismatches: Certain columns were incorrectly assigned as objects when they should have been integers or floats, such as the column representing the size of the flats.</w:t>
      </w:r>
      <w:bookmarkEnd w:id="38"/>
    </w:p>
    <w:p w14:paraId="1ED92747" w14:textId="77777777" w:rsidR="00F4632C" w:rsidRPr="007D05D1" w:rsidRDefault="00F4632C" w:rsidP="00DD527F">
      <w:pPr>
        <w:pStyle w:val="Heading3"/>
        <w:divId w:val="340861026"/>
        <w:rPr>
          <w:b w:val="0"/>
          <w:sz w:val="22"/>
          <w:szCs w:val="22"/>
          <w:lang w:val="en-HK" w:eastAsia="zh-TW" w:bidi="th-TH"/>
        </w:rPr>
      </w:pPr>
      <w:bookmarkStart w:id="39" w:name="_Toc176284410"/>
      <w:r w:rsidRPr="007D05D1">
        <w:rPr>
          <w:rFonts w:cs="Times New Roman"/>
          <w:b w:val="0"/>
          <w:sz w:val="22"/>
          <w:szCs w:val="22"/>
          <w:lang w:val="en-HK" w:eastAsia="zh-TW" w:bidi="th-TH"/>
        </w:rPr>
        <w:t>Price Data Issues: The price data appeared to be rounded and was not calculated as a function of the area multiplied by the unit rate per square foot.</w:t>
      </w:r>
      <w:bookmarkEnd w:id="39"/>
    </w:p>
    <w:p w14:paraId="4AB3786F" w14:textId="77777777" w:rsidR="00F4632C" w:rsidRPr="007D05D1" w:rsidRDefault="00F4632C" w:rsidP="00DD527F">
      <w:pPr>
        <w:pStyle w:val="Heading3"/>
        <w:divId w:val="340861026"/>
        <w:rPr>
          <w:b w:val="0"/>
          <w:sz w:val="22"/>
          <w:szCs w:val="22"/>
          <w:lang w:val="en-HK" w:eastAsia="zh-TW" w:bidi="th-TH"/>
        </w:rPr>
      </w:pPr>
      <w:bookmarkStart w:id="40" w:name="_Toc176284411"/>
      <w:r w:rsidRPr="007D05D1">
        <w:rPr>
          <w:rFonts w:cs="Times New Roman"/>
          <w:b w:val="0"/>
          <w:sz w:val="22"/>
          <w:szCs w:val="22"/>
          <w:lang w:val="en-HK" w:eastAsia="zh-TW" w:bidi="th-TH"/>
        </w:rPr>
        <w:t>Descriptive Data: Some columns contained detailed descriptions of the properties in some detail and others had no data filled in, this data was incomplete and descriptive, and it was considered this data, as a whole, would not be directly useful for the analysis.</w:t>
      </w:r>
      <w:bookmarkEnd w:id="40"/>
    </w:p>
    <w:p w14:paraId="7C9C6635" w14:textId="77777777" w:rsidR="00F4632C" w:rsidRPr="007D05D1" w:rsidRDefault="00F4632C" w:rsidP="00DD527F">
      <w:pPr>
        <w:pStyle w:val="Heading3"/>
        <w:divId w:val="340861026"/>
        <w:rPr>
          <w:b w:val="0"/>
          <w:sz w:val="22"/>
          <w:szCs w:val="22"/>
          <w:lang w:val="en-HK" w:eastAsia="zh-TW" w:bidi="th-TH"/>
        </w:rPr>
      </w:pPr>
      <w:bookmarkStart w:id="41" w:name="_Toc176284412"/>
      <w:r w:rsidRPr="007D05D1">
        <w:rPr>
          <w:rFonts w:cs="Times New Roman"/>
          <w:b w:val="0"/>
          <w:sz w:val="22"/>
          <w:szCs w:val="22"/>
          <w:lang w:val="en-HK" w:eastAsia="zh-TW" w:bidi="th-TH"/>
        </w:rPr>
        <w:t>Null Values: A significant number of null values were found in columns related to towers, flats, phases, and blocks. This reflects that not all properties were in towers, phases, or blocks, and some were not described as flats (possibly houses).</w:t>
      </w:r>
      <w:bookmarkEnd w:id="41"/>
    </w:p>
    <w:p w14:paraId="4DD9A2F1" w14:textId="77777777" w:rsidR="00F4632C" w:rsidRPr="007D05D1" w:rsidRDefault="00F4632C" w:rsidP="00DD527F">
      <w:pPr>
        <w:pStyle w:val="Heading3"/>
        <w:divId w:val="340861026"/>
        <w:rPr>
          <w:b w:val="0"/>
          <w:sz w:val="22"/>
          <w:szCs w:val="22"/>
          <w:lang w:val="en-HK" w:eastAsia="zh-TW" w:bidi="th-TH"/>
        </w:rPr>
      </w:pPr>
      <w:bookmarkStart w:id="42" w:name="_Toc176284413"/>
      <w:r w:rsidRPr="007D05D1">
        <w:rPr>
          <w:rFonts w:cs="Times New Roman"/>
          <w:b w:val="0"/>
          <w:sz w:val="22"/>
          <w:szCs w:val="22"/>
          <w:lang w:val="en-HK" w:eastAsia="zh-TW" w:bidi="th-TH"/>
        </w:rPr>
        <w:t>Public and Rental Housing Data: The dataset included 1,554 rows of public housing data and 48,267 rows of rental data, which would need to be handled differently from private property sales data.</w:t>
      </w:r>
      <w:bookmarkEnd w:id="42"/>
    </w:p>
    <w:p w14:paraId="05984755" w14:textId="77777777" w:rsidR="00F4632C" w:rsidRPr="007D05D1" w:rsidRDefault="00F4632C" w:rsidP="00DD527F">
      <w:pPr>
        <w:pStyle w:val="Heading3"/>
        <w:divId w:val="340861026"/>
        <w:rPr>
          <w:b w:val="0"/>
          <w:sz w:val="22"/>
          <w:szCs w:val="22"/>
          <w:lang w:val="en-HK" w:eastAsia="zh-TW" w:bidi="th-TH"/>
        </w:rPr>
      </w:pPr>
      <w:bookmarkStart w:id="43" w:name="_Toc176284414"/>
      <w:r w:rsidRPr="007D05D1">
        <w:rPr>
          <w:rFonts w:cs="Times New Roman"/>
          <w:b w:val="0"/>
          <w:sz w:val="22"/>
          <w:szCs w:val="22"/>
          <w:lang w:val="en-HK" w:eastAsia="zh-TW" w:bidi="th-TH"/>
        </w:rPr>
        <w:t>Property Size Variation: The size of the properties varied significantly, from less than 500 square feet to over 1,000 square feet, which is considered large by Hong Kong standards.</w:t>
      </w:r>
      <w:bookmarkEnd w:id="43"/>
    </w:p>
    <w:p w14:paraId="279F60B7" w14:textId="77777777" w:rsidR="00F4632C" w:rsidRPr="007D05D1" w:rsidRDefault="00F4632C" w:rsidP="00DD527F">
      <w:pPr>
        <w:pStyle w:val="Heading3"/>
        <w:divId w:val="340861026"/>
        <w:rPr>
          <w:rFonts w:cs="Times New Roman"/>
          <w:b w:val="0"/>
          <w:sz w:val="22"/>
          <w:szCs w:val="22"/>
          <w:lang w:val="en-HK" w:eastAsia="zh-TW" w:bidi="th-TH"/>
        </w:rPr>
      </w:pPr>
      <w:bookmarkStart w:id="44" w:name="_Toc176284415"/>
      <w:r w:rsidRPr="007D05D1">
        <w:rPr>
          <w:rFonts w:cs="Times New Roman"/>
          <w:b w:val="0"/>
          <w:sz w:val="22"/>
          <w:szCs w:val="22"/>
          <w:lang w:val="en-HK" w:eastAsia="zh-TW" w:bidi="th-TH"/>
        </w:rPr>
        <w:t>Missing Data: Some data was missing for certain districts, particularly during the period of 2020 and 2021.</w:t>
      </w:r>
      <w:bookmarkEnd w:id="44"/>
    </w:p>
    <w:p w14:paraId="0464C51C" w14:textId="6E77D879" w:rsidR="00F4632C" w:rsidRPr="00DD527F" w:rsidRDefault="00F4632C" w:rsidP="00DD527F">
      <w:pPr>
        <w:pStyle w:val="Heading2"/>
        <w:divId w:val="340861026"/>
        <w:rPr>
          <w:bCs/>
          <w:szCs w:val="28"/>
          <w:lang w:val="en-HK" w:eastAsia="zh-TW" w:bidi="th-TH"/>
        </w:rPr>
      </w:pPr>
      <w:bookmarkStart w:id="45" w:name="_Toc176284416"/>
      <w:r w:rsidRPr="00DD527F">
        <w:rPr>
          <w:bCs/>
          <w:szCs w:val="28"/>
          <w:lang w:val="en-HK" w:eastAsia="zh-TW" w:bidi="th-TH"/>
        </w:rPr>
        <w:t>Data Cleaning</w:t>
      </w:r>
      <w:bookmarkEnd w:id="45"/>
    </w:p>
    <w:p w14:paraId="126625EF" w14:textId="77777777" w:rsidR="00F4632C" w:rsidRPr="00F4632C" w:rsidRDefault="00F4632C" w:rsidP="00DD527F">
      <w:pPr>
        <w:spacing w:after="0" w:line="240" w:lineRule="auto"/>
        <w:divId w:val="732703590"/>
        <w:rPr>
          <w:rFonts w:asciiTheme="majorHAnsi" w:hAnsiTheme="majorHAnsi" w:cs="Times New Roman"/>
          <w:lang w:val="en-HK" w:eastAsia="zh-TW" w:bidi="th-TH"/>
        </w:rPr>
      </w:pPr>
      <w:r w:rsidRPr="00F4632C">
        <w:rPr>
          <w:rFonts w:asciiTheme="majorHAnsi" w:hAnsiTheme="majorHAnsi" w:cs="Times New Roman"/>
          <w:lang w:val="en-HK" w:eastAsia="zh-TW" w:bidi="th-TH"/>
        </w:rPr>
        <w:t>As set out above, several issues were identified with the merged_dataset which was planned to be used for the machine learning analysis. This resulted a requirement to clean the data before analysis.</w:t>
      </w:r>
    </w:p>
    <w:p w14:paraId="73CA0794" w14:textId="77777777" w:rsidR="00F4632C" w:rsidRPr="00F4632C" w:rsidRDefault="00F4632C" w:rsidP="00DD527F">
      <w:pPr>
        <w:spacing w:after="0" w:line="240" w:lineRule="auto"/>
        <w:divId w:val="732703590"/>
        <w:rPr>
          <w:rFonts w:asciiTheme="majorHAnsi" w:hAnsiTheme="majorHAnsi" w:cs="Times New Roman"/>
          <w:lang w:val="en-HK" w:eastAsia="zh-TW" w:bidi="th-TH"/>
        </w:rPr>
      </w:pPr>
      <w:r w:rsidRPr="00F4632C">
        <w:rPr>
          <w:rFonts w:asciiTheme="majorHAnsi" w:hAnsiTheme="majorHAnsi" w:cs="Times New Roman"/>
          <w:lang w:val="en-HK" w:eastAsia="zh-TW" w:bidi="th-TH"/>
        </w:rPr>
        <w:t> </w:t>
      </w:r>
    </w:p>
    <w:p w14:paraId="2891BD17" w14:textId="77777777" w:rsidR="00F4632C" w:rsidRPr="00F4632C" w:rsidRDefault="00F4632C" w:rsidP="00DD527F">
      <w:pPr>
        <w:spacing w:after="0" w:line="240" w:lineRule="auto"/>
        <w:divId w:val="732703590"/>
        <w:rPr>
          <w:rFonts w:asciiTheme="majorHAnsi" w:hAnsiTheme="majorHAnsi" w:cs="Times New Roman"/>
          <w:lang w:val="en-HK" w:eastAsia="zh-TW" w:bidi="th-TH"/>
        </w:rPr>
      </w:pPr>
      <w:r w:rsidRPr="00F4632C">
        <w:rPr>
          <w:rFonts w:asciiTheme="majorHAnsi" w:hAnsiTheme="majorHAnsi" w:cs="Times New Roman"/>
          <w:lang w:val="en-HK" w:eastAsia="zh-TW" w:bidi="th-TH"/>
        </w:rPr>
        <w:t>While on first look the property transactions appeared to be comprehensive and record all property sales over a period of three years; in reality it was incomplete and inconsistent for all districts. In particular, for the years 2020 and 2021, it appears that not all property transactions seemed to have been inputted or recorded consistently.</w:t>
      </w:r>
    </w:p>
    <w:p w14:paraId="7A0FECA6" w14:textId="77777777" w:rsidR="00F4632C" w:rsidRPr="00F4632C" w:rsidRDefault="00F4632C" w:rsidP="00DD527F">
      <w:pPr>
        <w:spacing w:after="0" w:line="240" w:lineRule="auto"/>
        <w:divId w:val="732703590"/>
        <w:rPr>
          <w:rFonts w:asciiTheme="majorHAnsi" w:hAnsiTheme="majorHAnsi" w:cs="Times New Roman"/>
          <w:lang w:val="en-HK" w:eastAsia="zh-TW" w:bidi="th-TH"/>
        </w:rPr>
      </w:pPr>
      <w:r w:rsidRPr="00F4632C">
        <w:rPr>
          <w:rFonts w:asciiTheme="majorHAnsi" w:hAnsiTheme="majorHAnsi" w:cs="Times New Roman"/>
          <w:lang w:val="en-HK" w:eastAsia="zh-TW" w:bidi="th-TH"/>
        </w:rPr>
        <w:lastRenderedPageBreak/>
        <w:t> </w:t>
      </w:r>
    </w:p>
    <w:p w14:paraId="4354D399" w14:textId="17C23AA4" w:rsidR="00F4632C" w:rsidRPr="00F4632C" w:rsidRDefault="00F4632C" w:rsidP="00DD527F">
      <w:pPr>
        <w:spacing w:after="0" w:line="240" w:lineRule="auto"/>
        <w:divId w:val="732703590"/>
        <w:rPr>
          <w:rFonts w:asciiTheme="majorHAnsi" w:hAnsiTheme="majorHAnsi" w:cs="Times New Roman"/>
          <w:lang w:val="en-HK" w:eastAsia="zh-TW" w:bidi="th-TH"/>
        </w:rPr>
      </w:pPr>
      <w:r w:rsidRPr="00F4632C">
        <w:rPr>
          <w:rFonts w:asciiTheme="majorHAnsi" w:hAnsiTheme="majorHAnsi" w:cs="Times New Roman"/>
          <w:lang w:val="en-HK" w:eastAsia="zh-TW" w:bidi="th-TH"/>
        </w:rPr>
        <w:t> The property transactions dataset also included irrelevant information that did not contribute to understanding prices, such as tower, block, and phase. Not all properties in Hong Kong have separate towers, blocks, and phases, and this descriptive data was sometimes left blank. Given this inconsistency, these fields needed to be removed from the dataset.</w:t>
      </w:r>
    </w:p>
    <w:p w14:paraId="28465E77" w14:textId="77777777" w:rsidR="00F4632C" w:rsidRPr="00F4632C" w:rsidRDefault="00F4632C" w:rsidP="00DD527F">
      <w:pPr>
        <w:spacing w:after="0" w:line="240" w:lineRule="auto"/>
        <w:divId w:val="732703590"/>
        <w:rPr>
          <w:rFonts w:asciiTheme="majorHAnsi" w:hAnsiTheme="majorHAnsi" w:cs="Times New Roman"/>
          <w:lang w:val="en-HK" w:eastAsia="zh-TW" w:bidi="th-TH"/>
        </w:rPr>
      </w:pPr>
      <w:r w:rsidRPr="00F4632C">
        <w:rPr>
          <w:rFonts w:asciiTheme="majorHAnsi" w:hAnsiTheme="majorHAnsi" w:cs="Times New Roman"/>
          <w:lang w:val="en-HK" w:eastAsia="zh-TW" w:bidi="th-TH"/>
        </w:rPr>
        <w:t> </w:t>
      </w:r>
    </w:p>
    <w:p w14:paraId="2EA2B274" w14:textId="77777777" w:rsidR="00F4632C" w:rsidRPr="00F4632C" w:rsidRDefault="00F4632C" w:rsidP="00DD527F">
      <w:pPr>
        <w:spacing w:after="0" w:line="240" w:lineRule="auto"/>
        <w:divId w:val="732703590"/>
        <w:rPr>
          <w:rFonts w:asciiTheme="majorHAnsi" w:hAnsiTheme="majorHAnsi" w:cs="Times New Roman"/>
          <w:lang w:val="en-HK" w:eastAsia="zh-TW" w:bidi="th-TH"/>
        </w:rPr>
      </w:pPr>
      <w:r w:rsidRPr="00F4632C">
        <w:rPr>
          <w:rFonts w:asciiTheme="majorHAnsi" w:hAnsiTheme="majorHAnsi" w:cs="Times New Roman"/>
          <w:lang w:val="en-HK" w:eastAsia="zh-TW" w:bidi="th-TH"/>
        </w:rPr>
        <w:t>Other information which may affect property prices such as sea view, distance to schools, distance to public transport (the underground) were not included in the dataset.</w:t>
      </w:r>
    </w:p>
    <w:p w14:paraId="32A4E0F6" w14:textId="77777777" w:rsidR="00F4632C" w:rsidRPr="00F4632C" w:rsidRDefault="00F4632C" w:rsidP="00DD527F">
      <w:pPr>
        <w:spacing w:after="0" w:line="240" w:lineRule="auto"/>
        <w:divId w:val="732703590"/>
        <w:rPr>
          <w:rFonts w:asciiTheme="majorHAnsi" w:hAnsiTheme="majorHAnsi" w:cs="Times New Roman"/>
          <w:lang w:val="en-HK" w:eastAsia="zh-TW" w:bidi="th-TH"/>
        </w:rPr>
      </w:pPr>
      <w:r w:rsidRPr="00F4632C">
        <w:rPr>
          <w:rFonts w:asciiTheme="majorHAnsi" w:hAnsiTheme="majorHAnsi" w:cs="Times New Roman"/>
          <w:lang w:val="en-HK" w:eastAsia="zh-TW" w:bidi="th-TH"/>
        </w:rPr>
        <w:t> </w:t>
      </w:r>
    </w:p>
    <w:p w14:paraId="7A570884" w14:textId="77777777" w:rsidR="00F4632C" w:rsidRPr="00F4632C" w:rsidRDefault="00F4632C" w:rsidP="00DD527F">
      <w:pPr>
        <w:spacing w:after="0" w:line="240" w:lineRule="auto"/>
        <w:divId w:val="732703590"/>
        <w:rPr>
          <w:rFonts w:asciiTheme="majorHAnsi" w:hAnsiTheme="majorHAnsi" w:cs="Times New Roman"/>
          <w:lang w:val="en-HK" w:eastAsia="zh-TW" w:bidi="th-TH"/>
        </w:rPr>
      </w:pPr>
      <w:r w:rsidRPr="00F4632C">
        <w:rPr>
          <w:rFonts w:asciiTheme="majorHAnsi" w:hAnsiTheme="majorHAnsi" w:cs="Times New Roman"/>
          <w:lang w:val="en-HK" w:eastAsia="zh-TW" w:bidi="th-TH"/>
        </w:rPr>
        <w:t>Additionally, to enable an analysis using machine learning, for those columns which would be used, the numerical data types needed to be converted to integer or float formats.</w:t>
      </w:r>
    </w:p>
    <w:p w14:paraId="77EEB745" w14:textId="77777777" w:rsidR="00F4632C" w:rsidRPr="00F4632C" w:rsidRDefault="00F4632C" w:rsidP="00DD527F">
      <w:pPr>
        <w:spacing w:after="0" w:line="240" w:lineRule="auto"/>
        <w:divId w:val="732703590"/>
        <w:rPr>
          <w:rFonts w:asciiTheme="majorHAnsi" w:hAnsiTheme="majorHAnsi" w:cs="Times New Roman"/>
          <w:lang w:val="en-HK" w:eastAsia="zh-TW" w:bidi="th-TH"/>
        </w:rPr>
      </w:pPr>
      <w:r w:rsidRPr="00F4632C">
        <w:rPr>
          <w:rFonts w:asciiTheme="majorHAnsi" w:hAnsiTheme="majorHAnsi" w:cs="Times New Roman"/>
          <w:lang w:val="en-HK" w:eastAsia="zh-TW" w:bidi="th-TH"/>
        </w:rPr>
        <w:t> </w:t>
      </w:r>
    </w:p>
    <w:p w14:paraId="1BF9D3EB" w14:textId="1E628C75" w:rsidR="00F4632C" w:rsidRPr="00F4632C" w:rsidRDefault="00F4632C" w:rsidP="00DD527F">
      <w:pPr>
        <w:spacing w:after="0" w:line="240" w:lineRule="auto"/>
        <w:divId w:val="732703590"/>
        <w:rPr>
          <w:rFonts w:asciiTheme="majorHAnsi" w:hAnsiTheme="majorHAnsi" w:cs="Times New Roman"/>
          <w:lang w:val="en-HK" w:eastAsia="zh-TW" w:bidi="th-TH"/>
        </w:rPr>
      </w:pPr>
      <w:r w:rsidRPr="00F4632C">
        <w:rPr>
          <w:rFonts w:asciiTheme="majorHAnsi" w:hAnsiTheme="majorHAnsi" w:cs="Times New Roman"/>
          <w:lang w:val="en-HK" w:eastAsia="zh-TW" w:bidi="th-TH"/>
        </w:rPr>
        <w:t>The macroeconomic factors dataset posed challenges as well. This information was not freely available as a single dataset and had to be compiled from the Hong Kong government census and statistics website.</w:t>
      </w:r>
      <w:r w:rsidRPr="007D05D1">
        <w:rPr>
          <w:rStyle w:val="FootnoteReference"/>
          <w:rFonts w:asciiTheme="majorHAnsi" w:hAnsiTheme="majorHAnsi" w:cs="Times New Roman"/>
          <w:lang w:val="en-HK" w:eastAsia="zh-TW" w:bidi="th-TH"/>
        </w:rPr>
        <w:footnoteReference w:id="12"/>
      </w:r>
      <w:r w:rsidRPr="00F4632C">
        <w:rPr>
          <w:rFonts w:asciiTheme="majorHAnsi" w:hAnsiTheme="majorHAnsi" w:cs="Times New Roman"/>
          <w:lang w:val="en-HK" w:eastAsia="zh-TW" w:bidi="th-TH"/>
        </w:rPr>
        <w:t xml:space="preserve"> The government provided macroeconomic data only quarterly. Given that property transactions occurred daily, the 159,676 transactions needed to be aligned with the corresponding quarters to align the macroeconomic factors data with each sales transaction.</w:t>
      </w:r>
    </w:p>
    <w:p w14:paraId="5A43AFF7" w14:textId="77777777" w:rsidR="00F4632C" w:rsidRPr="00F4632C" w:rsidRDefault="00F4632C" w:rsidP="00DD527F">
      <w:pPr>
        <w:spacing w:after="0" w:line="240" w:lineRule="auto"/>
        <w:divId w:val="732703590"/>
        <w:rPr>
          <w:rFonts w:asciiTheme="majorHAnsi" w:hAnsiTheme="majorHAnsi" w:cs="Times New Roman"/>
          <w:lang w:val="en-HK" w:eastAsia="zh-TW" w:bidi="th-TH"/>
        </w:rPr>
      </w:pPr>
      <w:r w:rsidRPr="00F4632C">
        <w:rPr>
          <w:rFonts w:asciiTheme="majorHAnsi" w:hAnsiTheme="majorHAnsi" w:cs="Times New Roman"/>
          <w:lang w:val="en-HK" w:eastAsia="zh-TW" w:bidi="th-TH"/>
        </w:rPr>
        <w:t> </w:t>
      </w:r>
    </w:p>
    <w:p w14:paraId="71C28F83" w14:textId="2C243B5E" w:rsidR="00F4632C" w:rsidRPr="007D05D1" w:rsidRDefault="00F4632C" w:rsidP="00DD527F">
      <w:pPr>
        <w:pStyle w:val="Heading2"/>
        <w:divId w:val="732703590"/>
        <w:rPr>
          <w:lang w:val="en-HK" w:eastAsia="zh-TW" w:bidi="th-TH"/>
        </w:rPr>
      </w:pPr>
      <w:bookmarkStart w:id="46" w:name="_Toc176284417"/>
      <w:r w:rsidRPr="007D05D1">
        <w:rPr>
          <w:lang w:val="en-HK" w:eastAsia="zh-TW" w:bidi="th-TH"/>
        </w:rPr>
        <w:t>Data Cleaning Techniques Used</w:t>
      </w:r>
      <w:bookmarkEnd w:id="46"/>
    </w:p>
    <w:p w14:paraId="73218E6C" w14:textId="29DCF610" w:rsidR="00F4632C" w:rsidRPr="00B36110" w:rsidRDefault="00F4632C" w:rsidP="00DD527F">
      <w:pPr>
        <w:spacing w:after="0" w:line="240" w:lineRule="auto"/>
        <w:divId w:val="732703590"/>
        <w:rPr>
          <w:rFonts w:asciiTheme="majorHAnsi" w:hAnsiTheme="majorHAnsi" w:cs="Times New Roman"/>
          <w:lang w:val="en-HK" w:eastAsia="zh-TW" w:bidi="th-TH"/>
        </w:rPr>
      </w:pPr>
      <w:r w:rsidRPr="00F4632C">
        <w:rPr>
          <w:rFonts w:asciiTheme="majorHAnsi" w:hAnsiTheme="majorHAnsi" w:cs="Times New Roman"/>
          <w:lang w:val="en-HK" w:eastAsia="zh-TW" w:bidi="th-TH"/>
        </w:rPr>
        <w:t xml:space="preserve">To create a merged dataset suitable for analysis using machine learning, the data was pivoted, </w:t>
      </w:r>
      <w:r w:rsidRPr="00B36110">
        <w:rPr>
          <w:rFonts w:asciiTheme="majorHAnsi" w:hAnsiTheme="majorHAnsi" w:cs="Times New Roman"/>
          <w:lang w:val="en-HK" w:eastAsia="zh-TW" w:bidi="th-TH"/>
        </w:rPr>
        <w:t>reformatted, analyzed, cleaned and managed using the following techniques:</w:t>
      </w:r>
    </w:p>
    <w:p w14:paraId="6961C210" w14:textId="77777777" w:rsidR="00F4632C" w:rsidRPr="00B36110" w:rsidRDefault="00F4632C" w:rsidP="00DD527F">
      <w:pPr>
        <w:spacing w:after="0" w:line="240" w:lineRule="auto"/>
        <w:divId w:val="732703590"/>
        <w:rPr>
          <w:rFonts w:asciiTheme="majorHAnsi" w:hAnsiTheme="majorHAnsi" w:cs="Times New Roman"/>
          <w:lang w:val="en-HK" w:eastAsia="zh-TW" w:bidi="th-TH"/>
        </w:rPr>
      </w:pPr>
      <w:r w:rsidRPr="00B36110">
        <w:rPr>
          <w:rFonts w:asciiTheme="majorHAnsi" w:hAnsiTheme="majorHAnsi" w:cs="Times New Roman"/>
          <w:lang w:val="en-HK" w:eastAsia="zh-TW" w:bidi="th-TH"/>
        </w:rPr>
        <w:t> </w:t>
      </w:r>
    </w:p>
    <w:p w14:paraId="01A68BF9" w14:textId="77777777" w:rsidR="00DD527F" w:rsidRPr="00B36110" w:rsidRDefault="00F4632C" w:rsidP="00DD527F">
      <w:pPr>
        <w:pStyle w:val="Heading3"/>
        <w:divId w:val="732703590"/>
        <w:rPr>
          <w:b w:val="0"/>
          <w:bCs/>
          <w:sz w:val="22"/>
          <w:szCs w:val="22"/>
          <w:lang w:eastAsia="zh-TW" w:bidi="th-TH"/>
        </w:rPr>
      </w:pPr>
      <w:bookmarkStart w:id="47" w:name="_Toc176284418"/>
      <w:r w:rsidRPr="00B36110">
        <w:rPr>
          <w:b w:val="0"/>
          <w:bCs/>
          <w:sz w:val="22"/>
          <w:szCs w:val="22"/>
          <w:lang w:eastAsia="zh-TW" w:bidi="th-TH"/>
        </w:rPr>
        <w:lastRenderedPageBreak/>
        <w:t>Alignment of the two datasets: It was necessary to ensure a proper alignment of the two datasets by reorienting (or pivoting) the columns in the macroeconomic factors dataset and merging them so that property transaction dates would be aligned with the relevant quarters of the macroeconomic data.</w:t>
      </w:r>
      <w:bookmarkEnd w:id="47"/>
    </w:p>
    <w:p w14:paraId="49FEA60D" w14:textId="77777777" w:rsidR="00DD527F" w:rsidRPr="00B36110" w:rsidRDefault="00F4632C" w:rsidP="00DD527F">
      <w:pPr>
        <w:pStyle w:val="Heading3"/>
        <w:divId w:val="732703590"/>
        <w:rPr>
          <w:b w:val="0"/>
          <w:bCs/>
          <w:sz w:val="22"/>
          <w:szCs w:val="22"/>
          <w:lang w:eastAsia="zh-TW" w:bidi="th-TH"/>
        </w:rPr>
      </w:pPr>
      <w:bookmarkStart w:id="48" w:name="_Toc176284419"/>
      <w:r w:rsidRPr="00B36110">
        <w:rPr>
          <w:rFonts w:cs="Times New Roman"/>
          <w:b w:val="0"/>
          <w:bCs/>
          <w:sz w:val="22"/>
          <w:szCs w:val="22"/>
          <w:lang w:val="en-HK" w:eastAsia="zh-TW" w:bidi="th-TH"/>
        </w:rPr>
        <w:t>Removal of Irrelevant Information: The property transactions dataset included information not pertinent to property prices, such as rental prices. Since the project concerns property sales, rental prices were irrelevant, so these entries were removed from the database.</w:t>
      </w:r>
      <w:bookmarkEnd w:id="48"/>
    </w:p>
    <w:p w14:paraId="5D506F4B" w14:textId="3E3EFA9C" w:rsidR="00DD527F" w:rsidRPr="00B36110" w:rsidRDefault="00F4632C" w:rsidP="00DD527F">
      <w:pPr>
        <w:pStyle w:val="Heading3"/>
        <w:divId w:val="732703590"/>
        <w:rPr>
          <w:b w:val="0"/>
          <w:bCs/>
          <w:sz w:val="22"/>
          <w:szCs w:val="22"/>
          <w:lang w:eastAsia="zh-TW" w:bidi="th-TH"/>
        </w:rPr>
      </w:pPr>
      <w:bookmarkStart w:id="49" w:name="_Toc176284420"/>
      <w:r w:rsidRPr="00B36110">
        <w:rPr>
          <w:rFonts w:cs="Times New Roman"/>
          <w:b w:val="0"/>
          <w:bCs/>
          <w:sz w:val="22"/>
          <w:szCs w:val="22"/>
          <w:lang w:val="en-HK" w:eastAsia="zh-TW" w:bidi="th-TH"/>
        </w:rPr>
        <w:t xml:space="preserve">Removal of Public Housing Data: The property transactions dataset included sales of public housing. The project was to analyze private residential housing in Hong Kong. Public housing is subsidized by the government, so it does not reflect true market prices. Therefore, the public housing entries would skewer the results, so this public housing data was removed from the </w:t>
      </w:r>
      <w:r w:rsidR="008A7062" w:rsidRPr="00B36110">
        <w:rPr>
          <w:rFonts w:cs="Times New Roman"/>
          <w:b w:val="0"/>
          <w:bCs/>
          <w:sz w:val="22"/>
          <w:szCs w:val="22"/>
          <w:lang w:val="en-HK" w:eastAsia="zh-TW" w:bidi="th-TH"/>
        </w:rPr>
        <w:t>dataset. Data</w:t>
      </w:r>
      <w:r w:rsidRPr="00B36110">
        <w:rPr>
          <w:rFonts w:cs="Times New Roman"/>
          <w:b w:val="0"/>
          <w:bCs/>
          <w:sz w:val="22"/>
          <w:szCs w:val="22"/>
          <w:lang w:val="en-HK" w:eastAsia="zh-TW" w:bidi="th-TH"/>
        </w:rPr>
        <w:t xml:space="preserve"> Type Conversion: For relevant columns, it was necessary to change the data types from objects to integers or floats to ensure compatibility with various machine learning algorithms. This was particularly the case in the saleable area, which was an object data type, and all of the macroeconomic indicators were changed from floating data type to an object data type during the merging process of the two datasets.</w:t>
      </w:r>
      <w:bookmarkEnd w:id="49"/>
    </w:p>
    <w:p w14:paraId="3970C58B" w14:textId="77777777" w:rsidR="00DD527F" w:rsidRPr="00B36110" w:rsidRDefault="00F4632C" w:rsidP="00DD527F">
      <w:pPr>
        <w:pStyle w:val="Heading3"/>
        <w:divId w:val="732703590"/>
        <w:rPr>
          <w:b w:val="0"/>
          <w:bCs/>
          <w:sz w:val="22"/>
          <w:szCs w:val="22"/>
          <w:lang w:eastAsia="zh-TW" w:bidi="th-TH"/>
        </w:rPr>
      </w:pPr>
      <w:bookmarkStart w:id="50" w:name="_Toc176284421"/>
      <w:r w:rsidRPr="00B36110">
        <w:rPr>
          <w:rFonts w:cs="Times New Roman"/>
          <w:b w:val="0"/>
          <w:bCs/>
          <w:sz w:val="22"/>
          <w:szCs w:val="22"/>
          <w:lang w:val="en-HK" w:eastAsia="zh-TW" w:bidi="th-TH"/>
        </w:rPr>
        <w:t>Handling Missing Values: It was necessary to address missing (or null) values from the property transactions dataset. From analysis of the null values, these were in the columns of “tower,” “flat,” “phase,” and “block.” When reviewing  these descriptions, they appeared to be inconsistent and irrelevant to all of the properties, and these columns were deleted, eradicating the problem of null values.</w:t>
      </w:r>
      <w:bookmarkEnd w:id="50"/>
    </w:p>
    <w:p w14:paraId="2D491944" w14:textId="77777777" w:rsidR="00DD527F" w:rsidRPr="00B36110" w:rsidRDefault="00F4632C" w:rsidP="00DD527F">
      <w:pPr>
        <w:pStyle w:val="Heading3"/>
        <w:divId w:val="732703590"/>
        <w:rPr>
          <w:b w:val="0"/>
          <w:bCs/>
          <w:sz w:val="22"/>
          <w:szCs w:val="22"/>
          <w:lang w:eastAsia="zh-TW" w:bidi="th-TH"/>
        </w:rPr>
      </w:pPr>
      <w:bookmarkStart w:id="51" w:name="_Toc176284422"/>
      <w:r w:rsidRPr="00B36110">
        <w:rPr>
          <w:rFonts w:cs="Times New Roman"/>
          <w:b w:val="0"/>
          <w:bCs/>
          <w:sz w:val="22"/>
          <w:szCs w:val="22"/>
          <w:lang w:val="en-HK" w:eastAsia="zh-TW" w:bidi="th-TH"/>
        </w:rPr>
        <w:t>The Problem with the Prices. The price column in the property transactions dataset needed to be corrected. This was because the property price values were rounded figures as they did not reflect the area multiplied by the unit rate per square foot. For this reason, the actual prices were re-calculated using area multiplied by the unit rate to ensure accuracy. In the merged dataset, a new column (with the corrected price) was called “new_price” was created, and the old column called “price” was deleted or dropped</w:t>
      </w:r>
      <w:r w:rsidR="00DD527F" w:rsidRPr="00B36110">
        <w:rPr>
          <w:rFonts w:cs="Times New Roman"/>
          <w:b w:val="0"/>
          <w:bCs/>
          <w:sz w:val="22"/>
          <w:szCs w:val="22"/>
          <w:lang w:val="en-HK" w:eastAsia="zh-TW" w:bidi="th-TH"/>
        </w:rPr>
        <w:t>.</w:t>
      </w:r>
      <w:bookmarkEnd w:id="51"/>
    </w:p>
    <w:p w14:paraId="7DE2EE23" w14:textId="77777777" w:rsidR="00DD527F" w:rsidRPr="00B36110" w:rsidRDefault="00F4632C" w:rsidP="00DD527F">
      <w:pPr>
        <w:pStyle w:val="Heading3"/>
        <w:divId w:val="732703590"/>
        <w:rPr>
          <w:b w:val="0"/>
          <w:bCs/>
          <w:sz w:val="22"/>
          <w:szCs w:val="22"/>
          <w:lang w:eastAsia="zh-TW" w:bidi="th-TH"/>
        </w:rPr>
      </w:pPr>
      <w:bookmarkStart w:id="52" w:name="_Toc176284423"/>
      <w:r w:rsidRPr="00B36110">
        <w:rPr>
          <w:rFonts w:cs="Times New Roman"/>
          <w:b w:val="0"/>
          <w:bCs/>
          <w:sz w:val="22"/>
          <w:szCs w:val="22"/>
          <w:lang w:val="en-HK" w:eastAsia="zh-TW" w:bidi="th-TH"/>
        </w:rPr>
        <w:t>Addressing outliers. Part of the data analysis was to address outliers in the data, as some machine learning algorithms are sensitive to outliers and can cause errors in prediction. In this project, the Interquartile Range (IQR) of +1.5 was used to detect outliers.</w:t>
      </w:r>
      <w:r w:rsidRPr="00B36110">
        <w:rPr>
          <w:rStyle w:val="FootnoteReference"/>
          <w:rFonts w:cs="Times New Roman"/>
          <w:b w:val="0"/>
          <w:bCs/>
          <w:sz w:val="22"/>
          <w:szCs w:val="22"/>
          <w:lang w:val="en-HK" w:eastAsia="zh-TW" w:bidi="th-TH"/>
        </w:rPr>
        <w:footnoteReference w:id="13"/>
      </w:r>
      <w:bookmarkEnd w:id="52"/>
    </w:p>
    <w:p w14:paraId="30F651E9" w14:textId="34E63097" w:rsidR="00F4632C" w:rsidRPr="00B36110" w:rsidRDefault="00F4632C" w:rsidP="00DD527F">
      <w:pPr>
        <w:pStyle w:val="Heading3"/>
        <w:divId w:val="732703590"/>
        <w:rPr>
          <w:b w:val="0"/>
          <w:bCs/>
          <w:sz w:val="22"/>
          <w:szCs w:val="22"/>
          <w:lang w:eastAsia="zh-TW" w:bidi="th-TH"/>
        </w:rPr>
      </w:pPr>
      <w:bookmarkStart w:id="53" w:name="_Toc176284424"/>
      <w:r w:rsidRPr="00B36110">
        <w:rPr>
          <w:rFonts w:cs="Times New Roman"/>
          <w:b w:val="0"/>
          <w:bCs/>
          <w:sz w:val="22"/>
          <w:szCs w:val="22"/>
          <w:lang w:val="en-HK" w:eastAsia="zh-TW" w:bidi="th-TH"/>
        </w:rPr>
        <w:t>Normalization of Data: The values in the merged dataset were normalized as some machine learning algorithms are sensitive to scale and could skew the results. In this project, a MinMaxScaler</w:t>
      </w:r>
      <w:r w:rsidRPr="00B36110">
        <w:rPr>
          <w:rStyle w:val="FootnoteReference"/>
          <w:rFonts w:cs="Times New Roman"/>
          <w:b w:val="0"/>
          <w:bCs/>
          <w:sz w:val="22"/>
          <w:szCs w:val="22"/>
          <w:lang w:val="en-HK" w:eastAsia="zh-TW" w:bidi="th-TH"/>
        </w:rPr>
        <w:footnoteReference w:id="14"/>
      </w:r>
      <w:r w:rsidRPr="00B36110">
        <w:rPr>
          <w:rFonts w:cs="Times New Roman"/>
          <w:b w:val="0"/>
          <w:bCs/>
          <w:sz w:val="22"/>
          <w:szCs w:val="22"/>
          <w:lang w:val="en-HK" w:eastAsia="zh-TW" w:bidi="th-TH"/>
        </w:rPr>
        <w:t xml:space="preserve"> was used to scale the data between 0 and 1.</w:t>
      </w:r>
      <w:bookmarkEnd w:id="53"/>
    </w:p>
    <w:p w14:paraId="6DA6CA6A" w14:textId="4F66B0CE" w:rsidR="00F4632C" w:rsidRPr="00DD527F" w:rsidRDefault="00F4632C" w:rsidP="00DD527F">
      <w:pPr>
        <w:pStyle w:val="Heading2"/>
        <w:divId w:val="732703590"/>
        <w:rPr>
          <w:bCs/>
          <w:szCs w:val="28"/>
          <w:lang w:val="en-HK" w:eastAsia="zh-TW" w:bidi="th-TH"/>
        </w:rPr>
      </w:pPr>
      <w:bookmarkStart w:id="54" w:name="_Toc176284425"/>
      <w:r w:rsidRPr="00DD527F">
        <w:rPr>
          <w:bCs/>
          <w:szCs w:val="28"/>
          <w:lang w:val="en-HK" w:eastAsia="zh-TW" w:bidi="th-TH"/>
        </w:rPr>
        <w:t>Feature Engineering</w:t>
      </w:r>
      <w:bookmarkEnd w:id="54"/>
    </w:p>
    <w:p w14:paraId="0B98A73F" w14:textId="24FAE9A7" w:rsidR="00F4632C" w:rsidRPr="007D05D1" w:rsidRDefault="00F4632C" w:rsidP="00DD527F">
      <w:pPr>
        <w:spacing w:after="0" w:line="240" w:lineRule="auto"/>
        <w:divId w:val="1293827147"/>
        <w:rPr>
          <w:rFonts w:asciiTheme="majorHAnsi" w:hAnsiTheme="majorHAnsi" w:cs="Times New Roman"/>
          <w:lang w:val="en-HK" w:eastAsia="zh-TW" w:bidi="th-TH"/>
        </w:rPr>
      </w:pPr>
      <w:r w:rsidRPr="00F4632C">
        <w:rPr>
          <w:rFonts w:asciiTheme="majorHAnsi" w:hAnsiTheme="majorHAnsi" w:cs="Times New Roman"/>
          <w:lang w:val="en-HK" w:eastAsia="zh-TW" w:bidi="th-TH"/>
        </w:rPr>
        <w:t>Based on the data in the merged_database it was also possible to create new features which could then be used in the analysis. The new features were:</w:t>
      </w:r>
    </w:p>
    <w:p w14:paraId="2FD8FB12" w14:textId="77777777" w:rsidR="00F4632C" w:rsidRPr="00F4632C" w:rsidRDefault="00F4632C" w:rsidP="00DD527F">
      <w:pPr>
        <w:spacing w:after="0" w:line="240" w:lineRule="auto"/>
        <w:divId w:val="1293827147"/>
        <w:rPr>
          <w:rFonts w:asciiTheme="majorHAnsi" w:hAnsiTheme="majorHAnsi" w:cs="Times New Roman"/>
          <w:lang w:val="en-HK" w:eastAsia="zh-TW" w:bidi="th-TH"/>
        </w:rPr>
      </w:pPr>
    </w:p>
    <w:p w14:paraId="5E77623F" w14:textId="77777777" w:rsidR="00F4632C" w:rsidRPr="007D05D1" w:rsidRDefault="00F4632C" w:rsidP="00DD527F">
      <w:pPr>
        <w:pStyle w:val="Heading3"/>
        <w:divId w:val="1293827147"/>
        <w:rPr>
          <w:b w:val="0"/>
          <w:sz w:val="22"/>
          <w:szCs w:val="22"/>
          <w:lang w:val="en-HK" w:eastAsia="zh-TW" w:bidi="th-TH"/>
        </w:rPr>
      </w:pPr>
      <w:bookmarkStart w:id="55" w:name="_Toc176284426"/>
      <w:r w:rsidRPr="007D05D1">
        <w:rPr>
          <w:b w:val="0"/>
          <w:sz w:val="22"/>
          <w:szCs w:val="22"/>
          <w:lang w:val="en-HK" w:eastAsia="zh-TW" w:bidi="th-TH"/>
        </w:rPr>
        <w:lastRenderedPageBreak/>
        <w:t>One Hot Encoding for the Districts. The research suggested that the most important predictors of property prices is the area (size of the property) and  district (or location) of the property. For this project, this was considered an essential factor in any machine learning analysis. Therefore, as there were 18 districts in the dataset, it was decided that each district would be one hot encoded so it could be used later in the machine learning algorithms.</w:t>
      </w:r>
      <w:bookmarkEnd w:id="55"/>
    </w:p>
    <w:p w14:paraId="50344542" w14:textId="77777777" w:rsidR="00F4632C" w:rsidRPr="007D05D1" w:rsidRDefault="00F4632C" w:rsidP="00DD527F">
      <w:pPr>
        <w:pStyle w:val="Heading3"/>
        <w:divId w:val="1293827147"/>
        <w:rPr>
          <w:b w:val="0"/>
          <w:sz w:val="22"/>
          <w:szCs w:val="22"/>
          <w:lang w:val="en-HK" w:eastAsia="zh-TW" w:bidi="th-TH"/>
        </w:rPr>
      </w:pPr>
      <w:bookmarkStart w:id="56" w:name="_Toc176284427"/>
      <w:r w:rsidRPr="007D05D1">
        <w:rPr>
          <w:rFonts w:cs="Times New Roman"/>
          <w:b w:val="0"/>
          <w:sz w:val="22"/>
          <w:szCs w:val="22"/>
          <w:lang w:val="en-HK" w:eastAsia="zh-TW" w:bidi="th-TH"/>
        </w:rPr>
        <w:t>Creating regions from districts. The merged_dataset contained 18 districts and it was felt that it would be useful to group these districts into 4 regions which are generally used in Hong Kong. These regions were Hong Kong Island District (HK), Kowloon (KLN), New Territories East (NTEast) and New Territories West (NTWest) for further analysis.</w:t>
      </w:r>
      <w:bookmarkEnd w:id="56"/>
    </w:p>
    <w:p w14:paraId="0117E75B" w14:textId="5B244258" w:rsidR="00F4632C" w:rsidRPr="007D05D1" w:rsidRDefault="00F4632C" w:rsidP="00DD527F">
      <w:pPr>
        <w:pStyle w:val="Heading3"/>
        <w:divId w:val="1293827147"/>
        <w:rPr>
          <w:rFonts w:cs="Times New Roman"/>
          <w:b w:val="0"/>
          <w:sz w:val="22"/>
          <w:szCs w:val="22"/>
          <w:lang w:val="en-HK" w:eastAsia="zh-TW" w:bidi="th-TH"/>
        </w:rPr>
      </w:pPr>
      <w:bookmarkStart w:id="57" w:name="_Toc176284428"/>
      <w:r w:rsidRPr="007D05D1">
        <w:rPr>
          <w:rFonts w:cs="Times New Roman"/>
          <w:b w:val="0"/>
          <w:sz w:val="22"/>
          <w:szCs w:val="22"/>
          <w:lang w:val="en-HK" w:eastAsia="zh-TW" w:bidi="th-TH"/>
        </w:rPr>
        <w:t>Classifying flat size. The merged_dataset contained different sizes of property. Property in Hong Kong is small by international standards and it was felt it would be useful to group properties by size such as: “small” (less than 500 square foot), “medium” (500 to 1000 square foot), “large” (1000 to 1500 square foot) and “very large” (greater than 1500 square foot).</w:t>
      </w:r>
      <w:bookmarkEnd w:id="57"/>
    </w:p>
    <w:p w14:paraId="3956993F" w14:textId="77777777" w:rsidR="00F4632C" w:rsidRPr="007D05D1" w:rsidRDefault="00F4632C" w:rsidP="00DD527F">
      <w:pPr>
        <w:spacing w:after="0" w:line="240" w:lineRule="auto"/>
        <w:divId w:val="1293827147"/>
        <w:rPr>
          <w:rFonts w:asciiTheme="majorHAnsi" w:hAnsiTheme="majorHAnsi" w:cs="Times New Roman"/>
          <w:lang w:val="en-HK" w:eastAsia="zh-TW" w:bidi="th-TH"/>
        </w:rPr>
      </w:pPr>
      <w:r w:rsidRPr="00F4632C">
        <w:rPr>
          <w:rFonts w:asciiTheme="majorHAnsi" w:hAnsiTheme="majorHAnsi" w:cs="Times New Roman"/>
          <w:lang w:val="en-HK" w:eastAsia="zh-TW" w:bidi="th-TH"/>
        </w:rPr>
        <w:t>These additional features were created to enrich the dataset and improve the predictive power of the machine learning models.</w:t>
      </w:r>
    </w:p>
    <w:p w14:paraId="6795ED4F" w14:textId="77777777" w:rsidR="007D05D1" w:rsidRPr="007D05D1" w:rsidRDefault="007D05D1" w:rsidP="00DD527F">
      <w:pPr>
        <w:spacing w:after="0" w:line="240" w:lineRule="auto"/>
        <w:divId w:val="1293827147"/>
        <w:rPr>
          <w:rFonts w:asciiTheme="majorHAnsi" w:hAnsiTheme="majorHAnsi" w:cs="Times New Roman"/>
          <w:lang w:val="en-HK" w:eastAsia="zh-TW" w:bidi="th-TH"/>
        </w:rPr>
      </w:pPr>
    </w:p>
    <w:p w14:paraId="380710F2" w14:textId="77777777" w:rsidR="00F4632C" w:rsidRPr="00F4632C" w:rsidRDefault="00F4632C" w:rsidP="00DD527F">
      <w:pPr>
        <w:spacing w:after="0" w:line="240" w:lineRule="auto"/>
        <w:divId w:val="732703590"/>
        <w:rPr>
          <w:rFonts w:asciiTheme="majorHAnsi" w:hAnsiTheme="majorHAnsi" w:cs="Times New Roman"/>
          <w:lang w:val="en-HK" w:eastAsia="zh-TW" w:bidi="th-TH"/>
        </w:rPr>
      </w:pPr>
      <w:r w:rsidRPr="00F4632C">
        <w:rPr>
          <w:rFonts w:asciiTheme="majorHAnsi" w:hAnsiTheme="majorHAnsi" w:cs="Times New Roman"/>
          <w:lang w:val="en-HK" w:eastAsia="zh-TW" w:bidi="th-TH"/>
        </w:rPr>
        <w:t> </w:t>
      </w:r>
    </w:p>
    <w:p w14:paraId="1B471A41" w14:textId="293A98D6" w:rsidR="00F4632C" w:rsidRPr="007D05D1" w:rsidRDefault="00F4632C" w:rsidP="00DD527F">
      <w:pPr>
        <w:pStyle w:val="Heading3"/>
        <w:numPr>
          <w:ilvl w:val="0"/>
          <w:numId w:val="0"/>
        </w:numPr>
        <w:divId w:val="340861026"/>
        <w:rPr>
          <w:b w:val="0"/>
          <w:sz w:val="22"/>
          <w:szCs w:val="22"/>
          <w:lang w:val="en-HK" w:eastAsia="zh-TW" w:bidi="th-TH"/>
        </w:rPr>
      </w:pPr>
      <w:r w:rsidRPr="007D05D1">
        <w:rPr>
          <w:rFonts w:cs="Times New Roman"/>
          <w:b w:val="0"/>
          <w:sz w:val="22"/>
          <w:szCs w:val="22"/>
          <w:lang w:val="en-HK" w:eastAsia="zh-TW" w:bidi="th-TH"/>
        </w:rPr>
        <w:br/>
      </w:r>
    </w:p>
    <w:p w14:paraId="78C5CF59" w14:textId="77777777" w:rsidR="00F4632C" w:rsidRPr="007D05D1" w:rsidRDefault="00F4632C" w:rsidP="00DD527F">
      <w:pPr>
        <w:spacing w:line="240" w:lineRule="auto"/>
        <w:divId w:val="340861026"/>
        <w:rPr>
          <w:rFonts w:asciiTheme="majorHAnsi" w:hAnsiTheme="majorHAnsi"/>
          <w:lang w:val="en-HK" w:eastAsia="zh-TW" w:bidi="th-TH"/>
        </w:rPr>
      </w:pPr>
    </w:p>
    <w:p w14:paraId="0B3BE877" w14:textId="77777777" w:rsidR="00F4632C" w:rsidRPr="007D05D1" w:rsidRDefault="00F4632C" w:rsidP="00DD527F">
      <w:pPr>
        <w:spacing w:line="240" w:lineRule="auto"/>
        <w:divId w:val="81294547"/>
        <w:rPr>
          <w:rFonts w:asciiTheme="majorHAnsi" w:hAnsiTheme="majorHAnsi"/>
          <w:lang w:val="en-HK" w:eastAsia="zh-TW" w:bidi="th-TH"/>
        </w:rPr>
      </w:pPr>
    </w:p>
    <w:p w14:paraId="15638828" w14:textId="77777777" w:rsidR="00F4632C" w:rsidRPr="007D05D1" w:rsidRDefault="00F4632C" w:rsidP="00DD527F">
      <w:pPr>
        <w:spacing w:line="240" w:lineRule="auto"/>
        <w:divId w:val="81294547"/>
        <w:rPr>
          <w:rFonts w:asciiTheme="majorHAnsi" w:hAnsiTheme="majorHAnsi"/>
          <w:lang w:val="en-HK" w:eastAsia="zh-TW" w:bidi="th-TH"/>
        </w:rPr>
      </w:pPr>
    </w:p>
    <w:p w14:paraId="79F640AD" w14:textId="77777777" w:rsidR="00F4632C" w:rsidRPr="007D05D1" w:rsidRDefault="00F4632C" w:rsidP="00DD527F">
      <w:pPr>
        <w:spacing w:line="240" w:lineRule="auto"/>
        <w:divId w:val="81294547"/>
        <w:rPr>
          <w:rFonts w:asciiTheme="majorHAnsi" w:hAnsiTheme="majorHAnsi"/>
          <w:lang w:val="en-HK" w:eastAsia="zh-TW" w:bidi="th-TH"/>
        </w:rPr>
      </w:pPr>
    </w:p>
    <w:p w14:paraId="2EA00EEE" w14:textId="77777777" w:rsidR="00F4632C" w:rsidRPr="007D05D1" w:rsidRDefault="00F4632C" w:rsidP="00DD527F">
      <w:pPr>
        <w:spacing w:line="240" w:lineRule="auto"/>
        <w:rPr>
          <w:rFonts w:asciiTheme="majorHAnsi" w:hAnsiTheme="majorHAnsi"/>
          <w:lang w:val="en-HK" w:eastAsia="zh-TW" w:bidi="th-TH"/>
        </w:rPr>
      </w:pPr>
    </w:p>
    <w:p w14:paraId="78E1B4C8" w14:textId="77777777" w:rsidR="00F4632C" w:rsidRPr="007D05D1" w:rsidRDefault="00F4632C" w:rsidP="00DD527F">
      <w:pPr>
        <w:spacing w:line="240" w:lineRule="auto"/>
        <w:rPr>
          <w:rFonts w:asciiTheme="majorHAnsi" w:hAnsiTheme="majorHAnsi"/>
        </w:rPr>
      </w:pPr>
    </w:p>
    <w:p w14:paraId="2168084A" w14:textId="77777777" w:rsidR="00F4632C" w:rsidRPr="007D05D1" w:rsidRDefault="00F4632C" w:rsidP="00DD527F">
      <w:pPr>
        <w:spacing w:line="240" w:lineRule="auto"/>
        <w:rPr>
          <w:rFonts w:asciiTheme="majorHAnsi" w:hAnsiTheme="majorHAnsi"/>
        </w:rPr>
      </w:pPr>
    </w:p>
    <w:p w14:paraId="1FE7E95F" w14:textId="7BF77A6F" w:rsidR="002B750B" w:rsidRPr="007D05D1" w:rsidRDefault="007D05D1" w:rsidP="00DD527F">
      <w:pPr>
        <w:pStyle w:val="Heading1"/>
        <w:rPr>
          <w:bCs/>
          <w:noProof w:val="0"/>
          <w:sz w:val="22"/>
          <w:szCs w:val="22"/>
        </w:rPr>
      </w:pPr>
      <w:bookmarkStart w:id="58" w:name="_Toc176284429"/>
      <w:r w:rsidRPr="007D05D1">
        <w:rPr>
          <w:bCs/>
          <w:noProof w:val="0"/>
        </w:rPr>
        <w:lastRenderedPageBreak/>
        <w:t xml:space="preserve">Data Analysis </w:t>
      </w:r>
      <w:r w:rsidR="00F4632C" w:rsidRPr="007D05D1">
        <w:rPr>
          <w:bCs/>
          <w:noProof w:val="0"/>
        </w:rPr>
        <w:t>Results</w:t>
      </w:r>
      <w:bookmarkEnd w:id="58"/>
      <w:r w:rsidR="00F4632C" w:rsidRPr="007D05D1">
        <w:rPr>
          <w:bCs/>
          <w:noProof w:val="0"/>
        </w:rPr>
        <w:t xml:space="preserve"> </w:t>
      </w:r>
    </w:p>
    <w:p w14:paraId="0849BCFA" w14:textId="224251F9" w:rsidR="007D05D1" w:rsidRPr="007D05D1" w:rsidRDefault="007D05D1" w:rsidP="00DD527F">
      <w:pPr>
        <w:pStyle w:val="Heading2"/>
        <w:rPr>
          <w:bCs/>
          <w:szCs w:val="28"/>
        </w:rPr>
      </w:pPr>
      <w:bookmarkStart w:id="59" w:name="_Toc176284430"/>
      <w:r w:rsidRPr="007D05D1">
        <w:rPr>
          <w:bCs/>
          <w:szCs w:val="28"/>
        </w:rPr>
        <w:t>Preliminary data analysis</w:t>
      </w:r>
      <w:bookmarkEnd w:id="59"/>
    </w:p>
    <w:p w14:paraId="251B6953" w14:textId="37B29AC2" w:rsidR="007D05D1" w:rsidRPr="007D05D1" w:rsidRDefault="007D05D1" w:rsidP="00DD527F">
      <w:pPr>
        <w:spacing w:after="0" w:line="240" w:lineRule="auto"/>
        <w:divId w:val="1390884929"/>
        <w:rPr>
          <w:rFonts w:asciiTheme="majorHAnsi" w:hAnsiTheme="majorHAnsi" w:cs="Times New Roman"/>
          <w:lang w:val="en-HK" w:eastAsia="zh-TW" w:bidi="th-TH"/>
        </w:rPr>
      </w:pPr>
      <w:r w:rsidRPr="007D05D1">
        <w:rPr>
          <w:rFonts w:asciiTheme="majorHAnsi" w:hAnsiTheme="majorHAnsi" w:cs="Times New Roman"/>
          <w:lang w:val="en-HK" w:eastAsia="zh-TW" w:bidi="th-TH"/>
        </w:rPr>
        <w:t>The primary objective of this project was to analyze the factors influencing property prices and their fluctuations using machine learning techniques. However, before diving into the complex modeling and prediction tasks, it was essential to conduct a thorough preliminary data analysis of the `merged_dataset`. This initial step was crucial for understanding the data's structure, identifying any anomalies, and ensuring the quality of the dataset before applying machine learning algorithms.</w:t>
      </w:r>
    </w:p>
    <w:p w14:paraId="27A46421" w14:textId="77777777" w:rsidR="007D05D1" w:rsidRPr="007D05D1" w:rsidRDefault="007D05D1" w:rsidP="00DD527F">
      <w:pPr>
        <w:spacing w:after="0" w:line="240" w:lineRule="auto"/>
        <w:divId w:val="1390884929"/>
        <w:rPr>
          <w:rFonts w:asciiTheme="majorHAnsi" w:hAnsiTheme="majorHAnsi" w:cs="Times New Roman"/>
          <w:lang w:val="en-HK" w:eastAsia="zh-TW" w:bidi="th-TH"/>
        </w:rPr>
      </w:pPr>
      <w:r w:rsidRPr="007D05D1">
        <w:rPr>
          <w:rFonts w:asciiTheme="majorHAnsi" w:hAnsiTheme="majorHAnsi" w:cs="Times New Roman"/>
          <w:lang w:val="en-HK" w:eastAsia="zh-TW" w:bidi="th-TH"/>
        </w:rPr>
        <w:t> </w:t>
      </w:r>
    </w:p>
    <w:p w14:paraId="68A20AB2" w14:textId="77777777" w:rsidR="007D05D1" w:rsidRPr="007D05D1" w:rsidRDefault="007D05D1" w:rsidP="00DD527F">
      <w:pPr>
        <w:spacing w:after="0" w:line="240" w:lineRule="auto"/>
        <w:divId w:val="1390884929"/>
        <w:rPr>
          <w:rFonts w:asciiTheme="majorHAnsi" w:hAnsiTheme="majorHAnsi" w:cs="Times New Roman"/>
          <w:lang w:val="en-HK" w:eastAsia="zh-TW" w:bidi="th-TH"/>
        </w:rPr>
      </w:pPr>
      <w:r w:rsidRPr="007D05D1">
        <w:rPr>
          <w:rFonts w:asciiTheme="majorHAnsi" w:hAnsiTheme="majorHAnsi" w:cs="Times New Roman"/>
          <w:lang w:val="en-HK" w:eastAsia="zh-TW" w:bidi="th-TH"/>
        </w:rPr>
        <w:t>To achieve this, various exploratory data techniques were employed using the Python libraries such as Pandas and Matplotlib.</w:t>
      </w:r>
    </w:p>
    <w:p w14:paraId="2B813E29" w14:textId="77777777" w:rsidR="007D05D1" w:rsidRPr="007D05D1" w:rsidRDefault="007D05D1" w:rsidP="00DD527F">
      <w:pPr>
        <w:spacing w:after="0" w:line="240" w:lineRule="auto"/>
        <w:divId w:val="1390884929"/>
        <w:rPr>
          <w:rFonts w:asciiTheme="majorHAnsi" w:hAnsiTheme="majorHAnsi" w:cs="Times New Roman"/>
          <w:lang w:val="en-HK" w:eastAsia="zh-TW" w:bidi="th-TH"/>
        </w:rPr>
      </w:pPr>
      <w:r w:rsidRPr="007D05D1">
        <w:rPr>
          <w:rFonts w:asciiTheme="majorHAnsi" w:hAnsiTheme="majorHAnsi" w:cs="Times New Roman"/>
          <w:lang w:val="en-HK" w:eastAsia="zh-TW" w:bidi="th-TH"/>
        </w:rPr>
        <w:t> </w:t>
      </w:r>
    </w:p>
    <w:p w14:paraId="183A692A" w14:textId="77777777" w:rsidR="007D05D1" w:rsidRPr="007D05D1" w:rsidRDefault="007D05D1" w:rsidP="00DD527F">
      <w:pPr>
        <w:spacing w:after="0" w:line="240" w:lineRule="auto"/>
        <w:divId w:val="1390884929"/>
        <w:rPr>
          <w:rFonts w:asciiTheme="majorHAnsi" w:hAnsiTheme="majorHAnsi" w:cs="Times New Roman"/>
          <w:lang w:val="en-HK" w:eastAsia="zh-TW" w:bidi="th-TH"/>
        </w:rPr>
      </w:pPr>
      <w:r w:rsidRPr="007D05D1">
        <w:rPr>
          <w:rFonts w:asciiTheme="majorHAnsi" w:hAnsiTheme="majorHAnsi" w:cs="Times New Roman"/>
          <w:lang w:val="en-HK" w:eastAsia="zh-TW" w:bidi="th-TH"/>
        </w:rPr>
        <w:t>This enable an in-depth examination of the dataset, including the distribution of key variables, trends over time, and potential correlations between features. The results of this analysis were visualized graphically, providing clear insights into the underlying patterns within the data.</w:t>
      </w:r>
    </w:p>
    <w:p w14:paraId="13E12190" w14:textId="77777777" w:rsidR="007D05D1" w:rsidRPr="007D05D1" w:rsidRDefault="007D05D1" w:rsidP="00DD527F">
      <w:pPr>
        <w:spacing w:after="0" w:line="240" w:lineRule="auto"/>
        <w:divId w:val="1390884929"/>
        <w:rPr>
          <w:rFonts w:asciiTheme="majorHAnsi" w:hAnsiTheme="majorHAnsi" w:cs="Times New Roman"/>
          <w:lang w:val="en-HK" w:eastAsia="zh-TW" w:bidi="th-TH"/>
        </w:rPr>
      </w:pPr>
      <w:r w:rsidRPr="007D05D1">
        <w:rPr>
          <w:rFonts w:asciiTheme="majorHAnsi" w:hAnsiTheme="majorHAnsi" w:cs="Times New Roman"/>
          <w:lang w:val="en-HK" w:eastAsia="zh-TW" w:bidi="th-TH"/>
        </w:rPr>
        <w:t> </w:t>
      </w:r>
    </w:p>
    <w:p w14:paraId="77102932" w14:textId="77777777" w:rsidR="007D05D1" w:rsidRPr="007D05D1" w:rsidRDefault="007D05D1" w:rsidP="00DD527F">
      <w:pPr>
        <w:spacing w:after="0" w:line="240" w:lineRule="auto"/>
        <w:divId w:val="1390884929"/>
        <w:rPr>
          <w:rFonts w:asciiTheme="majorHAnsi" w:hAnsiTheme="majorHAnsi" w:cs="Times New Roman"/>
          <w:lang w:val="en-HK" w:eastAsia="zh-TW" w:bidi="th-TH"/>
        </w:rPr>
      </w:pPr>
      <w:r w:rsidRPr="007D05D1">
        <w:rPr>
          <w:rFonts w:asciiTheme="majorHAnsi" w:hAnsiTheme="majorHAnsi" w:cs="Times New Roman"/>
          <w:lang w:val="en-HK" w:eastAsia="zh-TW" w:bidi="th-TH"/>
        </w:rPr>
        <w:t xml:space="preserve">These enabled the identification of problem areas to guide the subsequent machine learning modeling process. </w:t>
      </w:r>
    </w:p>
    <w:p w14:paraId="2447EAFB" w14:textId="77777777" w:rsidR="007D05D1" w:rsidRPr="007D05D1" w:rsidRDefault="007D05D1" w:rsidP="00DD527F">
      <w:pPr>
        <w:spacing w:after="0" w:line="240" w:lineRule="auto"/>
        <w:divId w:val="1390884929"/>
        <w:rPr>
          <w:rFonts w:asciiTheme="majorHAnsi" w:hAnsiTheme="majorHAnsi" w:cs="Times New Roman"/>
          <w:lang w:val="en-HK" w:eastAsia="zh-TW" w:bidi="th-TH"/>
        </w:rPr>
      </w:pPr>
    </w:p>
    <w:p w14:paraId="2300F278" w14:textId="7E9A2B2C" w:rsidR="007D05D1" w:rsidRPr="007D05D1" w:rsidRDefault="007D05D1" w:rsidP="00DD527F">
      <w:pPr>
        <w:spacing w:after="0" w:line="240" w:lineRule="auto"/>
        <w:divId w:val="1390884929"/>
        <w:rPr>
          <w:rFonts w:asciiTheme="majorHAnsi" w:hAnsiTheme="majorHAnsi" w:cs="Times New Roman"/>
          <w:lang w:val="en-HK" w:eastAsia="zh-TW" w:bidi="th-TH"/>
        </w:rPr>
      </w:pPr>
      <w:r w:rsidRPr="007D05D1">
        <w:rPr>
          <w:rFonts w:asciiTheme="majorHAnsi" w:hAnsiTheme="majorHAnsi" w:cs="Times New Roman"/>
          <w:lang w:val="en-HK" w:eastAsia="zh-TW" w:bidi="th-TH"/>
        </w:rPr>
        <w:t>The following data analysis was then done as follows: [GRAPHS IN PYTHON CODING]</w:t>
      </w:r>
    </w:p>
    <w:p w14:paraId="7B5B9428" w14:textId="77777777" w:rsidR="007D05D1" w:rsidRPr="007D05D1" w:rsidRDefault="007D05D1" w:rsidP="00DD527F">
      <w:pPr>
        <w:spacing w:after="0" w:line="240" w:lineRule="auto"/>
        <w:divId w:val="1390884929"/>
        <w:rPr>
          <w:rFonts w:asciiTheme="majorHAnsi" w:hAnsiTheme="majorHAnsi" w:cs="Times New Roman"/>
          <w:lang w:val="en-HK" w:eastAsia="zh-TW" w:bidi="th-TH"/>
        </w:rPr>
      </w:pPr>
    </w:p>
    <w:p w14:paraId="5D4B1A34" w14:textId="0E277D2E" w:rsidR="007D05D1" w:rsidRPr="007D05D1" w:rsidRDefault="007D05D1" w:rsidP="00DD527F">
      <w:pPr>
        <w:pStyle w:val="Heading3"/>
        <w:divId w:val="1390884929"/>
        <w:rPr>
          <w:b w:val="0"/>
          <w:sz w:val="22"/>
          <w:szCs w:val="22"/>
          <w:lang w:val="en-HK" w:eastAsia="zh-TW" w:bidi="th-TH"/>
        </w:rPr>
      </w:pPr>
      <w:bookmarkStart w:id="60" w:name="_Toc176284431"/>
      <w:r w:rsidRPr="007D05D1">
        <w:rPr>
          <w:b w:val="0"/>
          <w:lang w:val="en-HK" w:eastAsia="zh-TW" w:bidi="th-TH"/>
        </w:rPr>
        <w:t>Review of the price per square foot of the movement of private property sold by Quarter</w:t>
      </w:r>
      <w:bookmarkEnd w:id="60"/>
    </w:p>
    <w:p w14:paraId="25391E13" w14:textId="77777777" w:rsidR="007D05D1" w:rsidRPr="007D05D1" w:rsidRDefault="007D05D1" w:rsidP="00DD527F">
      <w:pPr>
        <w:spacing w:after="0" w:line="240" w:lineRule="auto"/>
        <w:divId w:val="1390884929"/>
        <w:rPr>
          <w:rFonts w:asciiTheme="majorHAnsi" w:hAnsiTheme="majorHAnsi" w:cs="Times New Roman"/>
          <w:lang w:val="en-HK" w:eastAsia="zh-TW" w:bidi="th-TH"/>
        </w:rPr>
      </w:pPr>
      <w:r w:rsidRPr="007D05D1">
        <w:rPr>
          <w:rFonts w:asciiTheme="majorHAnsi" w:hAnsiTheme="majorHAnsi" w:cs="Times New Roman"/>
          <w:lang w:val="en-HK" w:eastAsia="zh-TW" w:bidi="th-TH"/>
        </w:rPr>
        <w:t> </w:t>
      </w:r>
    </w:p>
    <w:p w14:paraId="7FF77F75" w14:textId="77777777" w:rsidR="007D05D1" w:rsidRPr="007D05D1" w:rsidRDefault="007D05D1" w:rsidP="00DD527F">
      <w:pPr>
        <w:spacing w:after="0" w:line="240" w:lineRule="auto"/>
        <w:divId w:val="1390884929"/>
        <w:rPr>
          <w:rFonts w:asciiTheme="majorHAnsi" w:hAnsiTheme="majorHAnsi" w:cs="Times New Roman"/>
          <w:lang w:val="en-HK" w:eastAsia="zh-TW" w:bidi="th-TH"/>
        </w:rPr>
      </w:pPr>
      <w:r w:rsidRPr="007D05D1">
        <w:rPr>
          <w:rFonts w:asciiTheme="majorHAnsi" w:hAnsiTheme="majorHAnsi" w:cs="Times New Roman"/>
          <w:lang w:val="en-HK" w:eastAsia="zh-TW" w:bidi="th-TH"/>
        </w:rPr>
        <w:t>[GRAPH]</w:t>
      </w:r>
    </w:p>
    <w:p w14:paraId="1B4388EF" w14:textId="45FFC363" w:rsidR="007D05D1" w:rsidRPr="007D05D1" w:rsidRDefault="007D05D1" w:rsidP="00DD527F">
      <w:pPr>
        <w:spacing w:after="0" w:line="240" w:lineRule="auto"/>
        <w:divId w:val="1390884929"/>
        <w:rPr>
          <w:rFonts w:asciiTheme="majorHAnsi" w:hAnsiTheme="majorHAnsi" w:cs="Times New Roman"/>
          <w:lang w:val="en-HK" w:eastAsia="zh-TW" w:bidi="th-TH"/>
        </w:rPr>
      </w:pPr>
      <w:r w:rsidRPr="007D05D1">
        <w:rPr>
          <w:rFonts w:asciiTheme="majorHAnsi" w:hAnsiTheme="majorHAnsi" w:cs="Times New Roman"/>
          <w:lang w:val="en-HK" w:eastAsia="zh-TW" w:bidi="th-TH"/>
        </w:rPr>
        <w:t> </w:t>
      </w:r>
    </w:p>
    <w:p w14:paraId="08E8FDFD" w14:textId="3D86E1F3" w:rsidR="007D05D1" w:rsidRPr="007D05D1" w:rsidRDefault="007D05D1" w:rsidP="00DD527F">
      <w:pPr>
        <w:spacing w:after="0" w:line="240" w:lineRule="auto"/>
        <w:divId w:val="1390884929"/>
        <w:rPr>
          <w:rFonts w:asciiTheme="majorHAnsi" w:hAnsiTheme="majorHAnsi" w:cs="Times New Roman"/>
          <w:lang w:val="en-HK" w:eastAsia="zh-TW" w:bidi="th-TH"/>
        </w:rPr>
      </w:pPr>
      <w:r w:rsidRPr="007D05D1">
        <w:rPr>
          <w:rFonts w:asciiTheme="majorHAnsi" w:hAnsiTheme="majorHAnsi" w:cs="Times New Roman"/>
          <w:lang w:val="en-HK" w:eastAsia="zh-TW" w:bidi="th-TH"/>
        </w:rPr>
        <w:t>The graph illustrates that property prices initially dipped in mid-2020, reflecting the impact of COVID-19,</w:t>
      </w:r>
      <w:r w:rsidR="008A7062">
        <w:rPr>
          <w:rStyle w:val="FootnoteReference"/>
          <w:rFonts w:asciiTheme="majorHAnsi" w:hAnsiTheme="majorHAnsi" w:cs="Times New Roman"/>
          <w:lang w:val="en-HK" w:eastAsia="zh-TW" w:bidi="th-TH"/>
        </w:rPr>
        <w:footnoteReference w:id="15"/>
      </w:r>
      <w:r w:rsidRPr="007D05D1">
        <w:rPr>
          <w:rFonts w:asciiTheme="majorHAnsi" w:hAnsiTheme="majorHAnsi" w:cs="Times New Roman"/>
          <w:lang w:val="en-HK" w:eastAsia="zh-TW" w:bidi="th-TH"/>
        </w:rPr>
        <w:t xml:space="preserve"> but recovered by late 2020, peaking in mid-2021 as global economies reopened. However, the property market did not sustain this recovery, possibly due to economic challenges in Hong Kong and China (affecting sentiment), diminished autonomy of Hong Kong, and ongoing USA-China trade tensions.</w:t>
      </w:r>
      <w:r w:rsidR="008A7062">
        <w:rPr>
          <w:rStyle w:val="FootnoteReference"/>
          <w:rFonts w:asciiTheme="majorHAnsi" w:hAnsiTheme="majorHAnsi" w:cs="Times New Roman"/>
          <w:lang w:val="en-HK" w:eastAsia="zh-TW" w:bidi="th-TH"/>
        </w:rPr>
        <w:footnoteReference w:id="16"/>
      </w:r>
      <w:r w:rsidRPr="007D05D1">
        <w:rPr>
          <w:rFonts w:asciiTheme="majorHAnsi" w:hAnsiTheme="majorHAnsi" w:cs="Times New Roman"/>
          <w:lang w:val="en-HK" w:eastAsia="zh-TW" w:bidi="th-TH"/>
        </w:rPr>
        <w:t xml:space="preserve"> </w:t>
      </w:r>
      <w:r w:rsidR="008A7062">
        <w:rPr>
          <w:rFonts w:asciiTheme="majorHAnsi" w:hAnsiTheme="majorHAnsi" w:cs="Times New Roman"/>
          <w:lang w:val="en-HK" w:eastAsia="zh-TW" w:bidi="th-TH"/>
        </w:rPr>
        <w:t xml:space="preserve"> </w:t>
      </w:r>
      <w:r w:rsidRPr="007D05D1">
        <w:rPr>
          <w:rFonts w:asciiTheme="majorHAnsi" w:hAnsiTheme="majorHAnsi" w:cs="Times New Roman"/>
          <w:lang w:val="en-HK" w:eastAsia="zh-TW" w:bidi="th-TH"/>
        </w:rPr>
        <w:t>The slight recovery in early 2023 suggests some market stabilization, but it indicates only a modest improvement, with prices still not reaching 2020 levels.</w:t>
      </w:r>
    </w:p>
    <w:p w14:paraId="6D64791F" w14:textId="77777777" w:rsidR="007D05D1" w:rsidRPr="007D05D1" w:rsidRDefault="007D05D1" w:rsidP="00DD527F">
      <w:pPr>
        <w:spacing w:after="0" w:line="240" w:lineRule="auto"/>
        <w:divId w:val="1390884929"/>
        <w:rPr>
          <w:rFonts w:asciiTheme="majorHAnsi" w:hAnsiTheme="majorHAnsi" w:cs="Times New Roman"/>
          <w:lang w:val="en-HK" w:eastAsia="zh-TW" w:bidi="th-TH"/>
        </w:rPr>
      </w:pPr>
      <w:r w:rsidRPr="007D05D1">
        <w:rPr>
          <w:rFonts w:asciiTheme="majorHAnsi" w:hAnsiTheme="majorHAnsi" w:cs="Times New Roman"/>
          <w:lang w:val="en-HK" w:eastAsia="zh-TW" w:bidi="th-TH"/>
        </w:rPr>
        <w:t> </w:t>
      </w:r>
    </w:p>
    <w:p w14:paraId="574B04A1" w14:textId="77777777" w:rsidR="007D05D1" w:rsidRPr="007D05D1" w:rsidRDefault="007D05D1" w:rsidP="00DD527F">
      <w:pPr>
        <w:pStyle w:val="Heading3"/>
        <w:divId w:val="1390884929"/>
        <w:rPr>
          <w:rFonts w:cs="Times New Roman"/>
          <w:b w:val="0"/>
          <w:lang w:val="en-HK" w:eastAsia="zh-TW" w:bidi="th-TH"/>
        </w:rPr>
      </w:pPr>
      <w:bookmarkStart w:id="61" w:name="_Toc176284432"/>
      <w:r w:rsidRPr="007D05D1">
        <w:rPr>
          <w:b w:val="0"/>
          <w:lang w:val="en-HK" w:eastAsia="zh-TW" w:bidi="th-TH"/>
        </w:rPr>
        <w:t>Review of the number of transactions of sold properties per quarter</w:t>
      </w:r>
      <w:bookmarkEnd w:id="61"/>
    </w:p>
    <w:p w14:paraId="56C78D65" w14:textId="5F306A60" w:rsidR="007D05D1" w:rsidRPr="007D05D1" w:rsidRDefault="007D05D1" w:rsidP="00DD527F">
      <w:pPr>
        <w:pStyle w:val="Heading3"/>
        <w:numPr>
          <w:ilvl w:val="0"/>
          <w:numId w:val="0"/>
        </w:numPr>
        <w:divId w:val="1390884929"/>
        <w:rPr>
          <w:rFonts w:cs="Times New Roman"/>
          <w:b w:val="0"/>
          <w:sz w:val="22"/>
          <w:szCs w:val="22"/>
          <w:lang w:val="en-HK" w:eastAsia="zh-TW" w:bidi="th-TH"/>
        </w:rPr>
      </w:pPr>
      <w:bookmarkStart w:id="62" w:name="_Toc176284433"/>
      <w:r w:rsidRPr="007D05D1">
        <w:rPr>
          <w:rFonts w:cs="Times New Roman"/>
          <w:b w:val="0"/>
          <w:sz w:val="22"/>
          <w:szCs w:val="22"/>
          <w:lang w:val="en-HK" w:eastAsia="zh-TW" w:bidi="th-TH"/>
        </w:rPr>
        <w:t>[GRAPH]</w:t>
      </w:r>
      <w:bookmarkEnd w:id="62"/>
    </w:p>
    <w:p w14:paraId="70B975D7" w14:textId="77777777" w:rsidR="007D05D1" w:rsidRPr="007D05D1" w:rsidRDefault="007D05D1" w:rsidP="00DD527F">
      <w:pPr>
        <w:pStyle w:val="Heading3"/>
        <w:numPr>
          <w:ilvl w:val="0"/>
          <w:numId w:val="0"/>
        </w:numPr>
        <w:divId w:val="1390884929"/>
        <w:rPr>
          <w:rFonts w:cs="Times New Roman"/>
          <w:b w:val="0"/>
          <w:sz w:val="22"/>
          <w:szCs w:val="22"/>
          <w:lang w:val="en-HK" w:eastAsia="zh-TW" w:bidi="th-TH"/>
        </w:rPr>
      </w:pPr>
      <w:bookmarkStart w:id="63" w:name="_Toc176284434"/>
      <w:r w:rsidRPr="007D05D1">
        <w:rPr>
          <w:rFonts w:cs="Times New Roman"/>
          <w:b w:val="0"/>
          <w:sz w:val="22"/>
          <w:szCs w:val="22"/>
          <w:lang w:val="en-HK" w:eastAsia="zh-TW" w:bidi="th-TH"/>
        </w:rPr>
        <w:t>The shows a gradual increase in property transactions from a low base in 2020 to 2023.</w:t>
      </w:r>
      <w:bookmarkEnd w:id="63"/>
      <w:r w:rsidRPr="007D05D1">
        <w:rPr>
          <w:rFonts w:cs="Times New Roman"/>
          <w:b w:val="0"/>
          <w:sz w:val="22"/>
          <w:szCs w:val="22"/>
          <w:lang w:val="en-HK" w:eastAsia="zh-TW" w:bidi="th-TH"/>
        </w:rPr>
        <w:t xml:space="preserve"> </w:t>
      </w:r>
      <w:r w:rsidRPr="007D05D1">
        <w:rPr>
          <w:rFonts w:cs="Times New Roman"/>
          <w:b w:val="0"/>
          <w:sz w:val="22"/>
          <w:szCs w:val="22"/>
          <w:lang w:val="en-HK" w:eastAsia="zh-TW" w:bidi="th-TH"/>
        </w:rPr>
        <w:br/>
      </w:r>
    </w:p>
    <w:p w14:paraId="044C29E3" w14:textId="1D009EFC" w:rsidR="007D05D1" w:rsidRPr="007D05D1" w:rsidRDefault="007D05D1" w:rsidP="00DD527F">
      <w:pPr>
        <w:pStyle w:val="Heading3"/>
        <w:divId w:val="1390884929"/>
        <w:rPr>
          <w:b w:val="0"/>
          <w:lang w:val="en-HK" w:eastAsia="zh-TW" w:bidi="th-TH"/>
        </w:rPr>
      </w:pPr>
      <w:bookmarkStart w:id="64" w:name="_Toc176284435"/>
      <w:r w:rsidRPr="007D05D1">
        <w:rPr>
          <w:b w:val="0"/>
          <w:lang w:val="en-HK" w:eastAsia="zh-TW" w:bidi="th-TH"/>
        </w:rPr>
        <w:t>Review of the the distribution of unit rate for private properties</w:t>
      </w:r>
      <w:bookmarkEnd w:id="64"/>
    </w:p>
    <w:p w14:paraId="45EDA07C" w14:textId="2BD5A9AC" w:rsidR="007D05D1" w:rsidRPr="007D05D1" w:rsidRDefault="007D05D1" w:rsidP="00DD527F">
      <w:pPr>
        <w:spacing w:line="240" w:lineRule="auto"/>
        <w:divId w:val="1390884929"/>
        <w:rPr>
          <w:rFonts w:asciiTheme="majorHAnsi" w:hAnsiTheme="majorHAnsi"/>
          <w:lang w:val="en-HK" w:eastAsia="zh-TW" w:bidi="th-TH"/>
        </w:rPr>
      </w:pPr>
      <w:r w:rsidRPr="007D05D1">
        <w:rPr>
          <w:rFonts w:asciiTheme="majorHAnsi" w:hAnsiTheme="majorHAnsi" w:cs="Times New Roman"/>
          <w:lang w:val="en-HK" w:eastAsia="zh-TW" w:bidi="th-TH"/>
        </w:rPr>
        <w:t>[GRAPH]</w:t>
      </w:r>
    </w:p>
    <w:p w14:paraId="190BD641" w14:textId="68454ED1" w:rsidR="007D05D1" w:rsidRPr="007D05D1" w:rsidRDefault="007D05D1" w:rsidP="00DD527F">
      <w:pPr>
        <w:spacing w:after="0" w:line="240" w:lineRule="auto"/>
        <w:divId w:val="1390884929"/>
        <w:rPr>
          <w:rFonts w:asciiTheme="majorHAnsi" w:hAnsiTheme="majorHAnsi" w:cs="Times New Roman"/>
          <w:lang w:val="en-HK" w:eastAsia="zh-TW" w:bidi="th-TH"/>
        </w:rPr>
      </w:pPr>
      <w:r w:rsidRPr="007D05D1">
        <w:rPr>
          <w:rFonts w:asciiTheme="majorHAnsi" w:hAnsiTheme="majorHAnsi" w:cs="Times New Roman"/>
          <w:lang w:val="en-HK" w:eastAsia="zh-TW" w:bidi="th-TH"/>
        </w:rPr>
        <w:t xml:space="preserve">The graph shows a right-skewed distribution of unit rates for private properties, with most transactions clustered below the mean price of approximately HK$16,423.51 per square foot. </w:t>
      </w:r>
      <w:r w:rsidRPr="007D05D1">
        <w:rPr>
          <w:rFonts w:asciiTheme="majorHAnsi" w:hAnsiTheme="majorHAnsi" w:cs="Times New Roman"/>
          <w:lang w:val="en-HK" w:eastAsia="zh-TW" w:bidi="th-TH"/>
        </w:rPr>
        <w:lastRenderedPageBreak/>
        <w:t>This suggests that buyers are more interested in buying low and mid range properties and a reflection of the overall high cost of property in Hong Kong.</w:t>
      </w:r>
    </w:p>
    <w:p w14:paraId="76274005" w14:textId="77777777" w:rsidR="007D05D1" w:rsidRPr="007D05D1" w:rsidRDefault="007D05D1" w:rsidP="00DD527F">
      <w:pPr>
        <w:spacing w:after="0" w:line="240" w:lineRule="auto"/>
        <w:divId w:val="1390884929"/>
        <w:rPr>
          <w:rFonts w:asciiTheme="majorHAnsi" w:hAnsiTheme="majorHAnsi" w:cs="Times New Roman"/>
          <w:lang w:val="en-HK" w:eastAsia="zh-TW" w:bidi="th-TH"/>
        </w:rPr>
      </w:pPr>
      <w:r w:rsidRPr="007D05D1">
        <w:rPr>
          <w:rFonts w:asciiTheme="majorHAnsi" w:hAnsiTheme="majorHAnsi" w:cs="Times New Roman"/>
          <w:lang w:val="en-HK" w:eastAsia="zh-TW" w:bidi="th-TH"/>
        </w:rPr>
        <w:t> </w:t>
      </w:r>
    </w:p>
    <w:p w14:paraId="417D7E59" w14:textId="0A11F84B" w:rsidR="007D05D1" w:rsidRPr="007D05D1" w:rsidRDefault="007D05D1" w:rsidP="00DD527F">
      <w:pPr>
        <w:pStyle w:val="Heading3"/>
        <w:divId w:val="1390884929"/>
        <w:rPr>
          <w:b w:val="0"/>
          <w:lang w:val="en-HK" w:eastAsia="zh-TW" w:bidi="th-TH"/>
        </w:rPr>
      </w:pPr>
      <w:bookmarkStart w:id="65" w:name="_Toc176284436"/>
      <w:r w:rsidRPr="007D05D1">
        <w:rPr>
          <w:b w:val="0"/>
          <w:lang w:val="en-HK" w:eastAsia="zh-TW" w:bidi="th-TH"/>
        </w:rPr>
        <w:t>Review of the mean unit rate of sold properties per quarter</w:t>
      </w:r>
      <w:bookmarkEnd w:id="65"/>
      <w:r w:rsidRPr="007D05D1">
        <w:rPr>
          <w:b w:val="0"/>
          <w:lang w:val="en-HK" w:eastAsia="zh-TW" w:bidi="th-TH"/>
        </w:rPr>
        <w:t> </w:t>
      </w:r>
    </w:p>
    <w:p w14:paraId="6AF82637" w14:textId="77777777" w:rsidR="007D05D1" w:rsidRPr="007D05D1" w:rsidRDefault="007D05D1" w:rsidP="00DD527F">
      <w:pPr>
        <w:spacing w:after="0" w:line="240" w:lineRule="auto"/>
        <w:divId w:val="1390884929"/>
        <w:rPr>
          <w:rFonts w:asciiTheme="majorHAnsi" w:hAnsiTheme="majorHAnsi" w:cs="Times New Roman"/>
          <w:sz w:val="24"/>
          <w:szCs w:val="24"/>
          <w:lang w:val="en-HK" w:eastAsia="zh-TW" w:bidi="th-TH"/>
        </w:rPr>
      </w:pPr>
    </w:p>
    <w:p w14:paraId="3F4BD603" w14:textId="77777777" w:rsidR="007D05D1" w:rsidRPr="007D05D1" w:rsidRDefault="007D05D1" w:rsidP="00DD527F">
      <w:pPr>
        <w:spacing w:after="0" w:line="240" w:lineRule="auto"/>
        <w:divId w:val="1390884929"/>
        <w:rPr>
          <w:rFonts w:asciiTheme="majorHAnsi" w:hAnsiTheme="majorHAnsi" w:cs="Times New Roman"/>
          <w:lang w:val="en-HK" w:eastAsia="zh-TW" w:bidi="th-TH"/>
        </w:rPr>
      </w:pPr>
      <w:r w:rsidRPr="007D05D1">
        <w:rPr>
          <w:rFonts w:asciiTheme="majorHAnsi" w:hAnsiTheme="majorHAnsi" w:cs="Times New Roman"/>
          <w:lang w:val="en-HK" w:eastAsia="zh-TW" w:bidi="th-TH"/>
        </w:rPr>
        <w:t>[GRAPH]</w:t>
      </w:r>
    </w:p>
    <w:p w14:paraId="066503A9" w14:textId="5B5DF49A" w:rsidR="007D05D1" w:rsidRPr="007D05D1" w:rsidRDefault="007D05D1" w:rsidP="00DD527F">
      <w:pPr>
        <w:spacing w:after="0" w:line="240" w:lineRule="auto"/>
        <w:divId w:val="1390884929"/>
        <w:rPr>
          <w:rFonts w:asciiTheme="majorHAnsi" w:hAnsiTheme="majorHAnsi" w:cs="Times New Roman"/>
          <w:lang w:val="en-HK" w:eastAsia="zh-TW" w:bidi="th-TH"/>
        </w:rPr>
      </w:pPr>
      <w:r w:rsidRPr="007D05D1">
        <w:rPr>
          <w:rFonts w:asciiTheme="majorHAnsi" w:hAnsiTheme="majorHAnsi" w:cs="Times New Roman"/>
          <w:lang w:val="en-HK" w:eastAsia="zh-TW" w:bidi="th-TH"/>
        </w:rPr>
        <w:t>The graph shows the mean unit rate of sold properties fluctuates slightly over time, with peaks around Q4 2020 and Q2 202, followed by a gradual decline in more recent quarters. The overall mean unit rate across all quarters is approximately HK$16,899.48. This suggests some variability in property prices over time, with a general downward trend towards the end of the period shown.</w:t>
      </w:r>
    </w:p>
    <w:p w14:paraId="6C4A3060" w14:textId="77777777" w:rsidR="007D05D1" w:rsidRPr="007D05D1" w:rsidRDefault="007D05D1" w:rsidP="00DD527F">
      <w:pPr>
        <w:spacing w:after="0" w:line="240" w:lineRule="auto"/>
        <w:divId w:val="1390884929"/>
        <w:rPr>
          <w:rFonts w:asciiTheme="majorHAnsi" w:hAnsiTheme="majorHAnsi" w:cs="Times New Roman"/>
          <w:lang w:val="en-HK" w:eastAsia="zh-TW" w:bidi="th-TH"/>
        </w:rPr>
      </w:pPr>
      <w:r w:rsidRPr="007D05D1">
        <w:rPr>
          <w:rFonts w:asciiTheme="majorHAnsi" w:hAnsiTheme="majorHAnsi" w:cs="Times New Roman"/>
          <w:lang w:val="en-HK" w:eastAsia="zh-TW" w:bidi="th-TH"/>
        </w:rPr>
        <w:t> </w:t>
      </w:r>
    </w:p>
    <w:p w14:paraId="14796AD3" w14:textId="4CD38291" w:rsidR="007D05D1" w:rsidRPr="007D05D1" w:rsidRDefault="007D05D1" w:rsidP="00DD527F">
      <w:pPr>
        <w:pStyle w:val="Heading3"/>
        <w:divId w:val="1390884929"/>
        <w:rPr>
          <w:b w:val="0"/>
          <w:lang w:val="en-HK" w:eastAsia="zh-TW" w:bidi="th-TH"/>
        </w:rPr>
      </w:pPr>
      <w:bookmarkStart w:id="66" w:name="_Toc176284437"/>
      <w:r w:rsidRPr="007D05D1">
        <w:rPr>
          <w:b w:val="0"/>
          <w:lang w:val="en-HK" w:eastAsia="zh-TW" w:bidi="th-TH"/>
        </w:rPr>
        <w:t>Review of the number of transactions of sold properties by size and quarter</w:t>
      </w:r>
      <w:bookmarkEnd w:id="66"/>
    </w:p>
    <w:p w14:paraId="6CA5DDB9" w14:textId="4DE42F48" w:rsidR="007D05D1" w:rsidRPr="007D05D1" w:rsidRDefault="007D05D1" w:rsidP="00DD527F">
      <w:pPr>
        <w:spacing w:after="0" w:line="240" w:lineRule="auto"/>
        <w:divId w:val="1390884929"/>
        <w:rPr>
          <w:rFonts w:asciiTheme="majorHAnsi" w:hAnsiTheme="majorHAnsi" w:cs="Times New Roman"/>
          <w:lang w:val="en-HK" w:eastAsia="zh-TW" w:bidi="th-TH"/>
        </w:rPr>
      </w:pPr>
      <w:r w:rsidRPr="007D05D1">
        <w:rPr>
          <w:rFonts w:asciiTheme="majorHAnsi" w:hAnsiTheme="majorHAnsi" w:cs="Times New Roman"/>
          <w:lang w:val="en-HK" w:eastAsia="zh-TW" w:bidi="th-TH"/>
        </w:rPr>
        <w:t>[GRAPH]</w:t>
      </w:r>
    </w:p>
    <w:p w14:paraId="3A7F70DF" w14:textId="32380136" w:rsidR="007D05D1" w:rsidRPr="007D05D1" w:rsidRDefault="007D05D1" w:rsidP="00DD527F">
      <w:pPr>
        <w:spacing w:after="0" w:line="240" w:lineRule="auto"/>
        <w:divId w:val="1390884929"/>
        <w:rPr>
          <w:rFonts w:asciiTheme="majorHAnsi" w:hAnsiTheme="majorHAnsi" w:cs="Times New Roman"/>
          <w:lang w:val="en-HK" w:eastAsia="zh-TW" w:bidi="th-TH"/>
        </w:rPr>
      </w:pPr>
      <w:r w:rsidRPr="007D05D1">
        <w:rPr>
          <w:rFonts w:asciiTheme="majorHAnsi" w:hAnsiTheme="majorHAnsi" w:cs="Times New Roman"/>
          <w:lang w:val="en-HK" w:eastAsia="zh-TW" w:bidi="th-TH"/>
        </w:rPr>
        <w:t>The graph shows an increase in the total number of transactions has increased with medium and large properties driving much of the increase.</w:t>
      </w:r>
    </w:p>
    <w:p w14:paraId="4619E903" w14:textId="77777777" w:rsidR="007D05D1" w:rsidRPr="007D05D1" w:rsidRDefault="007D05D1" w:rsidP="00DD527F">
      <w:pPr>
        <w:spacing w:after="0" w:line="240" w:lineRule="auto"/>
        <w:divId w:val="1390884929"/>
        <w:rPr>
          <w:rFonts w:asciiTheme="majorHAnsi" w:hAnsiTheme="majorHAnsi" w:cs="Times New Roman"/>
          <w:lang w:val="en-HK" w:eastAsia="zh-TW" w:bidi="th-TH"/>
        </w:rPr>
      </w:pPr>
      <w:r w:rsidRPr="007D05D1">
        <w:rPr>
          <w:rFonts w:asciiTheme="majorHAnsi" w:hAnsiTheme="majorHAnsi" w:cs="Times New Roman"/>
          <w:lang w:val="en-HK" w:eastAsia="zh-TW" w:bidi="th-TH"/>
        </w:rPr>
        <w:t> </w:t>
      </w:r>
    </w:p>
    <w:p w14:paraId="39BD47F3" w14:textId="63F4637C" w:rsidR="007D05D1" w:rsidRPr="007D05D1" w:rsidRDefault="007D05D1" w:rsidP="00DD527F">
      <w:pPr>
        <w:pStyle w:val="Heading3"/>
        <w:divId w:val="1390884929"/>
        <w:rPr>
          <w:b w:val="0"/>
          <w:lang w:val="en-HK" w:eastAsia="zh-TW" w:bidi="th-TH"/>
        </w:rPr>
      </w:pPr>
      <w:bookmarkStart w:id="67" w:name="_Toc176284438"/>
      <w:r w:rsidRPr="007D05D1">
        <w:rPr>
          <w:b w:val="0"/>
          <w:lang w:val="en-HK" w:eastAsia="zh-TW" w:bidi="th-TH"/>
        </w:rPr>
        <w:t>Reviewing a box plot of unit rate by property size of sold properties</w:t>
      </w:r>
      <w:bookmarkEnd w:id="67"/>
    </w:p>
    <w:p w14:paraId="2D7DFA70" w14:textId="77777777" w:rsidR="007D05D1" w:rsidRPr="007D05D1" w:rsidRDefault="007D05D1" w:rsidP="00DD527F">
      <w:pPr>
        <w:spacing w:after="0" w:line="240" w:lineRule="auto"/>
        <w:divId w:val="1390884929"/>
        <w:rPr>
          <w:rFonts w:asciiTheme="majorHAnsi" w:hAnsiTheme="majorHAnsi" w:cs="Times New Roman"/>
          <w:lang w:val="en-HK" w:eastAsia="zh-TW" w:bidi="th-TH"/>
        </w:rPr>
      </w:pPr>
      <w:r w:rsidRPr="007D05D1">
        <w:rPr>
          <w:rFonts w:asciiTheme="majorHAnsi" w:hAnsiTheme="majorHAnsi" w:cs="Times New Roman"/>
          <w:lang w:val="en-HK" w:eastAsia="zh-TW" w:bidi="th-TH"/>
        </w:rPr>
        <w:t> </w:t>
      </w:r>
    </w:p>
    <w:p w14:paraId="4934A39D" w14:textId="77777777" w:rsidR="007D05D1" w:rsidRPr="007D05D1" w:rsidRDefault="007D05D1" w:rsidP="00DD527F">
      <w:pPr>
        <w:spacing w:after="0" w:line="240" w:lineRule="auto"/>
        <w:divId w:val="1390884929"/>
        <w:rPr>
          <w:rFonts w:asciiTheme="majorHAnsi" w:hAnsiTheme="majorHAnsi" w:cs="Times New Roman"/>
          <w:lang w:val="en-HK" w:eastAsia="zh-TW" w:bidi="th-TH"/>
        </w:rPr>
      </w:pPr>
      <w:r w:rsidRPr="007D05D1">
        <w:rPr>
          <w:rFonts w:asciiTheme="majorHAnsi" w:hAnsiTheme="majorHAnsi" w:cs="Times New Roman"/>
          <w:lang w:val="en-HK" w:eastAsia="zh-TW" w:bidi="th-TH"/>
        </w:rPr>
        <w:t>[GRAPH]</w:t>
      </w:r>
    </w:p>
    <w:p w14:paraId="54FD6743" w14:textId="7E8ED956" w:rsidR="007D05D1" w:rsidRPr="007D05D1" w:rsidRDefault="007D05D1" w:rsidP="00DD527F">
      <w:pPr>
        <w:spacing w:after="0" w:line="240" w:lineRule="auto"/>
        <w:divId w:val="1390884929"/>
        <w:rPr>
          <w:rFonts w:asciiTheme="majorHAnsi" w:hAnsiTheme="majorHAnsi" w:cs="Times New Roman"/>
          <w:lang w:val="en-HK" w:eastAsia="zh-TW" w:bidi="th-TH"/>
        </w:rPr>
      </w:pPr>
      <w:r w:rsidRPr="007D05D1">
        <w:rPr>
          <w:rFonts w:asciiTheme="majorHAnsi" w:hAnsiTheme="majorHAnsi" w:cs="Times New Roman"/>
          <w:lang w:val="en-HK" w:eastAsia="zh-TW" w:bidi="th-TH"/>
        </w:rPr>
        <w:t>The box plot shows that unit rates generally increase with property size, with larger properties displaying greater variability and more outliers. "Very Large" properties have the highest median rates and widest spread, indicating diverse pricing probably influenced by other factors such as prestige, specification, design, sea view and other features.</w:t>
      </w:r>
    </w:p>
    <w:p w14:paraId="186F679C" w14:textId="77777777" w:rsidR="007D05D1" w:rsidRPr="007D05D1" w:rsidRDefault="007D05D1" w:rsidP="00DD527F">
      <w:pPr>
        <w:spacing w:after="0" w:line="240" w:lineRule="auto"/>
        <w:divId w:val="1390884929"/>
        <w:rPr>
          <w:rFonts w:asciiTheme="majorHAnsi" w:hAnsiTheme="majorHAnsi" w:cs="Times New Roman"/>
          <w:lang w:val="en-HK" w:eastAsia="zh-TW" w:bidi="th-TH"/>
        </w:rPr>
      </w:pPr>
      <w:r w:rsidRPr="007D05D1">
        <w:rPr>
          <w:rFonts w:asciiTheme="majorHAnsi" w:hAnsiTheme="majorHAnsi" w:cs="Times New Roman"/>
          <w:lang w:val="en-HK" w:eastAsia="zh-TW" w:bidi="th-TH"/>
        </w:rPr>
        <w:t> </w:t>
      </w:r>
    </w:p>
    <w:p w14:paraId="11AE9DED" w14:textId="218897DD" w:rsidR="007D05D1" w:rsidRPr="007D05D1" w:rsidRDefault="007D05D1" w:rsidP="00DD527F">
      <w:pPr>
        <w:pStyle w:val="Heading3"/>
        <w:divId w:val="1390884929"/>
        <w:rPr>
          <w:b w:val="0"/>
          <w:lang w:val="en-HK" w:eastAsia="zh-TW" w:bidi="th-TH"/>
        </w:rPr>
      </w:pPr>
      <w:bookmarkStart w:id="68" w:name="_Toc176284439"/>
      <w:r w:rsidRPr="007D05D1">
        <w:rPr>
          <w:b w:val="0"/>
          <w:lang w:val="en-HK" w:eastAsia="zh-TW" w:bidi="th-TH"/>
        </w:rPr>
        <w:t>Review of the price per square foot and the movement of sold property by sizes and by quarter</w:t>
      </w:r>
      <w:bookmarkEnd w:id="68"/>
    </w:p>
    <w:p w14:paraId="133D744B" w14:textId="77777777" w:rsidR="007D05D1" w:rsidRPr="007D05D1" w:rsidRDefault="007D05D1" w:rsidP="00DD527F">
      <w:pPr>
        <w:spacing w:after="0" w:line="240" w:lineRule="auto"/>
        <w:divId w:val="1390884929"/>
        <w:rPr>
          <w:rFonts w:asciiTheme="majorHAnsi" w:hAnsiTheme="majorHAnsi" w:cs="Times New Roman"/>
          <w:lang w:val="en-HK" w:eastAsia="zh-TW" w:bidi="th-TH"/>
        </w:rPr>
      </w:pPr>
    </w:p>
    <w:p w14:paraId="6351F306" w14:textId="77777777" w:rsidR="007D05D1" w:rsidRPr="007D05D1" w:rsidRDefault="007D05D1" w:rsidP="00DD527F">
      <w:pPr>
        <w:spacing w:after="0" w:line="240" w:lineRule="auto"/>
        <w:divId w:val="1390884929"/>
        <w:rPr>
          <w:rFonts w:asciiTheme="majorHAnsi" w:hAnsiTheme="majorHAnsi" w:cs="Times New Roman"/>
          <w:lang w:val="en-HK" w:eastAsia="zh-TW" w:bidi="th-TH"/>
        </w:rPr>
      </w:pPr>
      <w:r w:rsidRPr="007D05D1">
        <w:rPr>
          <w:rFonts w:asciiTheme="majorHAnsi" w:hAnsiTheme="majorHAnsi" w:cs="Times New Roman"/>
          <w:lang w:val="en-HK" w:eastAsia="zh-TW" w:bidi="th-TH"/>
        </w:rPr>
        <w:t>[GRAPH]</w:t>
      </w:r>
    </w:p>
    <w:p w14:paraId="5627E251" w14:textId="59E518B3" w:rsidR="007D05D1" w:rsidRPr="007D05D1" w:rsidRDefault="007D05D1" w:rsidP="00DD527F">
      <w:pPr>
        <w:spacing w:after="0" w:line="240" w:lineRule="auto"/>
        <w:divId w:val="1390884929"/>
        <w:rPr>
          <w:rFonts w:asciiTheme="majorHAnsi" w:hAnsiTheme="majorHAnsi" w:cs="Times New Roman"/>
          <w:lang w:val="en-HK" w:eastAsia="zh-TW" w:bidi="th-TH"/>
        </w:rPr>
      </w:pPr>
      <w:r w:rsidRPr="007D05D1">
        <w:rPr>
          <w:rFonts w:asciiTheme="majorHAnsi" w:hAnsiTheme="majorHAnsi" w:cs="Times New Roman"/>
          <w:lang w:val="en-HK" w:eastAsia="zh-TW" w:bidi="th-TH"/>
        </w:rPr>
        <w:t>This shows that "Very Large" properties consistently have the highest price per square foot, with noticeable fluctuations. "Small" and "Medium" properties have more stable and lower price trends, with less variability over time. This indicates that larger properties experience more price volatility, likely due to their luxury nature and sensitivity to market conditions.</w:t>
      </w:r>
    </w:p>
    <w:p w14:paraId="53221B03" w14:textId="77777777" w:rsidR="007D05D1" w:rsidRPr="007D05D1" w:rsidRDefault="007D05D1" w:rsidP="00DD527F">
      <w:pPr>
        <w:spacing w:after="0" w:line="240" w:lineRule="auto"/>
        <w:divId w:val="1390884929"/>
        <w:rPr>
          <w:rFonts w:asciiTheme="majorHAnsi" w:hAnsiTheme="majorHAnsi" w:cs="Times New Roman"/>
          <w:lang w:val="en-HK" w:eastAsia="zh-TW" w:bidi="th-TH"/>
        </w:rPr>
      </w:pPr>
      <w:r w:rsidRPr="007D05D1">
        <w:rPr>
          <w:rFonts w:asciiTheme="majorHAnsi" w:hAnsiTheme="majorHAnsi" w:cs="Times New Roman"/>
          <w:lang w:val="en-HK" w:eastAsia="zh-TW" w:bidi="th-TH"/>
        </w:rPr>
        <w:t> </w:t>
      </w:r>
    </w:p>
    <w:p w14:paraId="1499EB8C" w14:textId="6900B1A0" w:rsidR="007D05D1" w:rsidRPr="007D05D1" w:rsidRDefault="007D05D1" w:rsidP="00DD527F">
      <w:pPr>
        <w:pStyle w:val="Heading3"/>
        <w:divId w:val="1390884929"/>
        <w:rPr>
          <w:b w:val="0"/>
          <w:lang w:val="en-HK" w:eastAsia="zh-TW" w:bidi="th-TH"/>
        </w:rPr>
      </w:pPr>
      <w:bookmarkStart w:id="69" w:name="_Toc176284440"/>
      <w:r w:rsidRPr="007D05D1">
        <w:rPr>
          <w:b w:val="0"/>
          <w:lang w:val="en-HK" w:eastAsia="zh-TW" w:bidi="th-TH"/>
        </w:rPr>
        <w:t>Review of the distribution of sold property unit rates by district and regions</w:t>
      </w:r>
      <w:bookmarkEnd w:id="69"/>
    </w:p>
    <w:p w14:paraId="349BCFCD" w14:textId="77777777" w:rsidR="007D05D1" w:rsidRPr="007D05D1" w:rsidRDefault="007D05D1" w:rsidP="00DD527F">
      <w:pPr>
        <w:spacing w:after="0" w:line="240" w:lineRule="auto"/>
        <w:divId w:val="1390884929"/>
        <w:rPr>
          <w:rFonts w:asciiTheme="majorHAnsi" w:hAnsiTheme="majorHAnsi" w:cs="Times New Roman"/>
          <w:lang w:val="en-HK" w:eastAsia="zh-TW" w:bidi="th-TH"/>
        </w:rPr>
      </w:pPr>
    </w:p>
    <w:p w14:paraId="6CE1FDA3" w14:textId="77777777" w:rsidR="007D05D1" w:rsidRPr="007D05D1" w:rsidRDefault="007D05D1" w:rsidP="00DD527F">
      <w:pPr>
        <w:spacing w:after="0" w:line="240" w:lineRule="auto"/>
        <w:divId w:val="1390884929"/>
        <w:rPr>
          <w:rFonts w:asciiTheme="majorHAnsi" w:hAnsiTheme="majorHAnsi" w:cs="Times New Roman"/>
          <w:lang w:val="en-HK" w:eastAsia="zh-TW" w:bidi="th-TH"/>
        </w:rPr>
      </w:pPr>
      <w:r w:rsidRPr="007D05D1">
        <w:rPr>
          <w:rFonts w:asciiTheme="majorHAnsi" w:hAnsiTheme="majorHAnsi" w:cs="Times New Roman"/>
          <w:lang w:val="en-HK" w:eastAsia="zh-TW" w:bidi="th-TH"/>
        </w:rPr>
        <w:t>[GRAPH]</w:t>
      </w:r>
    </w:p>
    <w:p w14:paraId="4175E6B1" w14:textId="34CC5405" w:rsidR="007D05D1" w:rsidRPr="007D05D1" w:rsidRDefault="007D05D1" w:rsidP="00DD527F">
      <w:pPr>
        <w:spacing w:after="0" w:line="240" w:lineRule="auto"/>
        <w:divId w:val="1390884929"/>
        <w:rPr>
          <w:rFonts w:asciiTheme="majorHAnsi" w:hAnsiTheme="majorHAnsi" w:cs="Times New Roman"/>
          <w:lang w:val="en-HK" w:eastAsia="zh-TW" w:bidi="th-TH"/>
        </w:rPr>
      </w:pPr>
      <w:r w:rsidRPr="007D05D1">
        <w:rPr>
          <w:rFonts w:asciiTheme="majorHAnsi" w:hAnsiTheme="majorHAnsi" w:cs="Times New Roman"/>
          <w:lang w:val="en-HK" w:eastAsia="zh-TW" w:bidi="th-TH"/>
        </w:rPr>
        <w:t>This graph illustrates significant variability in pricing by district. Central and Western Districts have the highest median rates and widest ranges, while districts like Tuen Mun and Yuen Long are more affordable.</w:t>
      </w:r>
    </w:p>
    <w:p w14:paraId="6E1C0941" w14:textId="77777777" w:rsidR="007D05D1" w:rsidRPr="007D05D1" w:rsidRDefault="007D05D1" w:rsidP="00DD527F">
      <w:pPr>
        <w:spacing w:after="0" w:line="240" w:lineRule="auto"/>
        <w:divId w:val="1390884929"/>
        <w:rPr>
          <w:rFonts w:asciiTheme="majorHAnsi" w:hAnsiTheme="majorHAnsi" w:cs="Times New Roman"/>
          <w:lang w:val="en-HK" w:eastAsia="zh-TW" w:bidi="th-TH"/>
        </w:rPr>
      </w:pPr>
    </w:p>
    <w:p w14:paraId="631FF3D5" w14:textId="77777777" w:rsidR="007D05D1" w:rsidRPr="007D05D1" w:rsidRDefault="007D05D1" w:rsidP="00DD527F">
      <w:pPr>
        <w:spacing w:after="0" w:line="240" w:lineRule="auto"/>
        <w:divId w:val="1390884929"/>
        <w:rPr>
          <w:rFonts w:asciiTheme="majorHAnsi" w:hAnsiTheme="majorHAnsi" w:cs="Times New Roman"/>
          <w:lang w:val="en-HK" w:eastAsia="zh-TW" w:bidi="th-TH"/>
        </w:rPr>
      </w:pPr>
      <w:r w:rsidRPr="007D05D1">
        <w:rPr>
          <w:rFonts w:asciiTheme="majorHAnsi" w:hAnsiTheme="majorHAnsi" w:cs="Times New Roman"/>
          <w:lang w:val="en-HK" w:eastAsia="zh-TW" w:bidi="th-TH"/>
        </w:rPr>
        <w:t>The box plot of the regions differences in property unit rates, show that  Hong Kong Island has the highest and most variable prices, followed by Kowloon. The New Territories regions exhibit lower, more consistent unit rates with fewer outliers.</w:t>
      </w:r>
    </w:p>
    <w:p w14:paraId="5A7A8AD4" w14:textId="471091BA" w:rsidR="007D05D1" w:rsidRPr="007D05D1" w:rsidRDefault="007D05D1" w:rsidP="00DD527F">
      <w:pPr>
        <w:spacing w:after="0" w:line="240" w:lineRule="auto"/>
        <w:divId w:val="1390884929"/>
        <w:rPr>
          <w:rFonts w:asciiTheme="majorHAnsi" w:hAnsiTheme="majorHAnsi" w:cs="Times New Roman"/>
          <w:lang w:val="en-HK" w:eastAsia="zh-TW" w:bidi="th-TH"/>
        </w:rPr>
      </w:pPr>
      <w:r w:rsidRPr="007D05D1">
        <w:rPr>
          <w:rFonts w:asciiTheme="majorHAnsi" w:hAnsiTheme="majorHAnsi" w:cs="Times New Roman"/>
          <w:lang w:val="en-HK" w:eastAsia="zh-TW" w:bidi="th-TH"/>
        </w:rPr>
        <w:t> </w:t>
      </w:r>
    </w:p>
    <w:p w14:paraId="18696FF1" w14:textId="51BE307A" w:rsidR="007D05D1" w:rsidRPr="007D05D1" w:rsidRDefault="007D05D1" w:rsidP="00DD527F">
      <w:pPr>
        <w:pStyle w:val="Heading3"/>
        <w:divId w:val="1390884929"/>
        <w:rPr>
          <w:b w:val="0"/>
          <w:lang w:val="en-HK" w:eastAsia="zh-TW" w:bidi="th-TH"/>
        </w:rPr>
      </w:pPr>
      <w:bookmarkStart w:id="70" w:name="_Toc176284441"/>
      <w:r w:rsidRPr="007D05D1">
        <w:rPr>
          <w:b w:val="0"/>
          <w:lang w:val="en-HK" w:eastAsia="zh-TW" w:bidi="th-TH"/>
        </w:rPr>
        <w:t>Reviewing the number of sales transactions of sold properties by district and Quarter</w:t>
      </w:r>
      <w:bookmarkEnd w:id="70"/>
    </w:p>
    <w:p w14:paraId="7B0765AD" w14:textId="77777777" w:rsidR="007D05D1" w:rsidRPr="007D05D1" w:rsidRDefault="007D05D1" w:rsidP="00DD527F">
      <w:pPr>
        <w:spacing w:after="0" w:line="240" w:lineRule="auto"/>
        <w:divId w:val="1390884929"/>
        <w:rPr>
          <w:rFonts w:asciiTheme="majorHAnsi" w:hAnsiTheme="majorHAnsi" w:cs="Times New Roman"/>
          <w:lang w:val="en-HK" w:eastAsia="zh-TW" w:bidi="th-TH"/>
        </w:rPr>
      </w:pPr>
      <w:r w:rsidRPr="007D05D1">
        <w:rPr>
          <w:rFonts w:asciiTheme="majorHAnsi" w:hAnsiTheme="majorHAnsi" w:cs="Times New Roman"/>
          <w:lang w:val="en-HK" w:eastAsia="zh-TW" w:bidi="th-TH"/>
        </w:rPr>
        <w:t>[GRAPH]</w:t>
      </w:r>
    </w:p>
    <w:p w14:paraId="1FF8388F" w14:textId="499BDA02" w:rsidR="007D05D1" w:rsidRPr="007D05D1" w:rsidRDefault="007D05D1" w:rsidP="00DD527F">
      <w:pPr>
        <w:spacing w:after="0" w:line="240" w:lineRule="auto"/>
        <w:divId w:val="1390884929"/>
        <w:rPr>
          <w:rFonts w:asciiTheme="majorHAnsi" w:hAnsiTheme="majorHAnsi" w:cs="Times New Roman"/>
          <w:lang w:val="en-HK" w:eastAsia="zh-TW" w:bidi="th-TH"/>
        </w:rPr>
      </w:pPr>
      <w:r w:rsidRPr="007D05D1">
        <w:rPr>
          <w:rFonts w:asciiTheme="majorHAnsi" w:hAnsiTheme="majorHAnsi" w:cs="Times New Roman"/>
          <w:lang w:val="en-HK" w:eastAsia="zh-TW" w:bidi="th-TH"/>
        </w:rPr>
        <w:lastRenderedPageBreak/>
        <w:t>The chart indicates that property sales transactions vary significantly across districts, with some districts consistently contributing more to the total. It highlights differences in market activity between these districts.</w:t>
      </w:r>
    </w:p>
    <w:p w14:paraId="7FB640AC" w14:textId="77777777" w:rsidR="007D05D1" w:rsidRPr="007D05D1" w:rsidRDefault="007D05D1" w:rsidP="00DD527F">
      <w:pPr>
        <w:spacing w:after="0" w:line="240" w:lineRule="auto"/>
        <w:divId w:val="1390884929"/>
        <w:rPr>
          <w:rFonts w:asciiTheme="majorHAnsi" w:hAnsiTheme="majorHAnsi" w:cs="Times New Roman"/>
          <w:lang w:val="en-HK" w:eastAsia="zh-TW" w:bidi="th-TH"/>
        </w:rPr>
      </w:pPr>
    </w:p>
    <w:p w14:paraId="3416B04F" w14:textId="375A8345" w:rsidR="007D05D1" w:rsidRPr="007D05D1" w:rsidRDefault="007D05D1" w:rsidP="00DD527F">
      <w:pPr>
        <w:pStyle w:val="Heading2"/>
        <w:divId w:val="1390884929"/>
        <w:rPr>
          <w:bCs/>
          <w:szCs w:val="28"/>
          <w:lang w:val="en-HK" w:eastAsia="zh-TW" w:bidi="th-TH"/>
        </w:rPr>
      </w:pPr>
      <w:bookmarkStart w:id="71" w:name="_Toc176284442"/>
      <w:r w:rsidRPr="007D05D1">
        <w:rPr>
          <w:bCs/>
          <w:szCs w:val="28"/>
          <w:lang w:val="en-HK" w:eastAsia="zh-TW" w:bidi="th-TH"/>
        </w:rPr>
        <w:t>Checking the completeness of the data</w:t>
      </w:r>
      <w:bookmarkEnd w:id="71"/>
    </w:p>
    <w:p w14:paraId="08A40FBD" w14:textId="6CC96613" w:rsidR="007D05D1" w:rsidRPr="007D05D1" w:rsidRDefault="007D05D1" w:rsidP="00DD527F">
      <w:pPr>
        <w:spacing w:after="0" w:line="240" w:lineRule="auto"/>
        <w:divId w:val="286131460"/>
        <w:rPr>
          <w:rFonts w:asciiTheme="majorHAnsi" w:hAnsiTheme="majorHAnsi" w:cs="Times New Roman"/>
          <w:lang w:val="en-HK" w:eastAsia="zh-TW" w:bidi="th-TH"/>
        </w:rPr>
      </w:pPr>
      <w:r w:rsidRPr="007D05D1">
        <w:rPr>
          <w:rFonts w:asciiTheme="majorHAnsi" w:hAnsiTheme="majorHAnsi" w:cs="Times New Roman"/>
          <w:lang w:val="en-HK" w:eastAsia="zh-TW" w:bidi="th-TH"/>
        </w:rPr>
        <w:t>It was necessary to review the completeness of the dataset and determine if there was any missing data in the `merged_dataset`. The methodology involved analyzing how the data was distributed over the years by examining the average price data for each quarter. This analysis identified that many districts had missing data. I prepared a heatmap of the results as follows:</w:t>
      </w:r>
    </w:p>
    <w:p w14:paraId="31A24204" w14:textId="77777777" w:rsidR="007D05D1" w:rsidRPr="007D05D1" w:rsidRDefault="007D05D1" w:rsidP="00DD527F">
      <w:pPr>
        <w:spacing w:after="0" w:line="240" w:lineRule="auto"/>
        <w:divId w:val="286131460"/>
        <w:rPr>
          <w:rFonts w:asciiTheme="majorHAnsi" w:hAnsiTheme="majorHAnsi" w:cs="Times New Roman"/>
          <w:lang w:val="en-HK" w:eastAsia="zh-TW" w:bidi="th-TH"/>
        </w:rPr>
      </w:pPr>
    </w:p>
    <w:p w14:paraId="79EE93BA" w14:textId="37AC9D7A" w:rsidR="007D05D1" w:rsidRPr="007D05D1" w:rsidRDefault="007D05D1" w:rsidP="00DD527F">
      <w:pPr>
        <w:spacing w:after="0" w:line="240" w:lineRule="auto"/>
        <w:divId w:val="286131460"/>
        <w:rPr>
          <w:rFonts w:asciiTheme="majorHAnsi" w:hAnsiTheme="majorHAnsi" w:cs="Times New Roman"/>
          <w:lang w:val="en-HK" w:eastAsia="zh-TW" w:bidi="th-TH"/>
        </w:rPr>
      </w:pPr>
      <w:r w:rsidRPr="007D05D1">
        <w:rPr>
          <w:rFonts w:asciiTheme="majorHAnsi" w:hAnsiTheme="majorHAnsi" w:cs="Times New Roman"/>
          <w:lang w:val="en-HK" w:eastAsia="zh-TW" w:bidi="th-TH"/>
        </w:rPr>
        <w:t>[GRAPH]</w:t>
      </w:r>
    </w:p>
    <w:p w14:paraId="6AF3D88B" w14:textId="77777777" w:rsidR="007D05D1" w:rsidRPr="007D05D1" w:rsidRDefault="007D05D1" w:rsidP="00DD527F">
      <w:pPr>
        <w:spacing w:after="0" w:line="240" w:lineRule="auto"/>
        <w:divId w:val="286131460"/>
        <w:rPr>
          <w:rFonts w:asciiTheme="majorHAnsi" w:hAnsiTheme="majorHAnsi" w:cs="Times New Roman"/>
          <w:lang w:val="en-HK" w:eastAsia="zh-TW" w:bidi="th-TH"/>
        </w:rPr>
      </w:pPr>
    </w:p>
    <w:p w14:paraId="18FC68E1" w14:textId="38CB511F" w:rsidR="007D05D1" w:rsidRPr="007D05D1" w:rsidRDefault="007D05D1" w:rsidP="00DD527F">
      <w:pPr>
        <w:spacing w:after="0" w:line="240" w:lineRule="auto"/>
        <w:divId w:val="286131460"/>
        <w:rPr>
          <w:rFonts w:asciiTheme="majorHAnsi" w:hAnsiTheme="majorHAnsi" w:cs="Times New Roman"/>
          <w:lang w:val="en-HK" w:eastAsia="zh-TW" w:bidi="th-TH"/>
        </w:rPr>
      </w:pPr>
      <w:r w:rsidRPr="007D05D1">
        <w:rPr>
          <w:rFonts w:asciiTheme="majorHAnsi" w:hAnsiTheme="majorHAnsi" w:cs="Times New Roman"/>
          <w:lang w:val="en-HK" w:eastAsia="zh-TW" w:bidi="th-TH"/>
        </w:rPr>
        <w:t>The heatmap shows that the data is more incomplete in the earlier years (2020 and 2021), as indicated by the extensive blue areas. In contrast, the data becomes more complete in 2022 and 2023, as reflected by the predominance of red. This suggests an overall improvement in data quality during these later years.</w:t>
      </w:r>
    </w:p>
    <w:p w14:paraId="26504174" w14:textId="77777777" w:rsidR="007D05D1" w:rsidRPr="007D05D1" w:rsidRDefault="007D05D1" w:rsidP="00DD527F">
      <w:pPr>
        <w:spacing w:after="0" w:line="240" w:lineRule="auto"/>
        <w:divId w:val="286131460"/>
        <w:rPr>
          <w:rFonts w:asciiTheme="majorHAnsi" w:hAnsiTheme="majorHAnsi" w:cs="Times New Roman"/>
          <w:lang w:val="en-HK" w:eastAsia="zh-TW" w:bidi="th-TH"/>
        </w:rPr>
      </w:pPr>
      <w:r w:rsidRPr="007D05D1">
        <w:rPr>
          <w:rFonts w:asciiTheme="majorHAnsi" w:hAnsiTheme="majorHAnsi" w:cs="Times New Roman"/>
          <w:lang w:val="en-HK" w:eastAsia="zh-TW" w:bidi="th-TH"/>
        </w:rPr>
        <w:t> </w:t>
      </w:r>
    </w:p>
    <w:p w14:paraId="6FEBBE14" w14:textId="77777777" w:rsidR="007D05D1" w:rsidRPr="007D05D1" w:rsidRDefault="007D05D1" w:rsidP="00DD527F">
      <w:pPr>
        <w:spacing w:after="0" w:line="240" w:lineRule="auto"/>
        <w:divId w:val="286131460"/>
        <w:rPr>
          <w:rFonts w:asciiTheme="majorHAnsi" w:hAnsiTheme="majorHAnsi" w:cs="Times New Roman"/>
          <w:lang w:val="en-HK" w:eastAsia="zh-TW" w:bidi="th-TH"/>
        </w:rPr>
      </w:pPr>
      <w:r w:rsidRPr="007D05D1">
        <w:rPr>
          <w:rFonts w:asciiTheme="majorHAnsi" w:hAnsiTheme="majorHAnsi" w:cs="Times New Roman"/>
          <w:lang w:val="en-HK" w:eastAsia="zh-TW" w:bidi="th-TH"/>
        </w:rPr>
        <w:t>The lack of data in earlier periods could be attributed to disruptions caused by the COVID-19 pandemic, which likely affected data collection processes. As conditions stabilized, there was a stronger emphasis on data collection and accuracy, resulting in more complete and reliable data in 2022 and 2023.</w:t>
      </w:r>
    </w:p>
    <w:p w14:paraId="41E7F549" w14:textId="77777777" w:rsidR="007D05D1" w:rsidRPr="007D05D1" w:rsidRDefault="007D05D1" w:rsidP="00DD527F">
      <w:pPr>
        <w:spacing w:after="0" w:line="240" w:lineRule="auto"/>
        <w:divId w:val="286131460"/>
        <w:rPr>
          <w:rFonts w:asciiTheme="majorHAnsi" w:hAnsiTheme="majorHAnsi" w:cs="Times New Roman"/>
          <w:lang w:val="en-HK" w:eastAsia="zh-TW" w:bidi="th-TH"/>
        </w:rPr>
      </w:pPr>
      <w:r w:rsidRPr="007D05D1">
        <w:rPr>
          <w:rFonts w:asciiTheme="majorHAnsi" w:hAnsiTheme="majorHAnsi" w:cs="Times New Roman"/>
          <w:lang w:val="en-HK" w:eastAsia="zh-TW" w:bidi="th-TH"/>
        </w:rPr>
        <w:t> </w:t>
      </w:r>
    </w:p>
    <w:p w14:paraId="7AB9BA46" w14:textId="77777777" w:rsidR="007D05D1" w:rsidRPr="007D05D1" w:rsidRDefault="007D05D1" w:rsidP="00DD527F">
      <w:pPr>
        <w:spacing w:after="0" w:line="240" w:lineRule="auto"/>
        <w:divId w:val="286131460"/>
        <w:rPr>
          <w:rFonts w:asciiTheme="majorHAnsi" w:hAnsiTheme="majorHAnsi" w:cs="Times New Roman"/>
          <w:lang w:val="en-HK" w:eastAsia="zh-TW" w:bidi="th-TH"/>
        </w:rPr>
      </w:pPr>
      <w:r w:rsidRPr="007D05D1">
        <w:rPr>
          <w:rFonts w:asciiTheme="majorHAnsi" w:hAnsiTheme="majorHAnsi" w:cs="Times New Roman"/>
          <w:lang w:val="en-HK" w:eastAsia="zh-TW" w:bidi="th-TH"/>
        </w:rPr>
        <w:t>It is difficult to reconcile the notion of zero property sales reflected in the data during the COVID-19 period in some districts, especially since other districts still recorded sales. This suggests that some agent offices in certain districts likely did not complete the database in the early and or COVID-19 period.</w:t>
      </w:r>
    </w:p>
    <w:p w14:paraId="422BF795" w14:textId="77777777" w:rsidR="007D05D1" w:rsidRPr="007D05D1" w:rsidRDefault="007D05D1" w:rsidP="00DD527F">
      <w:pPr>
        <w:spacing w:after="0" w:line="240" w:lineRule="auto"/>
        <w:divId w:val="286131460"/>
        <w:rPr>
          <w:rFonts w:asciiTheme="majorHAnsi" w:hAnsiTheme="majorHAnsi" w:cs="Times New Roman"/>
          <w:lang w:val="en-HK" w:eastAsia="zh-TW" w:bidi="th-TH"/>
        </w:rPr>
      </w:pPr>
      <w:r w:rsidRPr="007D05D1">
        <w:rPr>
          <w:rFonts w:asciiTheme="majorHAnsi" w:hAnsiTheme="majorHAnsi" w:cs="Times New Roman"/>
          <w:lang w:val="en-HK" w:eastAsia="zh-TW" w:bidi="th-TH"/>
        </w:rPr>
        <w:t> </w:t>
      </w:r>
    </w:p>
    <w:p w14:paraId="2BC5D50A" w14:textId="77777777" w:rsidR="007D05D1" w:rsidRPr="007D05D1" w:rsidRDefault="007D05D1" w:rsidP="00DD527F">
      <w:pPr>
        <w:spacing w:after="0" w:line="240" w:lineRule="auto"/>
        <w:divId w:val="286131460"/>
        <w:rPr>
          <w:rFonts w:asciiTheme="majorHAnsi" w:hAnsiTheme="majorHAnsi" w:cs="Times New Roman"/>
          <w:lang w:val="en-HK" w:eastAsia="zh-TW" w:bidi="th-TH"/>
        </w:rPr>
      </w:pPr>
      <w:r w:rsidRPr="007D05D1">
        <w:rPr>
          <w:rFonts w:asciiTheme="majorHAnsi" w:hAnsiTheme="majorHAnsi" w:cs="Times New Roman"/>
          <w:lang w:val="en-HK" w:eastAsia="zh-TW" w:bidi="th-TH"/>
        </w:rPr>
        <w:t>Due to the missing data in the database for all districts, especially in the earlier years it would likely skew the analysis and results and will pose challenges for the statistical analysis.</w:t>
      </w:r>
    </w:p>
    <w:p w14:paraId="5F8AA62A" w14:textId="77777777" w:rsidR="007D05D1" w:rsidRPr="007D05D1" w:rsidRDefault="007D05D1" w:rsidP="00DD527F">
      <w:pPr>
        <w:spacing w:after="0" w:line="240" w:lineRule="auto"/>
        <w:divId w:val="286131460"/>
        <w:rPr>
          <w:rFonts w:asciiTheme="majorHAnsi" w:hAnsiTheme="majorHAnsi" w:cs="Times New Roman"/>
          <w:lang w:val="en-HK" w:eastAsia="zh-TW" w:bidi="th-TH"/>
        </w:rPr>
      </w:pPr>
      <w:r w:rsidRPr="007D05D1">
        <w:rPr>
          <w:rFonts w:asciiTheme="majorHAnsi" w:hAnsiTheme="majorHAnsi" w:cs="Times New Roman"/>
          <w:lang w:val="en-HK" w:eastAsia="zh-TW" w:bidi="th-TH"/>
        </w:rPr>
        <w:t> </w:t>
      </w:r>
    </w:p>
    <w:p w14:paraId="651588AD" w14:textId="77777777" w:rsidR="007D05D1" w:rsidRPr="007D05D1" w:rsidRDefault="007D05D1" w:rsidP="00DD527F">
      <w:pPr>
        <w:spacing w:after="0" w:line="240" w:lineRule="auto"/>
        <w:divId w:val="286131460"/>
        <w:rPr>
          <w:rFonts w:asciiTheme="majorHAnsi" w:hAnsiTheme="majorHAnsi" w:cs="Times New Roman"/>
          <w:lang w:val="en-HK" w:eastAsia="zh-TW" w:bidi="th-TH"/>
        </w:rPr>
      </w:pPr>
      <w:r w:rsidRPr="007D05D1">
        <w:rPr>
          <w:rFonts w:asciiTheme="majorHAnsi" w:hAnsiTheme="majorHAnsi" w:cs="Times New Roman"/>
          <w:lang w:val="en-HK" w:eastAsia="zh-TW" w:bidi="th-TH"/>
        </w:rPr>
        <w:t>The gaps in data may compromise the validity of any trends or patterns identified, as the analysis might not accurately reflect the true state of the market across all districts and regions. This could severely hinder the ability to compare districts and regions effectively, as some areas may be overrepresented while others are underrepresented due to missing data. As a result, the conclusions drawn from such analysis could be misleading or incorrect, potentially leading to flawed decisions based on inaccurate insights.</w:t>
      </w:r>
    </w:p>
    <w:p w14:paraId="06293283" w14:textId="77777777" w:rsidR="007D05D1" w:rsidRPr="007D05D1" w:rsidRDefault="007D05D1" w:rsidP="00DD527F">
      <w:pPr>
        <w:spacing w:after="0" w:line="240" w:lineRule="auto"/>
        <w:divId w:val="286131460"/>
        <w:rPr>
          <w:rFonts w:asciiTheme="majorHAnsi" w:hAnsiTheme="majorHAnsi" w:cs="Times New Roman"/>
          <w:lang w:val="en-HK" w:eastAsia="zh-TW" w:bidi="th-TH"/>
        </w:rPr>
      </w:pPr>
      <w:r w:rsidRPr="007D05D1">
        <w:rPr>
          <w:rFonts w:asciiTheme="majorHAnsi" w:hAnsiTheme="majorHAnsi" w:cs="Times New Roman"/>
          <w:lang w:val="en-HK" w:eastAsia="zh-TW" w:bidi="th-TH"/>
        </w:rPr>
        <w:t> </w:t>
      </w:r>
    </w:p>
    <w:p w14:paraId="75838103" w14:textId="77777777" w:rsidR="007D05D1" w:rsidRPr="007D05D1" w:rsidRDefault="007D05D1" w:rsidP="00DD527F">
      <w:pPr>
        <w:spacing w:after="0" w:line="240" w:lineRule="auto"/>
        <w:divId w:val="286131460"/>
        <w:rPr>
          <w:rFonts w:asciiTheme="majorHAnsi" w:hAnsiTheme="majorHAnsi" w:cs="Times New Roman"/>
          <w:lang w:val="en-HK" w:eastAsia="zh-TW" w:bidi="th-TH"/>
        </w:rPr>
      </w:pPr>
      <w:r w:rsidRPr="007D05D1">
        <w:rPr>
          <w:rFonts w:asciiTheme="majorHAnsi" w:hAnsiTheme="majorHAnsi" w:cs="Times New Roman"/>
          <w:lang w:val="en-HK" w:eastAsia="zh-TW" w:bidi="th-TH"/>
        </w:rPr>
        <w:t>In the application of machine learning, these data gaps further complicate the situation. The quality and completeness of data are critical for training robust machine learning models. Missing data can lead to reduced model accuracy, as the algorithms may struggle to identify meaningful patterns when essential information is absent. This increases the risk of overfitting, where the model performs well on the training data but is less accurate on new data leading to the model not predictions property prices and or price changes accurately.</w:t>
      </w:r>
    </w:p>
    <w:p w14:paraId="50F93D7C" w14:textId="77777777" w:rsidR="007D05D1" w:rsidRPr="007D05D1" w:rsidRDefault="007D05D1" w:rsidP="00DD527F">
      <w:pPr>
        <w:spacing w:after="0" w:line="240" w:lineRule="auto"/>
        <w:divId w:val="286131460"/>
        <w:rPr>
          <w:rFonts w:asciiTheme="majorHAnsi" w:hAnsiTheme="majorHAnsi" w:cs="Times New Roman"/>
          <w:lang w:val="en-HK" w:eastAsia="zh-TW" w:bidi="th-TH"/>
        </w:rPr>
      </w:pPr>
      <w:r w:rsidRPr="007D05D1">
        <w:rPr>
          <w:rFonts w:asciiTheme="majorHAnsi" w:hAnsiTheme="majorHAnsi" w:cs="Times New Roman"/>
          <w:lang w:val="en-HK" w:eastAsia="zh-TW" w:bidi="th-TH"/>
        </w:rPr>
        <w:t> </w:t>
      </w:r>
    </w:p>
    <w:p w14:paraId="04B89F62" w14:textId="77777777" w:rsidR="007D05D1" w:rsidRPr="007D05D1" w:rsidRDefault="007D05D1" w:rsidP="00DD527F">
      <w:pPr>
        <w:spacing w:after="0" w:line="240" w:lineRule="auto"/>
        <w:divId w:val="286131460"/>
        <w:rPr>
          <w:rFonts w:asciiTheme="majorHAnsi" w:hAnsiTheme="majorHAnsi" w:cs="Times New Roman"/>
          <w:lang w:val="en-HK" w:eastAsia="zh-TW" w:bidi="th-TH"/>
        </w:rPr>
      </w:pPr>
      <w:r w:rsidRPr="007D05D1">
        <w:rPr>
          <w:rFonts w:asciiTheme="majorHAnsi" w:hAnsiTheme="majorHAnsi" w:cs="Times New Roman"/>
          <w:lang w:val="en-HK" w:eastAsia="zh-TW" w:bidi="th-TH"/>
        </w:rPr>
        <w:t>Additionally, the lack of representative data from certain periods or regions can hinder the model's ability to generalize and could result in unreliable predictions and low accuracy.</w:t>
      </w:r>
    </w:p>
    <w:p w14:paraId="39C72434" w14:textId="77777777" w:rsidR="007D05D1" w:rsidRPr="007D05D1" w:rsidRDefault="007D05D1" w:rsidP="00DD527F">
      <w:pPr>
        <w:spacing w:after="0" w:line="240" w:lineRule="auto"/>
        <w:divId w:val="286131460"/>
        <w:rPr>
          <w:rFonts w:asciiTheme="majorHAnsi" w:hAnsiTheme="majorHAnsi" w:cs="Times New Roman"/>
          <w:lang w:val="en-HK" w:eastAsia="zh-TW" w:bidi="th-TH"/>
        </w:rPr>
      </w:pPr>
      <w:r w:rsidRPr="007D05D1">
        <w:rPr>
          <w:rFonts w:asciiTheme="majorHAnsi" w:hAnsiTheme="majorHAnsi" w:cs="Times New Roman"/>
          <w:lang w:val="en-HK" w:eastAsia="zh-TW" w:bidi="th-TH"/>
        </w:rPr>
        <w:t> </w:t>
      </w:r>
    </w:p>
    <w:p w14:paraId="27C4C22C" w14:textId="77777777" w:rsidR="007D05D1" w:rsidRPr="007D05D1" w:rsidRDefault="007D05D1" w:rsidP="00DD527F">
      <w:pPr>
        <w:spacing w:after="0" w:line="240" w:lineRule="auto"/>
        <w:divId w:val="286131460"/>
        <w:rPr>
          <w:rFonts w:asciiTheme="majorHAnsi" w:hAnsiTheme="majorHAnsi" w:cs="Times New Roman"/>
          <w:lang w:val="en-HK" w:eastAsia="zh-TW" w:bidi="th-TH"/>
        </w:rPr>
      </w:pPr>
      <w:r w:rsidRPr="007D05D1">
        <w:rPr>
          <w:rFonts w:asciiTheme="majorHAnsi" w:hAnsiTheme="majorHAnsi" w:cs="Times New Roman"/>
          <w:lang w:val="en-HK" w:eastAsia="zh-TW" w:bidi="th-TH"/>
        </w:rPr>
        <w:t>The problems of the data based are highlighted by looking at the changes in price by district as some districts do not appear in the analysis as the graph below:</w:t>
      </w:r>
    </w:p>
    <w:p w14:paraId="204429E7" w14:textId="77777777" w:rsidR="007D05D1" w:rsidRPr="007D05D1" w:rsidRDefault="007D05D1" w:rsidP="00DD527F">
      <w:pPr>
        <w:spacing w:after="0" w:line="240" w:lineRule="auto"/>
        <w:divId w:val="286131460"/>
        <w:rPr>
          <w:rFonts w:asciiTheme="majorHAnsi" w:hAnsiTheme="majorHAnsi" w:cs="Times New Roman"/>
          <w:lang w:val="en-HK" w:eastAsia="zh-TW" w:bidi="th-TH"/>
        </w:rPr>
      </w:pPr>
    </w:p>
    <w:p w14:paraId="5B1B7561" w14:textId="27C734DF" w:rsidR="007D05D1" w:rsidRPr="007D05D1" w:rsidRDefault="007D05D1" w:rsidP="00DD527F">
      <w:pPr>
        <w:spacing w:after="0" w:line="240" w:lineRule="auto"/>
        <w:divId w:val="286131460"/>
        <w:rPr>
          <w:rFonts w:asciiTheme="majorHAnsi" w:hAnsiTheme="majorHAnsi" w:cs="Times New Roman"/>
          <w:lang w:val="en-HK" w:eastAsia="zh-TW" w:bidi="th-TH"/>
        </w:rPr>
      </w:pPr>
      <w:r w:rsidRPr="007D05D1">
        <w:rPr>
          <w:rFonts w:asciiTheme="majorHAnsi" w:hAnsiTheme="majorHAnsi" w:cs="Times New Roman"/>
          <w:lang w:val="en-HK" w:eastAsia="zh-TW" w:bidi="th-TH"/>
        </w:rPr>
        <w:t>[GRAPH]</w:t>
      </w:r>
    </w:p>
    <w:p w14:paraId="08C7C357" w14:textId="77777777" w:rsidR="007D05D1" w:rsidRPr="007D05D1" w:rsidRDefault="007D05D1" w:rsidP="00DD527F">
      <w:pPr>
        <w:spacing w:after="0" w:line="240" w:lineRule="auto"/>
        <w:divId w:val="286131460"/>
        <w:rPr>
          <w:rFonts w:asciiTheme="majorHAnsi" w:hAnsiTheme="majorHAnsi" w:cs="Times New Roman"/>
          <w:lang w:val="en-HK" w:eastAsia="zh-TW" w:bidi="th-TH"/>
        </w:rPr>
      </w:pPr>
    </w:p>
    <w:p w14:paraId="20978EB4" w14:textId="2BFBC79F" w:rsidR="007D05D1" w:rsidRPr="007D05D1" w:rsidRDefault="007D05D1" w:rsidP="00DD527F">
      <w:pPr>
        <w:pStyle w:val="Heading2"/>
        <w:divId w:val="286131460"/>
        <w:rPr>
          <w:bCs/>
          <w:szCs w:val="28"/>
          <w:lang w:val="en-HK" w:eastAsia="zh-TW" w:bidi="th-TH"/>
        </w:rPr>
      </w:pPr>
      <w:bookmarkStart w:id="72" w:name="_Toc176284443"/>
      <w:r w:rsidRPr="007D05D1">
        <w:rPr>
          <w:bCs/>
          <w:szCs w:val="28"/>
          <w:lang w:val="en-HK" w:eastAsia="zh-TW" w:bidi="th-TH"/>
        </w:rPr>
        <w:lastRenderedPageBreak/>
        <w:t>Correlation Analysis</w:t>
      </w:r>
      <w:bookmarkEnd w:id="72"/>
    </w:p>
    <w:p w14:paraId="64F99E93" w14:textId="2AD011CA" w:rsidR="007D05D1" w:rsidRPr="007D05D1" w:rsidRDefault="007D05D1" w:rsidP="00DD527F">
      <w:pPr>
        <w:keepNext/>
        <w:keepLines/>
        <w:spacing w:before="120" w:after="120" w:line="240" w:lineRule="auto"/>
        <w:outlineLvl w:val="1"/>
        <w:rPr>
          <w:rFonts w:asciiTheme="majorHAnsi" w:eastAsiaTheme="majorEastAsia" w:hAnsiTheme="majorHAnsi" w:cstheme="majorBidi"/>
          <w:color w:val="000000" w:themeColor="text1"/>
          <w:lang w:val="en-HK" w:eastAsia="zh-TW" w:bidi="th-TH"/>
        </w:rPr>
      </w:pPr>
      <w:bookmarkStart w:id="73" w:name="_Toc176284444"/>
      <w:r w:rsidRPr="007D05D1">
        <w:rPr>
          <w:rFonts w:asciiTheme="majorHAnsi" w:hAnsiTheme="majorHAnsi" w:cs="Times New Roman"/>
          <w:lang w:val="en-HK" w:eastAsia="zh-TW" w:bidi="th-TH"/>
        </w:rPr>
        <w:t>As the objective was to consider the factors which influenced the property price or price changes then understanding the correlation of these target(s) with the other variables would be important.</w:t>
      </w:r>
      <w:bookmarkEnd w:id="73"/>
    </w:p>
    <w:p w14:paraId="574562AA" w14:textId="77777777" w:rsidR="007D05D1" w:rsidRPr="007D05D1" w:rsidRDefault="007D05D1" w:rsidP="00DD527F">
      <w:pPr>
        <w:spacing w:after="0" w:line="240" w:lineRule="auto"/>
        <w:rPr>
          <w:rFonts w:asciiTheme="majorHAnsi" w:hAnsiTheme="majorHAnsi" w:cs="Times New Roman"/>
          <w:lang w:val="en-HK" w:eastAsia="zh-TW" w:bidi="th-TH"/>
        </w:rPr>
      </w:pPr>
      <w:r w:rsidRPr="007D05D1">
        <w:rPr>
          <w:rFonts w:asciiTheme="majorHAnsi" w:hAnsiTheme="majorHAnsi" w:cs="Times New Roman"/>
          <w:lang w:val="en-HK" w:eastAsia="zh-TW" w:bidi="th-TH"/>
        </w:rPr>
        <w:t> </w:t>
      </w:r>
    </w:p>
    <w:p w14:paraId="1BE6F7DD" w14:textId="77777777" w:rsidR="007D05D1" w:rsidRPr="007D05D1" w:rsidRDefault="007D05D1" w:rsidP="00DD527F">
      <w:pPr>
        <w:spacing w:after="0" w:line="240" w:lineRule="auto"/>
        <w:rPr>
          <w:rFonts w:asciiTheme="majorHAnsi" w:hAnsiTheme="majorHAnsi" w:cs="Times New Roman"/>
          <w:lang w:val="en-HK" w:eastAsia="zh-TW" w:bidi="th-TH"/>
        </w:rPr>
      </w:pPr>
      <w:r w:rsidRPr="007D05D1">
        <w:rPr>
          <w:rFonts w:asciiTheme="majorHAnsi" w:hAnsiTheme="majorHAnsi" w:cs="Times New Roman"/>
          <w:lang w:val="en-HK" w:eastAsia="zh-TW" w:bidi="th-TH"/>
        </w:rPr>
        <w:t>A correlation analysis using a heat map was performed which visualized correlations between the three specific targets</w:t>
      </w:r>
      <w:r w:rsidRPr="007D05D1">
        <w:rPr>
          <w:rFonts w:asciiTheme="majorHAnsi" w:hAnsiTheme="majorHAnsi" w:cs="Times New Roman"/>
          <w:vertAlign w:val="superscript"/>
          <w:lang w:val="en-HK" w:eastAsia="zh-TW" w:bidi="th-TH"/>
        </w:rPr>
        <w:footnoteReference w:id="17"/>
      </w:r>
      <w:r w:rsidRPr="007D05D1">
        <w:rPr>
          <w:rFonts w:asciiTheme="majorHAnsi" w:hAnsiTheme="majorHAnsi" w:cs="Times New Roman"/>
          <w:lang w:val="en-HK" w:eastAsia="zh-TW" w:bidi="th-TH"/>
        </w:rPr>
        <w:t>and the macroeconomic factors. The results were as follows:</w:t>
      </w:r>
    </w:p>
    <w:p w14:paraId="06BFA68A" w14:textId="77777777" w:rsidR="007D05D1" w:rsidRPr="007D05D1" w:rsidRDefault="007D05D1" w:rsidP="00DD527F">
      <w:pPr>
        <w:spacing w:after="0" w:line="240" w:lineRule="auto"/>
        <w:rPr>
          <w:rFonts w:asciiTheme="majorHAnsi" w:hAnsiTheme="majorHAnsi" w:cs="Times New Roman"/>
          <w:lang w:val="en-HK" w:eastAsia="zh-TW" w:bidi="th-TH"/>
        </w:rPr>
      </w:pPr>
      <w:r w:rsidRPr="007D05D1">
        <w:rPr>
          <w:rFonts w:asciiTheme="majorHAnsi" w:hAnsiTheme="majorHAnsi" w:cs="Times New Roman"/>
          <w:lang w:val="en-HK" w:eastAsia="zh-TW" w:bidi="th-TH"/>
        </w:rPr>
        <w:t> </w:t>
      </w:r>
    </w:p>
    <w:p w14:paraId="2B78EC4B" w14:textId="7F20BA33" w:rsidR="007D05D1" w:rsidRPr="007D05D1" w:rsidRDefault="007D05D1" w:rsidP="00DD527F">
      <w:pPr>
        <w:keepNext/>
        <w:keepLines/>
        <w:numPr>
          <w:ilvl w:val="2"/>
          <w:numId w:val="1"/>
        </w:numPr>
        <w:spacing w:before="40" w:after="120" w:line="240" w:lineRule="auto"/>
        <w:outlineLvl w:val="2"/>
        <w:rPr>
          <w:rFonts w:asciiTheme="majorHAnsi" w:eastAsiaTheme="majorEastAsia" w:hAnsiTheme="majorHAnsi" w:cstheme="majorBidi"/>
          <w:color w:val="000000" w:themeColor="text1"/>
          <w:lang w:val="en-HK" w:eastAsia="zh-TW" w:bidi="th-TH"/>
        </w:rPr>
      </w:pPr>
      <w:bookmarkStart w:id="74" w:name="_Toc176284445"/>
      <w:r w:rsidRPr="007D05D1">
        <w:rPr>
          <w:rFonts w:asciiTheme="majorHAnsi" w:eastAsiaTheme="majorEastAsia" w:hAnsiTheme="majorHAnsi" w:cstheme="majorBidi"/>
          <w:color w:val="000000" w:themeColor="text1"/>
          <w:lang w:val="en-HK" w:eastAsia="zh-TW" w:bidi="th-TH"/>
        </w:rPr>
        <w:t>The unit rate of the property (“unit_rate”) which is the unit rate or cost per square foot of the purchase price of the property when compared with the macroeconomic factors showed generally weak correlations. This suggests that unit rate is not strongly influenced by any of the macroeconomic factors in the model. This may be because unit rate is influenced by other factors such as size and location and or additional features may be required or influenced by a combination of factors rather than any single variable. [GRAPH]</w:t>
      </w:r>
      <w:bookmarkEnd w:id="74"/>
    </w:p>
    <w:p w14:paraId="1041535F" w14:textId="77777777" w:rsidR="007D05D1" w:rsidRPr="007D05D1" w:rsidRDefault="007D05D1" w:rsidP="00DD527F">
      <w:pPr>
        <w:keepNext/>
        <w:keepLines/>
        <w:numPr>
          <w:ilvl w:val="2"/>
          <w:numId w:val="1"/>
        </w:numPr>
        <w:spacing w:before="40" w:after="120" w:line="240" w:lineRule="auto"/>
        <w:outlineLvl w:val="2"/>
        <w:rPr>
          <w:rFonts w:asciiTheme="majorHAnsi" w:eastAsiaTheme="majorEastAsia" w:hAnsiTheme="majorHAnsi" w:cs="Times New Roman"/>
          <w:color w:val="000000" w:themeColor="text1"/>
          <w:lang w:val="en-HK" w:eastAsia="zh-TW" w:bidi="th-TH"/>
        </w:rPr>
      </w:pPr>
      <w:bookmarkStart w:id="75" w:name="_Toc176284446"/>
      <w:r w:rsidRPr="007D05D1">
        <w:rPr>
          <w:rFonts w:asciiTheme="majorHAnsi" w:eastAsiaTheme="majorEastAsia" w:hAnsiTheme="majorHAnsi" w:cs="Times New Roman"/>
          <w:color w:val="000000" w:themeColor="text1"/>
          <w:lang w:val="en-HK" w:eastAsia="zh-TW" w:bidi="th-TH"/>
        </w:rPr>
        <w:t>The price (“new_price”) which was the sale price of the properties. The heat map reveals generally weak correlations between the macroeconomic variables which imply that the new price cannot  be predicted using these variables alone for the same reasons as the unit rate above.</w:t>
      </w:r>
      <w:bookmarkEnd w:id="75"/>
      <w:r w:rsidRPr="007D05D1">
        <w:rPr>
          <w:rFonts w:asciiTheme="majorHAnsi" w:eastAsiaTheme="majorEastAsia" w:hAnsiTheme="majorHAnsi" w:cs="Times New Roman"/>
          <w:color w:val="000000" w:themeColor="text1"/>
          <w:lang w:val="en-HK" w:eastAsia="zh-TW" w:bidi="th-TH"/>
        </w:rPr>
        <w:t> </w:t>
      </w:r>
    </w:p>
    <w:p w14:paraId="3528192A" w14:textId="457CB3AC" w:rsidR="007D05D1" w:rsidRPr="007D05D1" w:rsidRDefault="007D05D1" w:rsidP="00DD527F">
      <w:pPr>
        <w:keepNext/>
        <w:keepLines/>
        <w:numPr>
          <w:ilvl w:val="2"/>
          <w:numId w:val="1"/>
        </w:numPr>
        <w:spacing w:before="40" w:after="120" w:line="240" w:lineRule="auto"/>
        <w:outlineLvl w:val="2"/>
        <w:rPr>
          <w:rFonts w:asciiTheme="majorHAnsi" w:eastAsiaTheme="majorEastAsia" w:hAnsiTheme="majorHAnsi" w:cs="Times New Roman"/>
          <w:color w:val="000000" w:themeColor="text1"/>
          <w:lang w:val="en-HK" w:eastAsia="zh-TW" w:bidi="th-TH"/>
        </w:rPr>
      </w:pPr>
      <w:bookmarkStart w:id="76" w:name="_Toc176284447"/>
      <w:r w:rsidRPr="007D05D1">
        <w:rPr>
          <w:rFonts w:asciiTheme="majorHAnsi" w:eastAsiaTheme="majorEastAsia" w:hAnsiTheme="majorHAnsi" w:cs="Times New Roman"/>
          <w:color w:val="000000" w:themeColor="text1"/>
          <w:lang w:val="en-HK" w:eastAsia="zh-TW" w:bidi="th-TH"/>
        </w:rPr>
        <w:t>The Price Change (“PC”) of the properties. The heat map reveals strong positive correlations with “IR” (interest rates), “MW” (monthly wages), and “SM” (stock market) which suggests that these are key predictors for property price</w:t>
      </w:r>
      <w:r w:rsidR="002A0D9E">
        <w:rPr>
          <w:rFonts w:asciiTheme="majorHAnsi" w:eastAsiaTheme="majorEastAsia" w:hAnsiTheme="majorHAnsi" w:cs="Times New Roman"/>
          <w:color w:val="000000" w:themeColor="text1"/>
          <w:lang w:val="en-HK" w:eastAsia="zh-TW" w:bidi="th-TH"/>
        </w:rPr>
        <w:t xml:space="preserve"> changes</w:t>
      </w:r>
      <w:r w:rsidRPr="007D05D1">
        <w:rPr>
          <w:rFonts w:asciiTheme="majorHAnsi" w:eastAsiaTheme="majorEastAsia" w:hAnsiTheme="majorHAnsi" w:cs="Times New Roman"/>
          <w:color w:val="000000" w:themeColor="text1"/>
          <w:lang w:val="en-HK" w:eastAsia="zh-TW" w:bidi="th-TH"/>
        </w:rPr>
        <w:t xml:space="preserve">. There are also strong negative correlations with “CPI” (consumer price index) and “HS” (housing starts) which indicate that higher consumer prices and lower housing starts are associated with lower property price </w:t>
      </w:r>
      <w:r w:rsidR="002A0D9E">
        <w:rPr>
          <w:rFonts w:asciiTheme="majorHAnsi" w:eastAsiaTheme="majorEastAsia" w:hAnsiTheme="majorHAnsi" w:cs="Times New Roman"/>
          <w:color w:val="000000" w:themeColor="text1"/>
          <w:lang w:val="en-HK" w:eastAsia="zh-TW" w:bidi="th-TH"/>
        </w:rPr>
        <w:t>increases</w:t>
      </w:r>
      <w:r w:rsidRPr="007D05D1">
        <w:rPr>
          <w:rFonts w:asciiTheme="majorHAnsi" w:eastAsiaTheme="majorEastAsia" w:hAnsiTheme="majorHAnsi" w:cs="Times New Roman"/>
          <w:color w:val="000000" w:themeColor="text1"/>
          <w:lang w:val="en-HK" w:eastAsia="zh-TW" w:bidi="th-TH"/>
        </w:rPr>
        <w:t xml:space="preserve">. These insights imply that many of the macroeconomic factors in the model are good indicators of price </w:t>
      </w:r>
      <w:r w:rsidR="002A0D9E">
        <w:rPr>
          <w:rFonts w:asciiTheme="majorHAnsi" w:eastAsiaTheme="majorEastAsia" w:hAnsiTheme="majorHAnsi" w:cs="Times New Roman"/>
          <w:color w:val="000000" w:themeColor="text1"/>
          <w:lang w:val="en-HK" w:eastAsia="zh-TW" w:bidi="th-TH"/>
        </w:rPr>
        <w:t>changes</w:t>
      </w:r>
      <w:r w:rsidRPr="007D05D1">
        <w:rPr>
          <w:rFonts w:asciiTheme="majorHAnsi" w:eastAsiaTheme="majorEastAsia" w:hAnsiTheme="majorHAnsi" w:cs="Times New Roman"/>
          <w:color w:val="000000" w:themeColor="text1"/>
          <w:lang w:val="en-HK" w:eastAsia="zh-TW" w:bidi="th-TH"/>
        </w:rPr>
        <w:t>. [GRAPH]</w:t>
      </w:r>
      <w:bookmarkEnd w:id="76"/>
    </w:p>
    <w:p w14:paraId="5E5A2155" w14:textId="77777777" w:rsidR="007D05D1" w:rsidRPr="007D05D1" w:rsidRDefault="007D05D1" w:rsidP="00DD527F">
      <w:pPr>
        <w:keepNext/>
        <w:keepLines/>
        <w:spacing w:before="40" w:after="120" w:line="240" w:lineRule="auto"/>
        <w:outlineLvl w:val="2"/>
        <w:rPr>
          <w:rFonts w:asciiTheme="majorHAnsi" w:eastAsiaTheme="majorEastAsia" w:hAnsiTheme="majorHAnsi" w:cs="Times New Roman"/>
          <w:color w:val="000000" w:themeColor="text1"/>
          <w:lang w:val="en-HK" w:eastAsia="zh-TW" w:bidi="th-TH"/>
        </w:rPr>
      </w:pPr>
      <w:bookmarkStart w:id="77" w:name="_Toc176284448"/>
      <w:r w:rsidRPr="007D05D1">
        <w:rPr>
          <w:rFonts w:asciiTheme="majorHAnsi" w:eastAsiaTheme="majorEastAsia" w:hAnsiTheme="majorHAnsi" w:cs="Times New Roman"/>
          <w:color w:val="000000" w:themeColor="text1"/>
          <w:lang w:val="en-HK" w:eastAsia="zh-TW" w:bidi="th-TH"/>
        </w:rPr>
        <w:t>The weak correlations of unit rate and new price with macroeconomic indices are contrasted with the strong correlations of the price change and suggest that unit rate and new price are influenced by other factors not captured by these macroeconomic indicators. This may be because unit rate and new price` are influenced by other key factors such as property size and location (district).</w:t>
      </w:r>
      <w:bookmarkEnd w:id="77"/>
    </w:p>
    <w:p w14:paraId="008980E6" w14:textId="63C125AD" w:rsidR="007D05D1" w:rsidRPr="00DD527F" w:rsidRDefault="007D05D1" w:rsidP="00DD527F">
      <w:pPr>
        <w:pStyle w:val="Heading2"/>
        <w:rPr>
          <w:bCs/>
          <w:szCs w:val="28"/>
          <w:lang w:val="en-HK" w:eastAsia="zh-TW" w:bidi="th-TH"/>
        </w:rPr>
      </w:pPr>
      <w:bookmarkStart w:id="78" w:name="_Toc176284449"/>
      <w:r w:rsidRPr="00DD527F">
        <w:rPr>
          <w:bCs/>
          <w:szCs w:val="28"/>
          <w:lang w:val="en-HK" w:eastAsia="zh-TW" w:bidi="th-TH"/>
        </w:rPr>
        <w:t>M</w:t>
      </w:r>
      <w:r w:rsidRPr="00DD527F">
        <w:rPr>
          <w:rFonts w:cs="Times New Roman"/>
          <w:bCs/>
          <w:szCs w:val="28"/>
          <w:lang w:val="en-HK" w:eastAsia="zh-TW" w:bidi="th-TH"/>
        </w:rPr>
        <w:t>ulticollinearity Analysis</w:t>
      </w:r>
      <w:bookmarkEnd w:id="78"/>
    </w:p>
    <w:p w14:paraId="01EBBED8" w14:textId="5DF1106E" w:rsidR="007D05D1" w:rsidRDefault="007D05D1" w:rsidP="00DD527F">
      <w:pPr>
        <w:spacing w:after="0" w:line="240" w:lineRule="auto"/>
        <w:divId w:val="783043141"/>
        <w:rPr>
          <w:rFonts w:asciiTheme="majorHAnsi" w:hAnsiTheme="majorHAnsi" w:cs="Times New Roman"/>
          <w:lang w:val="en-HK" w:eastAsia="zh-TW" w:bidi="th-TH"/>
        </w:rPr>
      </w:pPr>
      <w:r w:rsidRPr="007D05D1">
        <w:rPr>
          <w:rFonts w:asciiTheme="majorHAnsi" w:hAnsiTheme="majorHAnsi" w:cs="Times New Roman"/>
          <w:lang w:val="en-HK" w:eastAsia="zh-TW" w:bidi="th-TH"/>
        </w:rPr>
        <w:t>Within the merged dataset, there was a concern about a potential crossover between unit rate, saleable area, and price. Specifically, if you have two of these variables, you can derive the third, which can cause problems in determining which factors are actually correlated.</w:t>
      </w:r>
    </w:p>
    <w:p w14:paraId="743C3D06" w14:textId="77777777" w:rsidR="005D17DC" w:rsidRPr="007D05D1" w:rsidRDefault="005D17DC" w:rsidP="00DD527F">
      <w:pPr>
        <w:spacing w:after="0" w:line="240" w:lineRule="auto"/>
        <w:divId w:val="783043141"/>
        <w:rPr>
          <w:rFonts w:asciiTheme="majorHAnsi" w:hAnsiTheme="majorHAnsi" w:cs="Times New Roman"/>
          <w:lang w:val="en-HK" w:eastAsia="zh-TW" w:bidi="th-TH"/>
        </w:rPr>
      </w:pPr>
    </w:p>
    <w:p w14:paraId="4C050909" w14:textId="77777777" w:rsidR="007D05D1" w:rsidRPr="007D05D1" w:rsidRDefault="007D05D1" w:rsidP="00DD527F">
      <w:pPr>
        <w:spacing w:after="0" w:line="240" w:lineRule="auto"/>
        <w:divId w:val="783043141"/>
        <w:rPr>
          <w:rFonts w:asciiTheme="majorHAnsi" w:hAnsiTheme="majorHAnsi" w:cs="Times New Roman"/>
          <w:lang w:val="en-HK" w:eastAsia="zh-TW" w:bidi="th-TH"/>
        </w:rPr>
      </w:pPr>
      <w:r w:rsidRPr="007D05D1">
        <w:rPr>
          <w:rFonts w:asciiTheme="majorHAnsi" w:hAnsiTheme="majorHAnsi" w:cs="Times New Roman"/>
          <w:lang w:val="en-HK" w:eastAsia="zh-TW" w:bidi="th-TH"/>
        </w:rPr>
        <w:t>Addressing multicollinearity would be necessary to improve model stability and prediction accuracy. This involves using techniques like Ridge and Lasso regressions, which add regularization to reduce overfitting and enhance interpretability.</w:t>
      </w:r>
    </w:p>
    <w:p w14:paraId="7EA8CB8D" w14:textId="77777777" w:rsidR="007D05D1" w:rsidRPr="007D05D1" w:rsidRDefault="007D05D1" w:rsidP="00DD527F">
      <w:pPr>
        <w:spacing w:after="0" w:line="240" w:lineRule="auto"/>
        <w:divId w:val="783043141"/>
        <w:rPr>
          <w:rFonts w:asciiTheme="majorHAnsi" w:hAnsiTheme="majorHAnsi" w:cs="Times New Roman"/>
          <w:lang w:val="en-HK" w:eastAsia="zh-TW" w:bidi="th-TH"/>
        </w:rPr>
      </w:pPr>
    </w:p>
    <w:p w14:paraId="78386A52" w14:textId="77777777" w:rsidR="007D05D1" w:rsidRPr="007D05D1" w:rsidRDefault="007D05D1" w:rsidP="00DD527F">
      <w:pPr>
        <w:spacing w:after="0" w:line="240" w:lineRule="auto"/>
        <w:divId w:val="783043141"/>
        <w:rPr>
          <w:rFonts w:asciiTheme="majorHAnsi" w:hAnsiTheme="majorHAnsi" w:cs="Times New Roman"/>
          <w:lang w:val="en-HK" w:eastAsia="zh-TW" w:bidi="th-TH"/>
        </w:rPr>
      </w:pPr>
      <w:r w:rsidRPr="007D05D1">
        <w:rPr>
          <w:rFonts w:asciiTheme="majorHAnsi" w:hAnsiTheme="majorHAnsi" w:cs="Times New Roman"/>
          <w:lang w:val="en-HK" w:eastAsia="zh-TW" w:bidi="th-TH"/>
        </w:rPr>
        <w:t>The results of the multicollinearity analysis are as follows:</w:t>
      </w:r>
    </w:p>
    <w:p w14:paraId="614D1ADB" w14:textId="77777777" w:rsidR="007D05D1" w:rsidRPr="007D05D1" w:rsidRDefault="007D05D1" w:rsidP="00DD527F">
      <w:pPr>
        <w:spacing w:after="0" w:line="240" w:lineRule="auto"/>
        <w:divId w:val="783043141"/>
        <w:rPr>
          <w:rFonts w:asciiTheme="majorHAnsi" w:hAnsiTheme="majorHAnsi" w:cs="Times New Roman"/>
          <w:lang w:val="en-HK" w:eastAsia="zh-TW" w:bidi="th-TH"/>
        </w:rPr>
      </w:pPr>
    </w:p>
    <w:p w14:paraId="7FF82859" w14:textId="77777777" w:rsidR="007D05D1" w:rsidRPr="007D05D1" w:rsidRDefault="007D05D1" w:rsidP="00DD527F">
      <w:pPr>
        <w:pStyle w:val="Heading3"/>
        <w:divId w:val="783043141"/>
        <w:rPr>
          <w:b w:val="0"/>
          <w:sz w:val="22"/>
          <w:szCs w:val="22"/>
          <w:lang w:val="en-HK" w:eastAsia="zh-TW" w:bidi="th-TH"/>
        </w:rPr>
      </w:pPr>
      <w:bookmarkStart w:id="79" w:name="_Toc176284450"/>
      <w:r w:rsidRPr="007D05D1">
        <w:rPr>
          <w:b w:val="0"/>
          <w:sz w:val="22"/>
          <w:szCs w:val="22"/>
          <w:lang w:val="en-HK" w:eastAsia="zh-TW" w:bidi="th-TH"/>
        </w:rPr>
        <w:lastRenderedPageBreak/>
        <w:t>Unit Rate: High VIF values indicate significant multicollinearity. Both Ridge and Lasso regression models perform poorly, with high MSE (~7,422,559) and low R² (~0.07), suggesting they fail to effectively predict the unit rate.</w:t>
      </w:r>
      <w:bookmarkEnd w:id="79"/>
    </w:p>
    <w:p w14:paraId="2B8D5FCD" w14:textId="77777777" w:rsidR="007D05D1" w:rsidRPr="007D05D1" w:rsidRDefault="007D05D1" w:rsidP="00DD527F">
      <w:pPr>
        <w:pStyle w:val="Heading3"/>
        <w:divId w:val="783043141"/>
        <w:rPr>
          <w:b w:val="0"/>
          <w:sz w:val="22"/>
          <w:szCs w:val="22"/>
          <w:lang w:val="en-HK" w:eastAsia="zh-TW" w:bidi="th-TH"/>
        </w:rPr>
      </w:pPr>
      <w:bookmarkStart w:id="80" w:name="_Toc176284451"/>
      <w:r w:rsidRPr="007D05D1">
        <w:rPr>
          <w:rFonts w:cs="Times New Roman"/>
          <w:b w:val="0"/>
          <w:sz w:val="22"/>
          <w:szCs w:val="22"/>
          <w:lang w:val="en-HK" w:eastAsia="zh-TW" w:bidi="th-TH"/>
        </w:rPr>
        <w:t>New Price: The analysis shows significant multicollinearity. Ridge and Lasso models also perform poorly, with extremely high MSE (~1,734,676,577) and low R² (~0.09), indicating poor prediction capability for the price.</w:t>
      </w:r>
      <w:bookmarkEnd w:id="80"/>
    </w:p>
    <w:p w14:paraId="32BD11F0" w14:textId="480AC8CD" w:rsidR="007D05D1" w:rsidRPr="007D05D1" w:rsidRDefault="007D05D1" w:rsidP="00DD527F">
      <w:pPr>
        <w:pStyle w:val="Heading3"/>
        <w:divId w:val="783043141"/>
        <w:rPr>
          <w:b w:val="0"/>
          <w:sz w:val="22"/>
          <w:szCs w:val="22"/>
          <w:lang w:val="en-HK" w:eastAsia="zh-TW" w:bidi="th-TH"/>
        </w:rPr>
      </w:pPr>
      <w:bookmarkStart w:id="81" w:name="_Toc176284452"/>
      <w:r w:rsidRPr="007D05D1">
        <w:rPr>
          <w:rFonts w:cs="Times New Roman"/>
          <w:b w:val="0"/>
          <w:sz w:val="22"/>
          <w:szCs w:val="22"/>
          <w:lang w:val="en-HK" w:eastAsia="zh-TW" w:bidi="th-TH"/>
        </w:rPr>
        <w:t>Price Change: Despite high VIF values, Ridge Regression performs excellently with very low MSE (~0.0716) and high R² (~0.999). Lasso Regression is also good but slightly less effective, with MSE (~0.557) and R² (~0.99).</w:t>
      </w:r>
      <w:bookmarkEnd w:id="81"/>
    </w:p>
    <w:p w14:paraId="1A65F1D1" w14:textId="77777777" w:rsidR="007D05D1" w:rsidRPr="007D05D1" w:rsidRDefault="007D05D1" w:rsidP="00DD527F">
      <w:pPr>
        <w:spacing w:after="0" w:line="240" w:lineRule="auto"/>
        <w:divId w:val="783043141"/>
        <w:rPr>
          <w:rFonts w:asciiTheme="majorHAnsi" w:hAnsiTheme="majorHAnsi" w:cs="Times New Roman"/>
          <w:lang w:val="en-HK" w:eastAsia="zh-TW" w:bidi="th-TH"/>
        </w:rPr>
      </w:pPr>
      <w:r w:rsidRPr="007D05D1">
        <w:rPr>
          <w:rFonts w:asciiTheme="majorHAnsi" w:hAnsiTheme="majorHAnsi" w:cs="Times New Roman"/>
          <w:lang w:val="en-HK" w:eastAsia="zh-TW" w:bidi="th-TH"/>
        </w:rPr>
        <w:t> </w:t>
      </w:r>
    </w:p>
    <w:p w14:paraId="53FA994B" w14:textId="77777777" w:rsidR="007D05D1" w:rsidRPr="007D05D1" w:rsidRDefault="007D05D1" w:rsidP="00DD527F">
      <w:pPr>
        <w:spacing w:after="0" w:line="240" w:lineRule="auto"/>
        <w:divId w:val="783043141"/>
        <w:rPr>
          <w:rFonts w:asciiTheme="majorHAnsi" w:hAnsiTheme="majorHAnsi" w:cs="Times New Roman"/>
          <w:lang w:val="en-HK" w:eastAsia="zh-TW" w:bidi="th-TH"/>
        </w:rPr>
      </w:pPr>
      <w:r w:rsidRPr="007D05D1">
        <w:rPr>
          <w:rFonts w:asciiTheme="majorHAnsi" w:hAnsiTheme="majorHAnsi" w:cs="Times New Roman"/>
          <w:lang w:val="en-HK" w:eastAsia="zh-TW" w:bidi="th-TH"/>
        </w:rPr>
        <w:t>Based on the above analysis, the analysis of the property database using Lasso and Ridge regression models it shows for `unit_rate` and `new_price`, both models exhibit low R² values, indicating limited suggesting that feature in the dates base don to capture the changes in Unit_rate and Price and that these targets are driven bu other feature (such and size location).</w:t>
      </w:r>
    </w:p>
    <w:p w14:paraId="4FD7BF31" w14:textId="77777777" w:rsidR="007D05D1" w:rsidRPr="007D05D1" w:rsidRDefault="007D05D1" w:rsidP="00DD527F">
      <w:pPr>
        <w:spacing w:after="0" w:line="240" w:lineRule="auto"/>
        <w:divId w:val="783043141"/>
        <w:rPr>
          <w:rFonts w:asciiTheme="majorHAnsi" w:hAnsiTheme="majorHAnsi" w:cs="Times New Roman"/>
          <w:lang w:val="en-HK" w:eastAsia="zh-TW" w:bidi="th-TH"/>
        </w:rPr>
      </w:pPr>
      <w:r w:rsidRPr="007D05D1">
        <w:rPr>
          <w:rFonts w:asciiTheme="majorHAnsi" w:hAnsiTheme="majorHAnsi" w:cs="Times New Roman"/>
          <w:lang w:val="en-HK" w:eastAsia="zh-TW" w:bidi="th-TH"/>
        </w:rPr>
        <w:t> </w:t>
      </w:r>
    </w:p>
    <w:p w14:paraId="22CE98B0" w14:textId="66FFB182" w:rsidR="007D05D1" w:rsidRPr="007D05D1" w:rsidRDefault="007D05D1" w:rsidP="00DD527F">
      <w:pPr>
        <w:spacing w:after="0" w:line="240" w:lineRule="auto"/>
        <w:divId w:val="783043141"/>
        <w:rPr>
          <w:rFonts w:asciiTheme="majorHAnsi" w:hAnsiTheme="majorHAnsi" w:cs="Times New Roman"/>
          <w:lang w:val="en-HK" w:eastAsia="zh-TW" w:bidi="th-TH"/>
        </w:rPr>
      </w:pPr>
      <w:r w:rsidRPr="007D05D1">
        <w:rPr>
          <w:rFonts w:asciiTheme="majorHAnsi" w:hAnsiTheme="majorHAnsi" w:cs="Times New Roman"/>
          <w:lang w:val="en-HK" w:eastAsia="zh-TW" w:bidi="th-TH"/>
        </w:rPr>
        <w:t xml:space="preserve">However, the model performs well for the `PC` (Price Change), with high R² values indicating a good fit (and potential overfitting). This suggests that the features used in the database are well-suited to predicting price </w:t>
      </w:r>
      <w:r w:rsidR="002A0D9E">
        <w:rPr>
          <w:rFonts w:asciiTheme="majorHAnsi" w:hAnsiTheme="majorHAnsi" w:cs="Times New Roman"/>
          <w:lang w:val="en-HK" w:eastAsia="zh-TW" w:bidi="th-TH"/>
        </w:rPr>
        <w:t>changes</w:t>
      </w:r>
      <w:r w:rsidRPr="007D05D1">
        <w:rPr>
          <w:rFonts w:asciiTheme="majorHAnsi" w:hAnsiTheme="majorHAnsi" w:cs="Times New Roman"/>
          <w:lang w:val="en-HK" w:eastAsia="zh-TW" w:bidi="th-TH"/>
        </w:rPr>
        <w:t xml:space="preserve"> of the properties. Overall, while the models are only effective for PI and furtherenhancements are needed for the other targets to achieve more reliable predictions.</w:t>
      </w:r>
    </w:p>
    <w:p w14:paraId="696906C6" w14:textId="77777777" w:rsidR="007D05D1" w:rsidRPr="007D05D1" w:rsidRDefault="007D05D1" w:rsidP="00DD527F">
      <w:pPr>
        <w:spacing w:after="0" w:line="240" w:lineRule="auto"/>
        <w:divId w:val="783043141"/>
        <w:rPr>
          <w:rFonts w:asciiTheme="majorHAnsi" w:hAnsiTheme="majorHAnsi" w:cs="Times New Roman"/>
          <w:lang w:val="en-HK" w:eastAsia="zh-TW" w:bidi="th-TH"/>
        </w:rPr>
      </w:pPr>
    </w:p>
    <w:p w14:paraId="12B9A1A9" w14:textId="22C62F74" w:rsidR="007D05D1" w:rsidRPr="007D05D1" w:rsidRDefault="007D05D1" w:rsidP="00DD527F">
      <w:pPr>
        <w:pStyle w:val="Heading1"/>
        <w:divId w:val="783043141"/>
        <w:rPr>
          <w:bCs/>
          <w:lang w:val="en-HK" w:eastAsia="zh-TW" w:bidi="th-TH"/>
        </w:rPr>
      </w:pPr>
      <w:bookmarkStart w:id="82" w:name="_Toc176284453"/>
      <w:r w:rsidRPr="007D05D1">
        <w:rPr>
          <w:bCs/>
          <w:lang w:val="en-HK" w:eastAsia="zh-TW" w:bidi="th-TH"/>
        </w:rPr>
        <w:lastRenderedPageBreak/>
        <w:t xml:space="preserve">Machine </w:t>
      </w:r>
      <w:r>
        <w:rPr>
          <w:bCs/>
          <w:lang w:val="en-HK" w:eastAsia="zh-TW" w:bidi="th-TH"/>
        </w:rPr>
        <w:t>L</w:t>
      </w:r>
      <w:r w:rsidRPr="007D05D1">
        <w:rPr>
          <w:bCs/>
          <w:lang w:val="en-HK" w:eastAsia="zh-TW" w:bidi="th-TH"/>
        </w:rPr>
        <w:t>earning Results</w:t>
      </w:r>
      <w:bookmarkEnd w:id="82"/>
    </w:p>
    <w:p w14:paraId="584C45CB" w14:textId="70CDC49A" w:rsidR="007D05D1" w:rsidRPr="00B36110" w:rsidRDefault="007D05D1" w:rsidP="00B36110">
      <w:pPr>
        <w:spacing w:after="0" w:line="240" w:lineRule="auto"/>
        <w:divId w:val="1032540304"/>
        <w:rPr>
          <w:rFonts w:asciiTheme="majorHAnsi" w:hAnsiTheme="majorHAnsi" w:cs="Times New Roman"/>
          <w:sz w:val="28"/>
          <w:szCs w:val="28"/>
          <w:lang w:val="en-HK" w:eastAsia="zh-TW" w:bidi="th-TH"/>
        </w:rPr>
      </w:pPr>
      <w:r w:rsidRPr="007D05D1">
        <w:rPr>
          <w:rFonts w:asciiTheme="majorHAnsi" w:hAnsiTheme="majorHAnsi" w:cs="Times New Roman"/>
          <w:lang w:val="en-HK" w:eastAsia="zh-TW" w:bidi="th-TH"/>
        </w:rPr>
        <w:t>Following the data cleaning and analysis, the following machine learning algorithms we used to review the data. Each machine learning algorithm was assessed based on the three targets.</w:t>
      </w:r>
    </w:p>
    <w:p w14:paraId="60321A41" w14:textId="42DE21A4" w:rsidR="00B36110" w:rsidRDefault="00B36110" w:rsidP="00B36110">
      <w:pPr>
        <w:pStyle w:val="Heading2"/>
        <w:divId w:val="1032540304"/>
        <w:rPr>
          <w:lang w:val="en-HK" w:eastAsia="zh-TW" w:bidi="th-TH"/>
        </w:rPr>
      </w:pPr>
      <w:bookmarkStart w:id="83" w:name="_Toc176284454"/>
      <w:r>
        <w:rPr>
          <w:lang w:val="en-HK" w:eastAsia="zh-TW" w:bidi="th-TH"/>
        </w:rPr>
        <w:t>Regression Analysis</w:t>
      </w:r>
      <w:r>
        <w:rPr>
          <w:rStyle w:val="FootnoteReference"/>
          <w:lang w:val="en-HK" w:eastAsia="zh-TW" w:bidi="th-TH"/>
        </w:rPr>
        <w:footnoteReference w:id="18"/>
      </w:r>
      <w:bookmarkEnd w:id="83"/>
    </w:p>
    <w:p w14:paraId="011E5EE8" w14:textId="10DF43A0" w:rsidR="007D05D1" w:rsidRPr="00B36110" w:rsidRDefault="007D05D1" w:rsidP="00B36110">
      <w:pPr>
        <w:pStyle w:val="Heading2"/>
        <w:numPr>
          <w:ilvl w:val="0"/>
          <w:numId w:val="0"/>
        </w:numPr>
        <w:divId w:val="1032540304"/>
        <w:rPr>
          <w:b w:val="0"/>
          <w:sz w:val="22"/>
          <w:szCs w:val="22"/>
          <w:lang w:val="en-HK" w:eastAsia="zh-TW" w:bidi="th-TH"/>
        </w:rPr>
      </w:pPr>
      <w:bookmarkStart w:id="84" w:name="_Toc176284455"/>
      <w:r w:rsidRPr="00B36110">
        <w:rPr>
          <w:b w:val="0"/>
          <w:sz w:val="22"/>
          <w:szCs w:val="22"/>
          <w:lang w:val="en-HK" w:eastAsia="zh-TW" w:bidi="th-TH"/>
        </w:rPr>
        <w:t>Regression analysis was selected as it is well-suited for analyzing and predicting property prices as it has the ability to handle the multiple property variables simultaneously, identifying and quantifying the relationships between property prices and various macroeconomic factors.</w:t>
      </w:r>
      <w:bookmarkEnd w:id="84"/>
    </w:p>
    <w:p w14:paraId="68D7D3BA" w14:textId="77777777" w:rsidR="007D05D1" w:rsidRPr="00B36110" w:rsidRDefault="007D05D1" w:rsidP="00DD527F">
      <w:pPr>
        <w:spacing w:after="0" w:line="240" w:lineRule="auto"/>
        <w:divId w:val="1032540304"/>
        <w:rPr>
          <w:rFonts w:asciiTheme="majorHAnsi" w:hAnsiTheme="majorHAnsi" w:cs="Times New Roman"/>
          <w:lang w:val="en-HK" w:eastAsia="zh-TW" w:bidi="th-TH"/>
        </w:rPr>
      </w:pPr>
    </w:p>
    <w:p w14:paraId="052B9BD0" w14:textId="77777777" w:rsidR="007D05D1" w:rsidRPr="007D05D1" w:rsidRDefault="007D05D1" w:rsidP="00DD527F">
      <w:pPr>
        <w:spacing w:after="0" w:line="240" w:lineRule="auto"/>
        <w:divId w:val="1032540304"/>
        <w:rPr>
          <w:rFonts w:asciiTheme="majorHAnsi" w:hAnsiTheme="majorHAnsi" w:cs="Times New Roman"/>
          <w:lang w:val="en-HK" w:eastAsia="zh-TW" w:bidi="th-TH"/>
        </w:rPr>
      </w:pPr>
      <w:r w:rsidRPr="00B36110">
        <w:rPr>
          <w:rFonts w:asciiTheme="majorHAnsi" w:hAnsiTheme="majorHAnsi" w:cs="Times New Roman"/>
          <w:lang w:val="en-HK" w:eastAsia="zh-TW" w:bidi="th-TH"/>
        </w:rPr>
        <w:t>The regression</w:t>
      </w:r>
      <w:r w:rsidRPr="007D05D1">
        <w:rPr>
          <w:rFonts w:asciiTheme="majorHAnsi" w:hAnsiTheme="majorHAnsi" w:cs="Times New Roman"/>
          <w:lang w:val="en-HK" w:eastAsia="zh-TW" w:bidi="th-TH"/>
        </w:rPr>
        <w:t xml:space="preserve"> analyis results were for each target are as follows:</w:t>
      </w:r>
    </w:p>
    <w:p w14:paraId="5EC710BD" w14:textId="77777777" w:rsidR="007D05D1" w:rsidRPr="007D05D1" w:rsidRDefault="007D05D1" w:rsidP="00DD527F">
      <w:pPr>
        <w:spacing w:after="0" w:line="240" w:lineRule="auto"/>
        <w:divId w:val="1032540304"/>
        <w:rPr>
          <w:rFonts w:asciiTheme="majorHAnsi" w:hAnsiTheme="majorHAnsi" w:cs="Times New Roman"/>
          <w:lang w:val="en-HK" w:eastAsia="zh-TW" w:bidi="th-TH"/>
        </w:rPr>
      </w:pPr>
    </w:p>
    <w:p w14:paraId="75053082" w14:textId="53938E4D" w:rsidR="007D05D1" w:rsidRPr="007D05D1" w:rsidRDefault="007D05D1" w:rsidP="00DD527F">
      <w:pPr>
        <w:pStyle w:val="Heading3"/>
        <w:divId w:val="1032540304"/>
        <w:rPr>
          <w:b w:val="0"/>
          <w:lang w:val="en-HK" w:eastAsia="zh-TW" w:bidi="th-TH"/>
        </w:rPr>
      </w:pPr>
      <w:bookmarkStart w:id="85" w:name="_Toc176284456"/>
      <w:r w:rsidRPr="007D05D1">
        <w:rPr>
          <w:b w:val="0"/>
          <w:lang w:val="en-HK" w:eastAsia="zh-TW" w:bidi="th-TH"/>
        </w:rPr>
        <w:t>Unit rate. The regression analysis explains that 65.8% of the variance for unit rate is accounted for by the model (R-squared = 0.658), with key predictors being `saleable_area (cost per square foot), the size of the flat and `floor` (height), among others. However, the model shows signs of multicollinearity (as discussed above), and exploring additional predictors could enhance model accuracy and reliability. The scatter plot shows a general trend along the line of equality, indicating that the model's predictions are generally in the right range, but there is considerable spread, suggesting that the predictions are not perfect and there is room for improvement.</w:t>
      </w:r>
      <w:bookmarkEnd w:id="85"/>
    </w:p>
    <w:p w14:paraId="6322EE89" w14:textId="77777777" w:rsidR="007D05D1" w:rsidRPr="007D05D1" w:rsidRDefault="007D05D1" w:rsidP="00DD527F">
      <w:pPr>
        <w:spacing w:after="0" w:line="240" w:lineRule="auto"/>
        <w:ind w:left="1080"/>
        <w:divId w:val="1032540304"/>
        <w:rPr>
          <w:rFonts w:asciiTheme="majorHAnsi" w:hAnsiTheme="majorHAnsi" w:cs="Times New Roman"/>
          <w:lang w:val="en-HK" w:eastAsia="zh-TW" w:bidi="th-TH"/>
        </w:rPr>
      </w:pPr>
      <w:r w:rsidRPr="007D05D1">
        <w:rPr>
          <w:rFonts w:asciiTheme="majorHAnsi" w:hAnsiTheme="majorHAnsi" w:cs="Times New Roman"/>
          <w:lang w:val="en-HK" w:eastAsia="zh-TW" w:bidi="th-TH"/>
        </w:rPr>
        <w:t> </w:t>
      </w:r>
    </w:p>
    <w:p w14:paraId="64865E82" w14:textId="77777777" w:rsidR="007D05D1" w:rsidRPr="007D05D1" w:rsidRDefault="007D05D1" w:rsidP="00DD527F">
      <w:pPr>
        <w:pStyle w:val="Heading3"/>
        <w:divId w:val="1032540304"/>
        <w:rPr>
          <w:b w:val="0"/>
          <w:lang w:val="en-HK" w:eastAsia="zh-TW" w:bidi="th-TH"/>
        </w:rPr>
      </w:pPr>
      <w:bookmarkStart w:id="86" w:name="_Toc176284457"/>
      <w:r w:rsidRPr="007D05D1">
        <w:rPr>
          <w:b w:val="0"/>
          <w:lang w:val="en-HK" w:eastAsia="zh-TW" w:bidi="th-TH"/>
        </w:rPr>
        <w:t>New Price. The regression analysis explains that 66.8% of the variance in the new price is accounted for by the model (R-squared = 0.667), with key predictors being `saleable_area (cost per square foot), among others. The residuals vs fitted plot shows that the errors are spread unevenly, indicating that the model's predictions are not consistently accurate. The QQ plot shows that the errors do not follow a normal pattern. These issues mean that the model's assumptions are not fully met, which can affect the reliability of its predictions. There are issues of multicollinearity which need to be addressed to improve model accuracy and reliability.</w:t>
      </w:r>
      <w:bookmarkEnd w:id="86"/>
    </w:p>
    <w:p w14:paraId="532F9038" w14:textId="41904874" w:rsidR="007D05D1" w:rsidRPr="007D05D1" w:rsidRDefault="007D05D1" w:rsidP="00DD527F">
      <w:pPr>
        <w:pStyle w:val="Heading3"/>
        <w:divId w:val="1032540304"/>
        <w:rPr>
          <w:b w:val="0"/>
          <w:lang w:val="en-HK" w:eastAsia="zh-TW" w:bidi="th-TH"/>
        </w:rPr>
      </w:pPr>
      <w:bookmarkStart w:id="87" w:name="_Toc176284458"/>
      <w:r w:rsidRPr="007D05D1">
        <w:rPr>
          <w:rFonts w:cs="Times New Roman"/>
          <w:b w:val="0"/>
          <w:lang w:val="en-HK" w:eastAsia="zh-TW" w:bidi="th-TH"/>
        </w:rPr>
        <w:t xml:space="preserve">Price Change (PC). The regression analysis explains that 99.8% of the variance in price </w:t>
      </w:r>
      <w:r w:rsidR="002A0D9E">
        <w:rPr>
          <w:rFonts w:cs="Times New Roman"/>
          <w:b w:val="0"/>
          <w:lang w:val="en-HK" w:eastAsia="zh-TW" w:bidi="th-TH"/>
        </w:rPr>
        <w:t>changes</w:t>
      </w:r>
      <w:r w:rsidRPr="007D05D1">
        <w:rPr>
          <w:rFonts w:cs="Times New Roman"/>
          <w:b w:val="0"/>
          <w:lang w:val="en-HK" w:eastAsia="zh-TW" w:bidi="th-TH"/>
        </w:rPr>
        <w:t xml:space="preserve"> </w:t>
      </w:r>
      <w:r w:rsidR="002A0D9E">
        <w:rPr>
          <w:rFonts w:cs="Times New Roman"/>
          <w:b w:val="0"/>
          <w:lang w:val="en-HK" w:eastAsia="zh-TW" w:bidi="th-TH"/>
        </w:rPr>
        <w:t>are</w:t>
      </w:r>
      <w:r w:rsidRPr="007D05D1">
        <w:rPr>
          <w:rFonts w:cs="Times New Roman"/>
          <w:b w:val="0"/>
          <w:lang w:val="en-HK" w:eastAsia="zh-TW" w:bidi="th-TH"/>
        </w:rPr>
        <w:t xml:space="preserve"> accounted for by factors in the model, indicating an excellent fit. Most factors are significant. The Actual vs Predicted PI plot shows that the model's predictions closely match the actual values. However, the Residuals vs Fitted plot reveals some outliers, and the QQ plot indicates that the errors are not perfectly normal. </w:t>
      </w:r>
      <w:r w:rsidR="004B6E34" w:rsidRPr="007D05D1">
        <w:rPr>
          <w:rFonts w:cs="Times New Roman"/>
          <w:b w:val="0"/>
          <w:lang w:val="en-HK" w:eastAsia="zh-TW" w:bidi="th-TH"/>
        </w:rPr>
        <w:t>Again,</w:t>
      </w:r>
      <w:r w:rsidRPr="007D05D1">
        <w:rPr>
          <w:rFonts w:cs="Times New Roman"/>
          <w:b w:val="0"/>
          <w:lang w:val="en-HK" w:eastAsia="zh-TW" w:bidi="th-TH"/>
        </w:rPr>
        <w:t xml:space="preserve"> there are signs of multicollinearity, however, the model is highly accurate, with minimal underlying problems.</w:t>
      </w:r>
      <w:bookmarkEnd w:id="87"/>
    </w:p>
    <w:p w14:paraId="62BC8736" w14:textId="77777777" w:rsidR="007D05D1" w:rsidRPr="007D05D1" w:rsidRDefault="007D05D1" w:rsidP="00DD527F">
      <w:pPr>
        <w:spacing w:after="0" w:line="240" w:lineRule="auto"/>
        <w:divId w:val="1032540304"/>
        <w:rPr>
          <w:rFonts w:asciiTheme="majorHAnsi" w:hAnsiTheme="majorHAnsi" w:cs="Times New Roman"/>
          <w:lang w:val="en-HK" w:eastAsia="zh-TW" w:bidi="th-TH"/>
        </w:rPr>
      </w:pPr>
      <w:r w:rsidRPr="007D05D1">
        <w:rPr>
          <w:rFonts w:asciiTheme="majorHAnsi" w:hAnsiTheme="majorHAnsi" w:cs="Times New Roman"/>
          <w:lang w:val="en-HK" w:eastAsia="zh-TW" w:bidi="th-TH"/>
        </w:rPr>
        <w:t>The regression results show, as expected, the property prices are most influenced by area and location, followed by floor and the macroeconomic factors are important for addressing price changes.</w:t>
      </w:r>
    </w:p>
    <w:p w14:paraId="1AEC3CE2" w14:textId="77777777" w:rsidR="007D05D1" w:rsidRPr="007D05D1" w:rsidRDefault="007D05D1" w:rsidP="00DD527F">
      <w:pPr>
        <w:spacing w:after="0" w:line="240" w:lineRule="auto"/>
        <w:divId w:val="1032540304"/>
        <w:rPr>
          <w:rFonts w:asciiTheme="majorHAnsi" w:hAnsiTheme="majorHAnsi" w:cs="Times New Roman"/>
          <w:lang w:val="en-HK" w:eastAsia="zh-TW" w:bidi="th-TH"/>
        </w:rPr>
      </w:pPr>
    </w:p>
    <w:p w14:paraId="759C1EC5" w14:textId="54400576" w:rsidR="007D05D1" w:rsidRPr="007D05D1" w:rsidRDefault="007D05D1" w:rsidP="00DD527F">
      <w:pPr>
        <w:spacing w:after="0" w:line="240" w:lineRule="auto"/>
        <w:divId w:val="1032540304"/>
        <w:rPr>
          <w:rFonts w:asciiTheme="majorHAnsi" w:hAnsiTheme="majorHAnsi" w:cs="Times New Roman"/>
          <w:lang w:val="en-HK" w:eastAsia="zh-TW" w:bidi="th-TH"/>
        </w:rPr>
      </w:pPr>
      <w:r w:rsidRPr="007D05D1">
        <w:rPr>
          <w:rFonts w:asciiTheme="majorHAnsi" w:hAnsiTheme="majorHAnsi" w:cs="Times New Roman"/>
          <w:lang w:val="en-HK" w:eastAsia="zh-TW" w:bidi="th-TH"/>
        </w:rPr>
        <w:t xml:space="preserve">The regression model shows that macroeconomic factors crucially explain 99.8% of `price </w:t>
      </w:r>
      <w:r w:rsidR="002A0D9E">
        <w:rPr>
          <w:rFonts w:asciiTheme="majorHAnsi" w:hAnsiTheme="majorHAnsi" w:cs="Times New Roman"/>
          <w:lang w:val="en-HK" w:eastAsia="zh-TW" w:bidi="th-TH"/>
        </w:rPr>
        <w:t>change</w:t>
      </w:r>
      <w:r w:rsidRPr="007D05D1">
        <w:rPr>
          <w:rFonts w:asciiTheme="majorHAnsi" w:hAnsiTheme="majorHAnsi" w:cs="Times New Roman"/>
          <w:lang w:val="en-HK" w:eastAsia="zh-TW" w:bidi="th-TH"/>
        </w:rPr>
        <w:t xml:space="preserve"> variance, reinforcing their importance in price </w:t>
      </w:r>
      <w:r w:rsidR="002A0D9E">
        <w:rPr>
          <w:rFonts w:asciiTheme="majorHAnsi" w:hAnsiTheme="majorHAnsi" w:cs="Times New Roman"/>
          <w:lang w:val="en-HK" w:eastAsia="zh-TW" w:bidi="th-TH"/>
        </w:rPr>
        <w:t>changes</w:t>
      </w:r>
      <w:r w:rsidRPr="007D05D1">
        <w:rPr>
          <w:rFonts w:asciiTheme="majorHAnsi" w:hAnsiTheme="majorHAnsi" w:cs="Times New Roman"/>
          <w:lang w:val="en-HK" w:eastAsia="zh-TW" w:bidi="th-TH"/>
        </w:rPr>
        <w:t>.</w:t>
      </w:r>
    </w:p>
    <w:p w14:paraId="35439DF7" w14:textId="3EF857D4" w:rsidR="007D05D1" w:rsidRPr="007D05D1" w:rsidRDefault="007D05D1" w:rsidP="00DD527F">
      <w:pPr>
        <w:spacing w:after="0" w:line="240" w:lineRule="auto"/>
        <w:divId w:val="1032540304"/>
        <w:rPr>
          <w:rFonts w:asciiTheme="majorHAnsi" w:hAnsiTheme="majorHAnsi" w:cs="Times New Roman"/>
          <w:lang w:val="en-HK" w:eastAsia="zh-TW" w:bidi="th-TH"/>
        </w:rPr>
      </w:pPr>
      <w:r w:rsidRPr="007D05D1">
        <w:rPr>
          <w:rFonts w:asciiTheme="majorHAnsi" w:hAnsiTheme="majorHAnsi" w:cs="Times New Roman"/>
          <w:lang w:val="en-HK" w:eastAsia="zh-TW" w:bidi="th-TH"/>
        </w:rPr>
        <w:lastRenderedPageBreak/>
        <w:t>The models could be improved by addressing multicollinearity and by considering other relevant factors that could explain the remaining variance in property prices and</w:t>
      </w:r>
      <w:r w:rsidR="002A0D9E">
        <w:rPr>
          <w:rFonts w:asciiTheme="majorHAnsi" w:hAnsiTheme="majorHAnsi" w:cs="Times New Roman"/>
          <w:lang w:val="en-HK" w:eastAsia="zh-TW" w:bidi="th-TH"/>
        </w:rPr>
        <w:t xml:space="preserve"> price changes</w:t>
      </w:r>
      <w:r w:rsidRPr="007D05D1">
        <w:rPr>
          <w:rFonts w:asciiTheme="majorHAnsi" w:hAnsiTheme="majorHAnsi" w:cs="Times New Roman"/>
          <w:lang w:val="en-HK" w:eastAsia="zh-TW" w:bidi="th-TH"/>
        </w:rPr>
        <w:t>.</w:t>
      </w:r>
    </w:p>
    <w:p w14:paraId="44F497A9" w14:textId="627F9D9D" w:rsidR="007D05D1" w:rsidRPr="007D05D1" w:rsidRDefault="007D05D1" w:rsidP="00DD527F">
      <w:pPr>
        <w:pStyle w:val="Heading2"/>
        <w:divId w:val="1032540304"/>
        <w:rPr>
          <w:bCs/>
          <w:lang w:val="en-HK" w:eastAsia="zh-TW" w:bidi="th-TH"/>
        </w:rPr>
      </w:pPr>
      <w:bookmarkStart w:id="88" w:name="_Toc176284459"/>
      <w:r w:rsidRPr="007D05D1">
        <w:rPr>
          <w:bCs/>
          <w:lang w:val="en-HK" w:eastAsia="zh-TW" w:bidi="th-TH"/>
        </w:rPr>
        <w:t>Decision Trees Analysis</w:t>
      </w:r>
      <w:bookmarkEnd w:id="88"/>
    </w:p>
    <w:p w14:paraId="766B0EC0" w14:textId="77777777" w:rsidR="007D05D1" w:rsidRPr="007D05D1" w:rsidRDefault="007D05D1" w:rsidP="00DD527F">
      <w:pPr>
        <w:spacing w:after="0" w:line="240" w:lineRule="auto"/>
        <w:divId w:val="1032540304"/>
        <w:rPr>
          <w:rFonts w:asciiTheme="majorHAnsi" w:hAnsiTheme="majorHAnsi" w:cs="Times New Roman"/>
          <w:lang w:val="en-HK" w:eastAsia="zh-TW" w:bidi="th-TH"/>
        </w:rPr>
      </w:pPr>
      <w:r w:rsidRPr="007D05D1">
        <w:rPr>
          <w:rFonts w:asciiTheme="majorHAnsi" w:hAnsiTheme="majorHAnsi" w:cs="Times New Roman"/>
          <w:lang w:val="en-HK" w:eastAsia="zh-TW" w:bidi="th-TH"/>
        </w:rPr>
        <w:t>Decision Trees was used for this project as it can be used to capture interactions between various macroeconomic factors and the impact on property values. By splitting the data into branches based on feature values to provide clear results.</w:t>
      </w:r>
    </w:p>
    <w:p w14:paraId="7C1DFD5B" w14:textId="77777777" w:rsidR="007D05D1" w:rsidRPr="007D05D1" w:rsidRDefault="007D05D1" w:rsidP="00DD527F">
      <w:pPr>
        <w:spacing w:after="0" w:line="240" w:lineRule="auto"/>
        <w:divId w:val="1032540304"/>
        <w:rPr>
          <w:rFonts w:asciiTheme="majorHAnsi" w:hAnsiTheme="majorHAnsi" w:cs="Times New Roman"/>
          <w:lang w:val="en-HK" w:eastAsia="zh-TW" w:bidi="th-TH"/>
        </w:rPr>
      </w:pPr>
    </w:p>
    <w:p w14:paraId="0421D7AF" w14:textId="77777777" w:rsidR="007D05D1" w:rsidRPr="007D05D1" w:rsidRDefault="007D05D1" w:rsidP="00DD527F">
      <w:pPr>
        <w:spacing w:after="0" w:line="240" w:lineRule="auto"/>
        <w:divId w:val="1032540304"/>
        <w:rPr>
          <w:rFonts w:asciiTheme="majorHAnsi" w:hAnsiTheme="majorHAnsi" w:cs="Times New Roman"/>
          <w:lang w:val="en-HK" w:eastAsia="zh-TW" w:bidi="th-TH"/>
        </w:rPr>
      </w:pPr>
      <w:r w:rsidRPr="007D05D1">
        <w:rPr>
          <w:rFonts w:asciiTheme="majorHAnsi" w:hAnsiTheme="majorHAnsi" w:cs="Times New Roman"/>
          <w:lang w:val="en-HK" w:eastAsia="zh-TW" w:bidi="th-TH"/>
        </w:rPr>
        <w:t>The results of the Decision Tree analysis for the three targets are as follows:</w:t>
      </w:r>
    </w:p>
    <w:p w14:paraId="4441C161" w14:textId="77777777" w:rsidR="007D05D1" w:rsidRPr="007D05D1" w:rsidRDefault="007D05D1" w:rsidP="00DD527F">
      <w:pPr>
        <w:spacing w:after="0" w:line="240" w:lineRule="auto"/>
        <w:divId w:val="1032540304"/>
        <w:rPr>
          <w:rFonts w:asciiTheme="majorHAnsi" w:hAnsiTheme="majorHAnsi" w:cs="Times New Roman"/>
          <w:lang w:val="en-HK" w:eastAsia="zh-TW" w:bidi="th-TH"/>
        </w:rPr>
      </w:pPr>
    </w:p>
    <w:p w14:paraId="5B0C3572" w14:textId="5DA516AD" w:rsidR="007D05D1" w:rsidRPr="007D05D1" w:rsidRDefault="007D05D1" w:rsidP="00DD527F">
      <w:pPr>
        <w:pStyle w:val="Heading3"/>
        <w:divId w:val="1032540304"/>
        <w:rPr>
          <w:b w:val="0"/>
          <w:sz w:val="22"/>
          <w:szCs w:val="22"/>
          <w:lang w:val="en-HK" w:eastAsia="zh-TW" w:bidi="th-TH"/>
        </w:rPr>
      </w:pPr>
      <w:bookmarkStart w:id="89" w:name="_Toc176284460"/>
      <w:r w:rsidRPr="007D05D1">
        <w:rPr>
          <w:b w:val="0"/>
          <w:sz w:val="22"/>
          <w:szCs w:val="22"/>
          <w:lang w:val="en-HK" w:eastAsia="zh-TW" w:bidi="th-TH"/>
        </w:rPr>
        <w:t>Unit Rate. The `unit_rate` model shows moderate performance with an MSE</w:t>
      </w:r>
      <w:r w:rsidRPr="007D05D1">
        <w:rPr>
          <w:rStyle w:val="FootnoteReference"/>
          <w:b w:val="0"/>
          <w:sz w:val="22"/>
          <w:szCs w:val="22"/>
          <w:lang w:val="en-HK" w:eastAsia="zh-TW" w:bidi="th-TH"/>
        </w:rPr>
        <w:footnoteReference w:id="19"/>
      </w:r>
      <w:r w:rsidRPr="007D05D1">
        <w:rPr>
          <w:b w:val="0"/>
          <w:sz w:val="22"/>
          <w:szCs w:val="22"/>
          <w:lang w:val="en-HK" w:eastAsia="zh-TW" w:bidi="th-TH"/>
        </w:rPr>
        <w:t xml:space="preserve"> and a R2 score.</w:t>
      </w:r>
      <w:r w:rsidRPr="007D05D1">
        <w:rPr>
          <w:rStyle w:val="FootnoteReference"/>
          <w:b w:val="0"/>
          <w:sz w:val="22"/>
          <w:szCs w:val="22"/>
          <w:lang w:val="en-HK" w:eastAsia="zh-TW" w:bidi="th-TH"/>
        </w:rPr>
        <w:footnoteReference w:id="20"/>
      </w:r>
      <w:r w:rsidRPr="007D05D1">
        <w:rPr>
          <w:b w:val="0"/>
          <w:sz w:val="22"/>
          <w:szCs w:val="22"/>
          <w:lang w:val="en-HK" w:eastAsia="zh-TW" w:bidi="th-TH"/>
        </w:rPr>
        <w:t xml:space="preserve"> The scatter plot indicates a dispersed pattern of predicted vs. actual values, suggesting that the macroeconomic factors are not very useful in predicting the unit rate. Feature engineering might be necessary to improve the predictions.</w:t>
      </w:r>
      <w:bookmarkEnd w:id="89"/>
    </w:p>
    <w:p w14:paraId="56F0B6F3" w14:textId="17CE8556" w:rsidR="007D05D1" w:rsidRPr="007D05D1" w:rsidRDefault="007D05D1" w:rsidP="00DD527F">
      <w:pPr>
        <w:pStyle w:val="Heading3"/>
        <w:divId w:val="1032540304"/>
        <w:rPr>
          <w:b w:val="0"/>
          <w:sz w:val="22"/>
          <w:szCs w:val="22"/>
          <w:lang w:val="en-HK" w:eastAsia="zh-TW" w:bidi="th-TH"/>
        </w:rPr>
      </w:pPr>
      <w:bookmarkStart w:id="90" w:name="_Toc176284461"/>
      <w:r w:rsidRPr="007D05D1">
        <w:rPr>
          <w:rFonts w:cs="Times New Roman"/>
          <w:b w:val="0"/>
          <w:sz w:val="22"/>
          <w:szCs w:val="22"/>
          <w:lang w:val="en-HK" w:eastAsia="zh-TW" w:bidi="th-TH"/>
        </w:rPr>
        <w:t>New Price. For `new_price`, the model's performance is also shows a moderate MSE and R2 score</w:t>
      </w:r>
      <w:r w:rsidRPr="007D05D1">
        <w:rPr>
          <w:rStyle w:val="FootnoteReference"/>
          <w:rFonts w:cs="Times New Roman"/>
          <w:b w:val="0"/>
          <w:sz w:val="22"/>
          <w:szCs w:val="22"/>
          <w:lang w:val="en-HK" w:eastAsia="zh-TW" w:bidi="th-TH"/>
        </w:rPr>
        <w:footnoteReference w:id="21"/>
      </w:r>
      <w:r w:rsidRPr="007D05D1">
        <w:rPr>
          <w:rFonts w:cs="Times New Roman"/>
          <w:b w:val="0"/>
          <w:sz w:val="22"/>
          <w:szCs w:val="22"/>
          <w:lang w:val="en-HK" w:eastAsia="zh-TW" w:bidi="th-TH"/>
        </w:rPr>
        <w:t xml:space="preserve"> with the scatter plot showing significant dispersion, indicating the current features are not effective in accurately predicting the new price. Considering ensemble methods like Random Forests could enhance the model's accuracy.</w:t>
      </w:r>
      <w:bookmarkEnd w:id="90"/>
    </w:p>
    <w:p w14:paraId="5CCB4BCF" w14:textId="385197FC" w:rsidR="007D05D1" w:rsidRPr="007D05D1" w:rsidRDefault="002A0D9E" w:rsidP="00DD527F">
      <w:pPr>
        <w:pStyle w:val="Heading3"/>
        <w:divId w:val="1032540304"/>
        <w:rPr>
          <w:b w:val="0"/>
          <w:sz w:val="22"/>
          <w:szCs w:val="22"/>
          <w:lang w:val="en-HK" w:eastAsia="zh-TW" w:bidi="th-TH"/>
        </w:rPr>
      </w:pPr>
      <w:bookmarkStart w:id="91" w:name="_Toc176284462"/>
      <w:r>
        <w:rPr>
          <w:rFonts w:cs="Times New Roman"/>
          <w:b w:val="0"/>
          <w:sz w:val="22"/>
          <w:szCs w:val="22"/>
          <w:lang w:val="en-HK" w:eastAsia="zh-TW" w:bidi="th-TH"/>
        </w:rPr>
        <w:t>Price Changes</w:t>
      </w:r>
      <w:r w:rsidR="007D05D1" w:rsidRPr="007D05D1">
        <w:rPr>
          <w:rFonts w:cs="Times New Roman"/>
          <w:b w:val="0"/>
          <w:sz w:val="22"/>
          <w:szCs w:val="22"/>
          <w:lang w:val="en-HK" w:eastAsia="zh-TW" w:bidi="th-TH"/>
        </w:rPr>
        <w:t>. The model demonstrates excellent performance with an MSE and a R2 score of 1.0,</w:t>
      </w:r>
      <w:r w:rsidR="007D05D1" w:rsidRPr="007D05D1">
        <w:rPr>
          <w:rStyle w:val="FootnoteReference"/>
          <w:rFonts w:cs="Times New Roman"/>
          <w:b w:val="0"/>
          <w:sz w:val="22"/>
          <w:szCs w:val="22"/>
          <w:lang w:val="en-HK" w:eastAsia="zh-TW" w:bidi="th-TH"/>
        </w:rPr>
        <w:footnoteReference w:id="22"/>
      </w:r>
      <w:r w:rsidR="007D05D1" w:rsidRPr="007D05D1">
        <w:rPr>
          <w:rFonts w:cs="Times New Roman"/>
          <w:b w:val="0"/>
          <w:sz w:val="22"/>
          <w:szCs w:val="22"/>
          <w:lang w:val="en-HK" w:eastAsia="zh-TW" w:bidi="th-TH"/>
        </w:rPr>
        <w:t xml:space="preserve"> with the graph showing a near-perfect alignment. This suggests that the features accurately capture the relationship between factors and </w:t>
      </w:r>
      <w:r>
        <w:rPr>
          <w:rFonts w:cs="Times New Roman"/>
          <w:b w:val="0"/>
          <w:sz w:val="22"/>
          <w:szCs w:val="22"/>
          <w:lang w:val="en-HK" w:eastAsia="zh-TW" w:bidi="th-TH"/>
        </w:rPr>
        <w:t>price changes</w:t>
      </w:r>
      <w:r w:rsidR="007D05D1" w:rsidRPr="007D05D1">
        <w:rPr>
          <w:rFonts w:cs="Times New Roman"/>
          <w:b w:val="0"/>
          <w:sz w:val="22"/>
          <w:szCs w:val="22"/>
          <w:lang w:val="en-HK" w:eastAsia="zh-TW" w:bidi="th-TH"/>
        </w:rPr>
        <w:t>, resulting in highly accurate predictions. This model is well-suited for this target variable.</w:t>
      </w:r>
      <w:bookmarkEnd w:id="91"/>
    </w:p>
    <w:p w14:paraId="634EE03A" w14:textId="50CF8DE4" w:rsidR="007D05D1" w:rsidRPr="00B36110" w:rsidRDefault="007D05D1" w:rsidP="00B36110">
      <w:pPr>
        <w:spacing w:after="0" w:line="240" w:lineRule="auto"/>
        <w:divId w:val="1032540304"/>
        <w:rPr>
          <w:rFonts w:asciiTheme="majorHAnsi" w:hAnsiTheme="majorHAnsi" w:cs="Times New Roman"/>
          <w:lang w:val="en-HK" w:eastAsia="zh-TW" w:bidi="th-TH"/>
        </w:rPr>
      </w:pPr>
      <w:r w:rsidRPr="007D05D1">
        <w:rPr>
          <w:rFonts w:asciiTheme="majorHAnsi" w:hAnsiTheme="majorHAnsi" w:cs="Times New Roman"/>
          <w:lang w:val="en-HK" w:eastAsia="zh-TW" w:bidi="th-TH"/>
        </w:rPr>
        <w:t>To improve the model's accuracy, it may be necessary to incorporate other factors. Important factors to consider include the square footage of the property, as larger properties often have higher unit rates and prices, and the location (district). Other potentially important factors not included in the dataset could be the age of the property, its condition, proximity to transport links (particularly the MTR in Hong Kong), school quality, and crime rate.</w:t>
      </w:r>
    </w:p>
    <w:p w14:paraId="09CD46F4" w14:textId="2A385440" w:rsidR="00B36110" w:rsidRPr="004B6E34" w:rsidRDefault="00B36110" w:rsidP="00B36110">
      <w:pPr>
        <w:pStyle w:val="Heading2"/>
        <w:divId w:val="1032540304"/>
        <w:rPr>
          <w:sz w:val="20"/>
          <w:szCs w:val="20"/>
          <w:lang w:val="en-HK" w:eastAsia="zh-TW" w:bidi="th-TH"/>
        </w:rPr>
      </w:pPr>
      <w:bookmarkStart w:id="92" w:name="_Toc176284463"/>
      <w:r>
        <w:rPr>
          <w:lang w:val="en-HK" w:eastAsia="zh-TW" w:bidi="th-TH"/>
        </w:rPr>
        <w:t>XGBoost</w:t>
      </w:r>
      <w:r w:rsidR="004B6E34">
        <w:rPr>
          <w:lang w:val="en-HK" w:eastAsia="zh-TW" w:bidi="th-TH"/>
        </w:rPr>
        <w:t xml:space="preserve"> Analysis</w:t>
      </w:r>
      <w:r w:rsidRPr="004B6E34">
        <w:rPr>
          <w:rStyle w:val="FootnoteReference"/>
          <w:sz w:val="20"/>
          <w:szCs w:val="20"/>
          <w:lang w:val="en-HK" w:eastAsia="zh-TW" w:bidi="th-TH"/>
        </w:rPr>
        <w:footnoteReference w:id="23"/>
      </w:r>
      <w:bookmarkEnd w:id="92"/>
    </w:p>
    <w:p w14:paraId="63FCFA58" w14:textId="31DB423F" w:rsidR="007D05D1" w:rsidRPr="007D05D1" w:rsidRDefault="007D05D1" w:rsidP="00DD527F">
      <w:pPr>
        <w:spacing w:after="0" w:line="240" w:lineRule="auto"/>
        <w:divId w:val="1032540304"/>
        <w:rPr>
          <w:rFonts w:asciiTheme="majorHAnsi" w:hAnsiTheme="majorHAnsi" w:cs="Times New Roman"/>
          <w:lang w:val="en-HK" w:eastAsia="zh-TW" w:bidi="th-TH"/>
        </w:rPr>
      </w:pPr>
      <w:r w:rsidRPr="007D05D1">
        <w:rPr>
          <w:rFonts w:asciiTheme="majorHAnsi" w:hAnsiTheme="majorHAnsi" w:cs="Times New Roman"/>
          <w:lang w:val="en-HK" w:eastAsia="zh-TW" w:bidi="th-TH"/>
        </w:rPr>
        <w:t>XGBoost was chosen as a machine learning algorithm due to its high predictive accuracy and ability to capture complex non-linear relationships. Its built-in regularization minimizes overfitting, ensuring robust generalization, and it allows for effective hyperparameter tuning. Two analyses were conducted: one on an untuned model, followed by hyperparameter tuning and a re-run. The results are as follows:</w:t>
      </w:r>
    </w:p>
    <w:p w14:paraId="03103167" w14:textId="77777777" w:rsidR="007D05D1" w:rsidRPr="007D05D1" w:rsidRDefault="007D05D1" w:rsidP="00DD527F">
      <w:pPr>
        <w:spacing w:after="0" w:line="240" w:lineRule="auto"/>
        <w:divId w:val="1032540304"/>
        <w:rPr>
          <w:rFonts w:asciiTheme="majorHAnsi" w:hAnsiTheme="majorHAnsi" w:cs="Times New Roman"/>
          <w:lang w:val="en-HK" w:eastAsia="zh-TW" w:bidi="th-TH"/>
        </w:rPr>
      </w:pPr>
    </w:p>
    <w:p w14:paraId="7B1CE3AC" w14:textId="77777777" w:rsidR="007D05D1" w:rsidRPr="007D05D1" w:rsidRDefault="007D05D1" w:rsidP="00DD527F">
      <w:pPr>
        <w:spacing w:after="0" w:line="240" w:lineRule="auto"/>
        <w:divId w:val="1032540304"/>
        <w:rPr>
          <w:rFonts w:asciiTheme="majorHAnsi" w:hAnsiTheme="majorHAnsi" w:cs="Times New Roman"/>
          <w:lang w:val="en-HK" w:eastAsia="zh-TW" w:bidi="th-TH"/>
        </w:rPr>
      </w:pPr>
      <w:r w:rsidRPr="007D05D1">
        <w:rPr>
          <w:rFonts w:asciiTheme="majorHAnsi" w:hAnsiTheme="majorHAnsi" w:cs="Times New Roman"/>
          <w:lang w:val="en-HK" w:eastAsia="zh-TW" w:bidi="th-TH"/>
        </w:rPr>
        <w:t>The untuned model is as follows:</w:t>
      </w:r>
    </w:p>
    <w:p w14:paraId="3D16B246" w14:textId="77777777" w:rsidR="007D05D1" w:rsidRPr="007D05D1" w:rsidRDefault="007D05D1" w:rsidP="00DD527F">
      <w:pPr>
        <w:pStyle w:val="Heading3"/>
        <w:divId w:val="1032540304"/>
        <w:rPr>
          <w:b w:val="0"/>
          <w:sz w:val="22"/>
          <w:szCs w:val="22"/>
          <w:lang w:val="en-HK" w:eastAsia="zh-TW" w:bidi="th-TH"/>
        </w:rPr>
      </w:pPr>
      <w:bookmarkStart w:id="93" w:name="_Toc176284464"/>
      <w:r w:rsidRPr="007D05D1">
        <w:rPr>
          <w:b w:val="0"/>
          <w:sz w:val="22"/>
          <w:szCs w:val="22"/>
          <w:lang w:val="en-HK" w:eastAsia="zh-TW" w:bidi="th-TH"/>
        </w:rPr>
        <w:lastRenderedPageBreak/>
        <w:t>The XGBoost learning curves for `unit_rate` and `new_price` show that as the number of training examples increases, the training error decreases and stabilizes, indicating effective learning. The validation error starts high but converges with the training error, suggesting that the models are generalizing well without significant overfitting. However, the complexity of the data might require additional features or further parameter tuning to enhance prediction accuracy.</w:t>
      </w:r>
      <w:bookmarkEnd w:id="93"/>
    </w:p>
    <w:p w14:paraId="036403CF" w14:textId="6083D888" w:rsidR="007D05D1" w:rsidRPr="007D05D1" w:rsidRDefault="007D05D1" w:rsidP="00DD527F">
      <w:pPr>
        <w:pStyle w:val="Heading3"/>
        <w:divId w:val="1032540304"/>
        <w:rPr>
          <w:b w:val="0"/>
          <w:sz w:val="22"/>
          <w:szCs w:val="22"/>
          <w:lang w:val="en-HK" w:eastAsia="zh-TW" w:bidi="th-TH"/>
        </w:rPr>
      </w:pPr>
      <w:r w:rsidRPr="007D05D1">
        <w:rPr>
          <w:rFonts w:cs="Times New Roman"/>
          <w:b w:val="0"/>
          <w:sz w:val="22"/>
          <w:szCs w:val="22"/>
          <w:lang w:val="en-HK" w:eastAsia="zh-TW" w:bidi="th-TH"/>
        </w:rPr>
        <w:t xml:space="preserve"> </w:t>
      </w:r>
      <w:bookmarkStart w:id="94" w:name="_Toc176284465"/>
      <w:r w:rsidRPr="007D05D1">
        <w:rPr>
          <w:rFonts w:cs="Times New Roman"/>
          <w:b w:val="0"/>
          <w:sz w:val="22"/>
          <w:szCs w:val="22"/>
          <w:lang w:val="en-HK" w:eastAsia="zh-TW" w:bidi="th-TH"/>
        </w:rPr>
        <w:t>For the `PI` (Price Index), the learning curve reveals excellent model performance. The training error is very low, and the validation error quickly drops to align closely with it, indicating that the model fits the data well and captures the underlying patterns effectively. This suggests that the features used are well-suited for predicting the PI, with a low risk of overfitting. Overall, while the `PI` model performs exceptionally, the `unit_rate` and `new_price` models could benefit from further refinement.</w:t>
      </w:r>
      <w:bookmarkEnd w:id="94"/>
    </w:p>
    <w:p w14:paraId="2EF2CB55" w14:textId="77777777" w:rsidR="007D05D1" w:rsidRPr="007D05D1" w:rsidRDefault="007D05D1" w:rsidP="00DD527F">
      <w:pPr>
        <w:spacing w:after="0" w:line="240" w:lineRule="auto"/>
        <w:divId w:val="1032540304"/>
        <w:rPr>
          <w:rFonts w:asciiTheme="majorHAnsi" w:hAnsiTheme="majorHAnsi" w:cs="Times New Roman"/>
          <w:lang w:val="en-HK" w:eastAsia="zh-TW" w:bidi="th-TH"/>
        </w:rPr>
      </w:pPr>
      <w:r w:rsidRPr="007D05D1">
        <w:rPr>
          <w:rFonts w:asciiTheme="majorHAnsi" w:hAnsiTheme="majorHAnsi" w:cs="Times New Roman"/>
          <w:lang w:val="en-HK" w:eastAsia="zh-TW" w:bidi="th-TH"/>
        </w:rPr>
        <w:t>To enhance prediction accuracy it was decided to optimize the model parameters for `unit_rate` and `new_price` and PI` by hyperparameter optimization using GridSearchCV. The hyperparameter tuning analysis provided the following for each target:</w:t>
      </w:r>
    </w:p>
    <w:p w14:paraId="6C6A6BC2" w14:textId="77777777" w:rsidR="007D05D1" w:rsidRPr="007D05D1" w:rsidRDefault="007D05D1" w:rsidP="00DD527F">
      <w:pPr>
        <w:spacing w:after="0" w:line="240" w:lineRule="auto"/>
        <w:divId w:val="1032540304"/>
        <w:rPr>
          <w:rFonts w:asciiTheme="majorHAnsi" w:hAnsiTheme="majorHAnsi" w:cs="Times New Roman"/>
          <w:lang w:val="en-HK" w:eastAsia="zh-TW" w:bidi="th-TH"/>
        </w:rPr>
      </w:pPr>
    </w:p>
    <w:p w14:paraId="6062C61F" w14:textId="09F26521" w:rsidR="007D05D1" w:rsidRPr="007D05D1" w:rsidRDefault="007D05D1" w:rsidP="00DD527F">
      <w:pPr>
        <w:pStyle w:val="Heading3"/>
        <w:divId w:val="1032540304"/>
        <w:rPr>
          <w:b w:val="0"/>
          <w:sz w:val="22"/>
          <w:szCs w:val="22"/>
        </w:rPr>
      </w:pPr>
      <w:bookmarkStart w:id="95" w:name="_Toc176284466"/>
      <w:r w:rsidRPr="007D05D1">
        <w:rPr>
          <w:b w:val="0"/>
          <w:sz w:val="22"/>
          <w:szCs w:val="22"/>
        </w:rPr>
        <w:t xml:space="preserve">For all three targets of price, unit rate and price </w:t>
      </w:r>
      <w:r w:rsidR="002A0D9E">
        <w:rPr>
          <w:b w:val="0"/>
          <w:sz w:val="22"/>
          <w:szCs w:val="22"/>
        </w:rPr>
        <w:t>changes</w:t>
      </w:r>
      <w:r w:rsidRPr="007D05D1">
        <w:rPr>
          <w:b w:val="0"/>
          <w:sz w:val="22"/>
          <w:szCs w:val="22"/>
        </w:rPr>
        <w:t xml:space="preserve"> all showed the best results using 3-fold cross-validation with a total of 729 fits.</w:t>
      </w:r>
      <w:bookmarkEnd w:id="95"/>
    </w:p>
    <w:p w14:paraId="24B26FA2" w14:textId="77777777" w:rsidR="007D05D1" w:rsidRPr="007D05D1" w:rsidRDefault="007D05D1" w:rsidP="00DD527F">
      <w:pPr>
        <w:pStyle w:val="Heading3"/>
        <w:divId w:val="1032540304"/>
        <w:rPr>
          <w:b w:val="0"/>
          <w:sz w:val="22"/>
          <w:szCs w:val="22"/>
        </w:rPr>
      </w:pPr>
      <w:bookmarkStart w:id="96" w:name="_Toc176284467"/>
      <w:r w:rsidRPr="007D05D1">
        <w:rPr>
          <w:rFonts w:cs="Times New Roman"/>
          <w:b w:val="0"/>
          <w:sz w:val="22"/>
          <w:szCs w:val="22"/>
          <w:lang w:val="en-HK" w:eastAsia="zh-TW" w:bidi="th-TH"/>
        </w:rPr>
        <w:t>For price the best tuning was: `max_depth=9`, `eta=0.1`, and `subsample=1.0`, yielding an R-squared of 0.984;</w:t>
      </w:r>
      <w:bookmarkEnd w:id="96"/>
    </w:p>
    <w:p w14:paraId="2819F824" w14:textId="77777777" w:rsidR="007D05D1" w:rsidRPr="007D05D1" w:rsidRDefault="007D05D1" w:rsidP="00DD527F">
      <w:pPr>
        <w:pStyle w:val="Heading3"/>
        <w:divId w:val="1032540304"/>
        <w:rPr>
          <w:b w:val="0"/>
          <w:sz w:val="22"/>
          <w:szCs w:val="22"/>
        </w:rPr>
      </w:pPr>
      <w:bookmarkStart w:id="97" w:name="_Toc176284468"/>
      <w:r w:rsidRPr="007D05D1">
        <w:rPr>
          <w:rFonts w:cs="Times New Roman"/>
          <w:b w:val="0"/>
          <w:sz w:val="22"/>
          <w:szCs w:val="22"/>
          <w:lang w:val="en-HK" w:eastAsia="zh-TW" w:bidi="th-TH"/>
        </w:rPr>
        <w:t>For unit rate` the best tuning was `max_depth=9`, `eta=0.2`, with an R-squared of 0.973. The low mean squared error (MSE) values indicate high accuracy, particularly for `PI`. Overall, the models demonstrate strong predictive power and effective hyperparameter optimization; and</w:t>
      </w:r>
      <w:bookmarkEnd w:id="97"/>
      <w:r w:rsidRPr="007D05D1">
        <w:rPr>
          <w:rFonts w:cs="Times New Roman"/>
          <w:b w:val="0"/>
          <w:sz w:val="22"/>
          <w:szCs w:val="22"/>
          <w:lang w:val="en-HK" w:eastAsia="zh-TW" w:bidi="th-TH"/>
        </w:rPr>
        <w:t xml:space="preserve"> </w:t>
      </w:r>
    </w:p>
    <w:p w14:paraId="1A2AD5F3" w14:textId="5981487C" w:rsidR="007D05D1" w:rsidRPr="007D05D1" w:rsidRDefault="007D05D1" w:rsidP="00DD527F">
      <w:pPr>
        <w:pStyle w:val="Heading3"/>
        <w:divId w:val="1032540304"/>
        <w:rPr>
          <w:b w:val="0"/>
          <w:sz w:val="22"/>
          <w:szCs w:val="22"/>
        </w:rPr>
      </w:pPr>
      <w:bookmarkStart w:id="98" w:name="_Toc176284469"/>
      <w:r w:rsidRPr="007D05D1">
        <w:rPr>
          <w:rFonts w:cs="Times New Roman"/>
          <w:b w:val="0"/>
          <w:sz w:val="22"/>
          <w:szCs w:val="22"/>
          <w:lang w:val="en-HK" w:eastAsia="zh-TW" w:bidi="th-TH"/>
        </w:rPr>
        <w:t xml:space="preserve">For Price </w:t>
      </w:r>
      <w:r w:rsidR="002A0D9E">
        <w:rPr>
          <w:rFonts w:cs="Times New Roman"/>
          <w:b w:val="0"/>
          <w:sz w:val="22"/>
          <w:szCs w:val="22"/>
          <w:lang w:val="en-HK" w:eastAsia="zh-TW" w:bidi="th-TH"/>
        </w:rPr>
        <w:t xml:space="preserve">Changes </w:t>
      </w:r>
      <w:r w:rsidRPr="007D05D1">
        <w:rPr>
          <w:rFonts w:cs="Times New Roman"/>
          <w:b w:val="0"/>
          <w:sz w:val="22"/>
          <w:szCs w:val="22"/>
          <w:lang w:val="en-HK" w:eastAsia="zh-TW" w:bidi="th-TH"/>
        </w:rPr>
        <w:t>the best tuning was `max_depth=6`, `eta=0.2`, and `colsample_bytree=0.6`, achieving an almost perfect R-squared of 1.0;</w:t>
      </w:r>
      <w:bookmarkEnd w:id="98"/>
    </w:p>
    <w:p w14:paraId="785E9827" w14:textId="77777777" w:rsidR="007D05D1" w:rsidRPr="007D05D1" w:rsidRDefault="007D05D1" w:rsidP="00DD527F">
      <w:pPr>
        <w:spacing w:after="0" w:line="240" w:lineRule="auto"/>
        <w:ind w:left="1080"/>
        <w:divId w:val="1032540304"/>
        <w:rPr>
          <w:rFonts w:asciiTheme="majorHAnsi" w:hAnsiTheme="majorHAnsi" w:cs="Times New Roman"/>
          <w:lang w:val="en-HK" w:eastAsia="zh-TW" w:bidi="th-TH"/>
        </w:rPr>
      </w:pPr>
      <w:r w:rsidRPr="007D05D1">
        <w:rPr>
          <w:rFonts w:asciiTheme="majorHAnsi" w:hAnsiTheme="majorHAnsi" w:cs="Times New Roman"/>
          <w:lang w:val="en-HK" w:eastAsia="zh-TW" w:bidi="th-TH"/>
        </w:rPr>
        <w:t> </w:t>
      </w:r>
    </w:p>
    <w:p w14:paraId="5FFFF7F1" w14:textId="77777777" w:rsidR="007D05D1" w:rsidRDefault="007D05D1" w:rsidP="00DD527F">
      <w:pPr>
        <w:spacing w:after="0" w:line="240" w:lineRule="auto"/>
        <w:divId w:val="1032540304"/>
        <w:rPr>
          <w:rFonts w:asciiTheme="majorHAnsi" w:hAnsiTheme="majorHAnsi" w:cs="Times New Roman"/>
          <w:lang w:val="en-HK" w:eastAsia="zh-TW" w:bidi="th-TH"/>
        </w:rPr>
      </w:pPr>
      <w:r w:rsidRPr="007D05D1">
        <w:rPr>
          <w:rFonts w:asciiTheme="majorHAnsi" w:hAnsiTheme="majorHAnsi" w:cs="Times New Roman"/>
          <w:lang w:val="en-HK" w:eastAsia="zh-TW" w:bidi="th-TH"/>
        </w:rPr>
        <w:t>Based on the hyperparamter results the XGBoost analysis was re-run and the comparison is presented in a table format:</w:t>
      </w:r>
    </w:p>
    <w:p w14:paraId="45776646" w14:textId="77777777" w:rsidR="004B6E34" w:rsidRDefault="004B6E34" w:rsidP="00DD527F">
      <w:pPr>
        <w:spacing w:after="0" w:line="240" w:lineRule="auto"/>
        <w:divId w:val="1032540304"/>
        <w:rPr>
          <w:rFonts w:asciiTheme="majorHAnsi" w:hAnsiTheme="majorHAnsi" w:cs="Times New Roman"/>
          <w:lang w:val="en-HK" w:eastAsia="zh-TW" w:bidi="th-TH"/>
        </w:rPr>
      </w:pPr>
    </w:p>
    <w:p w14:paraId="35D08AFF" w14:textId="0E396B81" w:rsidR="004B6E34" w:rsidRPr="00626214" w:rsidRDefault="004B6E34" w:rsidP="00DD527F">
      <w:pPr>
        <w:spacing w:after="0" w:line="240" w:lineRule="auto"/>
        <w:divId w:val="1032540304"/>
        <w:rPr>
          <w:rFonts w:asciiTheme="majorHAnsi" w:hAnsiTheme="majorHAnsi" w:cs="Times New Roman"/>
          <w:lang w:val="en-HK" w:eastAsia="zh-TW" w:bidi="th-TH"/>
        </w:rPr>
      </w:pPr>
      <w:r>
        <w:rPr>
          <w:rFonts w:asciiTheme="majorHAnsi" w:hAnsiTheme="majorHAnsi" w:cs="Times New Roman"/>
          <w:lang w:val="en-HK" w:eastAsia="zh-TW" w:bidi="th-TH"/>
        </w:rPr>
        <w:t>Table 1 – Comparison of XGBoost Results using tuned and untuned hyper parameter models</w:t>
      </w:r>
    </w:p>
    <w:p w14:paraId="72C1D1FB" w14:textId="77777777" w:rsidR="00626214" w:rsidRPr="00626214" w:rsidRDefault="00626214" w:rsidP="00DD527F">
      <w:pPr>
        <w:spacing w:after="160" w:line="240" w:lineRule="auto"/>
        <w:rPr>
          <w:rFonts w:asciiTheme="majorHAnsi" w:hAnsiTheme="majorHAnsi" w:cs="Arial"/>
          <w:kern w:val="2"/>
          <w:lang w:val="en-HK" w:eastAsia="zh-TW" w:bidi="th-TH"/>
          <w14:ligatures w14:val="standardContextual"/>
        </w:rPr>
      </w:pPr>
    </w:p>
    <w:tbl>
      <w:tblPr>
        <w:tblStyle w:val="TableGrid"/>
        <w:tblW w:w="8500" w:type="dxa"/>
        <w:tblLook w:val="04A0" w:firstRow="1" w:lastRow="0" w:firstColumn="1" w:lastColumn="0" w:noHBand="0" w:noVBand="1"/>
      </w:tblPr>
      <w:tblGrid>
        <w:gridCol w:w="1667"/>
        <w:gridCol w:w="1168"/>
        <w:gridCol w:w="1067"/>
        <w:gridCol w:w="1129"/>
        <w:gridCol w:w="1167"/>
        <w:gridCol w:w="1129"/>
        <w:gridCol w:w="1173"/>
      </w:tblGrid>
      <w:tr w:rsidR="00626214" w:rsidRPr="00626214" w14:paraId="2A525D4A" w14:textId="77777777" w:rsidTr="00626214">
        <w:tc>
          <w:tcPr>
            <w:tcW w:w="1667" w:type="dxa"/>
          </w:tcPr>
          <w:p w14:paraId="10A173C3" w14:textId="77777777" w:rsidR="00626214" w:rsidRPr="00626214" w:rsidRDefault="00626214" w:rsidP="004B6E34">
            <w:pPr>
              <w:spacing w:after="0" w:line="240" w:lineRule="auto"/>
              <w:jc w:val="center"/>
              <w:rPr>
                <w:rFonts w:asciiTheme="majorHAnsi" w:hAnsiTheme="majorHAnsi" w:cs="Arial"/>
                <w:b/>
                <w:bCs/>
                <w:kern w:val="2"/>
                <w:lang w:val="en-HK" w:eastAsia="zh-TW" w:bidi="th-TH"/>
                <w14:ligatures w14:val="standardContextual"/>
              </w:rPr>
            </w:pPr>
            <w:r w:rsidRPr="00626214">
              <w:rPr>
                <w:rFonts w:asciiTheme="majorHAnsi" w:hAnsiTheme="majorHAnsi" w:cs="Arial"/>
                <w:b/>
                <w:bCs/>
                <w:kern w:val="2"/>
                <w:lang w:val="en-HK" w:eastAsia="zh-TW" w:bidi="th-TH"/>
                <w14:ligatures w14:val="standardContextual"/>
              </w:rPr>
              <w:t>Metric</w:t>
            </w:r>
          </w:p>
        </w:tc>
        <w:tc>
          <w:tcPr>
            <w:tcW w:w="2235" w:type="dxa"/>
            <w:gridSpan w:val="2"/>
          </w:tcPr>
          <w:p w14:paraId="1CE2B0C5" w14:textId="77777777" w:rsidR="00626214" w:rsidRPr="00626214" w:rsidRDefault="00626214" w:rsidP="004B6E34">
            <w:pPr>
              <w:spacing w:after="0" w:line="240" w:lineRule="auto"/>
              <w:jc w:val="center"/>
              <w:rPr>
                <w:rFonts w:asciiTheme="majorHAnsi" w:hAnsiTheme="majorHAnsi" w:cs="Arial"/>
                <w:b/>
                <w:bCs/>
                <w:kern w:val="2"/>
                <w:lang w:val="en-HK" w:eastAsia="zh-TW" w:bidi="th-TH"/>
                <w14:ligatures w14:val="standardContextual"/>
              </w:rPr>
            </w:pPr>
            <w:r w:rsidRPr="00626214">
              <w:rPr>
                <w:rFonts w:asciiTheme="majorHAnsi" w:hAnsiTheme="majorHAnsi" w:cs="Arial"/>
                <w:b/>
                <w:bCs/>
                <w:kern w:val="2"/>
                <w:lang w:val="en-HK" w:eastAsia="zh-TW" w:bidi="th-TH"/>
                <w14:ligatures w14:val="standardContextual"/>
              </w:rPr>
              <w:t>Unit Rate</w:t>
            </w:r>
          </w:p>
        </w:tc>
        <w:tc>
          <w:tcPr>
            <w:tcW w:w="2296" w:type="dxa"/>
            <w:gridSpan w:val="2"/>
          </w:tcPr>
          <w:p w14:paraId="3FA4407F" w14:textId="77777777" w:rsidR="00626214" w:rsidRPr="00626214" w:rsidRDefault="00626214" w:rsidP="004B6E34">
            <w:pPr>
              <w:spacing w:after="0" w:line="240" w:lineRule="auto"/>
              <w:jc w:val="center"/>
              <w:rPr>
                <w:rFonts w:asciiTheme="majorHAnsi" w:hAnsiTheme="majorHAnsi" w:cs="Arial"/>
                <w:b/>
                <w:bCs/>
                <w:kern w:val="2"/>
                <w:lang w:val="en-HK" w:eastAsia="zh-TW" w:bidi="th-TH"/>
                <w14:ligatures w14:val="standardContextual"/>
              </w:rPr>
            </w:pPr>
            <w:r w:rsidRPr="00626214">
              <w:rPr>
                <w:rFonts w:asciiTheme="majorHAnsi" w:hAnsiTheme="majorHAnsi" w:cs="Arial"/>
                <w:b/>
                <w:bCs/>
                <w:kern w:val="2"/>
                <w:lang w:val="en-HK" w:eastAsia="zh-TW" w:bidi="th-TH"/>
                <w14:ligatures w14:val="standardContextual"/>
              </w:rPr>
              <w:t>Price</w:t>
            </w:r>
          </w:p>
        </w:tc>
        <w:tc>
          <w:tcPr>
            <w:tcW w:w="2302" w:type="dxa"/>
            <w:gridSpan w:val="2"/>
          </w:tcPr>
          <w:p w14:paraId="1B4B1431" w14:textId="5F1954BC" w:rsidR="00626214" w:rsidRPr="00626214" w:rsidRDefault="00626214" w:rsidP="004B6E34">
            <w:pPr>
              <w:spacing w:after="0" w:line="240" w:lineRule="auto"/>
              <w:jc w:val="center"/>
              <w:rPr>
                <w:rFonts w:asciiTheme="majorHAnsi" w:hAnsiTheme="majorHAnsi" w:cs="Arial"/>
                <w:b/>
                <w:bCs/>
                <w:kern w:val="2"/>
                <w:lang w:val="en-HK" w:eastAsia="zh-TW" w:bidi="th-TH"/>
                <w14:ligatures w14:val="standardContextual"/>
              </w:rPr>
            </w:pPr>
            <w:r w:rsidRPr="00626214">
              <w:rPr>
                <w:rFonts w:asciiTheme="majorHAnsi" w:hAnsiTheme="majorHAnsi" w:cs="Arial"/>
                <w:b/>
                <w:bCs/>
                <w:kern w:val="2"/>
                <w:lang w:val="en-HK" w:eastAsia="zh-TW" w:bidi="th-TH"/>
                <w14:ligatures w14:val="standardContextual"/>
              </w:rPr>
              <w:t xml:space="preserve">Price </w:t>
            </w:r>
            <w:r>
              <w:rPr>
                <w:rFonts w:asciiTheme="majorHAnsi" w:hAnsiTheme="majorHAnsi" w:cs="Arial"/>
                <w:b/>
                <w:bCs/>
                <w:kern w:val="2"/>
                <w:lang w:val="en-HK" w:eastAsia="zh-TW" w:bidi="th-TH"/>
                <w14:ligatures w14:val="standardContextual"/>
              </w:rPr>
              <w:t>Change</w:t>
            </w:r>
          </w:p>
        </w:tc>
      </w:tr>
      <w:tr w:rsidR="00626214" w:rsidRPr="00626214" w14:paraId="79DE3BA3" w14:textId="77777777" w:rsidTr="00626214">
        <w:tc>
          <w:tcPr>
            <w:tcW w:w="1667" w:type="dxa"/>
          </w:tcPr>
          <w:p w14:paraId="34D1B048" w14:textId="77777777" w:rsidR="00626214" w:rsidRPr="00626214" w:rsidRDefault="00626214" w:rsidP="00DD527F">
            <w:pPr>
              <w:spacing w:after="0" w:line="240" w:lineRule="auto"/>
              <w:rPr>
                <w:rFonts w:asciiTheme="majorHAnsi" w:hAnsiTheme="majorHAnsi" w:cs="Arial"/>
                <w:b/>
                <w:bCs/>
                <w:kern w:val="2"/>
                <w:lang w:val="en-HK" w:eastAsia="zh-TW" w:bidi="th-TH"/>
                <w14:ligatures w14:val="standardContextual"/>
              </w:rPr>
            </w:pPr>
          </w:p>
        </w:tc>
        <w:tc>
          <w:tcPr>
            <w:tcW w:w="1168" w:type="dxa"/>
          </w:tcPr>
          <w:p w14:paraId="6B64902C" w14:textId="77777777" w:rsidR="00626214" w:rsidRPr="00626214" w:rsidRDefault="00626214" w:rsidP="004B6E34">
            <w:pPr>
              <w:spacing w:after="0" w:line="240" w:lineRule="auto"/>
              <w:jc w:val="center"/>
              <w:rPr>
                <w:rFonts w:asciiTheme="majorHAnsi" w:hAnsiTheme="majorHAnsi" w:cs="Arial"/>
                <w:b/>
                <w:bCs/>
                <w:kern w:val="2"/>
                <w:lang w:val="en-HK" w:eastAsia="zh-TW" w:bidi="th-TH"/>
                <w14:ligatures w14:val="standardContextual"/>
              </w:rPr>
            </w:pPr>
            <w:r w:rsidRPr="00626214">
              <w:rPr>
                <w:rFonts w:asciiTheme="majorHAnsi" w:hAnsiTheme="majorHAnsi" w:cs="Arial"/>
                <w:b/>
                <w:bCs/>
                <w:kern w:val="2"/>
                <w:lang w:val="en-HK" w:eastAsia="zh-TW" w:bidi="th-TH"/>
                <w14:ligatures w14:val="standardContextual"/>
              </w:rPr>
              <w:t>Tuned</w:t>
            </w:r>
          </w:p>
        </w:tc>
        <w:tc>
          <w:tcPr>
            <w:tcW w:w="1067" w:type="dxa"/>
          </w:tcPr>
          <w:p w14:paraId="0BFBD5E8" w14:textId="77777777" w:rsidR="00626214" w:rsidRPr="00626214" w:rsidRDefault="00626214" w:rsidP="004B6E34">
            <w:pPr>
              <w:spacing w:after="0" w:line="240" w:lineRule="auto"/>
              <w:jc w:val="center"/>
              <w:rPr>
                <w:rFonts w:asciiTheme="majorHAnsi" w:hAnsiTheme="majorHAnsi" w:cs="Arial"/>
                <w:b/>
                <w:bCs/>
                <w:kern w:val="2"/>
                <w:lang w:val="en-HK" w:eastAsia="zh-TW" w:bidi="th-TH"/>
                <w14:ligatures w14:val="standardContextual"/>
              </w:rPr>
            </w:pPr>
            <w:r w:rsidRPr="00626214">
              <w:rPr>
                <w:rFonts w:asciiTheme="majorHAnsi" w:hAnsiTheme="majorHAnsi" w:cs="Arial"/>
                <w:b/>
                <w:bCs/>
                <w:kern w:val="2"/>
                <w:lang w:val="en-HK" w:eastAsia="zh-TW" w:bidi="th-TH"/>
                <w14:ligatures w14:val="standardContextual"/>
              </w:rPr>
              <w:t>Untuned</w:t>
            </w:r>
          </w:p>
        </w:tc>
        <w:tc>
          <w:tcPr>
            <w:tcW w:w="1129" w:type="dxa"/>
          </w:tcPr>
          <w:p w14:paraId="5749EABD" w14:textId="77777777" w:rsidR="00626214" w:rsidRPr="00626214" w:rsidRDefault="00626214" w:rsidP="004B6E34">
            <w:pPr>
              <w:spacing w:after="0" w:line="240" w:lineRule="auto"/>
              <w:jc w:val="center"/>
              <w:rPr>
                <w:rFonts w:asciiTheme="majorHAnsi" w:hAnsiTheme="majorHAnsi" w:cs="Arial"/>
                <w:b/>
                <w:bCs/>
                <w:kern w:val="2"/>
                <w:lang w:val="en-HK" w:eastAsia="zh-TW" w:bidi="th-TH"/>
                <w14:ligatures w14:val="standardContextual"/>
              </w:rPr>
            </w:pPr>
            <w:r w:rsidRPr="00626214">
              <w:rPr>
                <w:rFonts w:asciiTheme="majorHAnsi" w:hAnsiTheme="majorHAnsi" w:cs="Arial"/>
                <w:b/>
                <w:bCs/>
                <w:kern w:val="2"/>
                <w:lang w:val="en-HK" w:eastAsia="zh-TW" w:bidi="th-TH"/>
                <w14:ligatures w14:val="standardContextual"/>
              </w:rPr>
              <w:t>Tuned</w:t>
            </w:r>
          </w:p>
        </w:tc>
        <w:tc>
          <w:tcPr>
            <w:tcW w:w="1167" w:type="dxa"/>
          </w:tcPr>
          <w:p w14:paraId="49BF3D1C" w14:textId="77777777" w:rsidR="00626214" w:rsidRPr="00626214" w:rsidRDefault="00626214" w:rsidP="004B6E34">
            <w:pPr>
              <w:spacing w:after="0" w:line="240" w:lineRule="auto"/>
              <w:jc w:val="center"/>
              <w:rPr>
                <w:rFonts w:asciiTheme="majorHAnsi" w:hAnsiTheme="majorHAnsi" w:cs="Arial"/>
                <w:b/>
                <w:bCs/>
                <w:kern w:val="2"/>
                <w:lang w:val="en-HK" w:eastAsia="zh-TW" w:bidi="th-TH"/>
                <w14:ligatures w14:val="standardContextual"/>
              </w:rPr>
            </w:pPr>
            <w:r w:rsidRPr="00626214">
              <w:rPr>
                <w:rFonts w:asciiTheme="majorHAnsi" w:hAnsiTheme="majorHAnsi" w:cs="Arial"/>
                <w:b/>
                <w:bCs/>
                <w:kern w:val="2"/>
                <w:lang w:val="en-HK" w:eastAsia="zh-TW" w:bidi="th-TH"/>
                <w14:ligatures w14:val="standardContextual"/>
              </w:rPr>
              <w:t>Untuned</w:t>
            </w:r>
          </w:p>
        </w:tc>
        <w:tc>
          <w:tcPr>
            <w:tcW w:w="1129" w:type="dxa"/>
          </w:tcPr>
          <w:p w14:paraId="48983CF4" w14:textId="77777777" w:rsidR="00626214" w:rsidRPr="00626214" w:rsidRDefault="00626214" w:rsidP="004B6E34">
            <w:pPr>
              <w:spacing w:after="0" w:line="240" w:lineRule="auto"/>
              <w:jc w:val="center"/>
              <w:rPr>
                <w:rFonts w:asciiTheme="majorHAnsi" w:hAnsiTheme="majorHAnsi" w:cs="Arial"/>
                <w:b/>
                <w:bCs/>
                <w:kern w:val="2"/>
                <w:lang w:val="en-HK" w:eastAsia="zh-TW" w:bidi="th-TH"/>
                <w14:ligatures w14:val="standardContextual"/>
              </w:rPr>
            </w:pPr>
            <w:r w:rsidRPr="00626214">
              <w:rPr>
                <w:rFonts w:asciiTheme="majorHAnsi" w:hAnsiTheme="majorHAnsi" w:cs="Arial"/>
                <w:b/>
                <w:bCs/>
                <w:kern w:val="2"/>
                <w:lang w:val="en-HK" w:eastAsia="zh-TW" w:bidi="th-TH"/>
                <w14:ligatures w14:val="standardContextual"/>
              </w:rPr>
              <w:t>Tuned</w:t>
            </w:r>
          </w:p>
        </w:tc>
        <w:tc>
          <w:tcPr>
            <w:tcW w:w="1173" w:type="dxa"/>
          </w:tcPr>
          <w:p w14:paraId="1367380E" w14:textId="77777777" w:rsidR="00626214" w:rsidRPr="00626214" w:rsidRDefault="00626214" w:rsidP="004B6E34">
            <w:pPr>
              <w:spacing w:after="0" w:line="240" w:lineRule="auto"/>
              <w:jc w:val="center"/>
              <w:rPr>
                <w:rFonts w:asciiTheme="majorHAnsi" w:hAnsiTheme="majorHAnsi" w:cs="Arial"/>
                <w:b/>
                <w:bCs/>
                <w:kern w:val="2"/>
                <w:lang w:val="en-HK" w:eastAsia="zh-TW" w:bidi="th-TH"/>
                <w14:ligatures w14:val="standardContextual"/>
              </w:rPr>
            </w:pPr>
            <w:r w:rsidRPr="00626214">
              <w:rPr>
                <w:rFonts w:asciiTheme="majorHAnsi" w:hAnsiTheme="majorHAnsi" w:cs="Arial"/>
                <w:b/>
                <w:bCs/>
                <w:kern w:val="2"/>
                <w:lang w:val="en-HK" w:eastAsia="zh-TW" w:bidi="th-TH"/>
                <w14:ligatures w14:val="standardContextual"/>
              </w:rPr>
              <w:t>Untuned</w:t>
            </w:r>
          </w:p>
        </w:tc>
      </w:tr>
      <w:tr w:rsidR="00626214" w:rsidRPr="00626214" w14:paraId="776DBCB7" w14:textId="77777777" w:rsidTr="00626214">
        <w:tc>
          <w:tcPr>
            <w:tcW w:w="1667" w:type="dxa"/>
          </w:tcPr>
          <w:p w14:paraId="5DA2D227" w14:textId="77777777" w:rsidR="00626214" w:rsidRPr="00626214" w:rsidRDefault="00626214" w:rsidP="00DD527F">
            <w:pPr>
              <w:spacing w:after="0" w:line="240" w:lineRule="auto"/>
              <w:rPr>
                <w:rFonts w:asciiTheme="majorHAnsi" w:hAnsiTheme="majorHAnsi" w:cs="Arial"/>
                <w:kern w:val="2"/>
                <w:lang w:val="en-HK" w:eastAsia="zh-TW" w:bidi="th-TH"/>
                <w14:ligatures w14:val="standardContextual"/>
              </w:rPr>
            </w:pPr>
            <w:r w:rsidRPr="00626214">
              <w:rPr>
                <w:rFonts w:asciiTheme="majorHAnsi" w:hAnsiTheme="majorHAnsi" w:cs="Arial"/>
                <w:kern w:val="2"/>
                <w:lang w:val="en-HK" w:eastAsia="zh-TW" w:bidi="th-TH"/>
                <w14:ligatures w14:val="standardContextual"/>
              </w:rPr>
              <w:t>Training Error</w:t>
            </w:r>
          </w:p>
        </w:tc>
        <w:tc>
          <w:tcPr>
            <w:tcW w:w="1168" w:type="dxa"/>
          </w:tcPr>
          <w:p w14:paraId="4A64F843" w14:textId="77777777" w:rsidR="00626214" w:rsidRPr="00626214" w:rsidRDefault="00626214" w:rsidP="00DD527F">
            <w:pPr>
              <w:spacing w:after="0" w:line="240" w:lineRule="auto"/>
              <w:rPr>
                <w:rFonts w:asciiTheme="majorHAnsi" w:hAnsiTheme="majorHAnsi" w:cs="Arial"/>
                <w:kern w:val="2"/>
                <w:lang w:val="en-HK" w:eastAsia="zh-TW" w:bidi="th-TH"/>
                <w14:ligatures w14:val="standardContextual"/>
              </w:rPr>
            </w:pPr>
            <w:r w:rsidRPr="00626214">
              <w:rPr>
                <w:rFonts w:asciiTheme="majorHAnsi" w:hAnsiTheme="majorHAnsi" w:cs="Arial"/>
                <w:kern w:val="2"/>
                <w:lang w:val="en-HK" w:eastAsia="zh-TW" w:bidi="th-TH"/>
                <w14:ligatures w14:val="standardContextual"/>
              </w:rPr>
              <w:t>Low</w:t>
            </w:r>
          </w:p>
        </w:tc>
        <w:tc>
          <w:tcPr>
            <w:tcW w:w="1067" w:type="dxa"/>
          </w:tcPr>
          <w:p w14:paraId="1E94F0DE" w14:textId="77777777" w:rsidR="00626214" w:rsidRPr="00626214" w:rsidRDefault="00626214" w:rsidP="00DD527F">
            <w:pPr>
              <w:spacing w:after="0" w:line="240" w:lineRule="auto"/>
              <w:rPr>
                <w:rFonts w:asciiTheme="majorHAnsi" w:hAnsiTheme="majorHAnsi" w:cs="Arial"/>
                <w:kern w:val="2"/>
                <w:lang w:val="en-HK" w:eastAsia="zh-TW" w:bidi="th-TH"/>
                <w14:ligatures w14:val="standardContextual"/>
              </w:rPr>
            </w:pPr>
            <w:r w:rsidRPr="00626214">
              <w:rPr>
                <w:rFonts w:asciiTheme="majorHAnsi" w:hAnsiTheme="majorHAnsi" w:cs="Arial"/>
                <w:kern w:val="2"/>
                <w:lang w:val="en-HK" w:eastAsia="zh-TW" w:bidi="th-TH"/>
                <w14:ligatures w14:val="standardContextual"/>
              </w:rPr>
              <w:t>High</w:t>
            </w:r>
          </w:p>
        </w:tc>
        <w:tc>
          <w:tcPr>
            <w:tcW w:w="1129" w:type="dxa"/>
          </w:tcPr>
          <w:p w14:paraId="52E935E9" w14:textId="77777777" w:rsidR="00626214" w:rsidRPr="00626214" w:rsidRDefault="00626214" w:rsidP="00DD527F">
            <w:pPr>
              <w:spacing w:after="0" w:line="240" w:lineRule="auto"/>
              <w:rPr>
                <w:rFonts w:asciiTheme="majorHAnsi" w:hAnsiTheme="majorHAnsi" w:cs="Arial"/>
                <w:kern w:val="2"/>
                <w:lang w:val="en-HK" w:eastAsia="zh-TW" w:bidi="th-TH"/>
                <w14:ligatures w14:val="standardContextual"/>
              </w:rPr>
            </w:pPr>
            <w:r w:rsidRPr="00626214">
              <w:rPr>
                <w:rFonts w:asciiTheme="majorHAnsi" w:hAnsiTheme="majorHAnsi" w:cs="Arial"/>
                <w:kern w:val="2"/>
                <w:lang w:val="en-HK" w:eastAsia="zh-TW" w:bidi="th-TH"/>
                <w14:ligatures w14:val="standardContextual"/>
              </w:rPr>
              <w:t>Low</w:t>
            </w:r>
          </w:p>
        </w:tc>
        <w:tc>
          <w:tcPr>
            <w:tcW w:w="1167" w:type="dxa"/>
          </w:tcPr>
          <w:p w14:paraId="57C60D80" w14:textId="77777777" w:rsidR="00626214" w:rsidRPr="00626214" w:rsidRDefault="00626214" w:rsidP="00DD527F">
            <w:pPr>
              <w:spacing w:after="0" w:line="240" w:lineRule="auto"/>
              <w:rPr>
                <w:rFonts w:asciiTheme="majorHAnsi" w:hAnsiTheme="majorHAnsi" w:cs="Arial"/>
                <w:kern w:val="2"/>
                <w:lang w:val="en-HK" w:eastAsia="zh-TW" w:bidi="th-TH"/>
                <w14:ligatures w14:val="standardContextual"/>
              </w:rPr>
            </w:pPr>
            <w:r w:rsidRPr="00626214">
              <w:rPr>
                <w:rFonts w:asciiTheme="majorHAnsi" w:hAnsiTheme="majorHAnsi" w:cs="Arial"/>
                <w:kern w:val="2"/>
                <w:lang w:val="en-HK" w:eastAsia="zh-TW" w:bidi="th-TH"/>
                <w14:ligatures w14:val="standardContextual"/>
              </w:rPr>
              <w:t>Moderate</w:t>
            </w:r>
          </w:p>
        </w:tc>
        <w:tc>
          <w:tcPr>
            <w:tcW w:w="1129" w:type="dxa"/>
          </w:tcPr>
          <w:p w14:paraId="6400C9E1" w14:textId="77777777" w:rsidR="00626214" w:rsidRPr="00626214" w:rsidRDefault="00626214" w:rsidP="00DD527F">
            <w:pPr>
              <w:spacing w:after="0" w:line="240" w:lineRule="auto"/>
              <w:rPr>
                <w:rFonts w:asciiTheme="majorHAnsi" w:hAnsiTheme="majorHAnsi" w:cs="Arial"/>
                <w:kern w:val="2"/>
                <w:lang w:val="en-HK" w:eastAsia="zh-TW" w:bidi="th-TH"/>
                <w14:ligatures w14:val="standardContextual"/>
              </w:rPr>
            </w:pPr>
            <w:r w:rsidRPr="00626214">
              <w:rPr>
                <w:rFonts w:asciiTheme="majorHAnsi" w:hAnsiTheme="majorHAnsi" w:cs="Arial"/>
                <w:kern w:val="2"/>
                <w:lang w:val="en-HK" w:eastAsia="zh-TW" w:bidi="th-TH"/>
                <w14:ligatures w14:val="standardContextual"/>
              </w:rPr>
              <w:t>Low</w:t>
            </w:r>
          </w:p>
        </w:tc>
        <w:tc>
          <w:tcPr>
            <w:tcW w:w="1173" w:type="dxa"/>
          </w:tcPr>
          <w:p w14:paraId="0D4DA98A" w14:textId="77777777" w:rsidR="00626214" w:rsidRPr="00626214" w:rsidRDefault="00626214" w:rsidP="00DD527F">
            <w:pPr>
              <w:spacing w:after="0" w:line="240" w:lineRule="auto"/>
              <w:rPr>
                <w:rFonts w:asciiTheme="majorHAnsi" w:hAnsiTheme="majorHAnsi" w:cs="Arial"/>
                <w:kern w:val="2"/>
                <w:lang w:val="en-HK" w:eastAsia="zh-TW" w:bidi="th-TH"/>
                <w14:ligatures w14:val="standardContextual"/>
              </w:rPr>
            </w:pPr>
            <w:r w:rsidRPr="00626214">
              <w:rPr>
                <w:rFonts w:asciiTheme="majorHAnsi" w:hAnsiTheme="majorHAnsi" w:cs="Arial"/>
                <w:kern w:val="2"/>
                <w:lang w:val="en-HK" w:eastAsia="zh-TW" w:bidi="th-TH"/>
                <w14:ligatures w14:val="standardContextual"/>
              </w:rPr>
              <w:t>Moderate</w:t>
            </w:r>
          </w:p>
        </w:tc>
      </w:tr>
      <w:tr w:rsidR="00626214" w:rsidRPr="00626214" w14:paraId="09FDCF39" w14:textId="77777777" w:rsidTr="00626214">
        <w:tc>
          <w:tcPr>
            <w:tcW w:w="1667" w:type="dxa"/>
          </w:tcPr>
          <w:p w14:paraId="47EDB16A" w14:textId="77777777" w:rsidR="00626214" w:rsidRPr="00626214" w:rsidRDefault="00626214" w:rsidP="00DD527F">
            <w:pPr>
              <w:spacing w:after="0" w:line="240" w:lineRule="auto"/>
              <w:rPr>
                <w:rFonts w:asciiTheme="majorHAnsi" w:hAnsiTheme="majorHAnsi" w:cs="Arial"/>
                <w:kern w:val="2"/>
                <w:lang w:val="en-HK" w:eastAsia="zh-TW" w:bidi="th-TH"/>
                <w14:ligatures w14:val="standardContextual"/>
              </w:rPr>
            </w:pPr>
            <w:r w:rsidRPr="00626214">
              <w:rPr>
                <w:rFonts w:asciiTheme="majorHAnsi" w:hAnsiTheme="majorHAnsi" w:cs="Arial"/>
                <w:kern w:val="2"/>
                <w:lang w:val="en-HK" w:eastAsia="zh-TW" w:bidi="th-TH"/>
                <w14:ligatures w14:val="standardContextual"/>
              </w:rPr>
              <w:t>Validation Error</w:t>
            </w:r>
          </w:p>
        </w:tc>
        <w:tc>
          <w:tcPr>
            <w:tcW w:w="1168" w:type="dxa"/>
          </w:tcPr>
          <w:p w14:paraId="04BC0FCB" w14:textId="77777777" w:rsidR="00626214" w:rsidRPr="00626214" w:rsidRDefault="00626214" w:rsidP="00DD527F">
            <w:pPr>
              <w:spacing w:after="0" w:line="240" w:lineRule="auto"/>
              <w:rPr>
                <w:rFonts w:asciiTheme="majorHAnsi" w:hAnsiTheme="majorHAnsi" w:cs="Arial"/>
                <w:kern w:val="2"/>
                <w:lang w:val="en-HK" w:eastAsia="zh-TW" w:bidi="th-TH"/>
                <w14:ligatures w14:val="standardContextual"/>
              </w:rPr>
            </w:pPr>
            <w:r w:rsidRPr="00626214">
              <w:rPr>
                <w:rFonts w:asciiTheme="majorHAnsi" w:hAnsiTheme="majorHAnsi" w:cs="Arial"/>
                <w:kern w:val="2"/>
                <w:lang w:val="en-HK" w:eastAsia="zh-TW" w:bidi="th-TH"/>
                <w14:ligatures w14:val="standardContextual"/>
              </w:rPr>
              <w:t>Higher</w:t>
            </w:r>
          </w:p>
        </w:tc>
        <w:tc>
          <w:tcPr>
            <w:tcW w:w="1067" w:type="dxa"/>
          </w:tcPr>
          <w:p w14:paraId="3DB6A1E2" w14:textId="77777777" w:rsidR="00626214" w:rsidRPr="00626214" w:rsidRDefault="00626214" w:rsidP="00DD527F">
            <w:pPr>
              <w:spacing w:after="0" w:line="240" w:lineRule="auto"/>
              <w:rPr>
                <w:rFonts w:asciiTheme="majorHAnsi" w:hAnsiTheme="majorHAnsi" w:cs="Arial"/>
                <w:kern w:val="2"/>
                <w:lang w:val="en-HK" w:eastAsia="zh-TW" w:bidi="th-TH"/>
                <w14:ligatures w14:val="standardContextual"/>
              </w:rPr>
            </w:pPr>
            <w:r w:rsidRPr="00626214">
              <w:rPr>
                <w:rFonts w:asciiTheme="majorHAnsi" w:hAnsiTheme="majorHAnsi" w:cs="Arial"/>
                <w:kern w:val="2"/>
                <w:lang w:val="en-HK" w:eastAsia="zh-TW" w:bidi="th-TH"/>
                <w14:ligatures w14:val="standardContextual"/>
              </w:rPr>
              <w:t>High</w:t>
            </w:r>
          </w:p>
        </w:tc>
        <w:tc>
          <w:tcPr>
            <w:tcW w:w="1129" w:type="dxa"/>
          </w:tcPr>
          <w:p w14:paraId="226D2B5A" w14:textId="77777777" w:rsidR="00626214" w:rsidRPr="00626214" w:rsidRDefault="00626214" w:rsidP="00DD527F">
            <w:pPr>
              <w:spacing w:after="0" w:line="240" w:lineRule="auto"/>
              <w:rPr>
                <w:rFonts w:asciiTheme="majorHAnsi" w:hAnsiTheme="majorHAnsi" w:cs="Arial"/>
                <w:kern w:val="2"/>
                <w:lang w:val="en-HK" w:eastAsia="zh-TW" w:bidi="th-TH"/>
                <w14:ligatures w14:val="standardContextual"/>
              </w:rPr>
            </w:pPr>
            <w:r w:rsidRPr="00626214">
              <w:rPr>
                <w:rFonts w:asciiTheme="majorHAnsi" w:hAnsiTheme="majorHAnsi" w:cs="Arial"/>
                <w:kern w:val="2"/>
                <w:lang w:val="en-HK" w:eastAsia="zh-TW" w:bidi="th-TH"/>
                <w14:ligatures w14:val="standardContextual"/>
              </w:rPr>
              <w:t>Low</w:t>
            </w:r>
          </w:p>
        </w:tc>
        <w:tc>
          <w:tcPr>
            <w:tcW w:w="1167" w:type="dxa"/>
          </w:tcPr>
          <w:p w14:paraId="5124E3C7" w14:textId="77777777" w:rsidR="00626214" w:rsidRPr="00626214" w:rsidRDefault="00626214" w:rsidP="00DD527F">
            <w:pPr>
              <w:spacing w:after="0" w:line="240" w:lineRule="auto"/>
              <w:rPr>
                <w:rFonts w:asciiTheme="majorHAnsi" w:hAnsiTheme="majorHAnsi" w:cs="Arial"/>
                <w:kern w:val="2"/>
                <w:lang w:val="en-HK" w:eastAsia="zh-TW" w:bidi="th-TH"/>
                <w14:ligatures w14:val="standardContextual"/>
              </w:rPr>
            </w:pPr>
            <w:r w:rsidRPr="00626214">
              <w:rPr>
                <w:rFonts w:asciiTheme="majorHAnsi" w:hAnsiTheme="majorHAnsi" w:cs="Arial"/>
                <w:kern w:val="2"/>
                <w:lang w:val="en-HK" w:eastAsia="zh-TW" w:bidi="th-TH"/>
                <w14:ligatures w14:val="standardContextual"/>
              </w:rPr>
              <w:t>High</w:t>
            </w:r>
          </w:p>
        </w:tc>
        <w:tc>
          <w:tcPr>
            <w:tcW w:w="1129" w:type="dxa"/>
          </w:tcPr>
          <w:p w14:paraId="0F431918" w14:textId="77777777" w:rsidR="00626214" w:rsidRPr="00626214" w:rsidRDefault="00626214" w:rsidP="00DD527F">
            <w:pPr>
              <w:spacing w:after="0" w:line="240" w:lineRule="auto"/>
              <w:rPr>
                <w:rFonts w:asciiTheme="majorHAnsi" w:hAnsiTheme="majorHAnsi" w:cs="Arial"/>
                <w:kern w:val="2"/>
                <w:lang w:val="en-HK" w:eastAsia="zh-TW" w:bidi="th-TH"/>
                <w14:ligatures w14:val="standardContextual"/>
              </w:rPr>
            </w:pPr>
            <w:r w:rsidRPr="00626214">
              <w:rPr>
                <w:rFonts w:asciiTheme="majorHAnsi" w:hAnsiTheme="majorHAnsi" w:cs="Arial"/>
                <w:kern w:val="2"/>
                <w:lang w:val="en-HK" w:eastAsia="zh-TW" w:bidi="th-TH"/>
                <w14:ligatures w14:val="standardContextual"/>
              </w:rPr>
              <w:t>Low</w:t>
            </w:r>
          </w:p>
        </w:tc>
        <w:tc>
          <w:tcPr>
            <w:tcW w:w="1173" w:type="dxa"/>
          </w:tcPr>
          <w:p w14:paraId="1C26725B" w14:textId="77777777" w:rsidR="00626214" w:rsidRPr="00626214" w:rsidRDefault="00626214" w:rsidP="00DD527F">
            <w:pPr>
              <w:spacing w:after="0" w:line="240" w:lineRule="auto"/>
              <w:rPr>
                <w:rFonts w:asciiTheme="majorHAnsi" w:hAnsiTheme="majorHAnsi" w:cs="Arial"/>
                <w:kern w:val="2"/>
                <w:lang w:val="en-HK" w:eastAsia="zh-TW" w:bidi="th-TH"/>
                <w14:ligatures w14:val="standardContextual"/>
              </w:rPr>
            </w:pPr>
            <w:r w:rsidRPr="00626214">
              <w:rPr>
                <w:rFonts w:asciiTheme="majorHAnsi" w:hAnsiTheme="majorHAnsi" w:cs="Arial"/>
                <w:kern w:val="2"/>
                <w:lang w:val="en-HK" w:eastAsia="zh-TW" w:bidi="th-TH"/>
                <w14:ligatures w14:val="standardContextual"/>
              </w:rPr>
              <w:t>High</w:t>
            </w:r>
          </w:p>
        </w:tc>
      </w:tr>
      <w:tr w:rsidR="00626214" w:rsidRPr="00626214" w14:paraId="7ED562F5" w14:textId="77777777" w:rsidTr="00626214">
        <w:tc>
          <w:tcPr>
            <w:tcW w:w="1667" w:type="dxa"/>
          </w:tcPr>
          <w:p w14:paraId="69038017" w14:textId="77777777" w:rsidR="00626214" w:rsidRPr="00626214" w:rsidRDefault="00626214" w:rsidP="00DD527F">
            <w:pPr>
              <w:spacing w:after="0" w:line="240" w:lineRule="auto"/>
              <w:rPr>
                <w:rFonts w:asciiTheme="majorHAnsi" w:hAnsiTheme="majorHAnsi" w:cs="Arial"/>
                <w:kern w:val="2"/>
                <w:lang w:val="en-HK" w:eastAsia="zh-TW" w:bidi="th-TH"/>
                <w14:ligatures w14:val="standardContextual"/>
              </w:rPr>
            </w:pPr>
            <w:r w:rsidRPr="00626214">
              <w:rPr>
                <w:rFonts w:asciiTheme="majorHAnsi" w:hAnsiTheme="majorHAnsi" w:cs="Arial"/>
                <w:kern w:val="2"/>
                <w:lang w:val="en-HK" w:eastAsia="zh-TW" w:bidi="th-TH"/>
                <w14:ligatures w14:val="standardContextual"/>
              </w:rPr>
              <w:t xml:space="preserve">Generalisation </w:t>
            </w:r>
          </w:p>
        </w:tc>
        <w:tc>
          <w:tcPr>
            <w:tcW w:w="1168" w:type="dxa"/>
          </w:tcPr>
          <w:p w14:paraId="4655F003" w14:textId="77777777" w:rsidR="00626214" w:rsidRPr="00626214" w:rsidRDefault="00626214" w:rsidP="00DD527F">
            <w:pPr>
              <w:spacing w:after="0" w:line="240" w:lineRule="auto"/>
              <w:rPr>
                <w:rFonts w:asciiTheme="majorHAnsi" w:hAnsiTheme="majorHAnsi" w:cs="Arial"/>
                <w:kern w:val="2"/>
                <w:lang w:val="en-HK" w:eastAsia="zh-TW" w:bidi="th-TH"/>
                <w14:ligatures w14:val="standardContextual"/>
              </w:rPr>
            </w:pPr>
            <w:r w:rsidRPr="00626214">
              <w:rPr>
                <w:rFonts w:asciiTheme="majorHAnsi" w:hAnsiTheme="majorHAnsi" w:cs="Arial"/>
                <w:kern w:val="2"/>
                <w:lang w:val="en-HK" w:eastAsia="zh-TW" w:bidi="th-TH"/>
                <w14:ligatures w14:val="standardContextual"/>
              </w:rPr>
              <w:t>Good</w:t>
            </w:r>
          </w:p>
        </w:tc>
        <w:tc>
          <w:tcPr>
            <w:tcW w:w="1067" w:type="dxa"/>
          </w:tcPr>
          <w:p w14:paraId="69E56E04" w14:textId="77777777" w:rsidR="00626214" w:rsidRPr="00626214" w:rsidRDefault="00626214" w:rsidP="00DD527F">
            <w:pPr>
              <w:spacing w:after="0" w:line="240" w:lineRule="auto"/>
              <w:rPr>
                <w:rFonts w:asciiTheme="majorHAnsi" w:hAnsiTheme="majorHAnsi" w:cs="Arial"/>
                <w:kern w:val="2"/>
                <w:lang w:val="en-HK" w:eastAsia="zh-TW" w:bidi="th-TH"/>
                <w14:ligatures w14:val="standardContextual"/>
              </w:rPr>
            </w:pPr>
            <w:r w:rsidRPr="00626214">
              <w:rPr>
                <w:rFonts w:asciiTheme="majorHAnsi" w:hAnsiTheme="majorHAnsi" w:cs="Arial"/>
                <w:kern w:val="2"/>
                <w:lang w:val="en-HK" w:eastAsia="zh-TW" w:bidi="th-TH"/>
                <w14:ligatures w14:val="standardContextual"/>
              </w:rPr>
              <w:t>Poor</w:t>
            </w:r>
          </w:p>
        </w:tc>
        <w:tc>
          <w:tcPr>
            <w:tcW w:w="1129" w:type="dxa"/>
          </w:tcPr>
          <w:p w14:paraId="21BA81DF" w14:textId="77777777" w:rsidR="00626214" w:rsidRPr="00626214" w:rsidRDefault="00626214" w:rsidP="00DD527F">
            <w:pPr>
              <w:spacing w:after="0" w:line="240" w:lineRule="auto"/>
              <w:rPr>
                <w:rFonts w:asciiTheme="majorHAnsi" w:hAnsiTheme="majorHAnsi" w:cs="Arial"/>
                <w:kern w:val="2"/>
                <w:lang w:val="en-HK" w:eastAsia="zh-TW" w:bidi="th-TH"/>
                <w14:ligatures w14:val="standardContextual"/>
              </w:rPr>
            </w:pPr>
            <w:r w:rsidRPr="00626214">
              <w:rPr>
                <w:rFonts w:asciiTheme="majorHAnsi" w:hAnsiTheme="majorHAnsi" w:cs="Arial"/>
                <w:kern w:val="2"/>
                <w:lang w:val="en-HK" w:eastAsia="zh-TW" w:bidi="th-TH"/>
                <w14:ligatures w14:val="standardContextual"/>
              </w:rPr>
              <w:t>Excellent</w:t>
            </w:r>
          </w:p>
        </w:tc>
        <w:tc>
          <w:tcPr>
            <w:tcW w:w="1167" w:type="dxa"/>
          </w:tcPr>
          <w:p w14:paraId="0B150981" w14:textId="77777777" w:rsidR="00626214" w:rsidRPr="00626214" w:rsidRDefault="00626214" w:rsidP="00DD527F">
            <w:pPr>
              <w:spacing w:after="0" w:line="240" w:lineRule="auto"/>
              <w:rPr>
                <w:rFonts w:asciiTheme="majorHAnsi" w:hAnsiTheme="majorHAnsi" w:cs="Arial"/>
                <w:kern w:val="2"/>
                <w:lang w:val="en-HK" w:eastAsia="zh-TW" w:bidi="th-TH"/>
                <w14:ligatures w14:val="standardContextual"/>
              </w:rPr>
            </w:pPr>
            <w:r w:rsidRPr="00626214">
              <w:rPr>
                <w:rFonts w:asciiTheme="majorHAnsi" w:hAnsiTheme="majorHAnsi" w:cs="Arial"/>
                <w:kern w:val="2"/>
                <w:lang w:val="en-HK" w:eastAsia="zh-TW" w:bidi="th-TH"/>
                <w14:ligatures w14:val="standardContextual"/>
              </w:rPr>
              <w:t>Poor</w:t>
            </w:r>
          </w:p>
        </w:tc>
        <w:tc>
          <w:tcPr>
            <w:tcW w:w="1129" w:type="dxa"/>
          </w:tcPr>
          <w:p w14:paraId="411A43E6" w14:textId="77777777" w:rsidR="00626214" w:rsidRPr="00626214" w:rsidRDefault="00626214" w:rsidP="00DD527F">
            <w:pPr>
              <w:spacing w:after="0" w:line="240" w:lineRule="auto"/>
              <w:rPr>
                <w:rFonts w:asciiTheme="majorHAnsi" w:hAnsiTheme="majorHAnsi" w:cs="Arial"/>
                <w:kern w:val="2"/>
                <w:lang w:val="en-HK" w:eastAsia="zh-TW" w:bidi="th-TH"/>
                <w14:ligatures w14:val="standardContextual"/>
              </w:rPr>
            </w:pPr>
            <w:r w:rsidRPr="00626214">
              <w:rPr>
                <w:rFonts w:asciiTheme="majorHAnsi" w:hAnsiTheme="majorHAnsi" w:cs="Arial"/>
                <w:kern w:val="2"/>
                <w:lang w:val="en-HK" w:eastAsia="zh-TW" w:bidi="th-TH"/>
                <w14:ligatures w14:val="standardContextual"/>
              </w:rPr>
              <w:t>Excellent</w:t>
            </w:r>
          </w:p>
        </w:tc>
        <w:tc>
          <w:tcPr>
            <w:tcW w:w="1173" w:type="dxa"/>
          </w:tcPr>
          <w:p w14:paraId="27ABA493" w14:textId="77777777" w:rsidR="00626214" w:rsidRPr="00626214" w:rsidRDefault="00626214" w:rsidP="00DD527F">
            <w:pPr>
              <w:spacing w:after="0" w:line="240" w:lineRule="auto"/>
              <w:rPr>
                <w:rFonts w:asciiTheme="majorHAnsi" w:hAnsiTheme="majorHAnsi" w:cs="Arial"/>
                <w:kern w:val="2"/>
                <w:lang w:val="en-HK" w:eastAsia="zh-TW" w:bidi="th-TH"/>
                <w14:ligatures w14:val="standardContextual"/>
              </w:rPr>
            </w:pPr>
            <w:r w:rsidRPr="00626214">
              <w:rPr>
                <w:rFonts w:asciiTheme="majorHAnsi" w:hAnsiTheme="majorHAnsi" w:cs="Arial"/>
                <w:kern w:val="2"/>
                <w:lang w:val="en-HK" w:eastAsia="zh-TW" w:bidi="th-TH"/>
                <w14:ligatures w14:val="standardContextual"/>
              </w:rPr>
              <w:t>Moderate</w:t>
            </w:r>
          </w:p>
        </w:tc>
      </w:tr>
      <w:tr w:rsidR="00626214" w:rsidRPr="00626214" w14:paraId="5C851A06" w14:textId="77777777" w:rsidTr="00626214">
        <w:tc>
          <w:tcPr>
            <w:tcW w:w="1667" w:type="dxa"/>
          </w:tcPr>
          <w:p w14:paraId="5B423CC0" w14:textId="77777777" w:rsidR="00626214" w:rsidRPr="00626214" w:rsidRDefault="00626214" w:rsidP="00DD527F">
            <w:pPr>
              <w:spacing w:after="0" w:line="240" w:lineRule="auto"/>
              <w:rPr>
                <w:rFonts w:asciiTheme="majorHAnsi" w:hAnsiTheme="majorHAnsi" w:cs="Arial"/>
                <w:kern w:val="2"/>
                <w:lang w:val="en-HK" w:eastAsia="zh-TW" w:bidi="th-TH"/>
                <w14:ligatures w14:val="standardContextual"/>
              </w:rPr>
            </w:pPr>
            <w:r w:rsidRPr="00626214">
              <w:rPr>
                <w:rFonts w:asciiTheme="majorHAnsi" w:hAnsiTheme="majorHAnsi" w:cs="Arial"/>
                <w:kern w:val="2"/>
                <w:lang w:val="en-HK" w:eastAsia="zh-TW" w:bidi="th-TH"/>
                <w14:ligatures w14:val="standardContextual"/>
              </w:rPr>
              <w:t xml:space="preserve">Overfitting </w:t>
            </w:r>
          </w:p>
        </w:tc>
        <w:tc>
          <w:tcPr>
            <w:tcW w:w="1168" w:type="dxa"/>
          </w:tcPr>
          <w:p w14:paraId="1721733C" w14:textId="77777777" w:rsidR="00626214" w:rsidRPr="00626214" w:rsidRDefault="00626214" w:rsidP="00DD527F">
            <w:pPr>
              <w:spacing w:after="0" w:line="240" w:lineRule="auto"/>
              <w:rPr>
                <w:rFonts w:asciiTheme="majorHAnsi" w:hAnsiTheme="majorHAnsi" w:cs="Arial"/>
                <w:kern w:val="2"/>
                <w:lang w:val="en-HK" w:eastAsia="zh-TW" w:bidi="th-TH"/>
                <w14:ligatures w14:val="standardContextual"/>
              </w:rPr>
            </w:pPr>
            <w:r w:rsidRPr="00626214">
              <w:rPr>
                <w:rFonts w:asciiTheme="majorHAnsi" w:hAnsiTheme="majorHAnsi" w:cs="Arial"/>
                <w:kern w:val="2"/>
                <w:lang w:val="en-HK" w:eastAsia="zh-TW" w:bidi="th-TH"/>
                <w14:ligatures w14:val="standardContextual"/>
              </w:rPr>
              <w:t>Some indication</w:t>
            </w:r>
          </w:p>
        </w:tc>
        <w:tc>
          <w:tcPr>
            <w:tcW w:w="1067" w:type="dxa"/>
          </w:tcPr>
          <w:p w14:paraId="794E8455" w14:textId="77777777" w:rsidR="00626214" w:rsidRPr="00626214" w:rsidRDefault="00626214" w:rsidP="00DD527F">
            <w:pPr>
              <w:spacing w:after="0" w:line="240" w:lineRule="auto"/>
              <w:rPr>
                <w:rFonts w:asciiTheme="majorHAnsi" w:hAnsiTheme="majorHAnsi" w:cs="Arial"/>
                <w:kern w:val="2"/>
                <w:lang w:val="en-HK" w:eastAsia="zh-TW" w:bidi="th-TH"/>
                <w14:ligatures w14:val="standardContextual"/>
              </w:rPr>
            </w:pPr>
            <w:r w:rsidRPr="00626214">
              <w:rPr>
                <w:rFonts w:asciiTheme="majorHAnsi" w:hAnsiTheme="majorHAnsi" w:cs="Arial"/>
                <w:kern w:val="2"/>
                <w:lang w:val="en-HK" w:eastAsia="zh-TW" w:bidi="th-TH"/>
                <w14:ligatures w14:val="standardContextual"/>
              </w:rPr>
              <w:t>High</w:t>
            </w:r>
          </w:p>
        </w:tc>
        <w:tc>
          <w:tcPr>
            <w:tcW w:w="1129" w:type="dxa"/>
          </w:tcPr>
          <w:p w14:paraId="5437B247" w14:textId="77777777" w:rsidR="00626214" w:rsidRPr="00626214" w:rsidRDefault="00626214" w:rsidP="00DD527F">
            <w:pPr>
              <w:spacing w:after="0" w:line="240" w:lineRule="auto"/>
              <w:rPr>
                <w:rFonts w:asciiTheme="majorHAnsi" w:hAnsiTheme="majorHAnsi" w:cs="Arial"/>
                <w:kern w:val="2"/>
                <w:lang w:val="en-HK" w:eastAsia="zh-TW" w:bidi="th-TH"/>
                <w14:ligatures w14:val="standardContextual"/>
              </w:rPr>
            </w:pPr>
            <w:r w:rsidRPr="00626214">
              <w:rPr>
                <w:rFonts w:asciiTheme="majorHAnsi" w:hAnsiTheme="majorHAnsi" w:cs="Arial"/>
                <w:kern w:val="2"/>
                <w:lang w:val="en-HK" w:eastAsia="zh-TW" w:bidi="th-TH"/>
                <w14:ligatures w14:val="standardContextual"/>
              </w:rPr>
              <w:t>Minimal</w:t>
            </w:r>
          </w:p>
        </w:tc>
        <w:tc>
          <w:tcPr>
            <w:tcW w:w="1167" w:type="dxa"/>
          </w:tcPr>
          <w:p w14:paraId="77BF424E" w14:textId="77777777" w:rsidR="00626214" w:rsidRPr="00626214" w:rsidRDefault="00626214" w:rsidP="00DD527F">
            <w:pPr>
              <w:spacing w:after="0" w:line="240" w:lineRule="auto"/>
              <w:rPr>
                <w:rFonts w:asciiTheme="majorHAnsi" w:hAnsiTheme="majorHAnsi" w:cs="Arial"/>
                <w:kern w:val="2"/>
                <w:lang w:val="en-HK" w:eastAsia="zh-TW" w:bidi="th-TH"/>
                <w14:ligatures w14:val="standardContextual"/>
              </w:rPr>
            </w:pPr>
            <w:r w:rsidRPr="00626214">
              <w:rPr>
                <w:rFonts w:asciiTheme="majorHAnsi" w:hAnsiTheme="majorHAnsi" w:cs="Arial"/>
                <w:kern w:val="2"/>
                <w:lang w:val="en-HK" w:eastAsia="zh-TW" w:bidi="th-TH"/>
                <w14:ligatures w14:val="standardContextual"/>
              </w:rPr>
              <w:t>Present</w:t>
            </w:r>
          </w:p>
        </w:tc>
        <w:tc>
          <w:tcPr>
            <w:tcW w:w="1129" w:type="dxa"/>
          </w:tcPr>
          <w:p w14:paraId="7F5F957B" w14:textId="77777777" w:rsidR="00626214" w:rsidRPr="00626214" w:rsidRDefault="00626214" w:rsidP="00DD527F">
            <w:pPr>
              <w:spacing w:after="0" w:line="240" w:lineRule="auto"/>
              <w:rPr>
                <w:rFonts w:asciiTheme="majorHAnsi" w:hAnsiTheme="majorHAnsi" w:cs="Arial"/>
                <w:kern w:val="2"/>
                <w:lang w:val="en-HK" w:eastAsia="zh-TW" w:bidi="th-TH"/>
                <w14:ligatures w14:val="standardContextual"/>
              </w:rPr>
            </w:pPr>
            <w:r w:rsidRPr="00626214">
              <w:rPr>
                <w:rFonts w:asciiTheme="majorHAnsi" w:hAnsiTheme="majorHAnsi" w:cs="Arial"/>
                <w:kern w:val="2"/>
                <w:lang w:val="en-HK" w:eastAsia="zh-TW" w:bidi="th-TH"/>
                <w14:ligatures w14:val="standardContextual"/>
              </w:rPr>
              <w:t>Minimal</w:t>
            </w:r>
          </w:p>
        </w:tc>
        <w:tc>
          <w:tcPr>
            <w:tcW w:w="1173" w:type="dxa"/>
          </w:tcPr>
          <w:p w14:paraId="10F68626" w14:textId="77777777" w:rsidR="00626214" w:rsidRPr="00626214" w:rsidRDefault="00626214" w:rsidP="00DD527F">
            <w:pPr>
              <w:spacing w:after="0" w:line="240" w:lineRule="auto"/>
              <w:rPr>
                <w:rFonts w:asciiTheme="majorHAnsi" w:hAnsiTheme="majorHAnsi" w:cs="Arial"/>
                <w:kern w:val="2"/>
                <w:lang w:val="en-HK" w:eastAsia="zh-TW" w:bidi="th-TH"/>
                <w14:ligatures w14:val="standardContextual"/>
              </w:rPr>
            </w:pPr>
            <w:r w:rsidRPr="00626214">
              <w:rPr>
                <w:rFonts w:asciiTheme="majorHAnsi" w:hAnsiTheme="majorHAnsi" w:cs="Arial"/>
                <w:kern w:val="2"/>
                <w:lang w:val="en-HK" w:eastAsia="zh-TW" w:bidi="th-TH"/>
                <w14:ligatures w14:val="standardContextual"/>
              </w:rPr>
              <w:t>Present</w:t>
            </w:r>
          </w:p>
        </w:tc>
      </w:tr>
      <w:tr w:rsidR="00626214" w:rsidRPr="00626214" w14:paraId="2B17B16B" w14:textId="77777777" w:rsidTr="00626214">
        <w:tc>
          <w:tcPr>
            <w:tcW w:w="1667" w:type="dxa"/>
          </w:tcPr>
          <w:p w14:paraId="79443730" w14:textId="77777777" w:rsidR="00626214" w:rsidRPr="00626214" w:rsidRDefault="00626214" w:rsidP="00DD527F">
            <w:pPr>
              <w:spacing w:after="0" w:line="240" w:lineRule="auto"/>
              <w:rPr>
                <w:rFonts w:asciiTheme="majorHAnsi" w:hAnsiTheme="majorHAnsi" w:cs="Arial"/>
                <w:kern w:val="2"/>
                <w:lang w:val="en-HK" w:eastAsia="zh-TW" w:bidi="th-TH"/>
                <w14:ligatures w14:val="standardContextual"/>
              </w:rPr>
            </w:pPr>
            <w:r w:rsidRPr="00626214">
              <w:rPr>
                <w:rFonts w:asciiTheme="majorHAnsi" w:hAnsiTheme="majorHAnsi" w:cs="Arial"/>
                <w:kern w:val="2"/>
                <w:lang w:val="en-HK" w:eastAsia="zh-TW" w:bidi="th-TH"/>
                <w14:ligatures w14:val="standardContextual"/>
              </w:rPr>
              <w:t>Model performance</w:t>
            </w:r>
          </w:p>
        </w:tc>
        <w:tc>
          <w:tcPr>
            <w:tcW w:w="1168" w:type="dxa"/>
          </w:tcPr>
          <w:p w14:paraId="49061291" w14:textId="77777777" w:rsidR="00626214" w:rsidRPr="00626214" w:rsidRDefault="00626214" w:rsidP="00DD527F">
            <w:pPr>
              <w:spacing w:after="0" w:line="240" w:lineRule="auto"/>
              <w:rPr>
                <w:rFonts w:asciiTheme="majorHAnsi" w:hAnsiTheme="majorHAnsi" w:cs="Arial"/>
                <w:kern w:val="2"/>
                <w:lang w:val="en-HK" w:eastAsia="zh-TW" w:bidi="th-TH"/>
                <w14:ligatures w14:val="standardContextual"/>
              </w:rPr>
            </w:pPr>
            <w:r w:rsidRPr="00626214">
              <w:rPr>
                <w:rFonts w:asciiTheme="majorHAnsi" w:hAnsiTheme="majorHAnsi" w:cs="Arial"/>
                <w:kern w:val="2"/>
                <w:lang w:val="en-HK" w:eastAsia="zh-TW" w:bidi="th-TH"/>
                <w14:ligatures w14:val="standardContextual"/>
              </w:rPr>
              <w:t>High</w:t>
            </w:r>
          </w:p>
        </w:tc>
        <w:tc>
          <w:tcPr>
            <w:tcW w:w="1067" w:type="dxa"/>
          </w:tcPr>
          <w:p w14:paraId="09030E55" w14:textId="77777777" w:rsidR="00626214" w:rsidRPr="00626214" w:rsidRDefault="00626214" w:rsidP="00DD527F">
            <w:pPr>
              <w:spacing w:after="0" w:line="240" w:lineRule="auto"/>
              <w:rPr>
                <w:rFonts w:asciiTheme="majorHAnsi" w:hAnsiTheme="majorHAnsi" w:cs="Arial"/>
                <w:kern w:val="2"/>
                <w:lang w:val="en-HK" w:eastAsia="zh-TW" w:bidi="th-TH"/>
                <w14:ligatures w14:val="standardContextual"/>
              </w:rPr>
            </w:pPr>
            <w:r w:rsidRPr="00626214">
              <w:rPr>
                <w:rFonts w:asciiTheme="majorHAnsi" w:hAnsiTheme="majorHAnsi" w:cs="Arial"/>
                <w:kern w:val="2"/>
                <w:lang w:val="en-HK" w:eastAsia="zh-TW" w:bidi="th-TH"/>
                <w14:ligatures w14:val="standardContextual"/>
              </w:rPr>
              <w:t>Low</w:t>
            </w:r>
          </w:p>
        </w:tc>
        <w:tc>
          <w:tcPr>
            <w:tcW w:w="1129" w:type="dxa"/>
          </w:tcPr>
          <w:p w14:paraId="55499B8F" w14:textId="77777777" w:rsidR="00626214" w:rsidRPr="00626214" w:rsidRDefault="00626214" w:rsidP="00DD527F">
            <w:pPr>
              <w:spacing w:after="0" w:line="240" w:lineRule="auto"/>
              <w:rPr>
                <w:rFonts w:asciiTheme="majorHAnsi" w:hAnsiTheme="majorHAnsi" w:cs="Arial"/>
                <w:kern w:val="2"/>
                <w:lang w:val="en-HK" w:eastAsia="zh-TW" w:bidi="th-TH"/>
                <w14:ligatures w14:val="standardContextual"/>
              </w:rPr>
            </w:pPr>
            <w:r w:rsidRPr="00626214">
              <w:rPr>
                <w:rFonts w:asciiTheme="majorHAnsi" w:hAnsiTheme="majorHAnsi" w:cs="Arial"/>
                <w:kern w:val="2"/>
                <w:lang w:val="en-HK" w:eastAsia="zh-TW" w:bidi="th-TH"/>
                <w14:ligatures w14:val="standardContextual"/>
              </w:rPr>
              <w:t>High</w:t>
            </w:r>
          </w:p>
        </w:tc>
        <w:tc>
          <w:tcPr>
            <w:tcW w:w="1167" w:type="dxa"/>
          </w:tcPr>
          <w:p w14:paraId="03E19E23" w14:textId="77777777" w:rsidR="00626214" w:rsidRPr="00626214" w:rsidRDefault="00626214" w:rsidP="00DD527F">
            <w:pPr>
              <w:spacing w:after="0" w:line="240" w:lineRule="auto"/>
              <w:rPr>
                <w:rFonts w:asciiTheme="majorHAnsi" w:hAnsiTheme="majorHAnsi" w:cs="Arial"/>
                <w:kern w:val="2"/>
                <w:lang w:val="en-HK" w:eastAsia="zh-TW" w:bidi="th-TH"/>
                <w14:ligatures w14:val="standardContextual"/>
              </w:rPr>
            </w:pPr>
            <w:r w:rsidRPr="00626214">
              <w:rPr>
                <w:rFonts w:asciiTheme="majorHAnsi" w:hAnsiTheme="majorHAnsi" w:cs="Arial"/>
                <w:kern w:val="2"/>
                <w:lang w:val="en-HK" w:eastAsia="zh-TW" w:bidi="th-TH"/>
                <w14:ligatures w14:val="standardContextual"/>
              </w:rPr>
              <w:t>Medium</w:t>
            </w:r>
          </w:p>
        </w:tc>
        <w:tc>
          <w:tcPr>
            <w:tcW w:w="1129" w:type="dxa"/>
          </w:tcPr>
          <w:p w14:paraId="017C4863" w14:textId="77777777" w:rsidR="00626214" w:rsidRPr="00626214" w:rsidRDefault="00626214" w:rsidP="00DD527F">
            <w:pPr>
              <w:spacing w:after="0" w:line="240" w:lineRule="auto"/>
              <w:rPr>
                <w:rFonts w:asciiTheme="majorHAnsi" w:hAnsiTheme="majorHAnsi" w:cs="Arial"/>
                <w:kern w:val="2"/>
                <w:lang w:val="en-HK" w:eastAsia="zh-TW" w:bidi="th-TH"/>
                <w14:ligatures w14:val="standardContextual"/>
              </w:rPr>
            </w:pPr>
            <w:r w:rsidRPr="00626214">
              <w:rPr>
                <w:rFonts w:asciiTheme="majorHAnsi" w:hAnsiTheme="majorHAnsi" w:cs="Arial"/>
                <w:kern w:val="2"/>
                <w:lang w:val="en-HK" w:eastAsia="zh-TW" w:bidi="th-TH"/>
                <w14:ligatures w14:val="standardContextual"/>
              </w:rPr>
              <w:t>Very High</w:t>
            </w:r>
          </w:p>
        </w:tc>
        <w:tc>
          <w:tcPr>
            <w:tcW w:w="1173" w:type="dxa"/>
          </w:tcPr>
          <w:p w14:paraId="17F19CC3" w14:textId="77777777" w:rsidR="00626214" w:rsidRPr="00626214" w:rsidRDefault="00626214" w:rsidP="00DD527F">
            <w:pPr>
              <w:spacing w:after="0" w:line="240" w:lineRule="auto"/>
              <w:rPr>
                <w:rFonts w:asciiTheme="majorHAnsi" w:hAnsiTheme="majorHAnsi" w:cs="Arial"/>
                <w:kern w:val="2"/>
                <w:lang w:val="en-HK" w:eastAsia="zh-TW" w:bidi="th-TH"/>
                <w14:ligatures w14:val="standardContextual"/>
              </w:rPr>
            </w:pPr>
            <w:r w:rsidRPr="00626214">
              <w:rPr>
                <w:rFonts w:asciiTheme="majorHAnsi" w:hAnsiTheme="majorHAnsi" w:cs="Arial"/>
                <w:kern w:val="2"/>
                <w:lang w:val="en-HK" w:eastAsia="zh-TW" w:bidi="th-TH"/>
                <w14:ligatures w14:val="standardContextual"/>
              </w:rPr>
              <w:t>Moderate</w:t>
            </w:r>
          </w:p>
        </w:tc>
      </w:tr>
    </w:tbl>
    <w:p w14:paraId="4C227C15" w14:textId="77777777" w:rsidR="007D05D1" w:rsidRPr="007D05D1" w:rsidRDefault="007D05D1" w:rsidP="00DD527F">
      <w:pPr>
        <w:spacing w:after="0" w:line="240" w:lineRule="auto"/>
        <w:divId w:val="1032540304"/>
        <w:rPr>
          <w:rFonts w:asciiTheme="majorHAnsi" w:hAnsiTheme="majorHAnsi" w:cs="Times New Roman"/>
          <w:lang w:val="en-HK" w:eastAsia="zh-TW" w:bidi="th-TH"/>
        </w:rPr>
      </w:pPr>
    </w:p>
    <w:p w14:paraId="125DC5B9" w14:textId="77777777" w:rsidR="007D05D1" w:rsidRPr="007D05D1" w:rsidRDefault="007D05D1" w:rsidP="00DD527F">
      <w:pPr>
        <w:spacing w:after="0" w:line="240" w:lineRule="auto"/>
        <w:divId w:val="410856168"/>
        <w:rPr>
          <w:rFonts w:asciiTheme="majorHAnsi" w:hAnsiTheme="majorHAnsi" w:cs="Times New Roman"/>
          <w:lang w:val="en-HK" w:eastAsia="zh-TW" w:bidi="th-TH"/>
        </w:rPr>
      </w:pPr>
      <w:r w:rsidRPr="007D05D1">
        <w:rPr>
          <w:rFonts w:asciiTheme="majorHAnsi" w:hAnsiTheme="majorHAnsi" w:cs="Times New Roman"/>
          <w:lang w:val="en-HK" w:eastAsia="zh-TW" w:bidi="th-TH"/>
        </w:rPr>
        <w:t>The comparison of tuned and untuned XGBoost models reveals that tuned models consistently exhibit lower training and validation errors, indicating better generalization and minimal overfitting. Overall, tuned models demonstrate significantly improved predictive performance across all dependent variables, while untuned models struggle with accuracy and generalization.</w:t>
      </w:r>
    </w:p>
    <w:p w14:paraId="75C3D746" w14:textId="77777777" w:rsidR="007D05D1" w:rsidRPr="007D05D1" w:rsidRDefault="007D05D1" w:rsidP="00DD527F">
      <w:pPr>
        <w:spacing w:after="0" w:line="240" w:lineRule="auto"/>
        <w:divId w:val="410856168"/>
        <w:rPr>
          <w:rFonts w:asciiTheme="majorHAnsi" w:hAnsiTheme="majorHAnsi" w:cs="Times New Roman"/>
          <w:lang w:val="en-HK" w:eastAsia="zh-TW" w:bidi="th-TH"/>
        </w:rPr>
      </w:pPr>
    </w:p>
    <w:p w14:paraId="3277137D" w14:textId="23E76F6B" w:rsidR="007D05D1" w:rsidRPr="007D05D1" w:rsidRDefault="007D05D1" w:rsidP="00B36110">
      <w:pPr>
        <w:pStyle w:val="Heading2"/>
        <w:divId w:val="410856168"/>
        <w:rPr>
          <w:lang w:val="en-HK" w:eastAsia="zh-TW" w:bidi="th-TH"/>
        </w:rPr>
      </w:pPr>
      <w:bookmarkStart w:id="99" w:name="_Toc176284470"/>
      <w:r w:rsidRPr="007D05D1">
        <w:rPr>
          <w:lang w:val="en-HK" w:eastAsia="zh-TW" w:bidi="th-TH"/>
        </w:rPr>
        <w:lastRenderedPageBreak/>
        <w:t>MLP</w:t>
      </w:r>
      <w:r w:rsidR="004B6E34">
        <w:rPr>
          <w:lang w:val="en-HK" w:eastAsia="zh-TW" w:bidi="th-TH"/>
        </w:rPr>
        <w:t xml:space="preserve"> Analysis</w:t>
      </w:r>
      <w:r w:rsidRPr="007D05D1">
        <w:rPr>
          <w:rStyle w:val="FootnoteReference"/>
          <w:b w:val="0"/>
          <w:sz w:val="22"/>
          <w:szCs w:val="22"/>
          <w:lang w:val="en-HK" w:eastAsia="zh-TW" w:bidi="th-TH"/>
        </w:rPr>
        <w:footnoteReference w:id="24"/>
      </w:r>
      <w:bookmarkEnd w:id="99"/>
    </w:p>
    <w:p w14:paraId="1D336E9D" w14:textId="77777777" w:rsidR="007D05D1" w:rsidRPr="007D05D1" w:rsidRDefault="007D05D1" w:rsidP="00DD527F">
      <w:pPr>
        <w:spacing w:after="0" w:line="240" w:lineRule="auto"/>
        <w:divId w:val="410856168"/>
        <w:rPr>
          <w:rFonts w:asciiTheme="majorHAnsi" w:hAnsiTheme="majorHAnsi" w:cs="Times New Roman"/>
          <w:sz w:val="29"/>
          <w:szCs w:val="29"/>
          <w:lang w:val="en-HK" w:eastAsia="zh-TW" w:bidi="th-TH"/>
        </w:rPr>
      </w:pPr>
      <w:r w:rsidRPr="007D05D1">
        <w:rPr>
          <w:rFonts w:asciiTheme="majorHAnsi" w:hAnsiTheme="majorHAnsi" w:cs="Times New Roman"/>
          <w:sz w:val="29"/>
          <w:szCs w:val="29"/>
          <w:lang w:val="en-HK" w:eastAsia="zh-TW" w:bidi="th-TH"/>
        </w:rPr>
        <w:t> </w:t>
      </w:r>
    </w:p>
    <w:p w14:paraId="59274C75" w14:textId="147B7187" w:rsidR="007D05D1" w:rsidRPr="007D05D1" w:rsidRDefault="007D05D1" w:rsidP="00DD527F">
      <w:pPr>
        <w:spacing w:after="0" w:line="240" w:lineRule="auto"/>
        <w:divId w:val="410856168"/>
        <w:rPr>
          <w:rFonts w:asciiTheme="majorHAnsi" w:hAnsiTheme="majorHAnsi" w:cs="Times New Roman"/>
          <w:lang w:val="en-HK" w:eastAsia="zh-TW" w:bidi="th-TH"/>
        </w:rPr>
      </w:pPr>
      <w:r w:rsidRPr="007D05D1">
        <w:rPr>
          <w:rFonts w:asciiTheme="majorHAnsi" w:hAnsiTheme="majorHAnsi" w:cs="Times New Roman"/>
          <w:lang w:val="en-HK" w:eastAsia="zh-TW" w:bidi="th-TH"/>
        </w:rPr>
        <w:t xml:space="preserve">In this Project it was hoped that MPL would be a good choice for forecasting property prices, price </w:t>
      </w:r>
      <w:r w:rsidR="002A0D9E">
        <w:rPr>
          <w:rFonts w:asciiTheme="majorHAnsi" w:hAnsiTheme="majorHAnsi" w:cs="Times New Roman"/>
          <w:lang w:val="en-HK" w:eastAsia="zh-TW" w:bidi="th-TH"/>
        </w:rPr>
        <w:t>changes</w:t>
      </w:r>
      <w:r w:rsidRPr="007D05D1">
        <w:rPr>
          <w:rFonts w:asciiTheme="majorHAnsi" w:hAnsiTheme="majorHAnsi" w:cs="Times New Roman"/>
          <w:lang w:val="en-HK" w:eastAsia="zh-TW" w:bidi="th-TH"/>
        </w:rPr>
        <w:t xml:space="preserve"> and the unit rate of properties as the approach can capture non-linear relationships in the merged dataset. The MPL analysis is as follows:</w:t>
      </w:r>
    </w:p>
    <w:p w14:paraId="53AD1306" w14:textId="77777777" w:rsidR="007D05D1" w:rsidRPr="007D05D1" w:rsidRDefault="007D05D1" w:rsidP="00DD527F">
      <w:pPr>
        <w:spacing w:after="0" w:line="240" w:lineRule="auto"/>
        <w:divId w:val="410856168"/>
        <w:rPr>
          <w:rFonts w:asciiTheme="majorHAnsi" w:hAnsiTheme="majorHAnsi" w:cs="Times New Roman"/>
          <w:lang w:val="en-HK" w:eastAsia="zh-TW" w:bidi="th-TH"/>
        </w:rPr>
      </w:pPr>
      <w:r w:rsidRPr="007D05D1">
        <w:rPr>
          <w:rFonts w:asciiTheme="majorHAnsi" w:hAnsiTheme="majorHAnsi" w:cs="Times New Roman"/>
          <w:lang w:val="en-HK" w:eastAsia="zh-TW" w:bidi="th-TH"/>
        </w:rPr>
        <w:t> </w:t>
      </w:r>
    </w:p>
    <w:p w14:paraId="706999FA" w14:textId="77777777" w:rsidR="007D05D1" w:rsidRPr="007D05D1" w:rsidRDefault="007D05D1" w:rsidP="00DD527F">
      <w:pPr>
        <w:pStyle w:val="Heading3"/>
        <w:divId w:val="410856168"/>
        <w:rPr>
          <w:b w:val="0"/>
          <w:sz w:val="22"/>
          <w:szCs w:val="22"/>
          <w:lang w:val="en-HK" w:eastAsia="zh-TW" w:bidi="th-TH"/>
        </w:rPr>
      </w:pPr>
      <w:bookmarkStart w:id="100" w:name="_Toc176284471"/>
      <w:r w:rsidRPr="007D05D1">
        <w:rPr>
          <w:b w:val="0"/>
          <w:sz w:val="22"/>
          <w:szCs w:val="22"/>
          <w:lang w:val="en-HK" w:eastAsia="zh-TW" w:bidi="th-TH"/>
        </w:rPr>
        <w:t>Unit rate. The learning curve shows a high initial error that decreases sharply as more training examples are added. The rapid convergence of training and validation errors suggests that the MLP model is learning effectively and generalizes well with the available data. This indicates that the model complexity is appropriate, and the features are relevant for predicting `unit_rate`.</w:t>
      </w:r>
      <w:bookmarkEnd w:id="100"/>
    </w:p>
    <w:p w14:paraId="6C6A2000" w14:textId="77777777" w:rsidR="007D05D1" w:rsidRPr="007D05D1" w:rsidRDefault="007D05D1" w:rsidP="00DD527F">
      <w:pPr>
        <w:pStyle w:val="Heading3"/>
        <w:divId w:val="410856168"/>
        <w:rPr>
          <w:b w:val="0"/>
          <w:sz w:val="22"/>
          <w:szCs w:val="22"/>
          <w:lang w:val="en-HK" w:eastAsia="zh-TW" w:bidi="th-TH"/>
        </w:rPr>
      </w:pPr>
      <w:bookmarkStart w:id="101" w:name="_Toc176284472"/>
      <w:r w:rsidRPr="007D05D1">
        <w:rPr>
          <w:rFonts w:cs="Times New Roman"/>
          <w:b w:val="0"/>
          <w:sz w:val="22"/>
          <w:szCs w:val="22"/>
          <w:lang w:val="en-HK" w:eastAsia="zh-TW" w:bidi="th-TH"/>
        </w:rPr>
        <w:t>Price. The learning curve starts with a high initial error, and both training and validation errors plateau over a range of examples. A sudden drop in validation error at the end may indicate potential overfitting or a significant improvement. Further investigation, potentially with cross-validation, is needed to ensure the model's reliability and to address any anomalies.</w:t>
      </w:r>
      <w:bookmarkEnd w:id="101"/>
    </w:p>
    <w:p w14:paraId="54EF0C84" w14:textId="005E2EDB" w:rsidR="007D05D1" w:rsidRPr="007D05D1" w:rsidRDefault="007D05D1" w:rsidP="00DD527F">
      <w:pPr>
        <w:pStyle w:val="Heading3"/>
        <w:divId w:val="410856168"/>
        <w:rPr>
          <w:rFonts w:cs="Times New Roman"/>
          <w:b w:val="0"/>
          <w:sz w:val="22"/>
          <w:szCs w:val="22"/>
          <w:lang w:val="en-HK" w:eastAsia="zh-TW" w:bidi="th-TH"/>
        </w:rPr>
      </w:pPr>
      <w:bookmarkStart w:id="102" w:name="_Toc176284473"/>
      <w:r w:rsidRPr="007D05D1">
        <w:rPr>
          <w:rFonts w:cs="Times New Roman"/>
          <w:b w:val="0"/>
          <w:sz w:val="22"/>
          <w:szCs w:val="22"/>
          <w:lang w:val="en-HK" w:eastAsia="zh-TW" w:bidi="th-TH"/>
        </w:rPr>
        <w:t>Price Change. The learning curve shows a high initial error that decreases rapidly, with both errors stabilizing at low levels. This suggests the MLP model is well-fitted and generalizes effectively. The consistent low error indicates that the model's complexity aligns well with the dataset, and it captures the underlying patterns necessary for predicting `PI` without overfitting.</w:t>
      </w:r>
      <w:bookmarkEnd w:id="102"/>
      <w:r w:rsidRPr="007D05D1">
        <w:rPr>
          <w:rFonts w:cs="Times New Roman"/>
          <w:b w:val="0"/>
          <w:sz w:val="22"/>
          <w:szCs w:val="22"/>
          <w:lang w:val="en-HK" w:eastAsia="zh-TW" w:bidi="th-TH"/>
        </w:rPr>
        <w:t> </w:t>
      </w:r>
    </w:p>
    <w:p w14:paraId="71C00FD9" w14:textId="77777777" w:rsidR="007D05D1" w:rsidRPr="007D05D1" w:rsidRDefault="007D05D1" w:rsidP="00DD527F">
      <w:pPr>
        <w:spacing w:after="0" w:line="240" w:lineRule="auto"/>
        <w:divId w:val="1390884929"/>
        <w:rPr>
          <w:rFonts w:asciiTheme="majorHAnsi" w:hAnsiTheme="majorHAnsi" w:cs="Times New Roman"/>
          <w:lang w:val="en-HK" w:eastAsia="zh-TW" w:bidi="th-TH"/>
        </w:rPr>
      </w:pPr>
      <w:r w:rsidRPr="007D05D1">
        <w:rPr>
          <w:rFonts w:asciiTheme="majorHAnsi" w:hAnsiTheme="majorHAnsi" w:cs="Times New Roman"/>
          <w:lang w:val="en-HK" w:eastAsia="zh-TW" w:bidi="th-TH"/>
        </w:rPr>
        <w:t> </w:t>
      </w:r>
    </w:p>
    <w:p w14:paraId="702CE73F" w14:textId="77777777" w:rsidR="007D05D1" w:rsidRPr="007D05D1" w:rsidRDefault="007D05D1" w:rsidP="00DD527F">
      <w:pPr>
        <w:spacing w:after="0" w:line="240" w:lineRule="auto"/>
        <w:divId w:val="1390884929"/>
        <w:rPr>
          <w:rFonts w:asciiTheme="majorHAnsi" w:hAnsiTheme="majorHAnsi" w:cs="Times New Roman"/>
          <w:lang w:val="en-HK" w:eastAsia="zh-TW" w:bidi="th-TH"/>
        </w:rPr>
      </w:pPr>
      <w:r w:rsidRPr="007D05D1">
        <w:rPr>
          <w:rFonts w:asciiTheme="majorHAnsi" w:hAnsiTheme="majorHAnsi" w:cs="Times New Roman"/>
          <w:lang w:val="en-HK" w:eastAsia="zh-TW" w:bidi="th-TH"/>
        </w:rPr>
        <w:t> </w:t>
      </w:r>
    </w:p>
    <w:p w14:paraId="05B05FFD" w14:textId="77777777" w:rsidR="007D05D1" w:rsidRPr="007D05D1" w:rsidRDefault="007D05D1" w:rsidP="00DD527F">
      <w:pPr>
        <w:spacing w:after="0" w:line="240" w:lineRule="auto"/>
        <w:divId w:val="1390884929"/>
        <w:rPr>
          <w:rFonts w:asciiTheme="majorHAnsi" w:hAnsiTheme="majorHAnsi" w:cs="Times New Roman"/>
          <w:lang w:val="en-HK" w:eastAsia="zh-TW" w:bidi="th-TH"/>
        </w:rPr>
      </w:pPr>
      <w:r w:rsidRPr="007D05D1">
        <w:rPr>
          <w:rFonts w:asciiTheme="majorHAnsi" w:hAnsiTheme="majorHAnsi" w:cs="Times New Roman"/>
          <w:lang w:val="en-HK" w:eastAsia="zh-TW" w:bidi="th-TH"/>
        </w:rPr>
        <w:t> </w:t>
      </w:r>
    </w:p>
    <w:p w14:paraId="5A5F2960" w14:textId="77777777" w:rsidR="007D05D1" w:rsidRPr="007D05D1" w:rsidRDefault="007D05D1" w:rsidP="00DD527F">
      <w:pPr>
        <w:spacing w:after="0" w:line="240" w:lineRule="auto"/>
        <w:divId w:val="1390884929"/>
        <w:rPr>
          <w:rFonts w:asciiTheme="majorHAnsi" w:hAnsiTheme="majorHAnsi" w:cs="Times New Roman"/>
          <w:lang w:val="en-HK" w:eastAsia="zh-TW" w:bidi="th-TH"/>
        </w:rPr>
      </w:pPr>
      <w:r w:rsidRPr="007D05D1">
        <w:rPr>
          <w:rFonts w:asciiTheme="majorHAnsi" w:hAnsiTheme="majorHAnsi" w:cs="Times New Roman"/>
          <w:lang w:val="en-HK" w:eastAsia="zh-TW" w:bidi="th-TH"/>
        </w:rPr>
        <w:t> </w:t>
      </w:r>
    </w:p>
    <w:p w14:paraId="0FC3381F" w14:textId="77777777" w:rsidR="007D05D1" w:rsidRPr="007D05D1" w:rsidRDefault="007D05D1" w:rsidP="00DD527F">
      <w:pPr>
        <w:spacing w:after="0" w:line="240" w:lineRule="auto"/>
        <w:divId w:val="1390884929"/>
        <w:rPr>
          <w:rFonts w:asciiTheme="majorHAnsi" w:hAnsiTheme="majorHAnsi" w:cs="Times New Roman"/>
          <w:lang w:val="en-HK" w:eastAsia="zh-TW" w:bidi="th-TH"/>
        </w:rPr>
      </w:pPr>
      <w:r w:rsidRPr="007D05D1">
        <w:rPr>
          <w:rFonts w:asciiTheme="majorHAnsi" w:hAnsiTheme="majorHAnsi" w:cs="Times New Roman"/>
          <w:lang w:val="en-HK" w:eastAsia="zh-TW" w:bidi="th-TH"/>
        </w:rPr>
        <w:t> </w:t>
      </w:r>
    </w:p>
    <w:p w14:paraId="4F4CB47C" w14:textId="77777777" w:rsidR="007D05D1" w:rsidRPr="007D05D1" w:rsidRDefault="007D05D1" w:rsidP="00DD527F">
      <w:pPr>
        <w:spacing w:after="0" w:line="240" w:lineRule="auto"/>
        <w:divId w:val="1390884929"/>
        <w:rPr>
          <w:rFonts w:asciiTheme="majorHAnsi" w:hAnsiTheme="majorHAnsi" w:cs="Times New Roman"/>
          <w:lang w:val="en-HK" w:eastAsia="zh-TW" w:bidi="th-TH"/>
        </w:rPr>
      </w:pPr>
      <w:r w:rsidRPr="007D05D1">
        <w:rPr>
          <w:rFonts w:asciiTheme="majorHAnsi" w:hAnsiTheme="majorHAnsi" w:cs="Times New Roman"/>
          <w:lang w:val="en-HK" w:eastAsia="zh-TW" w:bidi="th-TH"/>
        </w:rPr>
        <w:t> </w:t>
      </w:r>
    </w:p>
    <w:p w14:paraId="4CB4CDDE" w14:textId="77777777" w:rsidR="007D05D1" w:rsidRPr="007D05D1" w:rsidRDefault="007D05D1" w:rsidP="00DD527F">
      <w:pPr>
        <w:spacing w:after="0" w:line="240" w:lineRule="auto"/>
        <w:divId w:val="1390884929"/>
        <w:rPr>
          <w:rFonts w:asciiTheme="majorHAnsi" w:hAnsiTheme="majorHAnsi" w:cs="Times New Roman"/>
          <w:lang w:val="en-HK" w:eastAsia="zh-TW" w:bidi="th-TH"/>
        </w:rPr>
      </w:pPr>
      <w:r w:rsidRPr="007D05D1">
        <w:rPr>
          <w:rFonts w:asciiTheme="majorHAnsi" w:hAnsiTheme="majorHAnsi" w:cs="Times New Roman"/>
          <w:lang w:val="en-HK" w:eastAsia="zh-TW" w:bidi="th-TH"/>
        </w:rPr>
        <w:t> </w:t>
      </w:r>
    </w:p>
    <w:p w14:paraId="4F4A88CD" w14:textId="77777777" w:rsidR="007D05D1" w:rsidRPr="007D05D1" w:rsidRDefault="007D05D1" w:rsidP="00DD527F">
      <w:pPr>
        <w:spacing w:after="0" w:line="240" w:lineRule="auto"/>
        <w:divId w:val="1390884929"/>
        <w:rPr>
          <w:rFonts w:asciiTheme="majorHAnsi" w:hAnsiTheme="majorHAnsi" w:cs="Times New Roman"/>
          <w:lang w:val="en-HK" w:eastAsia="zh-TW" w:bidi="th-TH"/>
        </w:rPr>
      </w:pPr>
      <w:r w:rsidRPr="007D05D1">
        <w:rPr>
          <w:rFonts w:asciiTheme="majorHAnsi" w:hAnsiTheme="majorHAnsi" w:cs="Times New Roman"/>
          <w:lang w:val="en-HK" w:eastAsia="zh-TW" w:bidi="th-TH"/>
        </w:rPr>
        <w:t> </w:t>
      </w:r>
    </w:p>
    <w:p w14:paraId="796F016D" w14:textId="77777777" w:rsidR="007D05D1" w:rsidRPr="007D05D1" w:rsidRDefault="007D05D1" w:rsidP="00DD527F">
      <w:pPr>
        <w:spacing w:after="0" w:line="240" w:lineRule="auto"/>
        <w:divId w:val="1390884929"/>
        <w:rPr>
          <w:rFonts w:asciiTheme="majorHAnsi" w:hAnsiTheme="majorHAnsi" w:cs="Times New Roman"/>
          <w:lang w:val="en-HK" w:eastAsia="zh-TW" w:bidi="th-TH"/>
        </w:rPr>
      </w:pPr>
      <w:r w:rsidRPr="007D05D1">
        <w:rPr>
          <w:rFonts w:asciiTheme="majorHAnsi" w:hAnsiTheme="majorHAnsi" w:cs="Times New Roman"/>
          <w:lang w:val="en-HK" w:eastAsia="zh-TW" w:bidi="th-TH"/>
        </w:rPr>
        <w:t> </w:t>
      </w:r>
    </w:p>
    <w:p w14:paraId="3296B473" w14:textId="77777777" w:rsidR="007D05D1" w:rsidRPr="007D05D1" w:rsidRDefault="007D05D1" w:rsidP="00DD527F">
      <w:pPr>
        <w:spacing w:after="0" w:line="240" w:lineRule="auto"/>
        <w:divId w:val="1390884929"/>
        <w:rPr>
          <w:rFonts w:asciiTheme="majorHAnsi" w:hAnsiTheme="majorHAnsi" w:cs="Times New Roman"/>
          <w:lang w:val="en-HK" w:eastAsia="zh-TW" w:bidi="th-TH"/>
        </w:rPr>
      </w:pPr>
      <w:r w:rsidRPr="007D05D1">
        <w:rPr>
          <w:rFonts w:asciiTheme="majorHAnsi" w:hAnsiTheme="majorHAnsi" w:cs="Times New Roman"/>
          <w:lang w:val="en-HK" w:eastAsia="zh-TW" w:bidi="th-TH"/>
        </w:rPr>
        <w:t> </w:t>
      </w:r>
    </w:p>
    <w:p w14:paraId="5A95715F" w14:textId="77777777" w:rsidR="007D05D1" w:rsidRPr="007D05D1" w:rsidRDefault="007D05D1" w:rsidP="00DD527F">
      <w:pPr>
        <w:spacing w:after="0" w:line="240" w:lineRule="auto"/>
        <w:divId w:val="1390884929"/>
        <w:rPr>
          <w:rFonts w:asciiTheme="majorHAnsi" w:hAnsiTheme="majorHAnsi" w:cs="Times New Roman"/>
          <w:lang w:val="en-HK" w:eastAsia="zh-TW" w:bidi="th-TH"/>
        </w:rPr>
      </w:pPr>
      <w:r w:rsidRPr="007D05D1">
        <w:rPr>
          <w:rFonts w:asciiTheme="majorHAnsi" w:hAnsiTheme="majorHAnsi" w:cs="Times New Roman"/>
          <w:lang w:val="en-HK" w:eastAsia="zh-TW" w:bidi="th-TH"/>
        </w:rPr>
        <w:t> </w:t>
      </w:r>
    </w:p>
    <w:p w14:paraId="322B424C" w14:textId="77777777" w:rsidR="007D05D1" w:rsidRPr="007D05D1" w:rsidRDefault="007D05D1" w:rsidP="00DD527F">
      <w:pPr>
        <w:spacing w:after="0" w:line="240" w:lineRule="auto"/>
        <w:divId w:val="1390884929"/>
        <w:rPr>
          <w:rFonts w:asciiTheme="majorHAnsi" w:hAnsiTheme="majorHAnsi" w:cs="Times New Roman"/>
          <w:lang w:val="en-HK" w:eastAsia="zh-TW" w:bidi="th-TH"/>
        </w:rPr>
      </w:pPr>
      <w:r w:rsidRPr="007D05D1">
        <w:rPr>
          <w:rFonts w:asciiTheme="majorHAnsi" w:hAnsiTheme="majorHAnsi" w:cs="Times New Roman"/>
          <w:lang w:val="en-HK" w:eastAsia="zh-TW" w:bidi="th-TH"/>
        </w:rPr>
        <w:t> </w:t>
      </w:r>
    </w:p>
    <w:p w14:paraId="259BE7D8" w14:textId="77777777" w:rsidR="007D05D1" w:rsidRPr="007D05D1" w:rsidRDefault="007D05D1" w:rsidP="00DD527F">
      <w:pPr>
        <w:spacing w:line="240" w:lineRule="auto"/>
        <w:rPr>
          <w:rFonts w:asciiTheme="majorHAnsi" w:hAnsiTheme="majorHAnsi"/>
        </w:rPr>
      </w:pPr>
    </w:p>
    <w:p w14:paraId="47580DDD" w14:textId="413FE6D7" w:rsidR="007D05D1" w:rsidRPr="007D05D1" w:rsidRDefault="007D05D1" w:rsidP="00DD527F">
      <w:pPr>
        <w:pStyle w:val="Heading1"/>
        <w:rPr>
          <w:bCs/>
          <w:sz w:val="22"/>
          <w:szCs w:val="22"/>
          <w:lang w:val="en-HK" w:eastAsia="zh-TW" w:bidi="th-TH"/>
        </w:rPr>
      </w:pPr>
      <w:bookmarkStart w:id="103" w:name="_Toc176284474"/>
      <w:r w:rsidRPr="007D05D1">
        <w:rPr>
          <w:bCs/>
        </w:rPr>
        <w:lastRenderedPageBreak/>
        <w:t>Discussion on results</w:t>
      </w:r>
      <w:bookmarkEnd w:id="103"/>
    </w:p>
    <w:p w14:paraId="1818BBFE" w14:textId="77777777" w:rsidR="007D05D1" w:rsidRPr="007D05D1" w:rsidRDefault="007D05D1" w:rsidP="00DD527F">
      <w:pPr>
        <w:spacing w:after="0" w:line="240" w:lineRule="auto"/>
        <w:rPr>
          <w:rFonts w:asciiTheme="majorHAnsi" w:hAnsiTheme="majorHAnsi" w:cs="Times New Roman"/>
          <w:lang w:val="en-HK" w:eastAsia="zh-TW" w:bidi="th-TH"/>
        </w:rPr>
      </w:pPr>
    </w:p>
    <w:p w14:paraId="380DE105" w14:textId="291FE92E" w:rsidR="007D05D1" w:rsidRPr="007D05D1" w:rsidRDefault="007D05D1" w:rsidP="00DD527F">
      <w:pPr>
        <w:keepNext/>
        <w:keepLines/>
        <w:numPr>
          <w:ilvl w:val="1"/>
          <w:numId w:val="1"/>
        </w:numPr>
        <w:spacing w:before="120" w:after="120" w:line="240" w:lineRule="auto"/>
        <w:outlineLvl w:val="1"/>
        <w:rPr>
          <w:rFonts w:asciiTheme="majorHAnsi" w:eastAsiaTheme="majorEastAsia" w:hAnsiTheme="majorHAnsi" w:cstheme="majorBidi"/>
          <w:b/>
          <w:bCs/>
          <w:color w:val="000000" w:themeColor="text1"/>
          <w:sz w:val="28"/>
          <w:szCs w:val="26"/>
          <w:lang w:val="en-HK" w:eastAsia="zh-TW" w:bidi="th-TH"/>
        </w:rPr>
      </w:pPr>
      <w:bookmarkStart w:id="104" w:name="_Toc176284475"/>
      <w:r w:rsidRPr="007D05D1">
        <w:rPr>
          <w:rFonts w:asciiTheme="majorHAnsi" w:eastAsiaTheme="majorEastAsia" w:hAnsiTheme="majorHAnsi" w:cstheme="majorBidi"/>
          <w:b/>
          <w:bCs/>
          <w:color w:val="000000" w:themeColor="text1"/>
          <w:sz w:val="28"/>
          <w:szCs w:val="26"/>
          <w:lang w:val="en-HK" w:eastAsia="zh-TW" w:bidi="th-TH"/>
        </w:rPr>
        <w:t>Summary of Results</w:t>
      </w:r>
      <w:bookmarkEnd w:id="104"/>
    </w:p>
    <w:p w14:paraId="0DBD7F1B" w14:textId="6DFBCBC3" w:rsidR="007D05D1" w:rsidRPr="007D05D1" w:rsidRDefault="007D05D1" w:rsidP="00DD527F">
      <w:pPr>
        <w:pStyle w:val="Heading3"/>
        <w:rPr>
          <w:bCs/>
          <w:lang w:val="en-HK" w:eastAsia="zh-TW" w:bidi="th-TH"/>
        </w:rPr>
      </w:pPr>
      <w:bookmarkStart w:id="105" w:name="_Toc176284476"/>
      <w:r w:rsidRPr="007D05D1">
        <w:rPr>
          <w:bCs/>
          <w:lang w:val="en-HK" w:eastAsia="zh-TW" w:bidi="th-TH"/>
        </w:rPr>
        <w:t>Traditional Data Analysis</w:t>
      </w:r>
      <w:bookmarkEnd w:id="105"/>
    </w:p>
    <w:p w14:paraId="706FCD34" w14:textId="56253F57" w:rsidR="007D05D1" w:rsidRPr="007D05D1" w:rsidRDefault="007D05D1" w:rsidP="00DD527F">
      <w:pPr>
        <w:spacing w:line="240" w:lineRule="auto"/>
        <w:rPr>
          <w:rFonts w:asciiTheme="majorHAnsi" w:hAnsiTheme="majorHAnsi"/>
          <w:lang w:val="en-HK" w:eastAsia="zh-TW" w:bidi="th-TH"/>
        </w:rPr>
      </w:pPr>
      <w:r w:rsidRPr="007D05D1">
        <w:rPr>
          <w:rFonts w:asciiTheme="majorHAnsi" w:hAnsiTheme="majorHAnsi"/>
          <w:lang w:val="en-HK" w:eastAsia="zh-TW" w:bidi="th-TH"/>
        </w:rPr>
        <w:t>XXX</w:t>
      </w:r>
    </w:p>
    <w:p w14:paraId="3F82373C" w14:textId="08F0D4F3" w:rsidR="007D05D1" w:rsidRPr="007D05D1" w:rsidRDefault="007D05D1" w:rsidP="00DD527F">
      <w:pPr>
        <w:pStyle w:val="Heading3"/>
        <w:rPr>
          <w:bCs/>
          <w:lang w:val="en-HK" w:eastAsia="zh-TW" w:bidi="th-TH"/>
        </w:rPr>
      </w:pPr>
      <w:bookmarkStart w:id="106" w:name="_Toc176284477"/>
      <w:r w:rsidRPr="007D05D1">
        <w:rPr>
          <w:bCs/>
          <w:lang w:val="en-HK" w:eastAsia="zh-TW" w:bidi="th-TH"/>
        </w:rPr>
        <w:t>Machine Learning</w:t>
      </w:r>
      <w:bookmarkEnd w:id="106"/>
    </w:p>
    <w:p w14:paraId="160E37B0" w14:textId="6FC4EBE7" w:rsidR="007D05D1" w:rsidRPr="007D05D1" w:rsidRDefault="007D05D1" w:rsidP="00DD527F">
      <w:pPr>
        <w:spacing w:line="240" w:lineRule="auto"/>
        <w:rPr>
          <w:rFonts w:asciiTheme="majorHAnsi" w:hAnsiTheme="majorHAnsi"/>
          <w:lang w:val="en-HK" w:eastAsia="zh-TW" w:bidi="th-TH"/>
        </w:rPr>
      </w:pPr>
      <w:r w:rsidRPr="007D05D1">
        <w:rPr>
          <w:rFonts w:asciiTheme="majorHAnsi" w:hAnsiTheme="majorHAnsi"/>
          <w:lang w:val="en-HK" w:eastAsia="zh-TW" w:bidi="th-TH"/>
        </w:rPr>
        <w:t>XXX</w:t>
      </w:r>
    </w:p>
    <w:p w14:paraId="07F0B78C" w14:textId="43BF44FD" w:rsidR="007D05D1" w:rsidRPr="007D05D1" w:rsidRDefault="007D05D1" w:rsidP="00DD527F">
      <w:pPr>
        <w:keepNext/>
        <w:keepLines/>
        <w:numPr>
          <w:ilvl w:val="1"/>
          <w:numId w:val="1"/>
        </w:numPr>
        <w:spacing w:before="120" w:after="120" w:line="240" w:lineRule="auto"/>
        <w:outlineLvl w:val="1"/>
        <w:rPr>
          <w:rFonts w:asciiTheme="majorHAnsi" w:eastAsiaTheme="majorEastAsia" w:hAnsiTheme="majorHAnsi" w:cstheme="majorBidi"/>
          <w:b/>
          <w:bCs/>
          <w:color w:val="000000" w:themeColor="text1"/>
          <w:sz w:val="28"/>
          <w:szCs w:val="26"/>
          <w:lang w:val="en-HK" w:eastAsia="zh-TW" w:bidi="th-TH"/>
        </w:rPr>
      </w:pPr>
      <w:bookmarkStart w:id="107" w:name="_Toc176284478"/>
      <w:r w:rsidRPr="007D05D1">
        <w:rPr>
          <w:rFonts w:asciiTheme="majorHAnsi" w:eastAsiaTheme="majorEastAsia" w:hAnsiTheme="majorHAnsi" w:cstheme="majorBidi"/>
          <w:b/>
          <w:bCs/>
          <w:color w:val="000000" w:themeColor="text1"/>
          <w:sz w:val="28"/>
          <w:szCs w:val="26"/>
          <w:lang w:val="en-HK" w:eastAsia="zh-TW" w:bidi="th-TH"/>
        </w:rPr>
        <w:t>Comparison of Machine Learning Results</w:t>
      </w:r>
      <w:bookmarkEnd w:id="107"/>
    </w:p>
    <w:p w14:paraId="1F815BEC" w14:textId="79568DC2" w:rsidR="004B6E34" w:rsidRDefault="007D05D1" w:rsidP="00DD527F">
      <w:pPr>
        <w:spacing w:after="0" w:line="240" w:lineRule="auto"/>
        <w:rPr>
          <w:rFonts w:asciiTheme="majorHAnsi" w:hAnsiTheme="majorHAnsi" w:cs="Times New Roman"/>
          <w:lang w:val="en-HK" w:eastAsia="zh-TW" w:bidi="th-TH"/>
        </w:rPr>
      </w:pPr>
      <w:r w:rsidRPr="007D05D1">
        <w:rPr>
          <w:rFonts w:asciiTheme="majorHAnsi" w:hAnsiTheme="majorHAnsi" w:cs="Times New Roman"/>
          <w:lang w:val="en-HK" w:eastAsia="zh-TW" w:bidi="th-TH"/>
        </w:rPr>
        <w:t>From the analysis of various machine learning methodologies, the results were as follows:</w:t>
      </w:r>
    </w:p>
    <w:p w14:paraId="438DBE39" w14:textId="51EC827B" w:rsidR="004B6E34" w:rsidRPr="00DD527F" w:rsidRDefault="004B6E34" w:rsidP="004B6E34">
      <w:pPr>
        <w:keepNext/>
        <w:keepLines/>
        <w:spacing w:before="120" w:after="120" w:line="240" w:lineRule="auto"/>
        <w:outlineLvl w:val="1"/>
        <w:rPr>
          <w:rFonts w:asciiTheme="majorHAnsi" w:eastAsiaTheme="majorEastAsia" w:hAnsiTheme="majorHAnsi" w:cstheme="majorBidi"/>
          <w:color w:val="000000" w:themeColor="text1"/>
          <w:lang w:val="en-HK" w:eastAsia="zh-TW" w:bidi="th-TH"/>
        </w:rPr>
      </w:pPr>
      <w:r w:rsidRPr="004B6E34">
        <w:rPr>
          <w:rFonts w:asciiTheme="majorHAnsi" w:hAnsiTheme="majorHAnsi" w:cs="Times New Roman"/>
          <w:lang w:val="en-HK" w:eastAsia="zh-TW" w:bidi="th-TH"/>
        </w:rPr>
        <w:t>Table 2 -</w:t>
      </w:r>
      <w:r w:rsidRPr="004B6E34">
        <w:rPr>
          <w:rFonts w:asciiTheme="majorHAnsi" w:eastAsiaTheme="majorEastAsia" w:hAnsiTheme="majorHAnsi" w:cstheme="majorBidi"/>
          <w:color w:val="000000" w:themeColor="text1"/>
          <w:lang w:val="en-HK" w:eastAsia="zh-TW" w:bidi="th-TH"/>
        </w:rPr>
        <w:t xml:space="preserve"> </w:t>
      </w:r>
      <w:r w:rsidRPr="004B6E34">
        <w:rPr>
          <w:rFonts w:asciiTheme="majorHAnsi" w:eastAsiaTheme="majorEastAsia" w:hAnsiTheme="majorHAnsi" w:cstheme="majorBidi"/>
          <w:color w:val="000000" w:themeColor="text1"/>
          <w:lang w:val="en-HK" w:eastAsia="zh-TW" w:bidi="th-TH"/>
        </w:rPr>
        <w:t>Comparison of Machine Learning Results</w:t>
      </w:r>
    </w:p>
    <w:p w14:paraId="33011421" w14:textId="77777777" w:rsidR="00DD527F" w:rsidRPr="00DD527F" w:rsidRDefault="00DD527F" w:rsidP="00DD527F">
      <w:pPr>
        <w:spacing w:after="0" w:line="240" w:lineRule="auto"/>
        <w:jc w:val="both"/>
        <w:rPr>
          <w:rFonts w:ascii="Arial" w:hAnsi="Arial" w:cs="Arial"/>
          <w:color w:val="000000" w:themeColor="text1"/>
          <w:kern w:val="2"/>
          <w:sz w:val="24"/>
          <w:szCs w:val="24"/>
          <w:lang w:val="en-US" w:eastAsia="zh-TW" w:bidi="th-TH"/>
          <w14:ligatures w14:val="standardContextual"/>
        </w:rPr>
      </w:pPr>
    </w:p>
    <w:tbl>
      <w:tblPr>
        <w:tblStyle w:val="TableGrid"/>
        <w:tblW w:w="0" w:type="auto"/>
        <w:tblLook w:val="04A0" w:firstRow="1" w:lastRow="0" w:firstColumn="1" w:lastColumn="0" w:noHBand="0" w:noVBand="1"/>
      </w:tblPr>
      <w:tblGrid>
        <w:gridCol w:w="1998"/>
        <w:gridCol w:w="2291"/>
        <w:gridCol w:w="2164"/>
        <w:gridCol w:w="2041"/>
      </w:tblGrid>
      <w:tr w:rsidR="00DD527F" w:rsidRPr="00DD527F" w14:paraId="07330EA4" w14:textId="77777777" w:rsidTr="001D6732">
        <w:tc>
          <w:tcPr>
            <w:tcW w:w="2122" w:type="dxa"/>
          </w:tcPr>
          <w:p w14:paraId="4B6E0A22" w14:textId="77777777" w:rsidR="00DD527F" w:rsidRPr="00DD527F" w:rsidRDefault="00DD527F" w:rsidP="00DD527F">
            <w:pPr>
              <w:spacing w:after="0" w:line="240" w:lineRule="auto"/>
              <w:jc w:val="both"/>
              <w:rPr>
                <w:rFonts w:asciiTheme="majorHAnsi" w:hAnsiTheme="majorHAnsi" w:cs="Arial"/>
                <w:color w:val="000000" w:themeColor="text1"/>
                <w:kern w:val="2"/>
                <w:sz w:val="24"/>
                <w:szCs w:val="24"/>
                <w:lang w:val="en-US" w:eastAsia="zh-TW" w:bidi="th-TH"/>
                <w14:ligatures w14:val="standardContextual"/>
              </w:rPr>
            </w:pPr>
          </w:p>
        </w:tc>
        <w:tc>
          <w:tcPr>
            <w:tcW w:w="6804" w:type="dxa"/>
            <w:gridSpan w:val="3"/>
          </w:tcPr>
          <w:p w14:paraId="57879384" w14:textId="77777777" w:rsidR="00DD527F" w:rsidRPr="00DD527F" w:rsidRDefault="00DD527F" w:rsidP="00DD527F">
            <w:pPr>
              <w:spacing w:after="0" w:line="240" w:lineRule="auto"/>
              <w:jc w:val="center"/>
              <w:rPr>
                <w:rFonts w:asciiTheme="majorHAnsi" w:hAnsiTheme="majorHAnsi" w:cs="Arial"/>
                <w:color w:val="000000" w:themeColor="text1"/>
                <w:kern w:val="2"/>
                <w:sz w:val="24"/>
                <w:szCs w:val="24"/>
                <w:lang w:val="en-US" w:eastAsia="zh-TW" w:bidi="th-TH"/>
                <w14:ligatures w14:val="standardContextual"/>
              </w:rPr>
            </w:pPr>
            <w:r w:rsidRPr="00DD527F">
              <w:rPr>
                <w:rFonts w:asciiTheme="majorHAnsi" w:hAnsiTheme="majorHAnsi" w:cs="Arial"/>
                <w:color w:val="000000" w:themeColor="text1"/>
                <w:kern w:val="2"/>
                <w:sz w:val="24"/>
                <w:szCs w:val="24"/>
                <w:lang w:val="en-US" w:eastAsia="zh-TW" w:bidi="th-TH"/>
                <w14:ligatures w14:val="standardContextual"/>
              </w:rPr>
              <w:t>Regression Analysis</w:t>
            </w:r>
          </w:p>
        </w:tc>
      </w:tr>
      <w:tr w:rsidR="00DD527F" w:rsidRPr="00DD527F" w14:paraId="16328FA5" w14:textId="77777777" w:rsidTr="001D6732">
        <w:tc>
          <w:tcPr>
            <w:tcW w:w="2122" w:type="dxa"/>
          </w:tcPr>
          <w:p w14:paraId="4CC55B54" w14:textId="77777777" w:rsidR="00DD527F" w:rsidRPr="00DD527F" w:rsidRDefault="00DD527F" w:rsidP="00DD527F">
            <w:pPr>
              <w:spacing w:after="0" w:line="240" w:lineRule="auto"/>
              <w:jc w:val="both"/>
              <w:rPr>
                <w:rFonts w:asciiTheme="majorHAnsi" w:hAnsiTheme="majorHAnsi" w:cs="Arial"/>
                <w:color w:val="000000" w:themeColor="text1"/>
                <w:kern w:val="2"/>
                <w:sz w:val="16"/>
                <w:szCs w:val="16"/>
                <w:lang w:val="en-US" w:eastAsia="zh-TW" w:bidi="th-TH"/>
                <w14:ligatures w14:val="standardContextual"/>
              </w:rPr>
            </w:pPr>
            <w:r w:rsidRPr="00DD527F">
              <w:rPr>
                <w:rFonts w:asciiTheme="majorHAnsi" w:hAnsiTheme="majorHAnsi" w:cs="Arial"/>
                <w:color w:val="000000" w:themeColor="text1"/>
                <w:kern w:val="2"/>
                <w:sz w:val="16"/>
                <w:szCs w:val="16"/>
                <w:lang w:val="en-US" w:eastAsia="zh-TW" w:bidi="th-TH"/>
                <w14:ligatures w14:val="standardContextual"/>
              </w:rPr>
              <w:t>Target</w:t>
            </w:r>
          </w:p>
        </w:tc>
        <w:tc>
          <w:tcPr>
            <w:tcW w:w="2409" w:type="dxa"/>
          </w:tcPr>
          <w:p w14:paraId="4A4D96BB" w14:textId="77777777" w:rsidR="00DD527F" w:rsidRPr="00DD527F" w:rsidRDefault="00DD527F" w:rsidP="00DD527F">
            <w:pPr>
              <w:spacing w:after="0" w:line="240" w:lineRule="auto"/>
              <w:jc w:val="both"/>
              <w:rPr>
                <w:rFonts w:asciiTheme="majorHAnsi" w:hAnsiTheme="majorHAnsi" w:cs="Arial"/>
                <w:color w:val="000000" w:themeColor="text1"/>
                <w:kern w:val="2"/>
                <w:sz w:val="16"/>
                <w:szCs w:val="16"/>
                <w:lang w:val="en-US" w:eastAsia="zh-TW" w:bidi="th-TH"/>
                <w14:ligatures w14:val="standardContextual"/>
              </w:rPr>
            </w:pPr>
            <w:r w:rsidRPr="00DD527F">
              <w:rPr>
                <w:rFonts w:asciiTheme="majorHAnsi" w:hAnsiTheme="majorHAnsi" w:cs="Arial"/>
                <w:color w:val="000000" w:themeColor="text1"/>
                <w:kern w:val="2"/>
                <w:sz w:val="16"/>
                <w:szCs w:val="16"/>
                <w:lang w:val="en-US" w:eastAsia="zh-TW" w:bidi="th-TH"/>
                <w14:ligatures w14:val="standardContextual"/>
              </w:rPr>
              <w:t>Unit Rate</w:t>
            </w:r>
          </w:p>
        </w:tc>
        <w:tc>
          <w:tcPr>
            <w:tcW w:w="2268" w:type="dxa"/>
          </w:tcPr>
          <w:p w14:paraId="1D9C6F62" w14:textId="77777777" w:rsidR="00DD527F" w:rsidRPr="00DD527F" w:rsidRDefault="00DD527F" w:rsidP="00DD527F">
            <w:pPr>
              <w:spacing w:after="0" w:line="240" w:lineRule="auto"/>
              <w:jc w:val="both"/>
              <w:rPr>
                <w:rFonts w:asciiTheme="majorHAnsi" w:hAnsiTheme="majorHAnsi" w:cs="Arial"/>
                <w:color w:val="000000" w:themeColor="text1"/>
                <w:kern w:val="2"/>
                <w:sz w:val="16"/>
                <w:szCs w:val="16"/>
                <w:lang w:val="en-US" w:eastAsia="zh-TW" w:bidi="th-TH"/>
                <w14:ligatures w14:val="standardContextual"/>
              </w:rPr>
            </w:pPr>
            <w:r w:rsidRPr="00DD527F">
              <w:rPr>
                <w:rFonts w:asciiTheme="majorHAnsi" w:hAnsiTheme="majorHAnsi" w:cs="Arial"/>
                <w:color w:val="000000" w:themeColor="text1"/>
                <w:kern w:val="2"/>
                <w:sz w:val="16"/>
                <w:szCs w:val="16"/>
                <w:lang w:val="en-US" w:eastAsia="zh-TW" w:bidi="th-TH"/>
                <w14:ligatures w14:val="standardContextual"/>
              </w:rPr>
              <w:t xml:space="preserve">Price </w:t>
            </w:r>
          </w:p>
        </w:tc>
        <w:tc>
          <w:tcPr>
            <w:tcW w:w="2127" w:type="dxa"/>
          </w:tcPr>
          <w:p w14:paraId="1569C836" w14:textId="12DB07CD" w:rsidR="00DD527F" w:rsidRPr="00DD527F" w:rsidRDefault="00DD527F" w:rsidP="00DD527F">
            <w:pPr>
              <w:spacing w:after="0" w:line="240" w:lineRule="auto"/>
              <w:jc w:val="both"/>
              <w:rPr>
                <w:rFonts w:asciiTheme="majorHAnsi" w:hAnsiTheme="majorHAnsi" w:cs="Arial"/>
                <w:color w:val="000000" w:themeColor="text1"/>
                <w:kern w:val="2"/>
                <w:sz w:val="16"/>
                <w:szCs w:val="16"/>
                <w:lang w:val="en-US" w:eastAsia="zh-TW" w:bidi="th-TH"/>
                <w14:ligatures w14:val="standardContextual"/>
              </w:rPr>
            </w:pPr>
            <w:r w:rsidRPr="00DD527F">
              <w:rPr>
                <w:rFonts w:asciiTheme="majorHAnsi" w:hAnsiTheme="majorHAnsi" w:cs="Arial"/>
                <w:color w:val="000000" w:themeColor="text1"/>
                <w:kern w:val="2"/>
                <w:sz w:val="16"/>
                <w:szCs w:val="16"/>
                <w:lang w:val="en-US" w:eastAsia="zh-TW" w:bidi="th-TH"/>
                <w14:ligatures w14:val="standardContextual"/>
              </w:rPr>
              <w:t xml:space="preserve">Price </w:t>
            </w:r>
            <w:r w:rsidRPr="004B6E34">
              <w:rPr>
                <w:rFonts w:asciiTheme="majorHAnsi" w:hAnsiTheme="majorHAnsi" w:cs="Arial"/>
                <w:color w:val="000000" w:themeColor="text1"/>
                <w:kern w:val="2"/>
                <w:sz w:val="16"/>
                <w:szCs w:val="16"/>
                <w:lang w:val="en-US" w:eastAsia="zh-TW" w:bidi="th-TH"/>
                <w14:ligatures w14:val="standardContextual"/>
              </w:rPr>
              <w:t>Change</w:t>
            </w:r>
          </w:p>
        </w:tc>
      </w:tr>
      <w:tr w:rsidR="00DD527F" w:rsidRPr="00DD527F" w14:paraId="091A9574" w14:textId="77777777" w:rsidTr="001D6732">
        <w:tc>
          <w:tcPr>
            <w:tcW w:w="2122" w:type="dxa"/>
          </w:tcPr>
          <w:p w14:paraId="2CBD601E" w14:textId="77777777" w:rsidR="00DD527F" w:rsidRPr="00DD527F" w:rsidRDefault="00DD527F" w:rsidP="00DD527F">
            <w:pPr>
              <w:spacing w:after="0" w:line="240" w:lineRule="auto"/>
              <w:jc w:val="both"/>
              <w:rPr>
                <w:rFonts w:asciiTheme="majorHAnsi" w:hAnsiTheme="majorHAnsi" w:cs="Arial"/>
                <w:color w:val="000000" w:themeColor="text1"/>
                <w:kern w:val="2"/>
                <w:sz w:val="16"/>
                <w:szCs w:val="16"/>
                <w:lang w:val="en-US" w:eastAsia="zh-TW" w:bidi="th-TH"/>
                <w14:ligatures w14:val="standardContextual"/>
              </w:rPr>
            </w:pPr>
            <w:r w:rsidRPr="00DD527F">
              <w:rPr>
                <w:rFonts w:asciiTheme="majorHAnsi" w:hAnsiTheme="majorHAnsi" w:cs="Arial"/>
                <w:color w:val="000000" w:themeColor="text1"/>
                <w:kern w:val="2"/>
                <w:sz w:val="16"/>
                <w:szCs w:val="16"/>
                <w:lang w:val="en-US" w:eastAsia="zh-TW" w:bidi="th-TH"/>
                <w14:ligatures w14:val="standardContextual"/>
              </w:rPr>
              <w:t>Variance</w:t>
            </w:r>
          </w:p>
        </w:tc>
        <w:tc>
          <w:tcPr>
            <w:tcW w:w="2409" w:type="dxa"/>
          </w:tcPr>
          <w:p w14:paraId="781D3B0F" w14:textId="77777777" w:rsidR="00DD527F" w:rsidRPr="00DD527F" w:rsidRDefault="00DD527F" w:rsidP="00DD527F">
            <w:pPr>
              <w:spacing w:after="0" w:line="240" w:lineRule="auto"/>
              <w:jc w:val="both"/>
              <w:rPr>
                <w:rFonts w:asciiTheme="majorHAnsi" w:hAnsiTheme="majorHAnsi" w:cs="Arial"/>
                <w:color w:val="000000" w:themeColor="text1"/>
                <w:kern w:val="2"/>
                <w:sz w:val="16"/>
                <w:szCs w:val="16"/>
                <w:lang w:val="en-US" w:eastAsia="zh-TW" w:bidi="th-TH"/>
                <w14:ligatures w14:val="standardContextual"/>
              </w:rPr>
            </w:pPr>
            <w:r w:rsidRPr="00DD527F">
              <w:rPr>
                <w:rFonts w:asciiTheme="majorHAnsi" w:hAnsiTheme="majorHAnsi" w:cs="Arial"/>
                <w:kern w:val="2"/>
                <w:sz w:val="16"/>
                <w:szCs w:val="16"/>
                <w:lang w:val="en-HK" w:eastAsia="zh-TW" w:bidi="th-TH"/>
                <w14:ligatures w14:val="standardContextual"/>
              </w:rPr>
              <w:t>65.8%</w:t>
            </w:r>
          </w:p>
        </w:tc>
        <w:tc>
          <w:tcPr>
            <w:tcW w:w="2268" w:type="dxa"/>
          </w:tcPr>
          <w:p w14:paraId="146F9853" w14:textId="77777777" w:rsidR="00DD527F" w:rsidRPr="00DD527F" w:rsidRDefault="00DD527F" w:rsidP="00DD527F">
            <w:pPr>
              <w:spacing w:after="0" w:line="240" w:lineRule="auto"/>
              <w:jc w:val="both"/>
              <w:rPr>
                <w:rFonts w:asciiTheme="majorHAnsi" w:hAnsiTheme="majorHAnsi" w:cs="Arial"/>
                <w:color w:val="000000" w:themeColor="text1"/>
                <w:kern w:val="2"/>
                <w:sz w:val="16"/>
                <w:szCs w:val="16"/>
                <w:lang w:val="en-US" w:eastAsia="zh-TW" w:bidi="th-TH"/>
                <w14:ligatures w14:val="standardContextual"/>
              </w:rPr>
            </w:pPr>
            <w:r w:rsidRPr="00DD527F">
              <w:rPr>
                <w:rFonts w:asciiTheme="majorHAnsi" w:hAnsiTheme="majorHAnsi" w:cs="Arial"/>
                <w:color w:val="000000" w:themeColor="text1"/>
                <w:kern w:val="2"/>
                <w:sz w:val="16"/>
                <w:szCs w:val="16"/>
                <w:lang w:val="en-US" w:eastAsia="zh-TW" w:bidi="th-TH"/>
                <w14:ligatures w14:val="standardContextual"/>
              </w:rPr>
              <w:t>66.8%</w:t>
            </w:r>
          </w:p>
        </w:tc>
        <w:tc>
          <w:tcPr>
            <w:tcW w:w="2127" w:type="dxa"/>
          </w:tcPr>
          <w:p w14:paraId="183374F5" w14:textId="77777777" w:rsidR="00DD527F" w:rsidRPr="00DD527F" w:rsidRDefault="00DD527F" w:rsidP="00DD527F">
            <w:pPr>
              <w:spacing w:after="0" w:line="240" w:lineRule="auto"/>
              <w:jc w:val="both"/>
              <w:rPr>
                <w:rFonts w:asciiTheme="majorHAnsi" w:hAnsiTheme="majorHAnsi" w:cs="Arial"/>
                <w:color w:val="000000" w:themeColor="text1"/>
                <w:kern w:val="2"/>
                <w:sz w:val="16"/>
                <w:szCs w:val="16"/>
                <w:lang w:val="en-US" w:eastAsia="zh-TW" w:bidi="th-TH"/>
                <w14:ligatures w14:val="standardContextual"/>
              </w:rPr>
            </w:pPr>
            <w:r w:rsidRPr="00DD527F">
              <w:rPr>
                <w:rFonts w:asciiTheme="majorHAnsi" w:hAnsiTheme="majorHAnsi" w:cs="Arial"/>
                <w:color w:val="000000" w:themeColor="text1"/>
                <w:kern w:val="2"/>
                <w:sz w:val="16"/>
                <w:szCs w:val="16"/>
                <w:lang w:val="en-US" w:eastAsia="zh-TW" w:bidi="th-TH"/>
                <w14:ligatures w14:val="standardContextual"/>
              </w:rPr>
              <w:t>99.8%</w:t>
            </w:r>
          </w:p>
        </w:tc>
      </w:tr>
      <w:tr w:rsidR="00DD527F" w:rsidRPr="00DD527F" w14:paraId="2B547F2D" w14:textId="77777777" w:rsidTr="001D6732">
        <w:tc>
          <w:tcPr>
            <w:tcW w:w="2122" w:type="dxa"/>
          </w:tcPr>
          <w:p w14:paraId="5BE42A54" w14:textId="77777777" w:rsidR="00DD527F" w:rsidRPr="00DD527F" w:rsidRDefault="00DD527F" w:rsidP="00DD527F">
            <w:pPr>
              <w:spacing w:after="0" w:line="240" w:lineRule="auto"/>
              <w:jc w:val="both"/>
              <w:rPr>
                <w:rFonts w:asciiTheme="majorHAnsi" w:hAnsiTheme="majorHAnsi" w:cs="Arial"/>
                <w:color w:val="000000" w:themeColor="text1"/>
                <w:kern w:val="2"/>
                <w:sz w:val="16"/>
                <w:szCs w:val="16"/>
                <w:lang w:val="en-US" w:eastAsia="zh-TW" w:bidi="th-TH"/>
                <w14:ligatures w14:val="standardContextual"/>
              </w:rPr>
            </w:pPr>
            <w:r w:rsidRPr="00DD527F">
              <w:rPr>
                <w:rFonts w:asciiTheme="majorHAnsi" w:hAnsiTheme="majorHAnsi" w:cs="Arial"/>
                <w:kern w:val="2"/>
                <w:sz w:val="16"/>
                <w:szCs w:val="16"/>
                <w:lang w:val="en-HK" w:eastAsia="zh-TW" w:bidi="th-TH"/>
                <w14:ligatures w14:val="standardContextual"/>
              </w:rPr>
              <w:t>R-squared</w:t>
            </w:r>
          </w:p>
        </w:tc>
        <w:tc>
          <w:tcPr>
            <w:tcW w:w="2409" w:type="dxa"/>
          </w:tcPr>
          <w:p w14:paraId="5B38B247" w14:textId="77777777" w:rsidR="00DD527F" w:rsidRPr="00DD527F" w:rsidRDefault="00DD527F" w:rsidP="00DD527F">
            <w:pPr>
              <w:spacing w:after="0" w:line="240" w:lineRule="auto"/>
              <w:jc w:val="both"/>
              <w:rPr>
                <w:rFonts w:asciiTheme="majorHAnsi" w:hAnsiTheme="majorHAnsi" w:cs="Arial"/>
                <w:color w:val="000000" w:themeColor="text1"/>
                <w:kern w:val="2"/>
                <w:sz w:val="16"/>
                <w:szCs w:val="16"/>
                <w:lang w:val="en-US" w:eastAsia="zh-TW" w:bidi="th-TH"/>
                <w14:ligatures w14:val="standardContextual"/>
              </w:rPr>
            </w:pPr>
            <w:r w:rsidRPr="00DD527F">
              <w:rPr>
                <w:rFonts w:asciiTheme="majorHAnsi" w:hAnsiTheme="majorHAnsi" w:cs="Arial"/>
                <w:color w:val="000000" w:themeColor="text1"/>
                <w:kern w:val="2"/>
                <w:sz w:val="16"/>
                <w:szCs w:val="16"/>
                <w:lang w:val="en-US" w:eastAsia="zh-TW" w:bidi="th-TH"/>
                <w14:ligatures w14:val="standardContextual"/>
              </w:rPr>
              <w:t>0.658</w:t>
            </w:r>
          </w:p>
        </w:tc>
        <w:tc>
          <w:tcPr>
            <w:tcW w:w="2268" w:type="dxa"/>
          </w:tcPr>
          <w:p w14:paraId="291C3EDD" w14:textId="77777777" w:rsidR="00DD527F" w:rsidRPr="00DD527F" w:rsidRDefault="00DD527F" w:rsidP="00DD527F">
            <w:pPr>
              <w:spacing w:after="0" w:line="240" w:lineRule="auto"/>
              <w:jc w:val="both"/>
              <w:rPr>
                <w:rFonts w:asciiTheme="majorHAnsi" w:hAnsiTheme="majorHAnsi" w:cs="Arial"/>
                <w:color w:val="000000" w:themeColor="text1"/>
                <w:kern w:val="2"/>
                <w:sz w:val="16"/>
                <w:szCs w:val="16"/>
                <w:lang w:val="en-US" w:eastAsia="zh-TW" w:bidi="th-TH"/>
                <w14:ligatures w14:val="standardContextual"/>
              </w:rPr>
            </w:pPr>
            <w:r w:rsidRPr="00DD527F">
              <w:rPr>
                <w:rFonts w:asciiTheme="majorHAnsi" w:hAnsiTheme="majorHAnsi" w:cs="Arial"/>
                <w:color w:val="000000" w:themeColor="text1"/>
                <w:kern w:val="2"/>
                <w:sz w:val="16"/>
                <w:szCs w:val="16"/>
                <w:lang w:val="en-US" w:eastAsia="zh-TW" w:bidi="th-TH"/>
                <w14:ligatures w14:val="standardContextual"/>
              </w:rPr>
              <w:t>0.667</w:t>
            </w:r>
          </w:p>
        </w:tc>
        <w:tc>
          <w:tcPr>
            <w:tcW w:w="2127" w:type="dxa"/>
          </w:tcPr>
          <w:p w14:paraId="3BA45B6F" w14:textId="77777777" w:rsidR="00DD527F" w:rsidRPr="00DD527F" w:rsidRDefault="00DD527F" w:rsidP="00DD527F">
            <w:pPr>
              <w:spacing w:after="0" w:line="240" w:lineRule="auto"/>
              <w:jc w:val="both"/>
              <w:rPr>
                <w:rFonts w:asciiTheme="majorHAnsi" w:hAnsiTheme="majorHAnsi" w:cs="Arial"/>
                <w:color w:val="000000" w:themeColor="text1"/>
                <w:kern w:val="2"/>
                <w:sz w:val="16"/>
                <w:szCs w:val="16"/>
                <w:lang w:val="en-US" w:eastAsia="zh-TW" w:bidi="th-TH"/>
                <w14:ligatures w14:val="standardContextual"/>
              </w:rPr>
            </w:pPr>
            <w:r w:rsidRPr="00DD527F">
              <w:rPr>
                <w:rFonts w:asciiTheme="majorHAnsi" w:hAnsiTheme="majorHAnsi" w:cs="Arial"/>
                <w:color w:val="000000" w:themeColor="text1"/>
                <w:kern w:val="2"/>
                <w:sz w:val="16"/>
                <w:szCs w:val="16"/>
                <w:lang w:val="en-US" w:eastAsia="zh-TW" w:bidi="th-TH"/>
                <w14:ligatures w14:val="standardContextual"/>
              </w:rPr>
              <w:t>0.667</w:t>
            </w:r>
          </w:p>
        </w:tc>
      </w:tr>
      <w:tr w:rsidR="00DD527F" w:rsidRPr="00DD527F" w14:paraId="18D4E52A" w14:textId="77777777" w:rsidTr="001D6732">
        <w:tc>
          <w:tcPr>
            <w:tcW w:w="2122" w:type="dxa"/>
          </w:tcPr>
          <w:p w14:paraId="639FB09F" w14:textId="77777777" w:rsidR="00DD527F" w:rsidRPr="00DD527F" w:rsidRDefault="00DD527F" w:rsidP="00DD527F">
            <w:pPr>
              <w:spacing w:after="0" w:line="240" w:lineRule="auto"/>
              <w:jc w:val="both"/>
              <w:rPr>
                <w:rFonts w:asciiTheme="majorHAnsi" w:hAnsiTheme="majorHAnsi" w:cs="Arial"/>
                <w:color w:val="000000" w:themeColor="text1"/>
                <w:kern w:val="2"/>
                <w:sz w:val="16"/>
                <w:szCs w:val="16"/>
                <w:lang w:val="en-US" w:eastAsia="zh-TW" w:bidi="th-TH"/>
                <w14:ligatures w14:val="standardContextual"/>
              </w:rPr>
            </w:pPr>
            <w:r w:rsidRPr="00DD527F">
              <w:rPr>
                <w:rFonts w:asciiTheme="majorHAnsi" w:hAnsiTheme="majorHAnsi" w:cs="Arial"/>
                <w:color w:val="000000" w:themeColor="text1"/>
                <w:kern w:val="2"/>
                <w:sz w:val="16"/>
                <w:szCs w:val="16"/>
                <w:lang w:val="en-US" w:eastAsia="zh-TW" w:bidi="th-TH"/>
                <w14:ligatures w14:val="standardContextual"/>
              </w:rPr>
              <w:t>Key predictors</w:t>
            </w:r>
          </w:p>
        </w:tc>
        <w:tc>
          <w:tcPr>
            <w:tcW w:w="2409" w:type="dxa"/>
          </w:tcPr>
          <w:p w14:paraId="0047A459" w14:textId="77777777" w:rsidR="00DD527F" w:rsidRPr="00DD527F" w:rsidRDefault="00DD527F" w:rsidP="00DD527F">
            <w:pPr>
              <w:spacing w:after="0" w:line="240" w:lineRule="auto"/>
              <w:jc w:val="both"/>
              <w:rPr>
                <w:rFonts w:asciiTheme="majorHAnsi" w:hAnsiTheme="majorHAnsi" w:cs="Arial"/>
                <w:color w:val="000000" w:themeColor="text1"/>
                <w:kern w:val="2"/>
                <w:sz w:val="16"/>
                <w:szCs w:val="16"/>
                <w:lang w:val="en-US" w:eastAsia="zh-TW" w:bidi="th-TH"/>
                <w14:ligatures w14:val="standardContextual"/>
              </w:rPr>
            </w:pPr>
            <w:proofErr w:type="spellStart"/>
            <w:r w:rsidRPr="00DD527F">
              <w:rPr>
                <w:rFonts w:asciiTheme="majorHAnsi" w:hAnsiTheme="majorHAnsi" w:cs="Arial"/>
                <w:color w:val="000000" w:themeColor="text1"/>
                <w:kern w:val="2"/>
                <w:sz w:val="16"/>
                <w:szCs w:val="16"/>
                <w:lang w:val="en-US" w:eastAsia="zh-TW" w:bidi="th-TH"/>
                <w14:ligatures w14:val="standardContextual"/>
              </w:rPr>
              <w:t>Saleable</w:t>
            </w:r>
            <w:proofErr w:type="spellEnd"/>
            <w:r w:rsidRPr="00DD527F">
              <w:rPr>
                <w:rFonts w:asciiTheme="majorHAnsi" w:hAnsiTheme="majorHAnsi" w:cs="Arial"/>
                <w:color w:val="000000" w:themeColor="text1"/>
                <w:kern w:val="2"/>
                <w:sz w:val="16"/>
                <w:szCs w:val="16"/>
                <w:lang w:val="en-US" w:eastAsia="zh-TW" w:bidi="th-TH"/>
                <w14:ligatures w14:val="standardContextual"/>
              </w:rPr>
              <w:t xml:space="preserve"> </w:t>
            </w:r>
          </w:p>
          <w:p w14:paraId="5778A2FA" w14:textId="77777777" w:rsidR="00DD527F" w:rsidRPr="00DD527F" w:rsidRDefault="00DD527F" w:rsidP="00DD527F">
            <w:pPr>
              <w:spacing w:after="0" w:line="240" w:lineRule="auto"/>
              <w:jc w:val="both"/>
              <w:rPr>
                <w:rFonts w:asciiTheme="majorHAnsi" w:hAnsiTheme="majorHAnsi" w:cs="Arial"/>
                <w:color w:val="000000" w:themeColor="text1"/>
                <w:kern w:val="2"/>
                <w:sz w:val="16"/>
                <w:szCs w:val="16"/>
                <w:lang w:val="en-US" w:eastAsia="zh-TW" w:bidi="th-TH"/>
                <w14:ligatures w14:val="standardContextual"/>
              </w:rPr>
            </w:pPr>
            <w:r w:rsidRPr="00DD527F">
              <w:rPr>
                <w:rFonts w:asciiTheme="majorHAnsi" w:hAnsiTheme="majorHAnsi" w:cs="Arial"/>
                <w:color w:val="000000" w:themeColor="text1"/>
                <w:kern w:val="2"/>
                <w:sz w:val="16"/>
                <w:szCs w:val="16"/>
                <w:lang w:val="en-US" w:eastAsia="zh-TW" w:bidi="th-TH"/>
                <w14:ligatures w14:val="standardContextual"/>
              </w:rPr>
              <w:t>area / size/ floor</w:t>
            </w:r>
          </w:p>
        </w:tc>
        <w:tc>
          <w:tcPr>
            <w:tcW w:w="2268" w:type="dxa"/>
          </w:tcPr>
          <w:p w14:paraId="4A1136F3" w14:textId="77777777" w:rsidR="00DD527F" w:rsidRPr="00DD527F" w:rsidRDefault="00DD527F" w:rsidP="00DD527F">
            <w:pPr>
              <w:spacing w:after="0" w:line="240" w:lineRule="auto"/>
              <w:jc w:val="both"/>
              <w:rPr>
                <w:rFonts w:asciiTheme="majorHAnsi" w:hAnsiTheme="majorHAnsi" w:cs="Arial"/>
                <w:color w:val="000000" w:themeColor="text1"/>
                <w:kern w:val="2"/>
                <w:sz w:val="16"/>
                <w:szCs w:val="16"/>
                <w:lang w:val="en-US" w:eastAsia="zh-TW" w:bidi="th-TH"/>
                <w14:ligatures w14:val="standardContextual"/>
              </w:rPr>
            </w:pPr>
            <w:proofErr w:type="spellStart"/>
            <w:r w:rsidRPr="00DD527F">
              <w:rPr>
                <w:rFonts w:asciiTheme="majorHAnsi" w:hAnsiTheme="majorHAnsi" w:cs="Arial"/>
                <w:color w:val="000000" w:themeColor="text1"/>
                <w:kern w:val="2"/>
                <w:sz w:val="16"/>
                <w:szCs w:val="16"/>
                <w:lang w:val="en-US" w:eastAsia="zh-TW" w:bidi="th-TH"/>
                <w14:ligatures w14:val="standardContextual"/>
              </w:rPr>
              <w:t>Saleable</w:t>
            </w:r>
            <w:proofErr w:type="spellEnd"/>
            <w:r w:rsidRPr="00DD527F">
              <w:rPr>
                <w:rFonts w:asciiTheme="majorHAnsi" w:hAnsiTheme="majorHAnsi" w:cs="Arial"/>
                <w:color w:val="000000" w:themeColor="text1"/>
                <w:kern w:val="2"/>
                <w:sz w:val="16"/>
                <w:szCs w:val="16"/>
                <w:lang w:val="en-US" w:eastAsia="zh-TW" w:bidi="th-TH"/>
                <w14:ligatures w14:val="standardContextual"/>
              </w:rPr>
              <w:t xml:space="preserve"> </w:t>
            </w:r>
          </w:p>
          <w:p w14:paraId="1175E03F" w14:textId="77777777" w:rsidR="00DD527F" w:rsidRPr="00DD527F" w:rsidRDefault="00DD527F" w:rsidP="00DD527F">
            <w:pPr>
              <w:spacing w:after="0" w:line="240" w:lineRule="auto"/>
              <w:jc w:val="both"/>
              <w:rPr>
                <w:rFonts w:asciiTheme="majorHAnsi" w:hAnsiTheme="majorHAnsi" w:cs="Arial"/>
                <w:color w:val="000000" w:themeColor="text1"/>
                <w:kern w:val="2"/>
                <w:sz w:val="16"/>
                <w:szCs w:val="16"/>
                <w:lang w:val="en-US" w:eastAsia="zh-TW" w:bidi="th-TH"/>
                <w14:ligatures w14:val="standardContextual"/>
              </w:rPr>
            </w:pPr>
            <w:r w:rsidRPr="00DD527F">
              <w:rPr>
                <w:rFonts w:asciiTheme="majorHAnsi" w:hAnsiTheme="majorHAnsi" w:cs="Arial"/>
                <w:color w:val="000000" w:themeColor="text1"/>
                <w:kern w:val="2"/>
                <w:sz w:val="16"/>
                <w:szCs w:val="16"/>
                <w:lang w:val="en-US" w:eastAsia="zh-TW" w:bidi="th-TH"/>
                <w14:ligatures w14:val="standardContextual"/>
              </w:rPr>
              <w:t xml:space="preserve">area </w:t>
            </w:r>
          </w:p>
        </w:tc>
        <w:tc>
          <w:tcPr>
            <w:tcW w:w="2127" w:type="dxa"/>
          </w:tcPr>
          <w:p w14:paraId="72288DCD" w14:textId="77777777" w:rsidR="00DD527F" w:rsidRPr="00DD527F" w:rsidRDefault="00DD527F" w:rsidP="00DD527F">
            <w:pPr>
              <w:spacing w:after="0" w:line="240" w:lineRule="auto"/>
              <w:jc w:val="both"/>
              <w:rPr>
                <w:rFonts w:asciiTheme="majorHAnsi" w:hAnsiTheme="majorHAnsi" w:cs="Arial"/>
                <w:color w:val="000000" w:themeColor="text1"/>
                <w:kern w:val="2"/>
                <w:sz w:val="16"/>
                <w:szCs w:val="16"/>
                <w:lang w:val="en-US" w:eastAsia="zh-TW" w:bidi="th-TH"/>
                <w14:ligatures w14:val="standardContextual"/>
              </w:rPr>
            </w:pPr>
            <w:r w:rsidRPr="00DD527F">
              <w:rPr>
                <w:rFonts w:asciiTheme="majorHAnsi" w:hAnsiTheme="majorHAnsi" w:cs="Arial"/>
                <w:color w:val="000000" w:themeColor="text1"/>
                <w:kern w:val="2"/>
                <w:sz w:val="16"/>
                <w:szCs w:val="16"/>
                <w:lang w:val="en-US" w:eastAsia="zh-TW" w:bidi="th-TH"/>
                <w14:ligatures w14:val="standardContextual"/>
              </w:rPr>
              <w:t>Most factors are significant</w:t>
            </w:r>
          </w:p>
        </w:tc>
      </w:tr>
      <w:tr w:rsidR="00DD527F" w:rsidRPr="00DD527F" w14:paraId="31DB18CA" w14:textId="77777777" w:rsidTr="001D6732">
        <w:tc>
          <w:tcPr>
            <w:tcW w:w="2122" w:type="dxa"/>
          </w:tcPr>
          <w:p w14:paraId="3A68411E" w14:textId="77777777" w:rsidR="00DD527F" w:rsidRPr="00DD527F" w:rsidRDefault="00DD527F" w:rsidP="00DD527F">
            <w:pPr>
              <w:spacing w:after="0" w:line="240" w:lineRule="auto"/>
              <w:jc w:val="both"/>
              <w:rPr>
                <w:rFonts w:asciiTheme="majorHAnsi" w:hAnsiTheme="majorHAnsi" w:cs="Arial"/>
                <w:color w:val="000000" w:themeColor="text1"/>
                <w:kern w:val="2"/>
                <w:sz w:val="16"/>
                <w:szCs w:val="16"/>
                <w:lang w:val="en-US" w:eastAsia="zh-TW" w:bidi="th-TH"/>
                <w14:ligatures w14:val="standardContextual"/>
              </w:rPr>
            </w:pPr>
            <w:r w:rsidRPr="00DD527F">
              <w:rPr>
                <w:rFonts w:asciiTheme="majorHAnsi" w:hAnsiTheme="majorHAnsi" w:cs="Arial"/>
                <w:color w:val="000000" w:themeColor="text1"/>
                <w:kern w:val="2"/>
                <w:sz w:val="16"/>
                <w:szCs w:val="16"/>
                <w:lang w:val="en-US" w:eastAsia="zh-TW" w:bidi="th-TH"/>
                <w14:ligatures w14:val="standardContextual"/>
              </w:rPr>
              <w:t>Scatter Plot</w:t>
            </w:r>
          </w:p>
        </w:tc>
        <w:tc>
          <w:tcPr>
            <w:tcW w:w="2409" w:type="dxa"/>
          </w:tcPr>
          <w:p w14:paraId="4C96F2F7" w14:textId="77777777" w:rsidR="00DD527F" w:rsidRPr="00DD527F" w:rsidRDefault="00DD527F" w:rsidP="00DD527F">
            <w:pPr>
              <w:spacing w:after="0" w:line="240" w:lineRule="auto"/>
              <w:jc w:val="both"/>
              <w:rPr>
                <w:rFonts w:asciiTheme="majorHAnsi" w:hAnsiTheme="majorHAnsi" w:cs="Arial"/>
                <w:color w:val="000000" w:themeColor="text1"/>
                <w:kern w:val="2"/>
                <w:sz w:val="16"/>
                <w:szCs w:val="16"/>
                <w:lang w:val="en-US" w:eastAsia="zh-TW" w:bidi="th-TH"/>
                <w14:ligatures w14:val="standardContextual"/>
              </w:rPr>
            </w:pPr>
            <w:r w:rsidRPr="00DD527F">
              <w:rPr>
                <w:rFonts w:asciiTheme="majorHAnsi" w:hAnsiTheme="majorHAnsi" w:cs="Arial"/>
                <w:kern w:val="2"/>
                <w:sz w:val="16"/>
                <w:szCs w:val="16"/>
                <w:lang w:val="en-HK" w:eastAsia="zh-TW" w:bidi="th-TH"/>
                <w14:ligatures w14:val="standardContextual"/>
              </w:rPr>
              <w:t>A shows a general trend along the line of equality, indicating that the model's predictions are generally in the right range, but there is considerable spread</w:t>
            </w:r>
          </w:p>
        </w:tc>
        <w:tc>
          <w:tcPr>
            <w:tcW w:w="2268" w:type="dxa"/>
          </w:tcPr>
          <w:p w14:paraId="55F3CA1E" w14:textId="77777777" w:rsidR="00DD527F" w:rsidRPr="00DD527F" w:rsidRDefault="00DD527F" w:rsidP="00DD527F">
            <w:pPr>
              <w:spacing w:after="0" w:line="240" w:lineRule="auto"/>
              <w:jc w:val="both"/>
              <w:rPr>
                <w:rFonts w:asciiTheme="majorHAnsi" w:hAnsiTheme="majorHAnsi" w:cs="Arial"/>
                <w:color w:val="000000" w:themeColor="text1"/>
                <w:kern w:val="2"/>
                <w:sz w:val="16"/>
                <w:szCs w:val="16"/>
                <w:lang w:val="en-US" w:eastAsia="zh-TW" w:bidi="th-TH"/>
                <w14:ligatures w14:val="standardContextual"/>
              </w:rPr>
            </w:pPr>
            <w:r w:rsidRPr="00DD527F">
              <w:rPr>
                <w:rFonts w:asciiTheme="majorHAnsi" w:hAnsiTheme="majorHAnsi" w:cs="Arial"/>
                <w:kern w:val="2"/>
                <w:sz w:val="16"/>
                <w:szCs w:val="16"/>
                <w:lang w:val="en-HK" w:eastAsia="zh-TW" w:bidi="th-TH"/>
                <w14:ligatures w14:val="standardContextual"/>
              </w:rPr>
              <w:t>Shows that the errors are spread unevenly, indicating and that the errors do not follow a normal pattern</w:t>
            </w:r>
          </w:p>
        </w:tc>
        <w:tc>
          <w:tcPr>
            <w:tcW w:w="2127" w:type="dxa"/>
          </w:tcPr>
          <w:p w14:paraId="049DB951" w14:textId="77777777" w:rsidR="00DD527F" w:rsidRPr="00DD527F" w:rsidRDefault="00DD527F" w:rsidP="00DD527F">
            <w:pPr>
              <w:spacing w:after="0" w:line="240" w:lineRule="auto"/>
              <w:jc w:val="both"/>
              <w:rPr>
                <w:rFonts w:asciiTheme="majorHAnsi" w:hAnsiTheme="majorHAnsi" w:cs="Arial"/>
                <w:color w:val="000000" w:themeColor="text1"/>
                <w:kern w:val="2"/>
                <w:sz w:val="16"/>
                <w:szCs w:val="16"/>
                <w:lang w:val="en-US" w:eastAsia="zh-TW" w:bidi="th-TH"/>
                <w14:ligatures w14:val="standardContextual"/>
              </w:rPr>
            </w:pPr>
            <w:r w:rsidRPr="00DD527F">
              <w:rPr>
                <w:rFonts w:asciiTheme="majorHAnsi" w:hAnsiTheme="majorHAnsi" w:cs="Arial"/>
                <w:kern w:val="2"/>
                <w:sz w:val="16"/>
                <w:szCs w:val="16"/>
                <w:lang w:val="en-HK" w:eastAsia="zh-TW" w:bidi="th-TH"/>
                <w14:ligatures w14:val="standardContextual"/>
              </w:rPr>
              <w:t>The model's predictions closely match the actual values and the Residuals vs Fitted plot reveals some outliers, and that the errors are not perfectly normal</w:t>
            </w:r>
          </w:p>
        </w:tc>
      </w:tr>
      <w:tr w:rsidR="00DD527F" w:rsidRPr="00DD527F" w14:paraId="449A91C5" w14:textId="77777777" w:rsidTr="001D6732">
        <w:tc>
          <w:tcPr>
            <w:tcW w:w="2122" w:type="dxa"/>
          </w:tcPr>
          <w:p w14:paraId="3D52D859" w14:textId="77777777" w:rsidR="00DD527F" w:rsidRPr="00DD527F" w:rsidRDefault="00DD527F" w:rsidP="00DD527F">
            <w:pPr>
              <w:spacing w:after="0" w:line="240" w:lineRule="auto"/>
              <w:jc w:val="both"/>
              <w:rPr>
                <w:rFonts w:asciiTheme="majorHAnsi" w:hAnsiTheme="majorHAnsi" w:cs="Arial"/>
                <w:color w:val="000000" w:themeColor="text1"/>
                <w:kern w:val="2"/>
                <w:sz w:val="16"/>
                <w:szCs w:val="16"/>
                <w:lang w:val="en-US" w:eastAsia="zh-TW" w:bidi="th-TH"/>
                <w14:ligatures w14:val="standardContextual"/>
              </w:rPr>
            </w:pPr>
            <w:r w:rsidRPr="00DD527F">
              <w:rPr>
                <w:rFonts w:asciiTheme="majorHAnsi" w:hAnsiTheme="majorHAnsi" w:cs="Arial"/>
                <w:color w:val="000000" w:themeColor="text1"/>
                <w:kern w:val="2"/>
                <w:sz w:val="16"/>
                <w:szCs w:val="16"/>
                <w:lang w:val="en-US" w:eastAsia="zh-TW" w:bidi="th-TH"/>
                <w14:ligatures w14:val="standardContextual"/>
              </w:rPr>
              <w:t>Problems</w:t>
            </w:r>
          </w:p>
        </w:tc>
        <w:tc>
          <w:tcPr>
            <w:tcW w:w="2409" w:type="dxa"/>
          </w:tcPr>
          <w:p w14:paraId="2E429571" w14:textId="77777777" w:rsidR="00DD527F" w:rsidRPr="00DD527F" w:rsidRDefault="00DD527F" w:rsidP="00DD527F">
            <w:pPr>
              <w:spacing w:after="0" w:line="240" w:lineRule="auto"/>
              <w:jc w:val="both"/>
              <w:rPr>
                <w:rFonts w:asciiTheme="majorHAnsi" w:hAnsiTheme="majorHAnsi" w:cs="Arial"/>
                <w:color w:val="000000" w:themeColor="text1"/>
                <w:kern w:val="2"/>
                <w:sz w:val="16"/>
                <w:szCs w:val="16"/>
                <w:lang w:val="en-US" w:eastAsia="zh-TW" w:bidi="th-TH"/>
                <w14:ligatures w14:val="standardContextual"/>
              </w:rPr>
            </w:pPr>
            <w:r w:rsidRPr="00DD527F">
              <w:rPr>
                <w:rFonts w:asciiTheme="majorHAnsi" w:hAnsiTheme="majorHAnsi" w:cs="Arial"/>
                <w:color w:val="000000" w:themeColor="text1"/>
                <w:kern w:val="2"/>
                <w:sz w:val="16"/>
                <w:szCs w:val="16"/>
                <w:lang w:val="en-US" w:eastAsia="zh-TW" w:bidi="th-TH"/>
                <w14:ligatures w14:val="standardContextual"/>
              </w:rPr>
              <w:t>Signs of multicollinearity</w:t>
            </w:r>
          </w:p>
        </w:tc>
        <w:tc>
          <w:tcPr>
            <w:tcW w:w="2268" w:type="dxa"/>
          </w:tcPr>
          <w:p w14:paraId="4B6BD1FD" w14:textId="77777777" w:rsidR="00DD527F" w:rsidRPr="00DD527F" w:rsidRDefault="00DD527F" w:rsidP="00DD527F">
            <w:pPr>
              <w:spacing w:after="0" w:line="240" w:lineRule="auto"/>
              <w:jc w:val="both"/>
              <w:rPr>
                <w:rFonts w:asciiTheme="majorHAnsi" w:hAnsiTheme="majorHAnsi" w:cs="Arial"/>
                <w:color w:val="000000" w:themeColor="text1"/>
                <w:kern w:val="2"/>
                <w:sz w:val="16"/>
                <w:szCs w:val="16"/>
                <w:lang w:val="en-US" w:eastAsia="zh-TW" w:bidi="th-TH"/>
                <w14:ligatures w14:val="standardContextual"/>
              </w:rPr>
            </w:pPr>
            <w:r w:rsidRPr="00DD527F">
              <w:rPr>
                <w:rFonts w:asciiTheme="majorHAnsi" w:hAnsiTheme="majorHAnsi" w:cs="Arial"/>
                <w:color w:val="000000" w:themeColor="text1"/>
                <w:kern w:val="2"/>
                <w:sz w:val="16"/>
                <w:szCs w:val="16"/>
                <w:lang w:val="en-US" w:eastAsia="zh-TW" w:bidi="th-TH"/>
                <w14:ligatures w14:val="standardContextual"/>
              </w:rPr>
              <w:t>Signs of multicollinearity</w:t>
            </w:r>
          </w:p>
        </w:tc>
        <w:tc>
          <w:tcPr>
            <w:tcW w:w="2127" w:type="dxa"/>
          </w:tcPr>
          <w:p w14:paraId="0263AAC2" w14:textId="77777777" w:rsidR="00DD527F" w:rsidRPr="00DD527F" w:rsidRDefault="00DD527F" w:rsidP="00DD527F">
            <w:pPr>
              <w:spacing w:after="0" w:line="240" w:lineRule="auto"/>
              <w:jc w:val="both"/>
              <w:rPr>
                <w:rFonts w:asciiTheme="majorHAnsi" w:hAnsiTheme="majorHAnsi" w:cs="Arial"/>
                <w:color w:val="000000" w:themeColor="text1"/>
                <w:kern w:val="2"/>
                <w:sz w:val="16"/>
                <w:szCs w:val="16"/>
                <w:lang w:val="en-US" w:eastAsia="zh-TW" w:bidi="th-TH"/>
                <w14:ligatures w14:val="standardContextual"/>
              </w:rPr>
            </w:pPr>
            <w:r w:rsidRPr="00DD527F">
              <w:rPr>
                <w:rFonts w:asciiTheme="majorHAnsi" w:hAnsiTheme="majorHAnsi" w:cs="Arial"/>
                <w:color w:val="000000" w:themeColor="text1"/>
                <w:kern w:val="2"/>
                <w:sz w:val="16"/>
                <w:szCs w:val="16"/>
                <w:lang w:val="en-US" w:eastAsia="zh-TW" w:bidi="th-TH"/>
                <w14:ligatures w14:val="standardContextual"/>
              </w:rPr>
              <w:t>Some outliers</w:t>
            </w:r>
          </w:p>
        </w:tc>
      </w:tr>
      <w:tr w:rsidR="00DD527F" w:rsidRPr="00DD527F" w14:paraId="2739D6C8" w14:textId="77777777" w:rsidTr="001D6732">
        <w:tc>
          <w:tcPr>
            <w:tcW w:w="2122" w:type="dxa"/>
          </w:tcPr>
          <w:p w14:paraId="78D6FC5F" w14:textId="77777777" w:rsidR="00DD527F" w:rsidRPr="00DD527F" w:rsidRDefault="00DD527F" w:rsidP="00DD527F">
            <w:pPr>
              <w:spacing w:after="0" w:line="240" w:lineRule="auto"/>
              <w:jc w:val="both"/>
              <w:rPr>
                <w:rFonts w:asciiTheme="majorHAnsi" w:hAnsiTheme="majorHAnsi" w:cs="Arial"/>
                <w:color w:val="000000" w:themeColor="text1"/>
                <w:kern w:val="2"/>
                <w:sz w:val="16"/>
                <w:szCs w:val="16"/>
                <w:lang w:val="en-US" w:eastAsia="zh-TW" w:bidi="th-TH"/>
                <w14:ligatures w14:val="standardContextual"/>
              </w:rPr>
            </w:pPr>
            <w:r w:rsidRPr="00DD527F">
              <w:rPr>
                <w:rFonts w:asciiTheme="majorHAnsi" w:hAnsiTheme="majorHAnsi" w:cs="Arial"/>
                <w:color w:val="000000" w:themeColor="text1"/>
                <w:kern w:val="2"/>
                <w:sz w:val="16"/>
                <w:szCs w:val="16"/>
                <w:lang w:val="en-US" w:eastAsia="zh-TW" w:bidi="th-TH"/>
                <w14:ligatures w14:val="standardContextual"/>
              </w:rPr>
              <w:t>Indications</w:t>
            </w:r>
          </w:p>
        </w:tc>
        <w:tc>
          <w:tcPr>
            <w:tcW w:w="2409" w:type="dxa"/>
          </w:tcPr>
          <w:p w14:paraId="6A9CB621" w14:textId="77777777" w:rsidR="00DD527F" w:rsidRPr="00DD527F" w:rsidRDefault="00DD527F" w:rsidP="00DD527F">
            <w:pPr>
              <w:spacing w:after="0" w:line="240" w:lineRule="auto"/>
              <w:jc w:val="both"/>
              <w:rPr>
                <w:rFonts w:asciiTheme="majorHAnsi" w:hAnsiTheme="majorHAnsi" w:cs="Arial"/>
                <w:color w:val="000000" w:themeColor="text1"/>
                <w:kern w:val="2"/>
                <w:sz w:val="16"/>
                <w:szCs w:val="16"/>
                <w:lang w:val="en-US" w:eastAsia="zh-TW" w:bidi="th-TH"/>
                <w14:ligatures w14:val="standardContextual"/>
              </w:rPr>
            </w:pPr>
            <w:r w:rsidRPr="00DD527F">
              <w:rPr>
                <w:rFonts w:asciiTheme="majorHAnsi" w:hAnsiTheme="majorHAnsi" w:cs="Arial"/>
                <w:kern w:val="2"/>
                <w:sz w:val="16"/>
                <w:szCs w:val="16"/>
                <w:lang w:val="en-HK" w:eastAsia="zh-TW" w:bidi="th-TH"/>
                <w14:ligatures w14:val="standardContextual"/>
              </w:rPr>
              <w:t>The predictions are not perfect and there is room for improvement</w:t>
            </w:r>
          </w:p>
        </w:tc>
        <w:tc>
          <w:tcPr>
            <w:tcW w:w="2268" w:type="dxa"/>
          </w:tcPr>
          <w:p w14:paraId="1904064E" w14:textId="77777777" w:rsidR="00DD527F" w:rsidRPr="00DD527F" w:rsidRDefault="00DD527F" w:rsidP="00DD527F">
            <w:pPr>
              <w:spacing w:after="0" w:line="240" w:lineRule="auto"/>
              <w:jc w:val="both"/>
              <w:rPr>
                <w:rFonts w:asciiTheme="majorHAnsi" w:hAnsiTheme="majorHAnsi" w:cs="Arial"/>
                <w:color w:val="000000" w:themeColor="text1"/>
                <w:kern w:val="2"/>
                <w:sz w:val="16"/>
                <w:szCs w:val="16"/>
                <w:lang w:val="en-US" w:eastAsia="zh-TW" w:bidi="th-TH"/>
                <w14:ligatures w14:val="standardContextual"/>
              </w:rPr>
            </w:pPr>
            <w:r w:rsidRPr="00DD527F">
              <w:rPr>
                <w:rFonts w:asciiTheme="majorHAnsi" w:hAnsiTheme="majorHAnsi" w:cs="Arial"/>
                <w:kern w:val="2"/>
                <w:sz w:val="16"/>
                <w:szCs w:val="16"/>
                <w:lang w:val="en-HK" w:eastAsia="zh-TW" w:bidi="th-TH"/>
                <w14:ligatures w14:val="standardContextual"/>
              </w:rPr>
              <w:t>The predictions are not consistently accurate</w:t>
            </w:r>
          </w:p>
        </w:tc>
        <w:tc>
          <w:tcPr>
            <w:tcW w:w="2127" w:type="dxa"/>
          </w:tcPr>
          <w:p w14:paraId="4A728A8B" w14:textId="77777777" w:rsidR="00DD527F" w:rsidRPr="00DD527F" w:rsidRDefault="00DD527F" w:rsidP="00DD527F">
            <w:pPr>
              <w:spacing w:after="0" w:line="240" w:lineRule="auto"/>
              <w:jc w:val="both"/>
              <w:rPr>
                <w:rFonts w:asciiTheme="majorHAnsi" w:hAnsiTheme="majorHAnsi" w:cs="Arial"/>
                <w:color w:val="000000" w:themeColor="text1"/>
                <w:kern w:val="2"/>
                <w:sz w:val="16"/>
                <w:szCs w:val="16"/>
                <w:lang w:val="en-US" w:eastAsia="zh-TW" w:bidi="th-TH"/>
                <w14:ligatures w14:val="standardContextual"/>
              </w:rPr>
            </w:pPr>
            <w:r w:rsidRPr="00DD527F">
              <w:rPr>
                <w:rFonts w:asciiTheme="majorHAnsi" w:hAnsiTheme="majorHAnsi" w:cs="Arial"/>
                <w:color w:val="000000" w:themeColor="text1"/>
                <w:kern w:val="2"/>
                <w:sz w:val="16"/>
                <w:szCs w:val="16"/>
                <w:lang w:val="en-US" w:eastAsia="zh-TW" w:bidi="th-TH"/>
                <w14:ligatures w14:val="standardContextual"/>
              </w:rPr>
              <w:t xml:space="preserve">Some errors and </w:t>
            </w:r>
            <w:r w:rsidRPr="00DD527F">
              <w:rPr>
                <w:rFonts w:asciiTheme="majorHAnsi" w:hAnsiTheme="majorHAnsi" w:cs="Arial"/>
                <w:kern w:val="2"/>
                <w:sz w:val="16"/>
                <w:szCs w:val="16"/>
                <w:lang w:val="en-HK" w:eastAsia="zh-TW" w:bidi="th-TH"/>
                <w14:ligatures w14:val="standardContextual"/>
              </w:rPr>
              <w:t>there are signs of multicollinearity,</w:t>
            </w:r>
          </w:p>
        </w:tc>
      </w:tr>
    </w:tbl>
    <w:p w14:paraId="70F179CA" w14:textId="77777777" w:rsidR="00DD527F" w:rsidRPr="00DD527F" w:rsidRDefault="00DD527F" w:rsidP="00DD527F">
      <w:pPr>
        <w:spacing w:after="0" w:line="240" w:lineRule="auto"/>
        <w:jc w:val="both"/>
        <w:rPr>
          <w:rFonts w:asciiTheme="majorHAnsi" w:hAnsiTheme="majorHAnsi" w:cs="Arial"/>
          <w:color w:val="000000" w:themeColor="text1"/>
          <w:kern w:val="2"/>
          <w:sz w:val="24"/>
          <w:szCs w:val="24"/>
          <w:lang w:val="en-US" w:eastAsia="zh-TW" w:bidi="th-TH"/>
          <w14:ligatures w14:val="standardContextual"/>
        </w:rPr>
      </w:pPr>
    </w:p>
    <w:tbl>
      <w:tblPr>
        <w:tblStyle w:val="TableGrid"/>
        <w:tblW w:w="0" w:type="auto"/>
        <w:tblLook w:val="04A0" w:firstRow="1" w:lastRow="0" w:firstColumn="1" w:lastColumn="0" w:noHBand="0" w:noVBand="1"/>
      </w:tblPr>
      <w:tblGrid>
        <w:gridCol w:w="2032"/>
        <w:gridCol w:w="2290"/>
        <w:gridCol w:w="2164"/>
        <w:gridCol w:w="2008"/>
      </w:tblGrid>
      <w:tr w:rsidR="00DD527F" w:rsidRPr="00DD527F" w14:paraId="69253896" w14:textId="77777777" w:rsidTr="001D6732">
        <w:tc>
          <w:tcPr>
            <w:tcW w:w="2122" w:type="dxa"/>
          </w:tcPr>
          <w:p w14:paraId="7ADA30FE" w14:textId="77777777" w:rsidR="00DD527F" w:rsidRPr="00DD527F" w:rsidRDefault="00DD527F" w:rsidP="00DD527F">
            <w:pPr>
              <w:spacing w:after="0" w:line="240" w:lineRule="auto"/>
              <w:jc w:val="both"/>
              <w:rPr>
                <w:rFonts w:asciiTheme="majorHAnsi" w:hAnsiTheme="majorHAnsi" w:cs="Arial"/>
                <w:color w:val="000000" w:themeColor="text1"/>
                <w:kern w:val="2"/>
                <w:sz w:val="24"/>
                <w:szCs w:val="24"/>
                <w:lang w:val="en-US" w:eastAsia="zh-TW" w:bidi="th-TH"/>
                <w14:ligatures w14:val="standardContextual"/>
              </w:rPr>
            </w:pPr>
          </w:p>
        </w:tc>
        <w:tc>
          <w:tcPr>
            <w:tcW w:w="6804" w:type="dxa"/>
            <w:gridSpan w:val="3"/>
          </w:tcPr>
          <w:p w14:paraId="1F966ECC" w14:textId="77777777" w:rsidR="00DD527F" w:rsidRPr="00DD527F" w:rsidRDefault="00DD527F" w:rsidP="00DD527F">
            <w:pPr>
              <w:spacing w:after="0" w:line="240" w:lineRule="auto"/>
              <w:jc w:val="center"/>
              <w:rPr>
                <w:rFonts w:asciiTheme="majorHAnsi" w:hAnsiTheme="majorHAnsi" w:cs="Arial"/>
                <w:color w:val="000000" w:themeColor="text1"/>
                <w:kern w:val="2"/>
                <w:sz w:val="24"/>
                <w:szCs w:val="24"/>
                <w:lang w:val="en-US" w:eastAsia="zh-TW" w:bidi="th-TH"/>
                <w14:ligatures w14:val="standardContextual"/>
              </w:rPr>
            </w:pPr>
            <w:r w:rsidRPr="00DD527F">
              <w:rPr>
                <w:rFonts w:asciiTheme="majorHAnsi" w:hAnsiTheme="majorHAnsi" w:cs="Arial"/>
                <w:color w:val="000000" w:themeColor="text1"/>
                <w:kern w:val="2"/>
                <w:sz w:val="24"/>
                <w:szCs w:val="24"/>
                <w:lang w:val="en-US" w:eastAsia="zh-TW" w:bidi="th-TH"/>
                <w14:ligatures w14:val="standardContextual"/>
              </w:rPr>
              <w:t>Decision Tree Analysis</w:t>
            </w:r>
          </w:p>
        </w:tc>
      </w:tr>
      <w:tr w:rsidR="00DD527F" w:rsidRPr="00DD527F" w14:paraId="528FD29D" w14:textId="77777777" w:rsidTr="001D6732">
        <w:tc>
          <w:tcPr>
            <w:tcW w:w="2122" w:type="dxa"/>
          </w:tcPr>
          <w:p w14:paraId="53F8C056" w14:textId="77777777" w:rsidR="00DD527F" w:rsidRPr="00DD527F" w:rsidRDefault="00DD527F" w:rsidP="00DD527F">
            <w:pPr>
              <w:spacing w:after="0" w:line="240" w:lineRule="auto"/>
              <w:jc w:val="both"/>
              <w:rPr>
                <w:rFonts w:asciiTheme="majorHAnsi" w:hAnsiTheme="majorHAnsi" w:cs="Arial"/>
                <w:color w:val="000000" w:themeColor="text1"/>
                <w:kern w:val="2"/>
                <w:sz w:val="16"/>
                <w:szCs w:val="16"/>
                <w:lang w:val="en-US" w:eastAsia="zh-TW" w:bidi="th-TH"/>
                <w14:ligatures w14:val="standardContextual"/>
              </w:rPr>
            </w:pPr>
            <w:r w:rsidRPr="00DD527F">
              <w:rPr>
                <w:rFonts w:asciiTheme="majorHAnsi" w:hAnsiTheme="majorHAnsi" w:cs="Arial"/>
                <w:color w:val="000000" w:themeColor="text1"/>
                <w:kern w:val="2"/>
                <w:sz w:val="16"/>
                <w:szCs w:val="16"/>
                <w:lang w:val="en-US" w:eastAsia="zh-TW" w:bidi="th-TH"/>
                <w14:ligatures w14:val="standardContextual"/>
              </w:rPr>
              <w:t>Target</w:t>
            </w:r>
          </w:p>
        </w:tc>
        <w:tc>
          <w:tcPr>
            <w:tcW w:w="2409" w:type="dxa"/>
          </w:tcPr>
          <w:p w14:paraId="08F78806" w14:textId="77777777" w:rsidR="00DD527F" w:rsidRPr="00DD527F" w:rsidRDefault="00DD527F" w:rsidP="00DD527F">
            <w:pPr>
              <w:spacing w:after="0" w:line="240" w:lineRule="auto"/>
              <w:jc w:val="both"/>
              <w:rPr>
                <w:rFonts w:asciiTheme="majorHAnsi" w:hAnsiTheme="majorHAnsi" w:cs="Arial"/>
                <w:color w:val="000000" w:themeColor="text1"/>
                <w:kern w:val="2"/>
                <w:sz w:val="16"/>
                <w:szCs w:val="16"/>
                <w:lang w:val="en-US" w:eastAsia="zh-TW" w:bidi="th-TH"/>
                <w14:ligatures w14:val="standardContextual"/>
              </w:rPr>
            </w:pPr>
            <w:r w:rsidRPr="00DD527F">
              <w:rPr>
                <w:rFonts w:asciiTheme="majorHAnsi" w:hAnsiTheme="majorHAnsi" w:cs="Arial"/>
                <w:color w:val="000000" w:themeColor="text1"/>
                <w:kern w:val="2"/>
                <w:sz w:val="16"/>
                <w:szCs w:val="16"/>
                <w:lang w:val="en-US" w:eastAsia="zh-TW" w:bidi="th-TH"/>
                <w14:ligatures w14:val="standardContextual"/>
              </w:rPr>
              <w:t>Unit Rate</w:t>
            </w:r>
          </w:p>
        </w:tc>
        <w:tc>
          <w:tcPr>
            <w:tcW w:w="2268" w:type="dxa"/>
          </w:tcPr>
          <w:p w14:paraId="1B2A0D6C" w14:textId="77777777" w:rsidR="00DD527F" w:rsidRPr="00DD527F" w:rsidRDefault="00DD527F" w:rsidP="00DD527F">
            <w:pPr>
              <w:spacing w:after="0" w:line="240" w:lineRule="auto"/>
              <w:jc w:val="both"/>
              <w:rPr>
                <w:rFonts w:asciiTheme="majorHAnsi" w:hAnsiTheme="majorHAnsi" w:cs="Arial"/>
                <w:color w:val="000000" w:themeColor="text1"/>
                <w:kern w:val="2"/>
                <w:sz w:val="16"/>
                <w:szCs w:val="16"/>
                <w:lang w:val="en-US" w:eastAsia="zh-TW" w:bidi="th-TH"/>
                <w14:ligatures w14:val="standardContextual"/>
              </w:rPr>
            </w:pPr>
            <w:r w:rsidRPr="00DD527F">
              <w:rPr>
                <w:rFonts w:asciiTheme="majorHAnsi" w:hAnsiTheme="majorHAnsi" w:cs="Arial"/>
                <w:color w:val="000000" w:themeColor="text1"/>
                <w:kern w:val="2"/>
                <w:sz w:val="16"/>
                <w:szCs w:val="16"/>
                <w:lang w:val="en-US" w:eastAsia="zh-TW" w:bidi="th-TH"/>
                <w14:ligatures w14:val="standardContextual"/>
              </w:rPr>
              <w:t xml:space="preserve">Price </w:t>
            </w:r>
          </w:p>
        </w:tc>
        <w:tc>
          <w:tcPr>
            <w:tcW w:w="2127" w:type="dxa"/>
          </w:tcPr>
          <w:p w14:paraId="3751A766" w14:textId="469305D5" w:rsidR="00DD527F" w:rsidRPr="00DD527F" w:rsidRDefault="00DD527F" w:rsidP="00DD527F">
            <w:pPr>
              <w:spacing w:after="0" w:line="240" w:lineRule="auto"/>
              <w:jc w:val="both"/>
              <w:rPr>
                <w:rFonts w:asciiTheme="majorHAnsi" w:hAnsiTheme="majorHAnsi" w:cs="Arial"/>
                <w:color w:val="000000" w:themeColor="text1"/>
                <w:kern w:val="2"/>
                <w:sz w:val="16"/>
                <w:szCs w:val="16"/>
                <w:lang w:val="en-US" w:eastAsia="zh-TW" w:bidi="th-TH"/>
                <w14:ligatures w14:val="standardContextual"/>
              </w:rPr>
            </w:pPr>
            <w:r w:rsidRPr="00DD527F">
              <w:rPr>
                <w:rFonts w:asciiTheme="majorHAnsi" w:hAnsiTheme="majorHAnsi" w:cs="Arial"/>
                <w:color w:val="000000" w:themeColor="text1"/>
                <w:kern w:val="2"/>
                <w:sz w:val="16"/>
                <w:szCs w:val="16"/>
                <w:lang w:val="en-US" w:eastAsia="zh-TW" w:bidi="th-TH"/>
                <w14:ligatures w14:val="standardContextual"/>
              </w:rPr>
              <w:t xml:space="preserve">Price </w:t>
            </w:r>
            <w:r w:rsidRPr="004B6E34">
              <w:rPr>
                <w:rFonts w:asciiTheme="majorHAnsi" w:hAnsiTheme="majorHAnsi" w:cs="Arial"/>
                <w:color w:val="000000" w:themeColor="text1"/>
                <w:kern w:val="2"/>
                <w:sz w:val="16"/>
                <w:szCs w:val="16"/>
                <w:lang w:val="en-US" w:eastAsia="zh-TW" w:bidi="th-TH"/>
                <w14:ligatures w14:val="standardContextual"/>
              </w:rPr>
              <w:t>Change</w:t>
            </w:r>
          </w:p>
        </w:tc>
      </w:tr>
      <w:tr w:rsidR="00DD527F" w:rsidRPr="00DD527F" w14:paraId="4F82351D" w14:textId="77777777" w:rsidTr="001D6732">
        <w:tc>
          <w:tcPr>
            <w:tcW w:w="2122" w:type="dxa"/>
          </w:tcPr>
          <w:p w14:paraId="728FB3B7" w14:textId="77777777" w:rsidR="00DD527F" w:rsidRPr="00DD527F" w:rsidRDefault="00DD527F" w:rsidP="00DD527F">
            <w:pPr>
              <w:spacing w:after="0" w:line="240" w:lineRule="auto"/>
              <w:jc w:val="both"/>
              <w:rPr>
                <w:rFonts w:asciiTheme="majorHAnsi" w:hAnsiTheme="majorHAnsi" w:cs="Arial"/>
                <w:color w:val="000000" w:themeColor="text1"/>
                <w:kern w:val="2"/>
                <w:sz w:val="16"/>
                <w:szCs w:val="16"/>
                <w:lang w:val="en-US" w:eastAsia="zh-TW" w:bidi="th-TH"/>
                <w14:ligatures w14:val="standardContextual"/>
              </w:rPr>
            </w:pPr>
            <w:r w:rsidRPr="00DD527F">
              <w:rPr>
                <w:rFonts w:asciiTheme="majorHAnsi" w:hAnsiTheme="majorHAnsi" w:cs="Arial"/>
                <w:color w:val="000000" w:themeColor="text1"/>
                <w:kern w:val="2"/>
                <w:sz w:val="16"/>
                <w:szCs w:val="16"/>
                <w:lang w:val="en-US" w:eastAsia="zh-TW" w:bidi="th-TH"/>
                <w14:ligatures w14:val="standardContextual"/>
              </w:rPr>
              <w:t>MSE</w:t>
            </w:r>
          </w:p>
        </w:tc>
        <w:tc>
          <w:tcPr>
            <w:tcW w:w="2409" w:type="dxa"/>
          </w:tcPr>
          <w:p w14:paraId="0DEE55CA" w14:textId="77777777" w:rsidR="00DD527F" w:rsidRPr="00DD527F" w:rsidRDefault="00DD527F" w:rsidP="00DD527F">
            <w:pPr>
              <w:spacing w:after="0" w:line="240" w:lineRule="auto"/>
              <w:jc w:val="both"/>
              <w:rPr>
                <w:rFonts w:asciiTheme="majorHAnsi" w:hAnsiTheme="majorHAnsi" w:cs="Arial"/>
                <w:color w:val="000000" w:themeColor="text1"/>
                <w:kern w:val="2"/>
                <w:sz w:val="16"/>
                <w:szCs w:val="16"/>
                <w:lang w:val="en-US" w:eastAsia="zh-TW" w:bidi="th-TH"/>
                <w14:ligatures w14:val="standardContextual"/>
              </w:rPr>
            </w:pPr>
            <w:r w:rsidRPr="00DD527F">
              <w:rPr>
                <w:rFonts w:asciiTheme="majorHAnsi" w:hAnsiTheme="majorHAnsi" w:cs="Arial"/>
                <w:color w:val="000000" w:themeColor="text1"/>
                <w:kern w:val="2"/>
                <w:sz w:val="16"/>
                <w:szCs w:val="16"/>
                <w:lang w:val="en-US" w:eastAsia="zh-TW" w:bidi="th-TH"/>
                <w14:ligatures w14:val="standardContextual"/>
              </w:rPr>
              <w:t>41,282,658.68</w:t>
            </w:r>
          </w:p>
        </w:tc>
        <w:tc>
          <w:tcPr>
            <w:tcW w:w="2268" w:type="dxa"/>
          </w:tcPr>
          <w:p w14:paraId="0B5DE5DA" w14:textId="77777777" w:rsidR="00DD527F" w:rsidRPr="00DD527F" w:rsidRDefault="00DD527F" w:rsidP="00DD527F">
            <w:pPr>
              <w:spacing w:after="0" w:line="240" w:lineRule="auto"/>
              <w:jc w:val="both"/>
              <w:rPr>
                <w:rFonts w:asciiTheme="majorHAnsi" w:hAnsiTheme="majorHAnsi" w:cs="Arial"/>
                <w:color w:val="000000" w:themeColor="text1"/>
                <w:kern w:val="2"/>
                <w:sz w:val="16"/>
                <w:szCs w:val="16"/>
                <w:lang w:val="en-US" w:eastAsia="zh-TW" w:bidi="th-TH"/>
                <w14:ligatures w14:val="standardContextual"/>
              </w:rPr>
            </w:pPr>
            <w:r w:rsidRPr="00DD527F">
              <w:rPr>
                <w:rFonts w:asciiTheme="majorHAnsi" w:hAnsiTheme="majorHAnsi" w:cs="Arial"/>
                <w:color w:val="000000" w:themeColor="text1"/>
                <w:kern w:val="2"/>
                <w:sz w:val="16"/>
                <w:szCs w:val="16"/>
                <w:lang w:val="en-US" w:eastAsia="zh-TW" w:bidi="th-TH"/>
                <w14:ligatures w14:val="standardContextual"/>
              </w:rPr>
              <w:t>108,670,131</w:t>
            </w:r>
          </w:p>
        </w:tc>
        <w:tc>
          <w:tcPr>
            <w:tcW w:w="2127" w:type="dxa"/>
          </w:tcPr>
          <w:p w14:paraId="2C4789E7" w14:textId="77777777" w:rsidR="00DD527F" w:rsidRPr="00DD527F" w:rsidRDefault="00DD527F" w:rsidP="00DD527F">
            <w:pPr>
              <w:spacing w:after="0" w:line="240" w:lineRule="auto"/>
              <w:jc w:val="both"/>
              <w:rPr>
                <w:rFonts w:asciiTheme="majorHAnsi" w:hAnsiTheme="majorHAnsi" w:cs="Arial"/>
                <w:color w:val="000000" w:themeColor="text1"/>
                <w:kern w:val="2"/>
                <w:sz w:val="16"/>
                <w:szCs w:val="16"/>
                <w:lang w:val="en-US" w:eastAsia="zh-TW" w:bidi="th-TH"/>
                <w14:ligatures w14:val="standardContextual"/>
              </w:rPr>
            </w:pPr>
            <w:r w:rsidRPr="00DD527F">
              <w:rPr>
                <w:rFonts w:asciiTheme="majorHAnsi" w:hAnsiTheme="majorHAnsi" w:cs="Arial"/>
                <w:color w:val="000000" w:themeColor="text1"/>
                <w:kern w:val="2"/>
                <w:sz w:val="16"/>
                <w:szCs w:val="16"/>
                <w:lang w:val="en-US" w:eastAsia="zh-TW" w:bidi="th-TH"/>
                <w14:ligatures w14:val="standardContextual"/>
              </w:rPr>
              <w:t>100%</w:t>
            </w:r>
          </w:p>
        </w:tc>
      </w:tr>
      <w:tr w:rsidR="00DD527F" w:rsidRPr="00DD527F" w14:paraId="52AA0439" w14:textId="77777777" w:rsidTr="001D6732">
        <w:tc>
          <w:tcPr>
            <w:tcW w:w="2122" w:type="dxa"/>
          </w:tcPr>
          <w:p w14:paraId="513C7D57" w14:textId="77777777" w:rsidR="00DD527F" w:rsidRPr="00DD527F" w:rsidRDefault="00DD527F" w:rsidP="00DD527F">
            <w:pPr>
              <w:spacing w:after="0" w:line="240" w:lineRule="auto"/>
              <w:jc w:val="both"/>
              <w:rPr>
                <w:rFonts w:asciiTheme="majorHAnsi" w:hAnsiTheme="majorHAnsi" w:cs="Arial"/>
                <w:color w:val="000000" w:themeColor="text1"/>
                <w:kern w:val="2"/>
                <w:sz w:val="16"/>
                <w:szCs w:val="16"/>
                <w:lang w:val="en-US" w:eastAsia="zh-TW" w:bidi="th-TH"/>
                <w14:ligatures w14:val="standardContextual"/>
              </w:rPr>
            </w:pPr>
            <w:r w:rsidRPr="00DD527F">
              <w:rPr>
                <w:rFonts w:asciiTheme="majorHAnsi" w:hAnsiTheme="majorHAnsi" w:cs="Arial"/>
                <w:kern w:val="2"/>
                <w:sz w:val="16"/>
                <w:szCs w:val="16"/>
                <w:lang w:val="en-HK" w:eastAsia="zh-TW" w:bidi="th-TH"/>
                <w14:ligatures w14:val="standardContextual"/>
              </w:rPr>
              <w:t>R-squared</w:t>
            </w:r>
          </w:p>
        </w:tc>
        <w:tc>
          <w:tcPr>
            <w:tcW w:w="2409" w:type="dxa"/>
          </w:tcPr>
          <w:p w14:paraId="18A14A59" w14:textId="77777777" w:rsidR="00DD527F" w:rsidRPr="00DD527F" w:rsidRDefault="00DD527F" w:rsidP="00DD527F">
            <w:pPr>
              <w:spacing w:after="0" w:line="240" w:lineRule="auto"/>
              <w:jc w:val="both"/>
              <w:rPr>
                <w:rFonts w:asciiTheme="majorHAnsi" w:hAnsiTheme="majorHAnsi" w:cs="Arial"/>
                <w:color w:val="000000" w:themeColor="text1"/>
                <w:kern w:val="2"/>
                <w:sz w:val="16"/>
                <w:szCs w:val="16"/>
                <w:lang w:val="en-US" w:eastAsia="zh-TW" w:bidi="th-TH"/>
                <w14:ligatures w14:val="standardContextual"/>
              </w:rPr>
            </w:pPr>
            <w:r w:rsidRPr="00DD527F">
              <w:rPr>
                <w:rFonts w:asciiTheme="majorHAnsi" w:hAnsiTheme="majorHAnsi" w:cs="Arial"/>
                <w:color w:val="000000" w:themeColor="text1"/>
                <w:kern w:val="2"/>
                <w:sz w:val="16"/>
                <w:szCs w:val="16"/>
                <w:lang w:val="en-US" w:eastAsia="zh-TW" w:bidi="th-TH"/>
                <w14:ligatures w14:val="standardContextual"/>
              </w:rPr>
              <w:t>0.4827</w:t>
            </w:r>
          </w:p>
        </w:tc>
        <w:tc>
          <w:tcPr>
            <w:tcW w:w="2268" w:type="dxa"/>
          </w:tcPr>
          <w:p w14:paraId="7EAE06B4" w14:textId="77777777" w:rsidR="00DD527F" w:rsidRPr="00DD527F" w:rsidRDefault="00DD527F" w:rsidP="00DD527F">
            <w:pPr>
              <w:spacing w:after="0" w:line="240" w:lineRule="auto"/>
              <w:jc w:val="both"/>
              <w:rPr>
                <w:rFonts w:asciiTheme="majorHAnsi" w:hAnsiTheme="majorHAnsi" w:cs="Arial"/>
                <w:color w:val="000000" w:themeColor="text1"/>
                <w:kern w:val="2"/>
                <w:sz w:val="16"/>
                <w:szCs w:val="16"/>
                <w:lang w:val="en-US" w:eastAsia="zh-TW" w:bidi="th-TH"/>
                <w14:ligatures w14:val="standardContextual"/>
              </w:rPr>
            </w:pPr>
            <w:r w:rsidRPr="00DD527F">
              <w:rPr>
                <w:rFonts w:asciiTheme="majorHAnsi" w:hAnsiTheme="majorHAnsi" w:cs="Arial"/>
                <w:color w:val="000000" w:themeColor="text1"/>
                <w:kern w:val="2"/>
                <w:sz w:val="16"/>
                <w:szCs w:val="16"/>
                <w:lang w:val="en-US" w:eastAsia="zh-TW" w:bidi="th-TH"/>
                <w14:ligatures w14:val="standardContextual"/>
              </w:rPr>
              <w:t>0.43</w:t>
            </w:r>
          </w:p>
        </w:tc>
        <w:tc>
          <w:tcPr>
            <w:tcW w:w="2127" w:type="dxa"/>
          </w:tcPr>
          <w:p w14:paraId="75442771" w14:textId="77777777" w:rsidR="00DD527F" w:rsidRPr="00DD527F" w:rsidRDefault="00DD527F" w:rsidP="00DD527F">
            <w:pPr>
              <w:spacing w:after="0" w:line="240" w:lineRule="auto"/>
              <w:jc w:val="both"/>
              <w:rPr>
                <w:rFonts w:asciiTheme="majorHAnsi" w:hAnsiTheme="majorHAnsi" w:cs="Arial"/>
                <w:color w:val="000000" w:themeColor="text1"/>
                <w:kern w:val="2"/>
                <w:sz w:val="16"/>
                <w:szCs w:val="16"/>
                <w:lang w:val="en-US" w:eastAsia="zh-TW" w:bidi="th-TH"/>
                <w14:ligatures w14:val="standardContextual"/>
              </w:rPr>
            </w:pPr>
            <w:r w:rsidRPr="00DD527F">
              <w:rPr>
                <w:rFonts w:asciiTheme="majorHAnsi" w:hAnsiTheme="majorHAnsi" w:cs="Arial"/>
                <w:color w:val="000000" w:themeColor="text1"/>
                <w:kern w:val="2"/>
                <w:sz w:val="16"/>
                <w:szCs w:val="16"/>
                <w:lang w:val="en-US" w:eastAsia="zh-TW" w:bidi="th-TH"/>
                <w14:ligatures w14:val="standardContextual"/>
              </w:rPr>
              <w:t>1.00</w:t>
            </w:r>
          </w:p>
        </w:tc>
      </w:tr>
      <w:tr w:rsidR="00DD527F" w:rsidRPr="00DD527F" w14:paraId="0A7C000F" w14:textId="77777777" w:rsidTr="001D6732">
        <w:tc>
          <w:tcPr>
            <w:tcW w:w="2122" w:type="dxa"/>
          </w:tcPr>
          <w:p w14:paraId="5F70E761" w14:textId="77777777" w:rsidR="00DD527F" w:rsidRPr="00DD527F" w:rsidRDefault="00DD527F" w:rsidP="00DD527F">
            <w:pPr>
              <w:spacing w:after="0" w:line="240" w:lineRule="auto"/>
              <w:jc w:val="both"/>
              <w:rPr>
                <w:rFonts w:asciiTheme="majorHAnsi" w:hAnsiTheme="majorHAnsi" w:cs="Arial"/>
                <w:color w:val="000000" w:themeColor="text1"/>
                <w:kern w:val="2"/>
                <w:sz w:val="16"/>
                <w:szCs w:val="16"/>
                <w:lang w:val="en-US" w:eastAsia="zh-TW" w:bidi="th-TH"/>
                <w14:ligatures w14:val="standardContextual"/>
              </w:rPr>
            </w:pPr>
            <w:r w:rsidRPr="00DD527F">
              <w:rPr>
                <w:rFonts w:asciiTheme="majorHAnsi" w:hAnsiTheme="majorHAnsi" w:cs="Arial"/>
                <w:color w:val="000000" w:themeColor="text1"/>
                <w:kern w:val="2"/>
                <w:sz w:val="16"/>
                <w:szCs w:val="16"/>
                <w:lang w:val="en-US" w:eastAsia="zh-TW" w:bidi="th-TH"/>
                <w14:ligatures w14:val="standardContextual"/>
              </w:rPr>
              <w:t>Are macroeconomic indicators useful</w:t>
            </w:r>
          </w:p>
        </w:tc>
        <w:tc>
          <w:tcPr>
            <w:tcW w:w="2409" w:type="dxa"/>
          </w:tcPr>
          <w:p w14:paraId="09696AEE" w14:textId="77777777" w:rsidR="00DD527F" w:rsidRPr="00DD527F" w:rsidRDefault="00DD527F" w:rsidP="00DD527F">
            <w:pPr>
              <w:spacing w:after="0" w:line="240" w:lineRule="auto"/>
              <w:jc w:val="both"/>
              <w:rPr>
                <w:rFonts w:asciiTheme="majorHAnsi" w:hAnsiTheme="majorHAnsi" w:cs="Arial"/>
                <w:color w:val="000000" w:themeColor="text1"/>
                <w:kern w:val="2"/>
                <w:sz w:val="16"/>
                <w:szCs w:val="16"/>
                <w:lang w:val="en-US" w:eastAsia="zh-TW" w:bidi="th-TH"/>
                <w14:ligatures w14:val="standardContextual"/>
              </w:rPr>
            </w:pPr>
            <w:r w:rsidRPr="00DD527F">
              <w:rPr>
                <w:rFonts w:asciiTheme="majorHAnsi" w:hAnsiTheme="majorHAnsi" w:cs="Arial"/>
                <w:kern w:val="2"/>
                <w:sz w:val="16"/>
                <w:szCs w:val="16"/>
                <w:lang w:val="en-HK" w:eastAsia="zh-TW" w:bidi="th-TH"/>
                <w14:ligatures w14:val="standardContextual"/>
              </w:rPr>
              <w:t>The macroeconomic factors are not very useful in predicting the unit rate</w:t>
            </w:r>
          </w:p>
        </w:tc>
        <w:tc>
          <w:tcPr>
            <w:tcW w:w="2268" w:type="dxa"/>
          </w:tcPr>
          <w:p w14:paraId="2C37D526" w14:textId="77777777" w:rsidR="00DD527F" w:rsidRPr="00DD527F" w:rsidRDefault="00DD527F" w:rsidP="00DD527F">
            <w:pPr>
              <w:spacing w:after="0" w:line="240" w:lineRule="auto"/>
              <w:jc w:val="both"/>
              <w:rPr>
                <w:rFonts w:asciiTheme="majorHAnsi" w:hAnsiTheme="majorHAnsi" w:cs="Arial"/>
                <w:color w:val="000000" w:themeColor="text1"/>
                <w:kern w:val="2"/>
                <w:sz w:val="16"/>
                <w:szCs w:val="16"/>
                <w:lang w:val="en-US" w:eastAsia="zh-TW" w:bidi="th-TH"/>
                <w14:ligatures w14:val="standardContextual"/>
              </w:rPr>
            </w:pPr>
            <w:r w:rsidRPr="00DD527F">
              <w:rPr>
                <w:rFonts w:asciiTheme="majorHAnsi" w:hAnsiTheme="majorHAnsi" w:cs="Arial"/>
                <w:kern w:val="2"/>
                <w:sz w:val="16"/>
                <w:szCs w:val="16"/>
                <w:lang w:val="en-HK" w:eastAsia="zh-TW" w:bidi="th-TH"/>
                <w14:ligatures w14:val="standardContextual"/>
              </w:rPr>
              <w:t>The current features are not effective in accurately predicting the new price</w:t>
            </w:r>
          </w:p>
        </w:tc>
        <w:tc>
          <w:tcPr>
            <w:tcW w:w="2127" w:type="dxa"/>
          </w:tcPr>
          <w:p w14:paraId="74F8DE7B" w14:textId="5B32E492" w:rsidR="00DD527F" w:rsidRPr="00DD527F" w:rsidRDefault="00DD527F" w:rsidP="00DD527F">
            <w:pPr>
              <w:spacing w:after="0" w:line="240" w:lineRule="auto"/>
              <w:jc w:val="both"/>
              <w:rPr>
                <w:rFonts w:asciiTheme="majorHAnsi" w:hAnsiTheme="majorHAnsi" w:cs="Arial"/>
                <w:color w:val="000000" w:themeColor="text1"/>
                <w:kern w:val="2"/>
                <w:sz w:val="16"/>
                <w:szCs w:val="16"/>
                <w:lang w:val="en-US" w:eastAsia="zh-TW" w:bidi="th-TH"/>
                <w14:ligatures w14:val="standardContextual"/>
              </w:rPr>
            </w:pPr>
            <w:r w:rsidRPr="00DD527F">
              <w:rPr>
                <w:rFonts w:asciiTheme="majorHAnsi" w:hAnsiTheme="majorHAnsi" w:cs="Arial"/>
                <w:kern w:val="2"/>
                <w:sz w:val="16"/>
                <w:szCs w:val="16"/>
                <w:lang w:val="en-HK" w:eastAsia="zh-TW" w:bidi="th-TH"/>
                <w14:ligatures w14:val="standardContextual"/>
              </w:rPr>
              <w:t xml:space="preserve">the features accurately capture the relationship between factors and price </w:t>
            </w:r>
            <w:r w:rsidR="002A0D9E" w:rsidRPr="004B6E34">
              <w:rPr>
                <w:rFonts w:asciiTheme="majorHAnsi" w:hAnsiTheme="majorHAnsi" w:cs="Arial"/>
                <w:kern w:val="2"/>
                <w:sz w:val="16"/>
                <w:szCs w:val="16"/>
                <w:lang w:val="en-HK" w:eastAsia="zh-TW" w:bidi="th-TH"/>
                <w14:ligatures w14:val="standardContextual"/>
              </w:rPr>
              <w:t>changes</w:t>
            </w:r>
          </w:p>
        </w:tc>
      </w:tr>
      <w:tr w:rsidR="00DD527F" w:rsidRPr="00DD527F" w14:paraId="6E730E67" w14:textId="77777777" w:rsidTr="001D6732">
        <w:tc>
          <w:tcPr>
            <w:tcW w:w="2122" w:type="dxa"/>
          </w:tcPr>
          <w:p w14:paraId="521AFE2A" w14:textId="77777777" w:rsidR="00DD527F" w:rsidRPr="00DD527F" w:rsidRDefault="00DD527F" w:rsidP="00DD527F">
            <w:pPr>
              <w:spacing w:after="0" w:line="240" w:lineRule="auto"/>
              <w:jc w:val="both"/>
              <w:rPr>
                <w:rFonts w:asciiTheme="majorHAnsi" w:hAnsiTheme="majorHAnsi" w:cs="Arial"/>
                <w:color w:val="000000" w:themeColor="text1"/>
                <w:kern w:val="2"/>
                <w:sz w:val="16"/>
                <w:szCs w:val="16"/>
                <w:lang w:val="en-US" w:eastAsia="zh-TW" w:bidi="th-TH"/>
                <w14:ligatures w14:val="standardContextual"/>
              </w:rPr>
            </w:pPr>
            <w:r w:rsidRPr="00DD527F">
              <w:rPr>
                <w:rFonts w:asciiTheme="majorHAnsi" w:hAnsiTheme="majorHAnsi" w:cs="Arial"/>
                <w:color w:val="000000" w:themeColor="text1"/>
                <w:kern w:val="2"/>
                <w:sz w:val="16"/>
                <w:szCs w:val="16"/>
                <w:lang w:val="en-US" w:eastAsia="zh-TW" w:bidi="th-TH"/>
                <w14:ligatures w14:val="standardContextual"/>
              </w:rPr>
              <w:t xml:space="preserve">Percentage of factors that are useful </w:t>
            </w:r>
          </w:p>
        </w:tc>
        <w:tc>
          <w:tcPr>
            <w:tcW w:w="2409" w:type="dxa"/>
          </w:tcPr>
          <w:p w14:paraId="70956C5E" w14:textId="77777777" w:rsidR="00DD527F" w:rsidRPr="00DD527F" w:rsidRDefault="00DD527F" w:rsidP="00DD527F">
            <w:pPr>
              <w:spacing w:after="0" w:line="240" w:lineRule="auto"/>
              <w:jc w:val="both"/>
              <w:rPr>
                <w:rFonts w:asciiTheme="majorHAnsi" w:hAnsiTheme="majorHAnsi" w:cs="Arial"/>
                <w:color w:val="000000" w:themeColor="text1"/>
                <w:kern w:val="2"/>
                <w:sz w:val="16"/>
                <w:szCs w:val="16"/>
                <w:lang w:val="en-US" w:eastAsia="zh-TW" w:bidi="th-TH"/>
                <w14:ligatures w14:val="standardContextual"/>
              </w:rPr>
            </w:pPr>
            <w:r w:rsidRPr="00DD527F">
              <w:rPr>
                <w:rFonts w:asciiTheme="majorHAnsi" w:hAnsiTheme="majorHAnsi" w:cs="Arial"/>
                <w:color w:val="000000" w:themeColor="text1"/>
                <w:kern w:val="2"/>
                <w:sz w:val="16"/>
                <w:szCs w:val="16"/>
                <w:lang w:val="en-US" w:eastAsia="zh-TW" w:bidi="th-TH"/>
                <w14:ligatures w14:val="standardContextual"/>
              </w:rPr>
              <w:t>51.73%</w:t>
            </w:r>
          </w:p>
        </w:tc>
        <w:tc>
          <w:tcPr>
            <w:tcW w:w="2268" w:type="dxa"/>
          </w:tcPr>
          <w:p w14:paraId="2F6B4D8F" w14:textId="77777777" w:rsidR="00DD527F" w:rsidRPr="00DD527F" w:rsidRDefault="00DD527F" w:rsidP="00DD527F">
            <w:pPr>
              <w:spacing w:after="0" w:line="240" w:lineRule="auto"/>
              <w:jc w:val="both"/>
              <w:rPr>
                <w:rFonts w:asciiTheme="majorHAnsi" w:hAnsiTheme="majorHAnsi" w:cs="Arial"/>
                <w:color w:val="000000" w:themeColor="text1"/>
                <w:kern w:val="2"/>
                <w:sz w:val="16"/>
                <w:szCs w:val="16"/>
                <w:lang w:val="en-US" w:eastAsia="zh-TW" w:bidi="th-TH"/>
                <w14:ligatures w14:val="standardContextual"/>
              </w:rPr>
            </w:pPr>
            <w:r w:rsidRPr="00DD527F">
              <w:rPr>
                <w:rFonts w:asciiTheme="majorHAnsi" w:hAnsiTheme="majorHAnsi" w:cs="Arial"/>
                <w:color w:val="000000" w:themeColor="text1"/>
                <w:kern w:val="2"/>
                <w:sz w:val="16"/>
                <w:szCs w:val="16"/>
                <w:lang w:val="en-US" w:eastAsia="zh-TW" w:bidi="th-TH"/>
                <w14:ligatures w14:val="standardContextual"/>
              </w:rPr>
              <w:t>43.08%</w:t>
            </w:r>
          </w:p>
        </w:tc>
        <w:tc>
          <w:tcPr>
            <w:tcW w:w="2127" w:type="dxa"/>
          </w:tcPr>
          <w:p w14:paraId="428B20B8" w14:textId="77777777" w:rsidR="00DD527F" w:rsidRPr="00DD527F" w:rsidRDefault="00DD527F" w:rsidP="00DD527F">
            <w:pPr>
              <w:spacing w:after="0" w:line="240" w:lineRule="auto"/>
              <w:jc w:val="both"/>
              <w:rPr>
                <w:rFonts w:asciiTheme="majorHAnsi" w:hAnsiTheme="majorHAnsi" w:cs="Arial"/>
                <w:color w:val="000000" w:themeColor="text1"/>
                <w:kern w:val="2"/>
                <w:sz w:val="16"/>
                <w:szCs w:val="16"/>
                <w:lang w:val="en-US" w:eastAsia="zh-TW" w:bidi="th-TH"/>
                <w14:ligatures w14:val="standardContextual"/>
              </w:rPr>
            </w:pPr>
            <w:r w:rsidRPr="00DD527F">
              <w:rPr>
                <w:rFonts w:asciiTheme="majorHAnsi" w:hAnsiTheme="majorHAnsi" w:cs="Arial"/>
                <w:color w:val="000000" w:themeColor="text1"/>
                <w:kern w:val="2"/>
                <w:sz w:val="16"/>
                <w:szCs w:val="16"/>
                <w:lang w:val="en-US" w:eastAsia="zh-TW" w:bidi="th-TH"/>
                <w14:ligatures w14:val="standardContextual"/>
              </w:rPr>
              <w:t>100%</w:t>
            </w:r>
          </w:p>
        </w:tc>
      </w:tr>
      <w:tr w:rsidR="00DD527F" w:rsidRPr="00DD527F" w14:paraId="2D9D8A12" w14:textId="77777777" w:rsidTr="001D6732">
        <w:tc>
          <w:tcPr>
            <w:tcW w:w="2122" w:type="dxa"/>
          </w:tcPr>
          <w:p w14:paraId="4EFC8445" w14:textId="77777777" w:rsidR="00DD527F" w:rsidRPr="00DD527F" w:rsidRDefault="00DD527F" w:rsidP="00DD527F">
            <w:pPr>
              <w:spacing w:after="0" w:line="240" w:lineRule="auto"/>
              <w:jc w:val="both"/>
              <w:rPr>
                <w:rFonts w:asciiTheme="majorHAnsi" w:hAnsiTheme="majorHAnsi" w:cs="Arial"/>
                <w:color w:val="000000" w:themeColor="text1"/>
                <w:kern w:val="2"/>
                <w:sz w:val="16"/>
                <w:szCs w:val="16"/>
                <w:lang w:val="en-US" w:eastAsia="zh-TW" w:bidi="th-TH"/>
                <w14:ligatures w14:val="standardContextual"/>
              </w:rPr>
            </w:pPr>
            <w:r w:rsidRPr="00DD527F">
              <w:rPr>
                <w:rFonts w:asciiTheme="majorHAnsi" w:hAnsiTheme="majorHAnsi" w:cs="Arial"/>
                <w:color w:val="000000" w:themeColor="text1"/>
                <w:kern w:val="2"/>
                <w:sz w:val="16"/>
                <w:szCs w:val="16"/>
                <w:lang w:val="en-US" w:eastAsia="zh-TW" w:bidi="th-TH"/>
                <w14:ligatures w14:val="standardContextual"/>
              </w:rPr>
              <w:t>Scatter Plot</w:t>
            </w:r>
          </w:p>
        </w:tc>
        <w:tc>
          <w:tcPr>
            <w:tcW w:w="2409" w:type="dxa"/>
          </w:tcPr>
          <w:p w14:paraId="486B38D6" w14:textId="77777777" w:rsidR="00DD527F" w:rsidRPr="00DD527F" w:rsidRDefault="00DD527F" w:rsidP="00DD527F">
            <w:pPr>
              <w:spacing w:after="0" w:line="240" w:lineRule="auto"/>
              <w:jc w:val="both"/>
              <w:rPr>
                <w:rFonts w:asciiTheme="majorHAnsi" w:hAnsiTheme="majorHAnsi" w:cs="Arial"/>
                <w:color w:val="000000" w:themeColor="text1"/>
                <w:kern w:val="2"/>
                <w:sz w:val="16"/>
                <w:szCs w:val="16"/>
                <w:lang w:val="en-US" w:eastAsia="zh-TW" w:bidi="th-TH"/>
                <w14:ligatures w14:val="standardContextual"/>
              </w:rPr>
            </w:pPr>
            <w:r w:rsidRPr="00DD527F">
              <w:rPr>
                <w:rFonts w:asciiTheme="majorHAnsi" w:hAnsiTheme="majorHAnsi" w:cs="Arial"/>
                <w:color w:val="000000" w:themeColor="text1"/>
                <w:kern w:val="2"/>
                <w:sz w:val="16"/>
                <w:szCs w:val="16"/>
                <w:lang w:val="en-US" w:eastAsia="zh-TW" w:bidi="th-TH"/>
                <w14:ligatures w14:val="standardContextual"/>
              </w:rPr>
              <w:t xml:space="preserve">A </w:t>
            </w:r>
            <w:r w:rsidRPr="00DD527F">
              <w:rPr>
                <w:rFonts w:asciiTheme="majorHAnsi" w:hAnsiTheme="majorHAnsi" w:cs="Arial"/>
                <w:kern w:val="2"/>
                <w:sz w:val="16"/>
                <w:szCs w:val="16"/>
                <w:lang w:val="en-HK" w:eastAsia="zh-TW" w:bidi="th-TH"/>
                <w14:ligatures w14:val="standardContextual"/>
              </w:rPr>
              <w:t>dispersed pattern of predicted vs. actual values, suggesting that the macroeconomic factors are not very useful</w:t>
            </w:r>
          </w:p>
        </w:tc>
        <w:tc>
          <w:tcPr>
            <w:tcW w:w="2268" w:type="dxa"/>
          </w:tcPr>
          <w:p w14:paraId="5470478D" w14:textId="77777777" w:rsidR="00DD527F" w:rsidRPr="00DD527F" w:rsidRDefault="00DD527F" w:rsidP="00DD527F">
            <w:pPr>
              <w:spacing w:after="0" w:line="240" w:lineRule="auto"/>
              <w:jc w:val="both"/>
              <w:rPr>
                <w:rFonts w:asciiTheme="majorHAnsi" w:hAnsiTheme="majorHAnsi" w:cs="Arial"/>
                <w:color w:val="000000" w:themeColor="text1"/>
                <w:kern w:val="2"/>
                <w:sz w:val="16"/>
                <w:szCs w:val="16"/>
                <w:lang w:val="en-US" w:eastAsia="zh-TW" w:bidi="th-TH"/>
                <w14:ligatures w14:val="standardContextual"/>
              </w:rPr>
            </w:pPr>
            <w:r w:rsidRPr="00DD527F">
              <w:rPr>
                <w:rFonts w:asciiTheme="majorHAnsi" w:hAnsiTheme="majorHAnsi" w:cs="Arial"/>
                <w:kern w:val="2"/>
                <w:sz w:val="16"/>
                <w:szCs w:val="16"/>
                <w:lang w:val="en-HK" w:eastAsia="zh-TW" w:bidi="th-TH"/>
                <w14:ligatures w14:val="standardContextual"/>
              </w:rPr>
              <w:t>A showing significant dispersion, indicating the current features are not effective in accurately predicting the new price</w:t>
            </w:r>
          </w:p>
        </w:tc>
        <w:tc>
          <w:tcPr>
            <w:tcW w:w="2127" w:type="dxa"/>
          </w:tcPr>
          <w:p w14:paraId="7275D5F2" w14:textId="77777777" w:rsidR="00DD527F" w:rsidRPr="00DD527F" w:rsidRDefault="00DD527F" w:rsidP="00DD527F">
            <w:pPr>
              <w:spacing w:after="0" w:line="240" w:lineRule="auto"/>
              <w:jc w:val="both"/>
              <w:rPr>
                <w:rFonts w:asciiTheme="majorHAnsi" w:hAnsiTheme="majorHAnsi" w:cs="Arial"/>
                <w:color w:val="000000" w:themeColor="text1"/>
                <w:kern w:val="2"/>
                <w:sz w:val="16"/>
                <w:szCs w:val="16"/>
                <w:lang w:val="en-US" w:eastAsia="zh-TW" w:bidi="th-TH"/>
                <w14:ligatures w14:val="standardContextual"/>
              </w:rPr>
            </w:pPr>
            <w:r w:rsidRPr="00DD527F">
              <w:rPr>
                <w:rFonts w:asciiTheme="majorHAnsi" w:hAnsiTheme="majorHAnsi" w:cs="Arial"/>
                <w:kern w:val="2"/>
                <w:sz w:val="16"/>
                <w:szCs w:val="16"/>
                <w:lang w:val="en-HK" w:eastAsia="zh-TW" w:bidi="th-TH"/>
                <w14:ligatures w14:val="standardContextual"/>
              </w:rPr>
              <w:t>Showing a near-perfect alignment</w:t>
            </w:r>
          </w:p>
        </w:tc>
      </w:tr>
      <w:tr w:rsidR="00DD527F" w:rsidRPr="00DD527F" w14:paraId="1DBF808E" w14:textId="77777777" w:rsidTr="001D6732">
        <w:tc>
          <w:tcPr>
            <w:tcW w:w="2122" w:type="dxa"/>
          </w:tcPr>
          <w:p w14:paraId="0FC69043" w14:textId="77777777" w:rsidR="00DD527F" w:rsidRPr="00DD527F" w:rsidRDefault="00DD527F" w:rsidP="00DD527F">
            <w:pPr>
              <w:spacing w:after="0" w:line="240" w:lineRule="auto"/>
              <w:jc w:val="both"/>
              <w:rPr>
                <w:rFonts w:asciiTheme="majorHAnsi" w:hAnsiTheme="majorHAnsi" w:cs="Arial"/>
                <w:color w:val="000000" w:themeColor="text1"/>
                <w:kern w:val="2"/>
                <w:sz w:val="16"/>
                <w:szCs w:val="16"/>
                <w:lang w:val="en-US" w:eastAsia="zh-TW" w:bidi="th-TH"/>
                <w14:ligatures w14:val="standardContextual"/>
              </w:rPr>
            </w:pPr>
            <w:r w:rsidRPr="00DD527F">
              <w:rPr>
                <w:rFonts w:asciiTheme="majorHAnsi" w:hAnsiTheme="majorHAnsi" w:cs="Arial"/>
                <w:color w:val="000000" w:themeColor="text1"/>
                <w:kern w:val="2"/>
                <w:sz w:val="16"/>
                <w:szCs w:val="16"/>
                <w:lang w:val="en-US" w:eastAsia="zh-TW" w:bidi="th-TH"/>
                <w14:ligatures w14:val="standardContextual"/>
              </w:rPr>
              <w:t>Problems</w:t>
            </w:r>
          </w:p>
        </w:tc>
        <w:tc>
          <w:tcPr>
            <w:tcW w:w="2409" w:type="dxa"/>
          </w:tcPr>
          <w:p w14:paraId="4F9904E6" w14:textId="77777777" w:rsidR="00DD527F" w:rsidRPr="00DD527F" w:rsidRDefault="00DD527F" w:rsidP="00DD527F">
            <w:pPr>
              <w:spacing w:after="0" w:line="240" w:lineRule="auto"/>
              <w:jc w:val="both"/>
              <w:rPr>
                <w:rFonts w:asciiTheme="majorHAnsi" w:hAnsiTheme="majorHAnsi" w:cs="Arial"/>
                <w:color w:val="000000" w:themeColor="text1"/>
                <w:kern w:val="2"/>
                <w:sz w:val="16"/>
                <w:szCs w:val="16"/>
                <w:lang w:val="en-US" w:eastAsia="zh-TW" w:bidi="th-TH"/>
                <w14:ligatures w14:val="standardContextual"/>
              </w:rPr>
            </w:pPr>
            <w:r w:rsidRPr="00DD527F">
              <w:rPr>
                <w:rFonts w:asciiTheme="majorHAnsi" w:hAnsiTheme="majorHAnsi" w:cs="Arial"/>
                <w:color w:val="000000" w:themeColor="text1"/>
                <w:kern w:val="2"/>
                <w:sz w:val="16"/>
                <w:szCs w:val="16"/>
                <w:lang w:val="en-US" w:eastAsia="zh-TW" w:bidi="th-TH"/>
                <w14:ligatures w14:val="standardContextual"/>
              </w:rPr>
              <w:t>NA</w:t>
            </w:r>
          </w:p>
        </w:tc>
        <w:tc>
          <w:tcPr>
            <w:tcW w:w="2268" w:type="dxa"/>
          </w:tcPr>
          <w:p w14:paraId="3C5DCBFD" w14:textId="77777777" w:rsidR="00DD527F" w:rsidRPr="00DD527F" w:rsidRDefault="00DD527F" w:rsidP="00DD527F">
            <w:pPr>
              <w:spacing w:after="0" w:line="240" w:lineRule="auto"/>
              <w:jc w:val="both"/>
              <w:rPr>
                <w:rFonts w:asciiTheme="majorHAnsi" w:hAnsiTheme="majorHAnsi" w:cs="Arial"/>
                <w:color w:val="000000" w:themeColor="text1"/>
                <w:kern w:val="2"/>
                <w:sz w:val="16"/>
                <w:szCs w:val="16"/>
                <w:lang w:val="en-US" w:eastAsia="zh-TW" w:bidi="th-TH"/>
                <w14:ligatures w14:val="standardContextual"/>
              </w:rPr>
            </w:pPr>
            <w:r w:rsidRPr="00DD527F">
              <w:rPr>
                <w:rFonts w:asciiTheme="majorHAnsi" w:hAnsiTheme="majorHAnsi" w:cs="Arial"/>
                <w:color w:val="000000" w:themeColor="text1"/>
                <w:kern w:val="2"/>
                <w:sz w:val="16"/>
                <w:szCs w:val="16"/>
                <w:lang w:val="en-US" w:eastAsia="zh-TW" w:bidi="th-TH"/>
                <w14:ligatures w14:val="standardContextual"/>
              </w:rPr>
              <w:t>Signs of multicollinearity</w:t>
            </w:r>
          </w:p>
        </w:tc>
        <w:tc>
          <w:tcPr>
            <w:tcW w:w="2127" w:type="dxa"/>
          </w:tcPr>
          <w:p w14:paraId="756779FB" w14:textId="77777777" w:rsidR="00DD527F" w:rsidRPr="00DD527F" w:rsidRDefault="00DD527F" w:rsidP="00DD527F">
            <w:pPr>
              <w:spacing w:after="0" w:line="240" w:lineRule="auto"/>
              <w:jc w:val="both"/>
              <w:rPr>
                <w:rFonts w:asciiTheme="majorHAnsi" w:hAnsiTheme="majorHAnsi" w:cs="Arial"/>
                <w:color w:val="000000" w:themeColor="text1"/>
                <w:kern w:val="2"/>
                <w:sz w:val="16"/>
                <w:szCs w:val="16"/>
                <w:lang w:val="en-US" w:eastAsia="zh-TW" w:bidi="th-TH"/>
                <w14:ligatures w14:val="standardContextual"/>
              </w:rPr>
            </w:pPr>
            <w:r w:rsidRPr="00DD527F">
              <w:rPr>
                <w:rFonts w:asciiTheme="majorHAnsi" w:hAnsiTheme="majorHAnsi" w:cs="Arial"/>
                <w:color w:val="000000" w:themeColor="text1"/>
                <w:kern w:val="2"/>
                <w:sz w:val="16"/>
                <w:szCs w:val="16"/>
                <w:lang w:val="en-US" w:eastAsia="zh-TW" w:bidi="th-TH"/>
                <w14:ligatures w14:val="standardContextual"/>
              </w:rPr>
              <w:t>Some outliers</w:t>
            </w:r>
          </w:p>
        </w:tc>
      </w:tr>
      <w:tr w:rsidR="00DD527F" w:rsidRPr="00DD527F" w14:paraId="710FD24A" w14:textId="77777777" w:rsidTr="001D6732">
        <w:tc>
          <w:tcPr>
            <w:tcW w:w="2122" w:type="dxa"/>
          </w:tcPr>
          <w:p w14:paraId="56B3907D" w14:textId="77777777" w:rsidR="00DD527F" w:rsidRPr="00DD527F" w:rsidRDefault="00DD527F" w:rsidP="00DD527F">
            <w:pPr>
              <w:spacing w:after="0" w:line="240" w:lineRule="auto"/>
              <w:jc w:val="both"/>
              <w:rPr>
                <w:rFonts w:asciiTheme="majorHAnsi" w:hAnsiTheme="majorHAnsi" w:cs="Arial"/>
                <w:color w:val="000000" w:themeColor="text1"/>
                <w:kern w:val="2"/>
                <w:sz w:val="16"/>
                <w:szCs w:val="16"/>
                <w:lang w:val="en-US" w:eastAsia="zh-TW" w:bidi="th-TH"/>
                <w14:ligatures w14:val="standardContextual"/>
              </w:rPr>
            </w:pPr>
            <w:r w:rsidRPr="00DD527F">
              <w:rPr>
                <w:rFonts w:asciiTheme="majorHAnsi" w:hAnsiTheme="majorHAnsi" w:cs="Arial"/>
                <w:color w:val="000000" w:themeColor="text1"/>
                <w:kern w:val="2"/>
                <w:sz w:val="16"/>
                <w:szCs w:val="16"/>
                <w:lang w:val="en-US" w:eastAsia="zh-TW" w:bidi="th-TH"/>
                <w14:ligatures w14:val="standardContextual"/>
              </w:rPr>
              <w:t>Indications</w:t>
            </w:r>
          </w:p>
        </w:tc>
        <w:tc>
          <w:tcPr>
            <w:tcW w:w="2409" w:type="dxa"/>
          </w:tcPr>
          <w:p w14:paraId="41BB017F" w14:textId="77777777" w:rsidR="00DD527F" w:rsidRPr="00DD527F" w:rsidRDefault="00DD527F" w:rsidP="00DD527F">
            <w:pPr>
              <w:spacing w:after="0" w:line="240" w:lineRule="auto"/>
              <w:jc w:val="both"/>
              <w:rPr>
                <w:rFonts w:asciiTheme="majorHAnsi" w:hAnsiTheme="majorHAnsi" w:cs="Arial"/>
                <w:color w:val="000000" w:themeColor="text1"/>
                <w:kern w:val="2"/>
                <w:sz w:val="16"/>
                <w:szCs w:val="16"/>
                <w:lang w:val="en-US" w:eastAsia="zh-TW" w:bidi="th-TH"/>
                <w14:ligatures w14:val="standardContextual"/>
              </w:rPr>
            </w:pPr>
            <w:r w:rsidRPr="00DD527F">
              <w:rPr>
                <w:rFonts w:asciiTheme="majorHAnsi" w:hAnsiTheme="majorHAnsi" w:cs="Arial"/>
                <w:color w:val="000000" w:themeColor="text1"/>
                <w:kern w:val="2"/>
                <w:sz w:val="16"/>
                <w:szCs w:val="16"/>
                <w:lang w:val="en-US" w:eastAsia="zh-TW" w:bidi="th-TH"/>
                <w14:ligatures w14:val="standardContextual"/>
              </w:rPr>
              <w:t>Suggest feature engineering</w:t>
            </w:r>
          </w:p>
        </w:tc>
        <w:tc>
          <w:tcPr>
            <w:tcW w:w="2268" w:type="dxa"/>
          </w:tcPr>
          <w:p w14:paraId="3E35492B" w14:textId="77777777" w:rsidR="00DD527F" w:rsidRPr="00DD527F" w:rsidRDefault="00DD527F" w:rsidP="00DD527F">
            <w:pPr>
              <w:spacing w:after="0" w:line="240" w:lineRule="auto"/>
              <w:jc w:val="both"/>
              <w:rPr>
                <w:rFonts w:asciiTheme="majorHAnsi" w:hAnsiTheme="majorHAnsi" w:cs="Arial"/>
                <w:color w:val="000000" w:themeColor="text1"/>
                <w:kern w:val="2"/>
                <w:sz w:val="16"/>
                <w:szCs w:val="16"/>
                <w:lang w:val="en-US" w:eastAsia="zh-TW" w:bidi="th-TH"/>
                <w14:ligatures w14:val="standardContextual"/>
              </w:rPr>
            </w:pPr>
            <w:r w:rsidRPr="00DD527F">
              <w:rPr>
                <w:rFonts w:asciiTheme="majorHAnsi" w:hAnsiTheme="majorHAnsi" w:cs="Arial"/>
                <w:color w:val="000000" w:themeColor="text1"/>
                <w:kern w:val="2"/>
                <w:sz w:val="16"/>
                <w:szCs w:val="16"/>
                <w:lang w:val="en-US" w:eastAsia="zh-TW" w:bidi="th-TH"/>
                <w14:ligatures w14:val="standardContextual"/>
              </w:rPr>
              <w:t>Suggest feature engineering</w:t>
            </w:r>
          </w:p>
        </w:tc>
        <w:tc>
          <w:tcPr>
            <w:tcW w:w="2127" w:type="dxa"/>
          </w:tcPr>
          <w:p w14:paraId="1D44BCE8" w14:textId="77777777" w:rsidR="00DD527F" w:rsidRPr="00DD527F" w:rsidRDefault="00DD527F" w:rsidP="00DD527F">
            <w:pPr>
              <w:spacing w:after="0" w:line="240" w:lineRule="auto"/>
              <w:jc w:val="both"/>
              <w:rPr>
                <w:rFonts w:asciiTheme="majorHAnsi" w:hAnsiTheme="majorHAnsi" w:cs="Arial"/>
                <w:color w:val="000000" w:themeColor="text1"/>
                <w:kern w:val="2"/>
                <w:sz w:val="16"/>
                <w:szCs w:val="16"/>
                <w:lang w:val="en-US" w:eastAsia="zh-TW" w:bidi="th-TH"/>
                <w14:ligatures w14:val="standardContextual"/>
              </w:rPr>
            </w:pPr>
            <w:r w:rsidRPr="00DD527F">
              <w:rPr>
                <w:rFonts w:asciiTheme="majorHAnsi" w:hAnsiTheme="majorHAnsi" w:cs="Arial"/>
                <w:color w:val="000000" w:themeColor="text1"/>
                <w:kern w:val="2"/>
                <w:sz w:val="16"/>
                <w:szCs w:val="16"/>
                <w:lang w:val="en-US" w:eastAsia="zh-TW" w:bidi="th-TH"/>
                <w14:ligatures w14:val="standardContextual"/>
              </w:rPr>
              <w:t>Highly accurate</w:t>
            </w:r>
          </w:p>
        </w:tc>
      </w:tr>
    </w:tbl>
    <w:p w14:paraId="07036210" w14:textId="77777777" w:rsidR="00DD527F" w:rsidRPr="00DD527F" w:rsidRDefault="00DD527F" w:rsidP="00DD527F">
      <w:pPr>
        <w:spacing w:after="0" w:line="240" w:lineRule="auto"/>
        <w:jc w:val="both"/>
        <w:rPr>
          <w:rFonts w:asciiTheme="majorHAnsi" w:hAnsiTheme="majorHAnsi" w:cs="Arial"/>
          <w:color w:val="000000" w:themeColor="text1"/>
          <w:kern w:val="2"/>
          <w:sz w:val="24"/>
          <w:szCs w:val="24"/>
          <w:lang w:val="en-US" w:eastAsia="zh-TW" w:bidi="th-TH"/>
          <w14:ligatures w14:val="standardContextual"/>
        </w:rPr>
      </w:pPr>
    </w:p>
    <w:tbl>
      <w:tblPr>
        <w:tblStyle w:val="TableGrid"/>
        <w:tblW w:w="0" w:type="auto"/>
        <w:tblLook w:val="04A0" w:firstRow="1" w:lastRow="0" w:firstColumn="1" w:lastColumn="0" w:noHBand="0" w:noVBand="1"/>
      </w:tblPr>
      <w:tblGrid>
        <w:gridCol w:w="2018"/>
        <w:gridCol w:w="2284"/>
        <w:gridCol w:w="2155"/>
        <w:gridCol w:w="2037"/>
      </w:tblGrid>
      <w:tr w:rsidR="00DD527F" w:rsidRPr="00DD527F" w14:paraId="551963AA" w14:textId="77777777" w:rsidTr="001D6732">
        <w:tc>
          <w:tcPr>
            <w:tcW w:w="2122" w:type="dxa"/>
          </w:tcPr>
          <w:p w14:paraId="27D5B8FC" w14:textId="77777777" w:rsidR="00DD527F" w:rsidRPr="00DD527F" w:rsidRDefault="00DD527F" w:rsidP="00DD527F">
            <w:pPr>
              <w:spacing w:after="0" w:line="240" w:lineRule="auto"/>
              <w:jc w:val="both"/>
              <w:rPr>
                <w:rFonts w:asciiTheme="majorHAnsi" w:hAnsiTheme="majorHAnsi" w:cs="Arial"/>
                <w:color w:val="000000" w:themeColor="text1"/>
                <w:kern w:val="2"/>
                <w:sz w:val="24"/>
                <w:szCs w:val="24"/>
                <w:lang w:val="en-US" w:eastAsia="zh-TW" w:bidi="th-TH"/>
                <w14:ligatures w14:val="standardContextual"/>
              </w:rPr>
            </w:pPr>
          </w:p>
        </w:tc>
        <w:tc>
          <w:tcPr>
            <w:tcW w:w="6804" w:type="dxa"/>
            <w:gridSpan w:val="3"/>
          </w:tcPr>
          <w:p w14:paraId="4D2665BA" w14:textId="77777777" w:rsidR="00DD527F" w:rsidRPr="00DD527F" w:rsidRDefault="00DD527F" w:rsidP="00DD527F">
            <w:pPr>
              <w:spacing w:after="0" w:line="240" w:lineRule="auto"/>
              <w:jc w:val="center"/>
              <w:rPr>
                <w:rFonts w:asciiTheme="majorHAnsi" w:hAnsiTheme="majorHAnsi" w:cs="Arial"/>
                <w:color w:val="000000" w:themeColor="text1"/>
                <w:kern w:val="2"/>
                <w:sz w:val="24"/>
                <w:szCs w:val="24"/>
                <w:lang w:val="en-US" w:eastAsia="zh-TW" w:bidi="th-TH"/>
                <w14:ligatures w14:val="standardContextual"/>
              </w:rPr>
            </w:pPr>
            <w:r w:rsidRPr="00DD527F">
              <w:rPr>
                <w:rFonts w:asciiTheme="majorHAnsi" w:hAnsiTheme="majorHAnsi" w:cs="Arial"/>
                <w:color w:val="000000" w:themeColor="text1"/>
                <w:kern w:val="2"/>
                <w:sz w:val="24"/>
                <w:szCs w:val="24"/>
                <w:lang w:val="en-US" w:eastAsia="zh-TW" w:bidi="th-TH"/>
                <w14:ligatures w14:val="standardContextual"/>
              </w:rPr>
              <w:t>XGBoost Analysis (untuned)</w:t>
            </w:r>
          </w:p>
        </w:tc>
      </w:tr>
      <w:tr w:rsidR="00DD527F" w:rsidRPr="00DD527F" w14:paraId="58730EA1" w14:textId="77777777" w:rsidTr="001D6732">
        <w:tc>
          <w:tcPr>
            <w:tcW w:w="2122" w:type="dxa"/>
          </w:tcPr>
          <w:p w14:paraId="4A115B75" w14:textId="77777777" w:rsidR="00DD527F" w:rsidRPr="00DD527F" w:rsidRDefault="00DD527F" w:rsidP="00DD527F">
            <w:pPr>
              <w:spacing w:after="0" w:line="240" w:lineRule="auto"/>
              <w:jc w:val="both"/>
              <w:rPr>
                <w:rFonts w:asciiTheme="majorHAnsi" w:hAnsiTheme="majorHAnsi" w:cs="Arial"/>
                <w:color w:val="000000" w:themeColor="text1"/>
                <w:kern w:val="2"/>
                <w:sz w:val="16"/>
                <w:szCs w:val="16"/>
                <w:lang w:val="en-US" w:eastAsia="zh-TW" w:bidi="th-TH"/>
                <w14:ligatures w14:val="standardContextual"/>
              </w:rPr>
            </w:pPr>
            <w:r w:rsidRPr="00DD527F">
              <w:rPr>
                <w:rFonts w:asciiTheme="majorHAnsi" w:hAnsiTheme="majorHAnsi" w:cs="Arial"/>
                <w:color w:val="000000" w:themeColor="text1"/>
                <w:kern w:val="2"/>
                <w:sz w:val="16"/>
                <w:szCs w:val="16"/>
                <w:lang w:val="en-US" w:eastAsia="zh-TW" w:bidi="th-TH"/>
                <w14:ligatures w14:val="standardContextual"/>
              </w:rPr>
              <w:t>Target</w:t>
            </w:r>
          </w:p>
        </w:tc>
        <w:tc>
          <w:tcPr>
            <w:tcW w:w="2409" w:type="dxa"/>
          </w:tcPr>
          <w:p w14:paraId="16EE6429" w14:textId="77777777" w:rsidR="00DD527F" w:rsidRPr="00DD527F" w:rsidRDefault="00DD527F" w:rsidP="00DD527F">
            <w:pPr>
              <w:spacing w:after="0" w:line="240" w:lineRule="auto"/>
              <w:jc w:val="both"/>
              <w:rPr>
                <w:rFonts w:asciiTheme="majorHAnsi" w:hAnsiTheme="majorHAnsi" w:cs="Arial"/>
                <w:color w:val="000000" w:themeColor="text1"/>
                <w:kern w:val="2"/>
                <w:sz w:val="16"/>
                <w:szCs w:val="16"/>
                <w:lang w:val="en-US" w:eastAsia="zh-TW" w:bidi="th-TH"/>
                <w14:ligatures w14:val="standardContextual"/>
              </w:rPr>
            </w:pPr>
            <w:r w:rsidRPr="00DD527F">
              <w:rPr>
                <w:rFonts w:asciiTheme="majorHAnsi" w:hAnsiTheme="majorHAnsi" w:cs="Arial"/>
                <w:color w:val="000000" w:themeColor="text1"/>
                <w:kern w:val="2"/>
                <w:sz w:val="16"/>
                <w:szCs w:val="16"/>
                <w:lang w:val="en-US" w:eastAsia="zh-TW" w:bidi="th-TH"/>
                <w14:ligatures w14:val="standardContextual"/>
              </w:rPr>
              <w:t>Unit Rate</w:t>
            </w:r>
          </w:p>
        </w:tc>
        <w:tc>
          <w:tcPr>
            <w:tcW w:w="2268" w:type="dxa"/>
          </w:tcPr>
          <w:p w14:paraId="52852567" w14:textId="77777777" w:rsidR="00DD527F" w:rsidRPr="00DD527F" w:rsidRDefault="00DD527F" w:rsidP="00DD527F">
            <w:pPr>
              <w:spacing w:after="0" w:line="240" w:lineRule="auto"/>
              <w:jc w:val="both"/>
              <w:rPr>
                <w:rFonts w:asciiTheme="majorHAnsi" w:hAnsiTheme="majorHAnsi" w:cs="Arial"/>
                <w:color w:val="000000" w:themeColor="text1"/>
                <w:kern w:val="2"/>
                <w:sz w:val="16"/>
                <w:szCs w:val="16"/>
                <w:lang w:val="en-US" w:eastAsia="zh-TW" w:bidi="th-TH"/>
                <w14:ligatures w14:val="standardContextual"/>
              </w:rPr>
            </w:pPr>
            <w:r w:rsidRPr="00DD527F">
              <w:rPr>
                <w:rFonts w:asciiTheme="majorHAnsi" w:hAnsiTheme="majorHAnsi" w:cs="Arial"/>
                <w:color w:val="000000" w:themeColor="text1"/>
                <w:kern w:val="2"/>
                <w:sz w:val="16"/>
                <w:szCs w:val="16"/>
                <w:lang w:val="en-US" w:eastAsia="zh-TW" w:bidi="th-TH"/>
                <w14:ligatures w14:val="standardContextual"/>
              </w:rPr>
              <w:t xml:space="preserve">Price </w:t>
            </w:r>
          </w:p>
        </w:tc>
        <w:tc>
          <w:tcPr>
            <w:tcW w:w="2127" w:type="dxa"/>
          </w:tcPr>
          <w:p w14:paraId="58F8B636" w14:textId="2C8E7EB0" w:rsidR="00DD527F" w:rsidRPr="00DD527F" w:rsidRDefault="00DD527F" w:rsidP="00DD527F">
            <w:pPr>
              <w:spacing w:after="0" w:line="240" w:lineRule="auto"/>
              <w:jc w:val="both"/>
              <w:rPr>
                <w:rFonts w:asciiTheme="majorHAnsi" w:hAnsiTheme="majorHAnsi" w:cs="Arial"/>
                <w:color w:val="000000" w:themeColor="text1"/>
                <w:kern w:val="2"/>
                <w:sz w:val="16"/>
                <w:szCs w:val="16"/>
                <w:lang w:val="en-US" w:eastAsia="zh-TW" w:bidi="th-TH"/>
                <w14:ligatures w14:val="standardContextual"/>
              </w:rPr>
            </w:pPr>
            <w:r w:rsidRPr="00DD527F">
              <w:rPr>
                <w:rFonts w:asciiTheme="majorHAnsi" w:hAnsiTheme="majorHAnsi" w:cs="Arial"/>
                <w:color w:val="000000" w:themeColor="text1"/>
                <w:kern w:val="2"/>
                <w:sz w:val="16"/>
                <w:szCs w:val="16"/>
                <w:lang w:val="en-US" w:eastAsia="zh-TW" w:bidi="th-TH"/>
                <w14:ligatures w14:val="standardContextual"/>
              </w:rPr>
              <w:t xml:space="preserve">Price </w:t>
            </w:r>
            <w:r w:rsidRPr="004B6E34">
              <w:rPr>
                <w:rFonts w:asciiTheme="majorHAnsi" w:hAnsiTheme="majorHAnsi" w:cs="Arial"/>
                <w:color w:val="000000" w:themeColor="text1"/>
                <w:kern w:val="2"/>
                <w:sz w:val="16"/>
                <w:szCs w:val="16"/>
                <w:lang w:val="en-US" w:eastAsia="zh-TW" w:bidi="th-TH"/>
                <w14:ligatures w14:val="standardContextual"/>
              </w:rPr>
              <w:t>Change</w:t>
            </w:r>
          </w:p>
        </w:tc>
      </w:tr>
      <w:tr w:rsidR="00DD527F" w:rsidRPr="00DD527F" w14:paraId="595C5059" w14:textId="77777777" w:rsidTr="001D6732">
        <w:tc>
          <w:tcPr>
            <w:tcW w:w="2122" w:type="dxa"/>
          </w:tcPr>
          <w:p w14:paraId="51052E99" w14:textId="77777777" w:rsidR="00DD527F" w:rsidRPr="00DD527F" w:rsidRDefault="00DD527F" w:rsidP="00DD527F">
            <w:pPr>
              <w:spacing w:after="0" w:line="240" w:lineRule="auto"/>
              <w:jc w:val="both"/>
              <w:rPr>
                <w:rFonts w:asciiTheme="majorHAnsi" w:hAnsiTheme="majorHAnsi" w:cs="Arial"/>
                <w:color w:val="000000" w:themeColor="text1"/>
                <w:kern w:val="2"/>
                <w:sz w:val="16"/>
                <w:szCs w:val="16"/>
                <w:lang w:val="en-US" w:eastAsia="zh-TW" w:bidi="th-TH"/>
                <w14:ligatures w14:val="standardContextual"/>
              </w:rPr>
            </w:pPr>
            <w:r w:rsidRPr="00DD527F">
              <w:rPr>
                <w:rFonts w:asciiTheme="majorHAnsi" w:hAnsiTheme="majorHAnsi" w:cs="Arial"/>
                <w:color w:val="000000" w:themeColor="text1"/>
                <w:kern w:val="2"/>
                <w:sz w:val="16"/>
                <w:szCs w:val="16"/>
                <w:lang w:val="en-US" w:eastAsia="zh-TW" w:bidi="th-TH"/>
                <w14:ligatures w14:val="standardContextual"/>
              </w:rPr>
              <w:t>Curve</w:t>
            </w:r>
          </w:p>
        </w:tc>
        <w:tc>
          <w:tcPr>
            <w:tcW w:w="2409" w:type="dxa"/>
          </w:tcPr>
          <w:p w14:paraId="4ED983F0" w14:textId="77777777" w:rsidR="00DD527F" w:rsidRPr="00DD527F" w:rsidRDefault="00DD527F" w:rsidP="00DD527F">
            <w:pPr>
              <w:spacing w:after="0" w:line="240" w:lineRule="auto"/>
              <w:jc w:val="both"/>
              <w:rPr>
                <w:rFonts w:asciiTheme="majorHAnsi" w:hAnsiTheme="majorHAnsi" w:cs="Arial"/>
                <w:color w:val="000000" w:themeColor="text1"/>
                <w:kern w:val="2"/>
                <w:sz w:val="16"/>
                <w:szCs w:val="16"/>
                <w:lang w:val="en-US" w:eastAsia="zh-TW" w:bidi="th-TH"/>
                <w14:ligatures w14:val="standardContextual"/>
              </w:rPr>
            </w:pPr>
            <w:r w:rsidRPr="00DD527F">
              <w:rPr>
                <w:rFonts w:asciiTheme="majorHAnsi" w:hAnsiTheme="majorHAnsi" w:cs="Arial"/>
                <w:kern w:val="2"/>
                <w:sz w:val="16"/>
                <w:szCs w:val="16"/>
                <w:lang w:val="en-HK" w:eastAsia="zh-TW" w:bidi="th-TH"/>
                <w14:ligatures w14:val="standardContextual"/>
              </w:rPr>
              <w:t>As the number of training examples increases, the training error decreases and stabilizes</w:t>
            </w:r>
          </w:p>
        </w:tc>
        <w:tc>
          <w:tcPr>
            <w:tcW w:w="2268" w:type="dxa"/>
          </w:tcPr>
          <w:p w14:paraId="09A77EA9" w14:textId="77777777" w:rsidR="00DD527F" w:rsidRPr="00DD527F" w:rsidRDefault="00DD527F" w:rsidP="00DD527F">
            <w:pPr>
              <w:spacing w:after="0" w:line="240" w:lineRule="auto"/>
              <w:jc w:val="both"/>
              <w:rPr>
                <w:rFonts w:asciiTheme="majorHAnsi" w:hAnsiTheme="majorHAnsi" w:cs="Arial"/>
                <w:color w:val="000000" w:themeColor="text1"/>
                <w:kern w:val="2"/>
                <w:sz w:val="16"/>
                <w:szCs w:val="16"/>
                <w:lang w:val="en-US" w:eastAsia="zh-TW" w:bidi="th-TH"/>
                <w14:ligatures w14:val="standardContextual"/>
              </w:rPr>
            </w:pPr>
            <w:r w:rsidRPr="00DD527F">
              <w:rPr>
                <w:rFonts w:asciiTheme="majorHAnsi" w:hAnsiTheme="majorHAnsi" w:cs="Arial"/>
                <w:kern w:val="2"/>
                <w:sz w:val="16"/>
                <w:szCs w:val="16"/>
                <w:lang w:val="en-HK" w:eastAsia="zh-TW" w:bidi="th-TH"/>
                <w14:ligatures w14:val="standardContextual"/>
              </w:rPr>
              <w:t>As the number of training examples increases, the training error decreases and stabilizes</w:t>
            </w:r>
          </w:p>
        </w:tc>
        <w:tc>
          <w:tcPr>
            <w:tcW w:w="2127" w:type="dxa"/>
          </w:tcPr>
          <w:p w14:paraId="79B2BF28" w14:textId="77777777" w:rsidR="00DD527F" w:rsidRPr="00DD527F" w:rsidRDefault="00DD527F" w:rsidP="00DD527F">
            <w:pPr>
              <w:spacing w:after="0" w:line="240" w:lineRule="auto"/>
              <w:jc w:val="both"/>
              <w:rPr>
                <w:rFonts w:asciiTheme="majorHAnsi" w:hAnsiTheme="majorHAnsi" w:cs="Arial"/>
                <w:color w:val="000000" w:themeColor="text1"/>
                <w:kern w:val="2"/>
                <w:sz w:val="16"/>
                <w:szCs w:val="16"/>
                <w:lang w:val="en-US" w:eastAsia="zh-TW" w:bidi="th-TH"/>
                <w14:ligatures w14:val="standardContextual"/>
              </w:rPr>
            </w:pPr>
            <w:r w:rsidRPr="00DD527F">
              <w:rPr>
                <w:rFonts w:asciiTheme="majorHAnsi" w:hAnsiTheme="majorHAnsi" w:cs="Arial"/>
                <w:kern w:val="2"/>
                <w:sz w:val="16"/>
                <w:szCs w:val="16"/>
                <w:lang w:val="en-HK" w:eastAsia="zh-TW" w:bidi="th-TH"/>
                <w14:ligatures w14:val="standardContextual"/>
              </w:rPr>
              <w:t>The training error is very low, and the validation error quickly drops to align closely with it, indicating that the model fits the data well and captures the underlying patterns effectively</w:t>
            </w:r>
          </w:p>
        </w:tc>
      </w:tr>
      <w:tr w:rsidR="00DD527F" w:rsidRPr="00DD527F" w14:paraId="0364B521" w14:textId="77777777" w:rsidTr="001D6732">
        <w:tc>
          <w:tcPr>
            <w:tcW w:w="2122" w:type="dxa"/>
          </w:tcPr>
          <w:p w14:paraId="4583590C" w14:textId="77777777" w:rsidR="00DD527F" w:rsidRPr="00DD527F" w:rsidRDefault="00DD527F" w:rsidP="00DD527F">
            <w:pPr>
              <w:spacing w:after="0" w:line="240" w:lineRule="auto"/>
              <w:jc w:val="both"/>
              <w:rPr>
                <w:rFonts w:asciiTheme="majorHAnsi" w:hAnsiTheme="majorHAnsi" w:cs="Arial"/>
                <w:color w:val="000000" w:themeColor="text1"/>
                <w:kern w:val="2"/>
                <w:sz w:val="16"/>
                <w:szCs w:val="16"/>
                <w:lang w:val="en-US" w:eastAsia="zh-TW" w:bidi="th-TH"/>
                <w14:ligatures w14:val="standardContextual"/>
              </w:rPr>
            </w:pPr>
            <w:r w:rsidRPr="00DD527F">
              <w:rPr>
                <w:rFonts w:asciiTheme="majorHAnsi" w:hAnsiTheme="majorHAnsi" w:cs="Arial"/>
                <w:color w:val="000000" w:themeColor="text1"/>
                <w:kern w:val="2"/>
                <w:sz w:val="16"/>
                <w:szCs w:val="16"/>
                <w:lang w:val="en-US" w:eastAsia="zh-TW" w:bidi="th-TH"/>
                <w14:ligatures w14:val="standardContextual"/>
              </w:rPr>
              <w:t>Model</w:t>
            </w:r>
          </w:p>
        </w:tc>
        <w:tc>
          <w:tcPr>
            <w:tcW w:w="2409" w:type="dxa"/>
          </w:tcPr>
          <w:p w14:paraId="5AFBFEB8" w14:textId="77777777" w:rsidR="00DD527F" w:rsidRPr="00DD527F" w:rsidRDefault="00DD527F" w:rsidP="00DD527F">
            <w:pPr>
              <w:spacing w:after="0" w:line="240" w:lineRule="auto"/>
              <w:jc w:val="both"/>
              <w:rPr>
                <w:rFonts w:asciiTheme="majorHAnsi" w:hAnsiTheme="majorHAnsi" w:cs="Arial"/>
                <w:color w:val="000000" w:themeColor="text1"/>
                <w:kern w:val="2"/>
                <w:sz w:val="16"/>
                <w:szCs w:val="16"/>
                <w:lang w:val="en-US" w:eastAsia="zh-TW" w:bidi="th-TH"/>
                <w14:ligatures w14:val="standardContextual"/>
              </w:rPr>
            </w:pPr>
            <w:r w:rsidRPr="00DD527F">
              <w:rPr>
                <w:rFonts w:asciiTheme="majorHAnsi" w:hAnsiTheme="majorHAnsi" w:cs="Arial"/>
                <w:kern w:val="2"/>
                <w:sz w:val="16"/>
                <w:szCs w:val="16"/>
                <w:lang w:val="en-HK" w:eastAsia="zh-TW" w:bidi="th-TH"/>
                <w14:ligatures w14:val="standardContextual"/>
              </w:rPr>
              <w:t>Indicates effective learning</w:t>
            </w:r>
          </w:p>
        </w:tc>
        <w:tc>
          <w:tcPr>
            <w:tcW w:w="2268" w:type="dxa"/>
          </w:tcPr>
          <w:p w14:paraId="1067BF20" w14:textId="77777777" w:rsidR="00DD527F" w:rsidRPr="00DD527F" w:rsidRDefault="00DD527F" w:rsidP="00DD527F">
            <w:pPr>
              <w:spacing w:after="0" w:line="240" w:lineRule="auto"/>
              <w:jc w:val="both"/>
              <w:rPr>
                <w:rFonts w:asciiTheme="majorHAnsi" w:hAnsiTheme="majorHAnsi" w:cs="Arial"/>
                <w:color w:val="000000" w:themeColor="text1"/>
                <w:kern w:val="2"/>
                <w:sz w:val="16"/>
                <w:szCs w:val="16"/>
                <w:lang w:val="en-US" w:eastAsia="zh-TW" w:bidi="th-TH"/>
                <w14:ligatures w14:val="standardContextual"/>
              </w:rPr>
            </w:pPr>
            <w:r w:rsidRPr="00DD527F">
              <w:rPr>
                <w:rFonts w:asciiTheme="majorHAnsi" w:hAnsiTheme="majorHAnsi" w:cs="Arial"/>
                <w:kern w:val="2"/>
                <w:sz w:val="16"/>
                <w:szCs w:val="16"/>
                <w:lang w:val="en-HK" w:eastAsia="zh-TW" w:bidi="th-TH"/>
                <w14:ligatures w14:val="standardContextual"/>
              </w:rPr>
              <w:t>Indicates effective learning</w:t>
            </w:r>
          </w:p>
        </w:tc>
        <w:tc>
          <w:tcPr>
            <w:tcW w:w="2127" w:type="dxa"/>
          </w:tcPr>
          <w:p w14:paraId="771BDFC6" w14:textId="77777777" w:rsidR="00DD527F" w:rsidRPr="00DD527F" w:rsidRDefault="00DD527F" w:rsidP="00DD527F">
            <w:pPr>
              <w:spacing w:after="0" w:line="240" w:lineRule="auto"/>
              <w:jc w:val="both"/>
              <w:rPr>
                <w:rFonts w:asciiTheme="majorHAnsi" w:hAnsiTheme="majorHAnsi" w:cs="Arial"/>
                <w:color w:val="000000" w:themeColor="text1"/>
                <w:kern w:val="2"/>
                <w:sz w:val="16"/>
                <w:szCs w:val="16"/>
                <w:lang w:val="en-US" w:eastAsia="zh-TW" w:bidi="th-TH"/>
                <w14:ligatures w14:val="standardContextual"/>
              </w:rPr>
            </w:pPr>
            <w:r w:rsidRPr="00DD527F">
              <w:rPr>
                <w:rFonts w:asciiTheme="majorHAnsi" w:hAnsiTheme="majorHAnsi" w:cs="Arial"/>
                <w:color w:val="000000" w:themeColor="text1"/>
                <w:kern w:val="2"/>
                <w:sz w:val="16"/>
                <w:szCs w:val="16"/>
                <w:lang w:val="en-US" w:eastAsia="zh-TW" w:bidi="th-TH"/>
                <w14:ligatures w14:val="standardContextual"/>
              </w:rPr>
              <w:t>Excellent performance</w:t>
            </w:r>
            <w:r w:rsidRPr="00DD527F">
              <w:rPr>
                <w:rFonts w:asciiTheme="majorHAnsi" w:hAnsiTheme="majorHAnsi" w:cs="Arial"/>
                <w:kern w:val="2"/>
                <w:sz w:val="16"/>
                <w:szCs w:val="16"/>
                <w:lang w:val="en-HK" w:eastAsia="zh-TW" w:bidi="th-TH"/>
                <w14:ligatures w14:val="standardContextual"/>
              </w:rPr>
              <w:t xml:space="preserve"> and the features used are well-</w:t>
            </w:r>
            <w:r w:rsidRPr="00DD527F">
              <w:rPr>
                <w:rFonts w:asciiTheme="majorHAnsi" w:hAnsiTheme="majorHAnsi" w:cs="Arial"/>
                <w:kern w:val="2"/>
                <w:sz w:val="16"/>
                <w:szCs w:val="16"/>
                <w:lang w:val="en-HK" w:eastAsia="zh-TW" w:bidi="th-TH"/>
                <w14:ligatures w14:val="standardContextual"/>
              </w:rPr>
              <w:lastRenderedPageBreak/>
              <w:t>suited for predicting the PI, with a low risk of overfitting</w:t>
            </w:r>
          </w:p>
        </w:tc>
      </w:tr>
      <w:tr w:rsidR="00DD527F" w:rsidRPr="00DD527F" w14:paraId="43E0CF5E" w14:textId="77777777" w:rsidTr="001D6732">
        <w:tc>
          <w:tcPr>
            <w:tcW w:w="2122" w:type="dxa"/>
          </w:tcPr>
          <w:p w14:paraId="498572C1" w14:textId="77777777" w:rsidR="00DD527F" w:rsidRPr="00DD527F" w:rsidRDefault="00DD527F" w:rsidP="00DD527F">
            <w:pPr>
              <w:spacing w:after="0" w:line="240" w:lineRule="auto"/>
              <w:jc w:val="both"/>
              <w:rPr>
                <w:rFonts w:asciiTheme="majorHAnsi" w:hAnsiTheme="majorHAnsi" w:cs="Arial"/>
                <w:color w:val="000000" w:themeColor="text1"/>
                <w:kern w:val="2"/>
                <w:sz w:val="16"/>
                <w:szCs w:val="16"/>
                <w:lang w:val="en-US" w:eastAsia="zh-TW" w:bidi="th-TH"/>
                <w14:ligatures w14:val="standardContextual"/>
              </w:rPr>
            </w:pPr>
            <w:r w:rsidRPr="00DD527F">
              <w:rPr>
                <w:rFonts w:asciiTheme="majorHAnsi" w:hAnsiTheme="majorHAnsi" w:cs="Arial"/>
                <w:color w:val="000000" w:themeColor="text1"/>
                <w:kern w:val="2"/>
                <w:sz w:val="16"/>
                <w:szCs w:val="16"/>
                <w:lang w:val="en-US" w:eastAsia="zh-TW" w:bidi="th-TH"/>
                <w14:ligatures w14:val="standardContextual"/>
              </w:rPr>
              <w:lastRenderedPageBreak/>
              <w:t>Signs of overfitting</w:t>
            </w:r>
          </w:p>
        </w:tc>
        <w:tc>
          <w:tcPr>
            <w:tcW w:w="2409" w:type="dxa"/>
          </w:tcPr>
          <w:p w14:paraId="1F901FB2" w14:textId="77777777" w:rsidR="00DD527F" w:rsidRPr="00DD527F" w:rsidRDefault="00DD527F" w:rsidP="00DD527F">
            <w:pPr>
              <w:spacing w:after="0" w:line="240" w:lineRule="auto"/>
              <w:jc w:val="both"/>
              <w:rPr>
                <w:rFonts w:asciiTheme="majorHAnsi" w:hAnsiTheme="majorHAnsi" w:cs="Arial"/>
                <w:color w:val="000000" w:themeColor="text1"/>
                <w:kern w:val="2"/>
                <w:sz w:val="16"/>
                <w:szCs w:val="16"/>
                <w:lang w:val="en-US" w:eastAsia="zh-TW" w:bidi="th-TH"/>
                <w14:ligatures w14:val="standardContextual"/>
              </w:rPr>
            </w:pPr>
            <w:r w:rsidRPr="00DD527F">
              <w:rPr>
                <w:rFonts w:asciiTheme="majorHAnsi" w:hAnsiTheme="majorHAnsi" w:cs="Arial"/>
                <w:color w:val="000000" w:themeColor="text1"/>
                <w:kern w:val="2"/>
                <w:sz w:val="16"/>
                <w:szCs w:val="16"/>
                <w:lang w:val="en-US" w:eastAsia="zh-TW" w:bidi="th-TH"/>
                <w14:ligatures w14:val="standardContextual"/>
              </w:rPr>
              <w:t>No</w:t>
            </w:r>
          </w:p>
        </w:tc>
        <w:tc>
          <w:tcPr>
            <w:tcW w:w="2268" w:type="dxa"/>
          </w:tcPr>
          <w:p w14:paraId="771CB160" w14:textId="77777777" w:rsidR="00DD527F" w:rsidRPr="00DD527F" w:rsidRDefault="00DD527F" w:rsidP="00DD527F">
            <w:pPr>
              <w:spacing w:after="0" w:line="240" w:lineRule="auto"/>
              <w:jc w:val="both"/>
              <w:rPr>
                <w:rFonts w:asciiTheme="majorHAnsi" w:hAnsiTheme="majorHAnsi" w:cs="Arial"/>
                <w:color w:val="000000" w:themeColor="text1"/>
                <w:kern w:val="2"/>
                <w:sz w:val="16"/>
                <w:szCs w:val="16"/>
                <w:lang w:val="en-US" w:eastAsia="zh-TW" w:bidi="th-TH"/>
                <w14:ligatures w14:val="standardContextual"/>
              </w:rPr>
            </w:pPr>
            <w:r w:rsidRPr="00DD527F">
              <w:rPr>
                <w:rFonts w:asciiTheme="majorHAnsi" w:hAnsiTheme="majorHAnsi" w:cs="Arial"/>
                <w:color w:val="000000" w:themeColor="text1"/>
                <w:kern w:val="2"/>
                <w:sz w:val="16"/>
                <w:szCs w:val="16"/>
                <w:lang w:val="en-US" w:eastAsia="zh-TW" w:bidi="th-TH"/>
                <w14:ligatures w14:val="standardContextual"/>
              </w:rPr>
              <w:t>No</w:t>
            </w:r>
          </w:p>
        </w:tc>
        <w:tc>
          <w:tcPr>
            <w:tcW w:w="2127" w:type="dxa"/>
          </w:tcPr>
          <w:p w14:paraId="22CD952E" w14:textId="77777777" w:rsidR="00DD527F" w:rsidRPr="00DD527F" w:rsidRDefault="00DD527F" w:rsidP="00DD527F">
            <w:pPr>
              <w:spacing w:after="0" w:line="240" w:lineRule="auto"/>
              <w:jc w:val="both"/>
              <w:rPr>
                <w:rFonts w:asciiTheme="majorHAnsi" w:hAnsiTheme="majorHAnsi" w:cs="Arial"/>
                <w:color w:val="000000" w:themeColor="text1"/>
                <w:kern w:val="2"/>
                <w:sz w:val="16"/>
                <w:szCs w:val="16"/>
                <w:lang w:val="en-US" w:eastAsia="zh-TW" w:bidi="th-TH"/>
                <w14:ligatures w14:val="standardContextual"/>
              </w:rPr>
            </w:pPr>
            <w:r w:rsidRPr="00DD527F">
              <w:rPr>
                <w:rFonts w:asciiTheme="majorHAnsi" w:hAnsiTheme="majorHAnsi" w:cs="Arial"/>
                <w:color w:val="000000" w:themeColor="text1"/>
                <w:kern w:val="2"/>
                <w:sz w:val="16"/>
                <w:szCs w:val="16"/>
                <w:lang w:val="en-US" w:eastAsia="zh-TW" w:bidi="th-TH"/>
                <w14:ligatures w14:val="standardContextual"/>
              </w:rPr>
              <w:t>Most factors are significant</w:t>
            </w:r>
          </w:p>
        </w:tc>
      </w:tr>
      <w:tr w:rsidR="00DD527F" w:rsidRPr="00DD527F" w14:paraId="014402D4" w14:textId="77777777" w:rsidTr="001D6732">
        <w:tc>
          <w:tcPr>
            <w:tcW w:w="2122" w:type="dxa"/>
          </w:tcPr>
          <w:p w14:paraId="228011D5" w14:textId="77777777" w:rsidR="00DD527F" w:rsidRPr="00DD527F" w:rsidRDefault="00DD527F" w:rsidP="00DD527F">
            <w:pPr>
              <w:spacing w:after="0" w:line="240" w:lineRule="auto"/>
              <w:jc w:val="both"/>
              <w:rPr>
                <w:rFonts w:asciiTheme="majorHAnsi" w:hAnsiTheme="majorHAnsi" w:cs="Arial"/>
                <w:color w:val="000000" w:themeColor="text1"/>
                <w:kern w:val="2"/>
                <w:sz w:val="16"/>
                <w:szCs w:val="16"/>
                <w:lang w:val="en-US" w:eastAsia="zh-TW" w:bidi="th-TH"/>
                <w14:ligatures w14:val="standardContextual"/>
              </w:rPr>
            </w:pPr>
            <w:r w:rsidRPr="00DD527F">
              <w:rPr>
                <w:rFonts w:asciiTheme="majorHAnsi" w:hAnsiTheme="majorHAnsi" w:cs="Arial"/>
                <w:color w:val="000000" w:themeColor="text1"/>
                <w:kern w:val="2"/>
                <w:sz w:val="16"/>
                <w:szCs w:val="16"/>
                <w:lang w:val="en-US" w:eastAsia="zh-TW" w:bidi="th-TH"/>
                <w14:ligatures w14:val="standardContextual"/>
              </w:rPr>
              <w:t>Factors relevant</w:t>
            </w:r>
          </w:p>
        </w:tc>
        <w:tc>
          <w:tcPr>
            <w:tcW w:w="2409" w:type="dxa"/>
          </w:tcPr>
          <w:p w14:paraId="2638D333" w14:textId="77777777" w:rsidR="00DD527F" w:rsidRPr="00DD527F" w:rsidRDefault="00DD527F" w:rsidP="00DD527F">
            <w:pPr>
              <w:spacing w:after="0" w:line="240" w:lineRule="auto"/>
              <w:jc w:val="both"/>
              <w:rPr>
                <w:rFonts w:asciiTheme="majorHAnsi" w:hAnsiTheme="majorHAnsi" w:cs="Arial"/>
                <w:color w:val="000000" w:themeColor="text1"/>
                <w:kern w:val="2"/>
                <w:sz w:val="16"/>
                <w:szCs w:val="16"/>
                <w:lang w:val="en-US" w:eastAsia="zh-TW" w:bidi="th-TH"/>
                <w14:ligatures w14:val="standardContextual"/>
              </w:rPr>
            </w:pPr>
            <w:r w:rsidRPr="00DD527F">
              <w:rPr>
                <w:rFonts w:asciiTheme="majorHAnsi" w:hAnsiTheme="majorHAnsi" w:cs="Arial"/>
                <w:color w:val="000000" w:themeColor="text1"/>
                <w:kern w:val="2"/>
                <w:sz w:val="16"/>
                <w:szCs w:val="16"/>
                <w:lang w:val="en-US" w:eastAsia="zh-TW" w:bidi="th-TH"/>
                <w14:ligatures w14:val="standardContextual"/>
              </w:rPr>
              <w:t>Not relevant</w:t>
            </w:r>
          </w:p>
        </w:tc>
        <w:tc>
          <w:tcPr>
            <w:tcW w:w="2268" w:type="dxa"/>
          </w:tcPr>
          <w:p w14:paraId="6D0B158E" w14:textId="77777777" w:rsidR="00DD527F" w:rsidRPr="00DD527F" w:rsidRDefault="00DD527F" w:rsidP="00DD527F">
            <w:pPr>
              <w:spacing w:after="0" w:line="240" w:lineRule="auto"/>
              <w:jc w:val="both"/>
              <w:rPr>
                <w:rFonts w:asciiTheme="majorHAnsi" w:hAnsiTheme="majorHAnsi" w:cs="Arial"/>
                <w:color w:val="000000" w:themeColor="text1"/>
                <w:kern w:val="2"/>
                <w:sz w:val="16"/>
                <w:szCs w:val="16"/>
                <w:lang w:val="en-US" w:eastAsia="zh-TW" w:bidi="th-TH"/>
                <w14:ligatures w14:val="standardContextual"/>
              </w:rPr>
            </w:pPr>
            <w:r w:rsidRPr="00DD527F">
              <w:rPr>
                <w:rFonts w:asciiTheme="majorHAnsi" w:hAnsiTheme="majorHAnsi" w:cs="Arial"/>
                <w:color w:val="000000" w:themeColor="text1"/>
                <w:kern w:val="2"/>
                <w:sz w:val="16"/>
                <w:szCs w:val="16"/>
                <w:lang w:val="en-US" w:eastAsia="zh-TW" w:bidi="th-TH"/>
                <w14:ligatures w14:val="standardContextual"/>
              </w:rPr>
              <w:t>Not relevant</w:t>
            </w:r>
          </w:p>
        </w:tc>
        <w:tc>
          <w:tcPr>
            <w:tcW w:w="2127" w:type="dxa"/>
          </w:tcPr>
          <w:p w14:paraId="5D46D41B" w14:textId="77777777" w:rsidR="00DD527F" w:rsidRPr="00DD527F" w:rsidRDefault="00DD527F" w:rsidP="00DD527F">
            <w:pPr>
              <w:spacing w:after="0" w:line="240" w:lineRule="auto"/>
              <w:jc w:val="both"/>
              <w:rPr>
                <w:rFonts w:asciiTheme="majorHAnsi" w:hAnsiTheme="majorHAnsi" w:cs="Arial"/>
                <w:color w:val="000000" w:themeColor="text1"/>
                <w:kern w:val="2"/>
                <w:sz w:val="16"/>
                <w:szCs w:val="16"/>
                <w:lang w:val="en-US" w:eastAsia="zh-TW" w:bidi="th-TH"/>
                <w14:ligatures w14:val="standardContextual"/>
              </w:rPr>
            </w:pPr>
          </w:p>
        </w:tc>
      </w:tr>
      <w:tr w:rsidR="00DD527F" w:rsidRPr="00DD527F" w14:paraId="0316EA68" w14:textId="77777777" w:rsidTr="001D6732">
        <w:tc>
          <w:tcPr>
            <w:tcW w:w="2122" w:type="dxa"/>
          </w:tcPr>
          <w:p w14:paraId="292D2B86" w14:textId="77777777" w:rsidR="00DD527F" w:rsidRPr="00DD527F" w:rsidRDefault="00DD527F" w:rsidP="00DD527F">
            <w:pPr>
              <w:spacing w:after="0" w:line="240" w:lineRule="auto"/>
              <w:jc w:val="both"/>
              <w:rPr>
                <w:rFonts w:asciiTheme="majorHAnsi" w:hAnsiTheme="majorHAnsi" w:cs="Arial"/>
                <w:color w:val="000000" w:themeColor="text1"/>
                <w:kern w:val="2"/>
                <w:sz w:val="16"/>
                <w:szCs w:val="16"/>
                <w:lang w:val="en-US" w:eastAsia="zh-TW" w:bidi="th-TH"/>
                <w14:ligatures w14:val="standardContextual"/>
              </w:rPr>
            </w:pPr>
            <w:r w:rsidRPr="00DD527F">
              <w:rPr>
                <w:rFonts w:asciiTheme="majorHAnsi" w:hAnsiTheme="majorHAnsi" w:cs="Arial"/>
                <w:color w:val="000000" w:themeColor="text1"/>
                <w:kern w:val="2"/>
                <w:sz w:val="16"/>
                <w:szCs w:val="16"/>
                <w:lang w:val="en-US" w:eastAsia="zh-TW" w:bidi="th-TH"/>
                <w14:ligatures w14:val="standardContextual"/>
              </w:rPr>
              <w:t>Problems</w:t>
            </w:r>
          </w:p>
        </w:tc>
        <w:tc>
          <w:tcPr>
            <w:tcW w:w="2409" w:type="dxa"/>
          </w:tcPr>
          <w:p w14:paraId="44EB8979" w14:textId="77777777" w:rsidR="00DD527F" w:rsidRPr="00DD527F" w:rsidRDefault="00DD527F" w:rsidP="00DD527F">
            <w:pPr>
              <w:spacing w:after="0" w:line="240" w:lineRule="auto"/>
              <w:jc w:val="both"/>
              <w:rPr>
                <w:rFonts w:asciiTheme="majorHAnsi" w:hAnsiTheme="majorHAnsi" w:cs="Arial"/>
                <w:color w:val="000000" w:themeColor="text1"/>
                <w:kern w:val="2"/>
                <w:sz w:val="16"/>
                <w:szCs w:val="16"/>
                <w:lang w:val="en-US" w:eastAsia="zh-TW" w:bidi="th-TH"/>
                <w14:ligatures w14:val="standardContextual"/>
              </w:rPr>
            </w:pPr>
            <w:r w:rsidRPr="00DD527F">
              <w:rPr>
                <w:rFonts w:asciiTheme="majorHAnsi" w:hAnsiTheme="majorHAnsi" w:cs="Arial"/>
                <w:kern w:val="2"/>
                <w:sz w:val="16"/>
                <w:szCs w:val="16"/>
                <w:lang w:val="en-HK" w:eastAsia="zh-TW" w:bidi="th-TH"/>
                <w14:ligatures w14:val="standardContextual"/>
              </w:rPr>
              <w:t>The complexity of the data might require additional features or further parameter tuning to enhance prediction accuracy</w:t>
            </w:r>
          </w:p>
        </w:tc>
        <w:tc>
          <w:tcPr>
            <w:tcW w:w="2268" w:type="dxa"/>
          </w:tcPr>
          <w:p w14:paraId="1B05CB7A" w14:textId="77777777" w:rsidR="00DD527F" w:rsidRPr="00DD527F" w:rsidRDefault="00DD527F" w:rsidP="00DD527F">
            <w:pPr>
              <w:spacing w:after="0" w:line="240" w:lineRule="auto"/>
              <w:jc w:val="both"/>
              <w:rPr>
                <w:rFonts w:asciiTheme="majorHAnsi" w:hAnsiTheme="majorHAnsi" w:cs="Arial"/>
                <w:color w:val="000000" w:themeColor="text1"/>
                <w:kern w:val="2"/>
                <w:sz w:val="16"/>
                <w:szCs w:val="16"/>
                <w:lang w:val="en-US" w:eastAsia="zh-TW" w:bidi="th-TH"/>
                <w14:ligatures w14:val="standardContextual"/>
              </w:rPr>
            </w:pPr>
            <w:r w:rsidRPr="00DD527F">
              <w:rPr>
                <w:rFonts w:asciiTheme="majorHAnsi" w:hAnsiTheme="majorHAnsi" w:cs="Arial"/>
                <w:kern w:val="2"/>
                <w:sz w:val="16"/>
                <w:szCs w:val="16"/>
                <w:lang w:val="en-HK" w:eastAsia="zh-TW" w:bidi="th-TH"/>
                <w14:ligatures w14:val="standardContextual"/>
              </w:rPr>
              <w:t>The complexity of the data might require additional features or further parameter tuning to enhance prediction accuracy</w:t>
            </w:r>
          </w:p>
        </w:tc>
        <w:tc>
          <w:tcPr>
            <w:tcW w:w="2127" w:type="dxa"/>
          </w:tcPr>
          <w:p w14:paraId="485BC164" w14:textId="77777777" w:rsidR="00DD527F" w:rsidRPr="00DD527F" w:rsidRDefault="00DD527F" w:rsidP="00DD527F">
            <w:pPr>
              <w:spacing w:after="0" w:line="240" w:lineRule="auto"/>
              <w:jc w:val="both"/>
              <w:rPr>
                <w:rFonts w:asciiTheme="majorHAnsi" w:hAnsiTheme="majorHAnsi" w:cs="Arial"/>
                <w:color w:val="000000" w:themeColor="text1"/>
                <w:kern w:val="2"/>
                <w:sz w:val="16"/>
                <w:szCs w:val="16"/>
                <w:lang w:val="en-US" w:eastAsia="zh-TW" w:bidi="th-TH"/>
                <w14:ligatures w14:val="standardContextual"/>
              </w:rPr>
            </w:pPr>
            <w:r w:rsidRPr="00DD527F">
              <w:rPr>
                <w:rFonts w:asciiTheme="majorHAnsi" w:hAnsiTheme="majorHAnsi" w:cs="Arial"/>
                <w:color w:val="000000" w:themeColor="text1"/>
                <w:kern w:val="2"/>
                <w:sz w:val="16"/>
                <w:szCs w:val="16"/>
                <w:lang w:val="en-US" w:eastAsia="zh-TW" w:bidi="th-TH"/>
                <w14:ligatures w14:val="standardContextual"/>
              </w:rPr>
              <w:t>Could benefit from refinement</w:t>
            </w:r>
          </w:p>
        </w:tc>
      </w:tr>
    </w:tbl>
    <w:p w14:paraId="212B396D" w14:textId="77777777" w:rsidR="00DD527F" w:rsidRPr="00DD527F" w:rsidRDefault="00DD527F" w:rsidP="00DD527F">
      <w:pPr>
        <w:spacing w:after="0" w:line="240" w:lineRule="auto"/>
        <w:jc w:val="both"/>
        <w:rPr>
          <w:rFonts w:asciiTheme="majorHAnsi" w:hAnsiTheme="majorHAnsi" w:cs="Arial"/>
          <w:color w:val="000000" w:themeColor="text1"/>
          <w:kern w:val="2"/>
          <w:sz w:val="24"/>
          <w:szCs w:val="24"/>
          <w:lang w:val="en-US" w:eastAsia="zh-TW" w:bidi="th-TH"/>
          <w14:ligatures w14:val="standardContextual"/>
        </w:rPr>
      </w:pPr>
    </w:p>
    <w:tbl>
      <w:tblPr>
        <w:tblStyle w:val="TableGrid"/>
        <w:tblW w:w="0" w:type="auto"/>
        <w:tblLook w:val="04A0" w:firstRow="1" w:lastRow="0" w:firstColumn="1" w:lastColumn="0" w:noHBand="0" w:noVBand="1"/>
      </w:tblPr>
      <w:tblGrid>
        <w:gridCol w:w="2007"/>
        <w:gridCol w:w="2288"/>
        <w:gridCol w:w="2164"/>
        <w:gridCol w:w="2035"/>
      </w:tblGrid>
      <w:tr w:rsidR="00DD527F" w:rsidRPr="00DD527F" w14:paraId="60B72BED" w14:textId="77777777" w:rsidTr="001D6732">
        <w:tc>
          <w:tcPr>
            <w:tcW w:w="2122" w:type="dxa"/>
          </w:tcPr>
          <w:p w14:paraId="1246D36F" w14:textId="77777777" w:rsidR="00DD527F" w:rsidRPr="00DD527F" w:rsidRDefault="00DD527F" w:rsidP="00DD527F">
            <w:pPr>
              <w:spacing w:after="0" w:line="240" w:lineRule="auto"/>
              <w:jc w:val="both"/>
              <w:rPr>
                <w:rFonts w:asciiTheme="majorHAnsi" w:hAnsiTheme="majorHAnsi" w:cs="Arial"/>
                <w:color w:val="000000" w:themeColor="text1"/>
                <w:kern w:val="2"/>
                <w:sz w:val="24"/>
                <w:szCs w:val="24"/>
                <w:lang w:val="en-US" w:eastAsia="zh-TW" w:bidi="th-TH"/>
                <w14:ligatures w14:val="standardContextual"/>
              </w:rPr>
            </w:pPr>
          </w:p>
        </w:tc>
        <w:tc>
          <w:tcPr>
            <w:tcW w:w="6804" w:type="dxa"/>
            <w:gridSpan w:val="3"/>
          </w:tcPr>
          <w:p w14:paraId="422A02B8" w14:textId="77777777" w:rsidR="00DD527F" w:rsidRPr="00DD527F" w:rsidRDefault="00DD527F" w:rsidP="00DD527F">
            <w:pPr>
              <w:spacing w:after="0" w:line="240" w:lineRule="auto"/>
              <w:jc w:val="center"/>
              <w:rPr>
                <w:rFonts w:asciiTheme="majorHAnsi" w:hAnsiTheme="majorHAnsi" w:cs="Arial"/>
                <w:color w:val="000000" w:themeColor="text1"/>
                <w:kern w:val="2"/>
                <w:sz w:val="24"/>
                <w:szCs w:val="24"/>
                <w:lang w:val="en-US" w:eastAsia="zh-TW" w:bidi="th-TH"/>
                <w14:ligatures w14:val="standardContextual"/>
              </w:rPr>
            </w:pPr>
            <w:r w:rsidRPr="00DD527F">
              <w:rPr>
                <w:rFonts w:asciiTheme="majorHAnsi" w:hAnsiTheme="majorHAnsi" w:cs="Arial"/>
                <w:color w:val="000000" w:themeColor="text1"/>
                <w:kern w:val="2"/>
                <w:sz w:val="24"/>
                <w:szCs w:val="24"/>
                <w:lang w:val="en-US" w:eastAsia="zh-TW" w:bidi="th-TH"/>
                <w14:ligatures w14:val="standardContextual"/>
              </w:rPr>
              <w:t>MPL Analysis</w:t>
            </w:r>
          </w:p>
        </w:tc>
      </w:tr>
      <w:tr w:rsidR="00DD527F" w:rsidRPr="00DD527F" w14:paraId="5B84DE3A" w14:textId="77777777" w:rsidTr="001D6732">
        <w:tc>
          <w:tcPr>
            <w:tcW w:w="2122" w:type="dxa"/>
          </w:tcPr>
          <w:p w14:paraId="6E1D1031" w14:textId="77777777" w:rsidR="00DD527F" w:rsidRPr="00DD527F" w:rsidRDefault="00DD527F" w:rsidP="00DD527F">
            <w:pPr>
              <w:spacing w:after="0" w:line="240" w:lineRule="auto"/>
              <w:jc w:val="both"/>
              <w:rPr>
                <w:rFonts w:asciiTheme="majorHAnsi" w:hAnsiTheme="majorHAnsi" w:cs="Arial"/>
                <w:color w:val="000000" w:themeColor="text1"/>
                <w:kern w:val="2"/>
                <w:sz w:val="16"/>
                <w:szCs w:val="16"/>
                <w:lang w:val="en-US" w:eastAsia="zh-TW" w:bidi="th-TH"/>
                <w14:ligatures w14:val="standardContextual"/>
              </w:rPr>
            </w:pPr>
            <w:r w:rsidRPr="00DD527F">
              <w:rPr>
                <w:rFonts w:asciiTheme="majorHAnsi" w:hAnsiTheme="majorHAnsi" w:cs="Arial"/>
                <w:color w:val="000000" w:themeColor="text1"/>
                <w:kern w:val="2"/>
                <w:sz w:val="16"/>
                <w:szCs w:val="16"/>
                <w:lang w:val="en-US" w:eastAsia="zh-TW" w:bidi="th-TH"/>
                <w14:ligatures w14:val="standardContextual"/>
              </w:rPr>
              <w:t>Target</w:t>
            </w:r>
          </w:p>
        </w:tc>
        <w:tc>
          <w:tcPr>
            <w:tcW w:w="2409" w:type="dxa"/>
          </w:tcPr>
          <w:p w14:paraId="6C03139F" w14:textId="77777777" w:rsidR="00DD527F" w:rsidRPr="00DD527F" w:rsidRDefault="00DD527F" w:rsidP="00DD527F">
            <w:pPr>
              <w:spacing w:after="0" w:line="240" w:lineRule="auto"/>
              <w:jc w:val="both"/>
              <w:rPr>
                <w:rFonts w:asciiTheme="majorHAnsi" w:hAnsiTheme="majorHAnsi" w:cs="Arial"/>
                <w:color w:val="000000" w:themeColor="text1"/>
                <w:kern w:val="2"/>
                <w:sz w:val="16"/>
                <w:szCs w:val="16"/>
                <w:lang w:val="en-US" w:eastAsia="zh-TW" w:bidi="th-TH"/>
                <w14:ligatures w14:val="standardContextual"/>
              </w:rPr>
            </w:pPr>
            <w:r w:rsidRPr="00DD527F">
              <w:rPr>
                <w:rFonts w:asciiTheme="majorHAnsi" w:hAnsiTheme="majorHAnsi" w:cs="Arial"/>
                <w:color w:val="000000" w:themeColor="text1"/>
                <w:kern w:val="2"/>
                <w:sz w:val="16"/>
                <w:szCs w:val="16"/>
                <w:lang w:val="en-US" w:eastAsia="zh-TW" w:bidi="th-TH"/>
                <w14:ligatures w14:val="standardContextual"/>
              </w:rPr>
              <w:t>Unit Rate</w:t>
            </w:r>
          </w:p>
        </w:tc>
        <w:tc>
          <w:tcPr>
            <w:tcW w:w="2268" w:type="dxa"/>
          </w:tcPr>
          <w:p w14:paraId="4D14A349" w14:textId="77777777" w:rsidR="00DD527F" w:rsidRPr="00DD527F" w:rsidRDefault="00DD527F" w:rsidP="00DD527F">
            <w:pPr>
              <w:spacing w:after="0" w:line="240" w:lineRule="auto"/>
              <w:jc w:val="both"/>
              <w:rPr>
                <w:rFonts w:asciiTheme="majorHAnsi" w:hAnsiTheme="majorHAnsi" w:cs="Arial"/>
                <w:color w:val="000000" w:themeColor="text1"/>
                <w:kern w:val="2"/>
                <w:sz w:val="16"/>
                <w:szCs w:val="16"/>
                <w:lang w:val="en-US" w:eastAsia="zh-TW" w:bidi="th-TH"/>
                <w14:ligatures w14:val="standardContextual"/>
              </w:rPr>
            </w:pPr>
            <w:r w:rsidRPr="00DD527F">
              <w:rPr>
                <w:rFonts w:asciiTheme="majorHAnsi" w:hAnsiTheme="majorHAnsi" w:cs="Arial"/>
                <w:color w:val="000000" w:themeColor="text1"/>
                <w:kern w:val="2"/>
                <w:sz w:val="16"/>
                <w:szCs w:val="16"/>
                <w:lang w:val="en-US" w:eastAsia="zh-TW" w:bidi="th-TH"/>
                <w14:ligatures w14:val="standardContextual"/>
              </w:rPr>
              <w:t xml:space="preserve">Price </w:t>
            </w:r>
          </w:p>
        </w:tc>
        <w:tc>
          <w:tcPr>
            <w:tcW w:w="2127" w:type="dxa"/>
          </w:tcPr>
          <w:p w14:paraId="2BC91059" w14:textId="347A0822" w:rsidR="00DD527F" w:rsidRPr="00DD527F" w:rsidRDefault="00DD527F" w:rsidP="00DD527F">
            <w:pPr>
              <w:spacing w:after="0" w:line="240" w:lineRule="auto"/>
              <w:jc w:val="both"/>
              <w:rPr>
                <w:rFonts w:asciiTheme="majorHAnsi" w:hAnsiTheme="majorHAnsi" w:cs="Arial"/>
                <w:color w:val="000000" w:themeColor="text1"/>
                <w:kern w:val="2"/>
                <w:sz w:val="16"/>
                <w:szCs w:val="16"/>
                <w:lang w:val="en-US" w:eastAsia="zh-TW" w:bidi="th-TH"/>
                <w14:ligatures w14:val="standardContextual"/>
              </w:rPr>
            </w:pPr>
            <w:r w:rsidRPr="00DD527F">
              <w:rPr>
                <w:rFonts w:asciiTheme="majorHAnsi" w:hAnsiTheme="majorHAnsi" w:cs="Arial"/>
                <w:color w:val="000000" w:themeColor="text1"/>
                <w:kern w:val="2"/>
                <w:sz w:val="16"/>
                <w:szCs w:val="16"/>
                <w:lang w:val="en-US" w:eastAsia="zh-TW" w:bidi="th-TH"/>
                <w14:ligatures w14:val="standardContextual"/>
              </w:rPr>
              <w:t xml:space="preserve">Price </w:t>
            </w:r>
            <w:r w:rsidRPr="004B6E34">
              <w:rPr>
                <w:rFonts w:asciiTheme="majorHAnsi" w:hAnsiTheme="majorHAnsi" w:cs="Arial"/>
                <w:color w:val="000000" w:themeColor="text1"/>
                <w:kern w:val="2"/>
                <w:sz w:val="16"/>
                <w:szCs w:val="16"/>
                <w:lang w:val="en-US" w:eastAsia="zh-TW" w:bidi="th-TH"/>
                <w14:ligatures w14:val="standardContextual"/>
              </w:rPr>
              <w:t>Change</w:t>
            </w:r>
          </w:p>
        </w:tc>
      </w:tr>
      <w:tr w:rsidR="00DD527F" w:rsidRPr="00DD527F" w14:paraId="7091091E" w14:textId="77777777" w:rsidTr="001D6732">
        <w:tc>
          <w:tcPr>
            <w:tcW w:w="2122" w:type="dxa"/>
          </w:tcPr>
          <w:p w14:paraId="134E443E" w14:textId="77777777" w:rsidR="00DD527F" w:rsidRPr="00DD527F" w:rsidRDefault="00DD527F" w:rsidP="00DD527F">
            <w:pPr>
              <w:spacing w:after="0" w:line="240" w:lineRule="auto"/>
              <w:jc w:val="both"/>
              <w:rPr>
                <w:rFonts w:asciiTheme="majorHAnsi" w:hAnsiTheme="majorHAnsi" w:cs="Arial"/>
                <w:color w:val="000000" w:themeColor="text1"/>
                <w:kern w:val="2"/>
                <w:sz w:val="16"/>
                <w:szCs w:val="16"/>
                <w:lang w:val="en-US" w:eastAsia="zh-TW" w:bidi="th-TH"/>
                <w14:ligatures w14:val="standardContextual"/>
              </w:rPr>
            </w:pPr>
            <w:r w:rsidRPr="00DD527F">
              <w:rPr>
                <w:rFonts w:asciiTheme="majorHAnsi" w:hAnsiTheme="majorHAnsi" w:cs="Arial"/>
                <w:color w:val="000000" w:themeColor="text1"/>
                <w:kern w:val="2"/>
                <w:sz w:val="16"/>
                <w:szCs w:val="16"/>
                <w:lang w:val="en-US" w:eastAsia="zh-TW" w:bidi="th-TH"/>
                <w14:ligatures w14:val="standardContextual"/>
              </w:rPr>
              <w:t>Learning Curve</w:t>
            </w:r>
          </w:p>
        </w:tc>
        <w:tc>
          <w:tcPr>
            <w:tcW w:w="2409" w:type="dxa"/>
          </w:tcPr>
          <w:p w14:paraId="3C9CCAF3" w14:textId="77777777" w:rsidR="00DD527F" w:rsidRPr="00DD527F" w:rsidRDefault="00DD527F" w:rsidP="00DD527F">
            <w:pPr>
              <w:spacing w:after="0" w:line="240" w:lineRule="auto"/>
              <w:jc w:val="both"/>
              <w:rPr>
                <w:rFonts w:asciiTheme="majorHAnsi" w:hAnsiTheme="majorHAnsi" w:cs="Arial"/>
                <w:color w:val="000000" w:themeColor="text1"/>
                <w:kern w:val="2"/>
                <w:sz w:val="16"/>
                <w:szCs w:val="16"/>
                <w:lang w:val="en-US" w:eastAsia="zh-TW" w:bidi="th-TH"/>
                <w14:ligatures w14:val="standardContextual"/>
              </w:rPr>
            </w:pPr>
            <w:r w:rsidRPr="00DD527F">
              <w:rPr>
                <w:rFonts w:asciiTheme="majorHAnsi" w:hAnsiTheme="majorHAnsi" w:cs="Arial"/>
                <w:kern w:val="2"/>
                <w:sz w:val="16"/>
                <w:szCs w:val="16"/>
                <w:lang w:val="en-HK" w:eastAsia="zh-TW" w:bidi="th-TH"/>
                <w14:ligatures w14:val="standardContextual"/>
              </w:rPr>
              <w:t>Shows a high initial error that decreases sharply as more training examples are added there is a rapid convergence of training and validation errors</w:t>
            </w:r>
          </w:p>
        </w:tc>
        <w:tc>
          <w:tcPr>
            <w:tcW w:w="2268" w:type="dxa"/>
          </w:tcPr>
          <w:p w14:paraId="6622B09B" w14:textId="77777777" w:rsidR="00DD527F" w:rsidRPr="00DD527F" w:rsidRDefault="00DD527F" w:rsidP="00DD527F">
            <w:pPr>
              <w:spacing w:after="0" w:line="240" w:lineRule="auto"/>
              <w:jc w:val="both"/>
              <w:rPr>
                <w:rFonts w:asciiTheme="majorHAnsi" w:hAnsiTheme="majorHAnsi" w:cs="Arial"/>
                <w:color w:val="000000" w:themeColor="text1"/>
                <w:kern w:val="2"/>
                <w:sz w:val="16"/>
                <w:szCs w:val="16"/>
                <w:lang w:val="en-US" w:eastAsia="zh-TW" w:bidi="th-TH"/>
                <w14:ligatures w14:val="standardContextual"/>
              </w:rPr>
            </w:pPr>
            <w:r w:rsidRPr="00DD527F">
              <w:rPr>
                <w:rFonts w:asciiTheme="majorHAnsi" w:hAnsiTheme="majorHAnsi" w:cs="Arial"/>
                <w:kern w:val="2"/>
                <w:sz w:val="16"/>
                <w:szCs w:val="16"/>
                <w:lang w:val="en-HK" w:eastAsia="zh-TW" w:bidi="th-TH"/>
                <w14:ligatures w14:val="standardContextual"/>
              </w:rPr>
              <w:t xml:space="preserve">Starts with a high initial error, and both training and validation errors plateau over a range of examples. </w:t>
            </w:r>
          </w:p>
        </w:tc>
        <w:tc>
          <w:tcPr>
            <w:tcW w:w="2127" w:type="dxa"/>
          </w:tcPr>
          <w:p w14:paraId="5BDE0C77" w14:textId="77777777" w:rsidR="00DD527F" w:rsidRPr="00DD527F" w:rsidRDefault="00DD527F" w:rsidP="00DD527F">
            <w:pPr>
              <w:spacing w:after="0" w:line="240" w:lineRule="auto"/>
              <w:jc w:val="both"/>
              <w:rPr>
                <w:rFonts w:asciiTheme="majorHAnsi" w:hAnsiTheme="majorHAnsi" w:cs="Arial"/>
                <w:color w:val="000000" w:themeColor="text1"/>
                <w:kern w:val="2"/>
                <w:sz w:val="16"/>
                <w:szCs w:val="16"/>
                <w:lang w:val="en-US" w:eastAsia="zh-TW" w:bidi="th-TH"/>
                <w14:ligatures w14:val="standardContextual"/>
              </w:rPr>
            </w:pPr>
            <w:r w:rsidRPr="00DD527F">
              <w:rPr>
                <w:rFonts w:asciiTheme="majorHAnsi" w:hAnsiTheme="majorHAnsi" w:cs="Arial"/>
                <w:kern w:val="2"/>
                <w:sz w:val="16"/>
                <w:szCs w:val="16"/>
                <w:lang w:val="en-HK" w:eastAsia="zh-TW" w:bidi="th-TH"/>
                <w14:ligatures w14:val="standardContextual"/>
              </w:rPr>
              <w:t xml:space="preserve">Starts with a high initial error, and both training and validation errors plateau over a range of examples. </w:t>
            </w:r>
          </w:p>
        </w:tc>
      </w:tr>
      <w:tr w:rsidR="00DD527F" w:rsidRPr="00DD527F" w14:paraId="559DA12D" w14:textId="77777777" w:rsidTr="001D6732">
        <w:tc>
          <w:tcPr>
            <w:tcW w:w="2122" w:type="dxa"/>
          </w:tcPr>
          <w:p w14:paraId="0717C694" w14:textId="77777777" w:rsidR="00DD527F" w:rsidRPr="00DD527F" w:rsidRDefault="00DD527F" w:rsidP="00DD527F">
            <w:pPr>
              <w:spacing w:after="0" w:line="240" w:lineRule="auto"/>
              <w:jc w:val="both"/>
              <w:rPr>
                <w:rFonts w:asciiTheme="majorHAnsi" w:hAnsiTheme="majorHAnsi" w:cs="Arial"/>
                <w:color w:val="000000" w:themeColor="text1"/>
                <w:kern w:val="2"/>
                <w:sz w:val="16"/>
                <w:szCs w:val="16"/>
                <w:lang w:val="en-US" w:eastAsia="zh-TW" w:bidi="th-TH"/>
                <w14:ligatures w14:val="standardContextual"/>
              </w:rPr>
            </w:pPr>
            <w:r w:rsidRPr="00DD527F">
              <w:rPr>
                <w:rFonts w:asciiTheme="majorHAnsi" w:hAnsiTheme="majorHAnsi" w:cs="Arial"/>
                <w:color w:val="000000" w:themeColor="text1"/>
                <w:kern w:val="2"/>
                <w:sz w:val="16"/>
                <w:szCs w:val="16"/>
                <w:lang w:val="en-US" w:eastAsia="zh-TW" w:bidi="th-TH"/>
                <w14:ligatures w14:val="standardContextual"/>
              </w:rPr>
              <w:t>Model</w:t>
            </w:r>
          </w:p>
        </w:tc>
        <w:tc>
          <w:tcPr>
            <w:tcW w:w="2409" w:type="dxa"/>
          </w:tcPr>
          <w:p w14:paraId="3629C6DA" w14:textId="77777777" w:rsidR="00DD527F" w:rsidRPr="00DD527F" w:rsidRDefault="00DD527F" w:rsidP="00DD527F">
            <w:pPr>
              <w:spacing w:after="0" w:line="240" w:lineRule="auto"/>
              <w:jc w:val="both"/>
              <w:rPr>
                <w:rFonts w:asciiTheme="majorHAnsi" w:hAnsiTheme="majorHAnsi" w:cs="Arial"/>
                <w:color w:val="000000" w:themeColor="text1"/>
                <w:kern w:val="2"/>
                <w:sz w:val="16"/>
                <w:szCs w:val="16"/>
                <w:lang w:val="en-US" w:eastAsia="zh-TW" w:bidi="th-TH"/>
                <w14:ligatures w14:val="standardContextual"/>
              </w:rPr>
            </w:pPr>
            <w:r w:rsidRPr="00DD527F">
              <w:rPr>
                <w:rFonts w:asciiTheme="majorHAnsi" w:hAnsiTheme="majorHAnsi" w:cs="Arial"/>
                <w:kern w:val="2"/>
                <w:sz w:val="16"/>
                <w:szCs w:val="16"/>
                <w:lang w:val="en-HK" w:eastAsia="zh-TW" w:bidi="th-TH"/>
                <w14:ligatures w14:val="standardContextual"/>
              </w:rPr>
              <w:t>Model is learning effectively and generalizes well with the available data</w:t>
            </w:r>
          </w:p>
        </w:tc>
        <w:tc>
          <w:tcPr>
            <w:tcW w:w="2268" w:type="dxa"/>
          </w:tcPr>
          <w:p w14:paraId="7BBE5DAD" w14:textId="77777777" w:rsidR="00DD527F" w:rsidRPr="00DD527F" w:rsidRDefault="00DD527F" w:rsidP="00DD527F">
            <w:pPr>
              <w:spacing w:after="0" w:line="240" w:lineRule="auto"/>
              <w:jc w:val="both"/>
              <w:rPr>
                <w:rFonts w:asciiTheme="majorHAnsi" w:hAnsiTheme="majorHAnsi" w:cs="Arial"/>
                <w:color w:val="000000" w:themeColor="text1"/>
                <w:kern w:val="2"/>
                <w:sz w:val="16"/>
                <w:szCs w:val="16"/>
                <w:lang w:val="en-US" w:eastAsia="zh-TW" w:bidi="th-TH"/>
                <w14:ligatures w14:val="standardContextual"/>
              </w:rPr>
            </w:pPr>
            <w:r w:rsidRPr="00DD527F">
              <w:rPr>
                <w:rFonts w:asciiTheme="majorHAnsi" w:hAnsiTheme="majorHAnsi" w:cs="Arial"/>
                <w:color w:val="000000" w:themeColor="text1"/>
                <w:kern w:val="2"/>
                <w:sz w:val="16"/>
                <w:szCs w:val="16"/>
                <w:lang w:val="en-US" w:eastAsia="zh-TW" w:bidi="th-TH"/>
                <w14:ligatures w14:val="standardContextual"/>
              </w:rPr>
              <w:t>Generalizing</w:t>
            </w:r>
          </w:p>
        </w:tc>
        <w:tc>
          <w:tcPr>
            <w:tcW w:w="2127" w:type="dxa"/>
          </w:tcPr>
          <w:p w14:paraId="511CB6CC" w14:textId="77777777" w:rsidR="00DD527F" w:rsidRPr="00DD527F" w:rsidRDefault="00DD527F" w:rsidP="00DD527F">
            <w:pPr>
              <w:spacing w:after="0" w:line="240" w:lineRule="auto"/>
              <w:jc w:val="both"/>
              <w:rPr>
                <w:rFonts w:asciiTheme="majorHAnsi" w:hAnsiTheme="majorHAnsi" w:cs="Arial"/>
                <w:color w:val="000000" w:themeColor="text1"/>
                <w:kern w:val="2"/>
                <w:sz w:val="16"/>
                <w:szCs w:val="16"/>
                <w:lang w:val="en-US" w:eastAsia="zh-TW" w:bidi="th-TH"/>
                <w14:ligatures w14:val="standardContextual"/>
              </w:rPr>
            </w:pPr>
            <w:r w:rsidRPr="00DD527F">
              <w:rPr>
                <w:rFonts w:asciiTheme="majorHAnsi" w:hAnsiTheme="majorHAnsi" w:cs="Arial"/>
                <w:kern w:val="2"/>
                <w:sz w:val="16"/>
                <w:szCs w:val="16"/>
                <w:lang w:val="en-HK" w:eastAsia="zh-TW" w:bidi="th-TH"/>
                <w14:ligatures w14:val="standardContextual"/>
              </w:rPr>
              <w:t>The model is well-fitted and generalizes effectively</w:t>
            </w:r>
          </w:p>
        </w:tc>
      </w:tr>
      <w:tr w:rsidR="00DD527F" w:rsidRPr="00DD527F" w14:paraId="738223F7" w14:textId="77777777" w:rsidTr="001D6732">
        <w:tc>
          <w:tcPr>
            <w:tcW w:w="2122" w:type="dxa"/>
          </w:tcPr>
          <w:p w14:paraId="1B3D18DC" w14:textId="77777777" w:rsidR="00DD527F" w:rsidRPr="00DD527F" w:rsidRDefault="00DD527F" w:rsidP="00DD527F">
            <w:pPr>
              <w:spacing w:after="0" w:line="240" w:lineRule="auto"/>
              <w:jc w:val="both"/>
              <w:rPr>
                <w:rFonts w:asciiTheme="majorHAnsi" w:hAnsiTheme="majorHAnsi" w:cs="Arial"/>
                <w:color w:val="000000" w:themeColor="text1"/>
                <w:kern w:val="2"/>
                <w:sz w:val="16"/>
                <w:szCs w:val="16"/>
                <w:lang w:val="en-US" w:eastAsia="zh-TW" w:bidi="th-TH"/>
                <w14:ligatures w14:val="standardContextual"/>
              </w:rPr>
            </w:pPr>
            <w:r w:rsidRPr="00DD527F">
              <w:rPr>
                <w:rFonts w:asciiTheme="majorHAnsi" w:hAnsiTheme="majorHAnsi" w:cs="Arial"/>
                <w:color w:val="000000" w:themeColor="text1"/>
                <w:kern w:val="2"/>
                <w:sz w:val="16"/>
                <w:szCs w:val="16"/>
                <w:lang w:val="en-US" w:eastAsia="zh-TW" w:bidi="th-TH"/>
                <w14:ligatures w14:val="standardContextual"/>
              </w:rPr>
              <w:t>Features</w:t>
            </w:r>
          </w:p>
        </w:tc>
        <w:tc>
          <w:tcPr>
            <w:tcW w:w="2409" w:type="dxa"/>
          </w:tcPr>
          <w:p w14:paraId="11EF7DC7" w14:textId="77777777" w:rsidR="00DD527F" w:rsidRPr="00DD527F" w:rsidRDefault="00DD527F" w:rsidP="00DD527F">
            <w:pPr>
              <w:spacing w:after="0" w:line="240" w:lineRule="auto"/>
              <w:jc w:val="both"/>
              <w:rPr>
                <w:rFonts w:asciiTheme="majorHAnsi" w:hAnsiTheme="majorHAnsi" w:cs="Arial"/>
                <w:color w:val="000000" w:themeColor="text1"/>
                <w:kern w:val="2"/>
                <w:sz w:val="16"/>
                <w:szCs w:val="16"/>
                <w:lang w:val="en-US" w:eastAsia="zh-TW" w:bidi="th-TH"/>
                <w14:ligatures w14:val="standardContextual"/>
              </w:rPr>
            </w:pPr>
            <w:r w:rsidRPr="00DD527F">
              <w:rPr>
                <w:rFonts w:asciiTheme="majorHAnsi" w:hAnsiTheme="majorHAnsi" w:cs="Arial"/>
                <w:kern w:val="2"/>
                <w:sz w:val="16"/>
                <w:szCs w:val="16"/>
                <w:lang w:val="en-HK" w:eastAsia="zh-TW" w:bidi="th-TH"/>
                <w14:ligatures w14:val="standardContextual"/>
              </w:rPr>
              <w:t>The features are relevant</w:t>
            </w:r>
          </w:p>
        </w:tc>
        <w:tc>
          <w:tcPr>
            <w:tcW w:w="2268" w:type="dxa"/>
          </w:tcPr>
          <w:p w14:paraId="2BB8E435" w14:textId="77777777" w:rsidR="00DD527F" w:rsidRPr="00DD527F" w:rsidRDefault="00DD527F" w:rsidP="00DD527F">
            <w:pPr>
              <w:spacing w:after="0" w:line="240" w:lineRule="auto"/>
              <w:jc w:val="both"/>
              <w:rPr>
                <w:rFonts w:asciiTheme="majorHAnsi" w:hAnsiTheme="majorHAnsi" w:cs="Arial"/>
                <w:color w:val="000000" w:themeColor="text1"/>
                <w:kern w:val="2"/>
                <w:sz w:val="16"/>
                <w:szCs w:val="16"/>
                <w:lang w:val="en-US" w:eastAsia="zh-TW" w:bidi="th-TH"/>
                <w14:ligatures w14:val="standardContextual"/>
              </w:rPr>
            </w:pPr>
          </w:p>
        </w:tc>
        <w:tc>
          <w:tcPr>
            <w:tcW w:w="2127" w:type="dxa"/>
          </w:tcPr>
          <w:p w14:paraId="6F177F78" w14:textId="77777777" w:rsidR="00DD527F" w:rsidRPr="00DD527F" w:rsidRDefault="00DD527F" w:rsidP="00DD527F">
            <w:pPr>
              <w:spacing w:after="0" w:line="240" w:lineRule="auto"/>
              <w:jc w:val="both"/>
              <w:rPr>
                <w:rFonts w:asciiTheme="majorHAnsi" w:hAnsiTheme="majorHAnsi" w:cs="Arial"/>
                <w:color w:val="000000" w:themeColor="text1"/>
                <w:kern w:val="2"/>
                <w:sz w:val="16"/>
                <w:szCs w:val="16"/>
                <w:lang w:val="en-US" w:eastAsia="zh-TW" w:bidi="th-TH"/>
                <w14:ligatures w14:val="standardContextual"/>
              </w:rPr>
            </w:pPr>
            <w:r w:rsidRPr="00DD527F">
              <w:rPr>
                <w:rFonts w:asciiTheme="majorHAnsi" w:hAnsiTheme="majorHAnsi" w:cs="Arial"/>
                <w:kern w:val="2"/>
                <w:sz w:val="16"/>
                <w:szCs w:val="16"/>
                <w:lang w:val="en-HK" w:eastAsia="zh-TW" w:bidi="th-TH"/>
                <w14:ligatures w14:val="standardContextual"/>
              </w:rPr>
              <w:t>The consistent low error indicates that the model's complexity aligns well with the dataset</w:t>
            </w:r>
          </w:p>
        </w:tc>
      </w:tr>
      <w:tr w:rsidR="00DD527F" w:rsidRPr="00DD527F" w14:paraId="1CF4A09D" w14:textId="77777777" w:rsidTr="001D6732">
        <w:tc>
          <w:tcPr>
            <w:tcW w:w="2122" w:type="dxa"/>
          </w:tcPr>
          <w:p w14:paraId="62AAA0DB" w14:textId="77777777" w:rsidR="00DD527F" w:rsidRPr="00DD527F" w:rsidRDefault="00DD527F" w:rsidP="00DD527F">
            <w:pPr>
              <w:spacing w:after="0" w:line="240" w:lineRule="auto"/>
              <w:jc w:val="both"/>
              <w:rPr>
                <w:rFonts w:asciiTheme="majorHAnsi" w:hAnsiTheme="majorHAnsi" w:cs="Arial"/>
                <w:color w:val="000000" w:themeColor="text1"/>
                <w:kern w:val="2"/>
                <w:sz w:val="16"/>
                <w:szCs w:val="16"/>
                <w:lang w:val="en-US" w:eastAsia="zh-TW" w:bidi="th-TH"/>
                <w14:ligatures w14:val="standardContextual"/>
              </w:rPr>
            </w:pPr>
            <w:r w:rsidRPr="00DD527F">
              <w:rPr>
                <w:rFonts w:asciiTheme="majorHAnsi" w:hAnsiTheme="majorHAnsi" w:cs="Arial"/>
                <w:color w:val="000000" w:themeColor="text1"/>
                <w:kern w:val="2"/>
                <w:sz w:val="16"/>
                <w:szCs w:val="16"/>
                <w:lang w:val="en-US" w:eastAsia="zh-TW" w:bidi="th-TH"/>
                <w14:ligatures w14:val="standardContextual"/>
              </w:rPr>
              <w:t>Problems</w:t>
            </w:r>
          </w:p>
        </w:tc>
        <w:tc>
          <w:tcPr>
            <w:tcW w:w="2409" w:type="dxa"/>
          </w:tcPr>
          <w:p w14:paraId="46E9E194" w14:textId="77777777" w:rsidR="00DD527F" w:rsidRPr="00DD527F" w:rsidRDefault="00DD527F" w:rsidP="00DD527F">
            <w:pPr>
              <w:spacing w:after="0" w:line="240" w:lineRule="auto"/>
              <w:jc w:val="both"/>
              <w:rPr>
                <w:rFonts w:asciiTheme="majorHAnsi" w:hAnsiTheme="majorHAnsi" w:cs="Arial"/>
                <w:color w:val="000000" w:themeColor="text1"/>
                <w:kern w:val="2"/>
                <w:sz w:val="16"/>
                <w:szCs w:val="16"/>
                <w:lang w:val="en-US" w:eastAsia="zh-TW" w:bidi="th-TH"/>
                <w14:ligatures w14:val="standardContextual"/>
              </w:rPr>
            </w:pPr>
            <w:r w:rsidRPr="00DD527F">
              <w:rPr>
                <w:rFonts w:asciiTheme="majorHAnsi" w:hAnsiTheme="majorHAnsi" w:cs="Arial"/>
                <w:color w:val="000000" w:themeColor="text1"/>
                <w:kern w:val="2"/>
                <w:sz w:val="16"/>
                <w:szCs w:val="16"/>
                <w:lang w:val="en-US" w:eastAsia="zh-TW" w:bidi="th-TH"/>
                <w14:ligatures w14:val="standardContextual"/>
              </w:rPr>
              <w:t>Model is appropriate</w:t>
            </w:r>
          </w:p>
        </w:tc>
        <w:tc>
          <w:tcPr>
            <w:tcW w:w="2268" w:type="dxa"/>
          </w:tcPr>
          <w:p w14:paraId="157FB373" w14:textId="77777777" w:rsidR="00DD527F" w:rsidRPr="00DD527F" w:rsidRDefault="00DD527F" w:rsidP="00DD527F">
            <w:pPr>
              <w:spacing w:after="0" w:line="240" w:lineRule="auto"/>
              <w:jc w:val="both"/>
              <w:rPr>
                <w:rFonts w:asciiTheme="majorHAnsi" w:hAnsiTheme="majorHAnsi" w:cs="Arial"/>
                <w:color w:val="000000" w:themeColor="text1"/>
                <w:kern w:val="2"/>
                <w:sz w:val="16"/>
                <w:szCs w:val="16"/>
                <w:lang w:val="en-US" w:eastAsia="zh-TW" w:bidi="th-TH"/>
                <w14:ligatures w14:val="standardContextual"/>
              </w:rPr>
            </w:pPr>
            <w:r w:rsidRPr="00DD527F">
              <w:rPr>
                <w:rFonts w:asciiTheme="majorHAnsi" w:hAnsiTheme="majorHAnsi" w:cs="Arial"/>
                <w:kern w:val="2"/>
                <w:sz w:val="16"/>
                <w:szCs w:val="16"/>
                <w:lang w:val="en-HK" w:eastAsia="zh-TW" w:bidi="th-TH"/>
                <w14:ligatures w14:val="standardContextual"/>
              </w:rPr>
              <w:t>A sudden drop in validation error at the end may indicate potential overfitting or a significant improvement and potentially with cross-validation, is needed to ensure the model's reliability and to address any anomalies</w:t>
            </w:r>
          </w:p>
        </w:tc>
        <w:tc>
          <w:tcPr>
            <w:tcW w:w="2127" w:type="dxa"/>
          </w:tcPr>
          <w:p w14:paraId="5F13FD98" w14:textId="77777777" w:rsidR="00DD527F" w:rsidRPr="00DD527F" w:rsidRDefault="00DD527F" w:rsidP="00DD527F">
            <w:pPr>
              <w:spacing w:after="0" w:line="240" w:lineRule="auto"/>
              <w:jc w:val="both"/>
              <w:rPr>
                <w:rFonts w:asciiTheme="majorHAnsi" w:hAnsiTheme="majorHAnsi" w:cs="Arial"/>
                <w:color w:val="000000" w:themeColor="text1"/>
                <w:kern w:val="2"/>
                <w:sz w:val="16"/>
                <w:szCs w:val="16"/>
                <w:lang w:val="en-US" w:eastAsia="zh-TW" w:bidi="th-TH"/>
                <w14:ligatures w14:val="standardContextual"/>
              </w:rPr>
            </w:pPr>
            <w:r w:rsidRPr="00DD527F">
              <w:rPr>
                <w:rFonts w:asciiTheme="majorHAnsi" w:hAnsiTheme="majorHAnsi" w:cs="Arial"/>
                <w:kern w:val="2"/>
                <w:sz w:val="16"/>
                <w:szCs w:val="16"/>
                <w:lang w:val="en-HK" w:eastAsia="zh-TW" w:bidi="th-TH"/>
                <w14:ligatures w14:val="standardContextual"/>
              </w:rPr>
              <w:t>A sudden drop in validation error at the end may indicate potential overfitting or a significant improvement</w:t>
            </w:r>
          </w:p>
        </w:tc>
      </w:tr>
    </w:tbl>
    <w:p w14:paraId="6FC26C31" w14:textId="77777777" w:rsidR="00DD527F" w:rsidRPr="00DD527F" w:rsidRDefault="00DD527F" w:rsidP="00DD527F">
      <w:pPr>
        <w:spacing w:after="0" w:line="240" w:lineRule="auto"/>
        <w:jc w:val="both"/>
        <w:rPr>
          <w:rFonts w:ascii="Arial" w:hAnsi="Arial" w:cs="Arial"/>
          <w:color w:val="000000" w:themeColor="text1"/>
          <w:kern w:val="2"/>
          <w:sz w:val="24"/>
          <w:szCs w:val="24"/>
          <w:lang w:val="en-US" w:eastAsia="zh-TW" w:bidi="th-TH"/>
          <w14:ligatures w14:val="standardContextual"/>
        </w:rPr>
      </w:pPr>
    </w:p>
    <w:p w14:paraId="402C5E63" w14:textId="31BF3B0E" w:rsidR="007D05D1" w:rsidRPr="00DD527F" w:rsidRDefault="007D05D1" w:rsidP="00DD527F">
      <w:pPr>
        <w:spacing w:line="240" w:lineRule="auto"/>
        <w:rPr>
          <w:rFonts w:asciiTheme="majorHAnsi" w:hAnsiTheme="majorHAnsi"/>
          <w:lang w:val="en-HK" w:eastAsia="zh-TW" w:bidi="th-TH"/>
        </w:rPr>
      </w:pPr>
      <w:r w:rsidRPr="007D05D1">
        <w:rPr>
          <w:rFonts w:asciiTheme="majorHAnsi" w:hAnsiTheme="majorHAnsi" w:cs="Times New Roman"/>
          <w:lang w:val="en-HK" w:eastAsia="zh-TW" w:bidi="th-TH"/>
        </w:rPr>
        <w:t xml:space="preserve">In summary, regression shows moderate accuracy but struggles with multicollinearity and inconsistent predictions. Decision Trees have lower R-squared for Unit Rate and Price but excel in predicting Price </w:t>
      </w:r>
      <w:r w:rsidR="002A0D9E">
        <w:rPr>
          <w:rFonts w:asciiTheme="majorHAnsi" w:hAnsiTheme="majorHAnsi" w:cs="Times New Roman"/>
          <w:lang w:val="en-HK" w:eastAsia="zh-TW" w:bidi="th-TH"/>
        </w:rPr>
        <w:t>changes</w:t>
      </w:r>
      <w:r w:rsidRPr="007D05D1">
        <w:rPr>
          <w:rFonts w:asciiTheme="majorHAnsi" w:hAnsiTheme="majorHAnsi" w:cs="Times New Roman"/>
          <w:lang w:val="en-HK" w:eastAsia="zh-TW" w:bidi="th-TH"/>
        </w:rPr>
        <w:t xml:space="preserve">, suggesting feature engineering. XGBoost demonstrates effective learning and outstanding performance for Price </w:t>
      </w:r>
      <w:r w:rsidR="002A0D9E">
        <w:rPr>
          <w:rFonts w:asciiTheme="majorHAnsi" w:hAnsiTheme="majorHAnsi" w:cs="Times New Roman"/>
          <w:lang w:val="en-HK" w:eastAsia="zh-TW" w:bidi="th-TH"/>
        </w:rPr>
        <w:t>Changes</w:t>
      </w:r>
      <w:r w:rsidRPr="007D05D1">
        <w:rPr>
          <w:rFonts w:asciiTheme="majorHAnsi" w:hAnsiTheme="majorHAnsi" w:cs="Times New Roman"/>
          <w:lang w:val="en-HK" w:eastAsia="zh-TW" w:bidi="th-TH"/>
        </w:rPr>
        <w:t xml:space="preserve">, with minimal overfitting risk, though it may require tuning. MPL models generalize well, aligning with data complexity, but potential overfitting is indicated by sudden error drops. Overall, XGBoost and MPL are particularly strong for Price </w:t>
      </w:r>
      <w:r w:rsidR="002A0D9E">
        <w:rPr>
          <w:rFonts w:asciiTheme="majorHAnsi" w:hAnsiTheme="majorHAnsi" w:cs="Times New Roman"/>
          <w:lang w:val="en-HK" w:eastAsia="zh-TW" w:bidi="th-TH"/>
        </w:rPr>
        <w:t>Change</w:t>
      </w:r>
      <w:r w:rsidRPr="007D05D1">
        <w:rPr>
          <w:rFonts w:asciiTheme="majorHAnsi" w:hAnsiTheme="majorHAnsi" w:cs="Times New Roman"/>
          <w:lang w:val="en-HK" w:eastAsia="zh-TW" w:bidi="th-TH"/>
        </w:rPr>
        <w:t xml:space="preserve"> predictions, while Decision Trees effectively capture this relationship when features are well-aligned.</w:t>
      </w:r>
    </w:p>
    <w:p w14:paraId="33424E4A" w14:textId="2BE47EB9" w:rsidR="007D05D1" w:rsidRPr="007D05D1" w:rsidRDefault="007D05D1" w:rsidP="00DD527F">
      <w:pPr>
        <w:pStyle w:val="Heading2"/>
        <w:rPr>
          <w:bCs/>
          <w:lang w:val="en-HK" w:eastAsia="zh-TW" w:bidi="th-TH"/>
        </w:rPr>
      </w:pPr>
      <w:bookmarkStart w:id="108" w:name="_Toc176284479"/>
      <w:r w:rsidRPr="007D05D1">
        <w:rPr>
          <w:bCs/>
          <w:lang w:val="en-HK" w:eastAsia="zh-TW" w:bidi="th-TH"/>
        </w:rPr>
        <w:t>Problems and Challenges</w:t>
      </w:r>
      <w:bookmarkEnd w:id="108"/>
    </w:p>
    <w:p w14:paraId="3127A1D7" w14:textId="77777777" w:rsidR="007D05D1" w:rsidRPr="007D05D1" w:rsidRDefault="007D05D1" w:rsidP="00DD527F">
      <w:pPr>
        <w:spacing w:after="0" w:line="240" w:lineRule="auto"/>
        <w:rPr>
          <w:rFonts w:asciiTheme="majorHAnsi" w:hAnsiTheme="majorHAnsi" w:cs="Times New Roman"/>
          <w:lang w:val="en-HK" w:eastAsia="zh-TW" w:bidi="th-TH"/>
        </w:rPr>
      </w:pPr>
    </w:p>
    <w:p w14:paraId="443C3444" w14:textId="79BEE01D" w:rsidR="007D05D1" w:rsidRPr="007D05D1" w:rsidRDefault="007D05D1" w:rsidP="00DD527F">
      <w:pPr>
        <w:spacing w:after="0" w:line="240" w:lineRule="auto"/>
        <w:divId w:val="501242889"/>
        <w:rPr>
          <w:rFonts w:asciiTheme="majorHAnsi" w:hAnsiTheme="majorHAnsi" w:cs="Times New Roman"/>
          <w:lang w:val="en-HK" w:eastAsia="zh-TW" w:bidi="th-TH"/>
        </w:rPr>
      </w:pPr>
      <w:r w:rsidRPr="007D05D1">
        <w:rPr>
          <w:rFonts w:asciiTheme="majorHAnsi" w:hAnsiTheme="majorHAnsi" w:cs="Times New Roman"/>
          <w:lang w:val="en-HK" w:eastAsia="zh-TW" w:bidi="th-TH"/>
        </w:rPr>
        <w:t>One of the primary challenges was obtaining a complete dataset of property transactions in Hong Kong.</w:t>
      </w:r>
    </w:p>
    <w:p w14:paraId="23D592A7" w14:textId="77777777" w:rsidR="007D05D1" w:rsidRPr="007D05D1" w:rsidRDefault="007D05D1" w:rsidP="00DD527F">
      <w:pPr>
        <w:spacing w:after="0" w:line="240" w:lineRule="auto"/>
        <w:divId w:val="501242889"/>
        <w:rPr>
          <w:rFonts w:asciiTheme="majorHAnsi" w:hAnsiTheme="majorHAnsi" w:cs="Times New Roman"/>
          <w:lang w:val="en-HK" w:eastAsia="zh-TW" w:bidi="th-TH"/>
        </w:rPr>
      </w:pPr>
    </w:p>
    <w:p w14:paraId="54ADEF37" w14:textId="77777777" w:rsidR="007D05D1" w:rsidRPr="007D05D1" w:rsidRDefault="007D05D1" w:rsidP="00DD527F">
      <w:pPr>
        <w:spacing w:after="0" w:line="240" w:lineRule="auto"/>
        <w:divId w:val="501242889"/>
        <w:rPr>
          <w:rFonts w:asciiTheme="majorHAnsi" w:hAnsiTheme="majorHAnsi" w:cs="Times New Roman"/>
          <w:lang w:val="en-HK" w:eastAsia="zh-TW" w:bidi="th-TH"/>
        </w:rPr>
      </w:pPr>
      <w:r w:rsidRPr="007D05D1">
        <w:rPr>
          <w:rFonts w:asciiTheme="majorHAnsi" w:hAnsiTheme="majorHAnsi" w:cs="Times New Roman"/>
          <w:lang w:val="en-HK" w:eastAsia="zh-TW" w:bidi="th-TH"/>
        </w:rPr>
        <w:t>The selected dataset covered only a three-year period, specifically during the COVID-19 pandemic, when transaction volumes were significantly low and not representative of typical market conditions. During this time, there was a notable reduction and fluctuation in property prices across various districts.</w:t>
      </w:r>
    </w:p>
    <w:p w14:paraId="5294064E" w14:textId="77777777" w:rsidR="007D05D1" w:rsidRPr="007D05D1" w:rsidRDefault="007D05D1" w:rsidP="00DD527F">
      <w:pPr>
        <w:spacing w:after="0" w:line="240" w:lineRule="auto"/>
        <w:divId w:val="501242889"/>
        <w:rPr>
          <w:rFonts w:asciiTheme="majorHAnsi" w:hAnsiTheme="majorHAnsi" w:cs="Times New Roman"/>
          <w:lang w:val="en-HK" w:eastAsia="zh-TW" w:bidi="th-TH"/>
        </w:rPr>
      </w:pPr>
    </w:p>
    <w:p w14:paraId="2FBEFB01" w14:textId="77777777" w:rsidR="007D05D1" w:rsidRPr="007D05D1" w:rsidRDefault="007D05D1" w:rsidP="00DD527F">
      <w:pPr>
        <w:spacing w:after="0" w:line="240" w:lineRule="auto"/>
        <w:divId w:val="501242889"/>
        <w:rPr>
          <w:rFonts w:asciiTheme="majorHAnsi" w:hAnsiTheme="majorHAnsi" w:cs="Times New Roman"/>
          <w:lang w:val="en-HK" w:eastAsia="zh-TW" w:bidi="th-TH"/>
        </w:rPr>
      </w:pPr>
      <w:r w:rsidRPr="007D05D1">
        <w:rPr>
          <w:rFonts w:asciiTheme="majorHAnsi" w:hAnsiTheme="majorHAnsi" w:cs="Times New Roman"/>
          <w:lang w:val="en-HK" w:eastAsia="zh-TW" w:bidi="th-TH"/>
        </w:rPr>
        <w:t>The incompleteness of the data, particularly for certain districts, hindered comparisons. This issue was especially pronounced in the early months of 2020 and 2021, likely due to the company's implementation of transaction recording protocols and reduced staff involvement during the pandemic.</w:t>
      </w:r>
    </w:p>
    <w:p w14:paraId="329BAB71" w14:textId="77777777" w:rsidR="007D05D1" w:rsidRPr="007D05D1" w:rsidRDefault="007D05D1" w:rsidP="00DD527F">
      <w:pPr>
        <w:spacing w:after="0" w:line="240" w:lineRule="auto"/>
        <w:divId w:val="501242889"/>
        <w:rPr>
          <w:rFonts w:asciiTheme="majorHAnsi" w:hAnsiTheme="majorHAnsi" w:cs="Times New Roman"/>
          <w:lang w:val="en-HK" w:eastAsia="zh-TW" w:bidi="th-TH"/>
        </w:rPr>
      </w:pPr>
    </w:p>
    <w:p w14:paraId="4CB03007" w14:textId="77777777" w:rsidR="007D05D1" w:rsidRPr="007D05D1" w:rsidRDefault="007D05D1" w:rsidP="00DD527F">
      <w:pPr>
        <w:spacing w:after="0" w:line="240" w:lineRule="auto"/>
        <w:divId w:val="501242889"/>
        <w:rPr>
          <w:rFonts w:asciiTheme="majorHAnsi" w:hAnsiTheme="majorHAnsi" w:cs="Times New Roman"/>
          <w:lang w:val="en-HK" w:eastAsia="zh-TW" w:bidi="th-TH"/>
        </w:rPr>
      </w:pPr>
      <w:r w:rsidRPr="007D05D1">
        <w:rPr>
          <w:rFonts w:asciiTheme="majorHAnsi" w:hAnsiTheme="majorHAnsi" w:cs="Times New Roman"/>
          <w:lang w:val="en-HK" w:eastAsia="zh-TW" w:bidi="th-TH"/>
        </w:rPr>
        <w:t>Given sufficient time and resources, it would be possible to compile a comprehensive record of all property transactions, as these are documented in the land registry. However, this would require a more extensive dataset, ideally spanning 10 to 20 years.</w:t>
      </w:r>
    </w:p>
    <w:p w14:paraId="1AD6394B" w14:textId="77777777" w:rsidR="007D05D1" w:rsidRPr="007D05D1" w:rsidRDefault="007D05D1" w:rsidP="00DD527F">
      <w:pPr>
        <w:spacing w:after="0" w:line="240" w:lineRule="auto"/>
        <w:divId w:val="501242889"/>
        <w:rPr>
          <w:rFonts w:asciiTheme="majorHAnsi" w:hAnsiTheme="majorHAnsi" w:cs="Times New Roman"/>
          <w:lang w:val="en-HK" w:eastAsia="zh-TW" w:bidi="th-TH"/>
        </w:rPr>
      </w:pPr>
    </w:p>
    <w:p w14:paraId="1E2F4E24" w14:textId="323A3EE3" w:rsidR="007D05D1" w:rsidRPr="007D05D1" w:rsidRDefault="007D05D1" w:rsidP="00DD527F">
      <w:pPr>
        <w:spacing w:after="0" w:line="240" w:lineRule="auto"/>
        <w:divId w:val="501242889"/>
        <w:rPr>
          <w:rFonts w:asciiTheme="majorHAnsi" w:hAnsiTheme="majorHAnsi" w:cs="Times New Roman"/>
          <w:lang w:val="en-HK" w:eastAsia="zh-TW" w:bidi="th-TH"/>
        </w:rPr>
      </w:pPr>
      <w:r w:rsidRPr="007D05D1">
        <w:rPr>
          <w:rFonts w:asciiTheme="majorHAnsi" w:hAnsiTheme="majorHAnsi" w:cs="Times New Roman"/>
          <w:lang w:val="en-HK" w:eastAsia="zh-TW" w:bidi="th-TH"/>
        </w:rPr>
        <w:lastRenderedPageBreak/>
        <w:t>While other datasets were available, they also presented challenges, such as incomplete coverage and inconsistencies across different areas of Hong Kong. For example other dataset reviewed</w:t>
      </w:r>
      <w:r w:rsidRPr="007D05D1">
        <w:rPr>
          <w:rStyle w:val="FootnoteReference"/>
          <w:rFonts w:asciiTheme="majorHAnsi" w:hAnsiTheme="majorHAnsi" w:cs="Times New Roman"/>
          <w:lang w:val="en-HK" w:eastAsia="zh-TW" w:bidi="th-TH"/>
        </w:rPr>
        <w:footnoteReference w:id="25"/>
      </w:r>
      <w:r w:rsidRPr="007D05D1">
        <w:rPr>
          <w:rFonts w:asciiTheme="majorHAnsi" w:hAnsiTheme="majorHAnsi" w:cs="Times New Roman"/>
          <w:lang w:val="en-HK" w:eastAsia="zh-TW" w:bidi="th-TH"/>
        </w:rPr>
        <w:t>also had their own limitations, further complicating the analysis.</w:t>
      </w:r>
    </w:p>
    <w:p w14:paraId="249AA561" w14:textId="77777777" w:rsidR="007D05D1" w:rsidRPr="007D05D1" w:rsidRDefault="007D05D1" w:rsidP="00DD527F">
      <w:pPr>
        <w:spacing w:after="0" w:line="240" w:lineRule="auto"/>
        <w:rPr>
          <w:rFonts w:asciiTheme="majorHAnsi" w:hAnsiTheme="majorHAnsi" w:cs="Times New Roman"/>
          <w:lang w:val="en-HK" w:eastAsia="zh-TW" w:bidi="th-TH"/>
        </w:rPr>
      </w:pPr>
    </w:p>
    <w:p w14:paraId="09B4ADCD" w14:textId="77777777" w:rsidR="007D05D1" w:rsidRPr="007D05D1" w:rsidRDefault="007D05D1" w:rsidP="00DD527F">
      <w:pPr>
        <w:spacing w:after="0" w:line="240" w:lineRule="auto"/>
        <w:rPr>
          <w:rFonts w:asciiTheme="majorHAnsi" w:hAnsiTheme="majorHAnsi" w:cs="Times New Roman"/>
          <w:lang w:val="en-HK" w:eastAsia="zh-TW" w:bidi="th-TH"/>
        </w:rPr>
      </w:pPr>
    </w:p>
    <w:p w14:paraId="7F124B1B" w14:textId="77777777" w:rsidR="007D05D1" w:rsidRPr="007D05D1" w:rsidRDefault="007D05D1" w:rsidP="00DD527F">
      <w:pPr>
        <w:spacing w:after="0" w:line="240" w:lineRule="auto"/>
        <w:rPr>
          <w:rFonts w:asciiTheme="majorHAnsi" w:hAnsiTheme="majorHAnsi" w:cs="Times New Roman"/>
          <w:lang w:val="en-HK" w:eastAsia="zh-TW" w:bidi="th-TH"/>
        </w:rPr>
      </w:pPr>
    </w:p>
    <w:p w14:paraId="52872AC4" w14:textId="77777777" w:rsidR="007D05D1" w:rsidRPr="007D05D1" w:rsidRDefault="007D05D1" w:rsidP="00DD527F">
      <w:pPr>
        <w:spacing w:line="240" w:lineRule="auto"/>
        <w:rPr>
          <w:rFonts w:asciiTheme="majorHAnsi" w:hAnsiTheme="majorHAnsi"/>
          <w:lang w:val="en-HK" w:eastAsia="zh-TW" w:bidi="th-TH"/>
        </w:rPr>
      </w:pPr>
    </w:p>
    <w:p w14:paraId="268086E2" w14:textId="77777777" w:rsidR="007D05D1" w:rsidRPr="007D05D1" w:rsidRDefault="007D05D1" w:rsidP="00DD527F">
      <w:pPr>
        <w:spacing w:after="0" w:line="240" w:lineRule="auto"/>
        <w:rPr>
          <w:rFonts w:asciiTheme="majorHAnsi" w:hAnsiTheme="majorHAnsi" w:cs="Times New Roman"/>
          <w:lang w:val="en-HK" w:eastAsia="zh-TW" w:bidi="th-TH"/>
        </w:rPr>
      </w:pPr>
    </w:p>
    <w:p w14:paraId="2BC3523C" w14:textId="77777777" w:rsidR="007D05D1" w:rsidRPr="007D05D1" w:rsidRDefault="007D05D1" w:rsidP="00DD527F">
      <w:pPr>
        <w:spacing w:after="0" w:line="240" w:lineRule="auto"/>
        <w:rPr>
          <w:rFonts w:asciiTheme="majorHAnsi" w:hAnsiTheme="majorHAnsi" w:cs="Times New Roman"/>
          <w:lang w:val="en-HK" w:eastAsia="zh-TW" w:bidi="th-TH"/>
        </w:rPr>
      </w:pPr>
    </w:p>
    <w:p w14:paraId="7F36A23B" w14:textId="77777777" w:rsidR="007D05D1" w:rsidRPr="007D05D1" w:rsidRDefault="007D05D1" w:rsidP="00DD527F">
      <w:pPr>
        <w:spacing w:after="0" w:line="240" w:lineRule="auto"/>
        <w:rPr>
          <w:rFonts w:asciiTheme="majorHAnsi" w:hAnsiTheme="majorHAnsi" w:cs="Times New Roman"/>
          <w:lang w:val="en-HK" w:eastAsia="zh-TW" w:bidi="th-TH"/>
        </w:rPr>
      </w:pPr>
    </w:p>
    <w:p w14:paraId="6DFABAD9" w14:textId="77777777" w:rsidR="007D05D1" w:rsidRPr="007D05D1" w:rsidRDefault="007D05D1" w:rsidP="00DD527F">
      <w:pPr>
        <w:spacing w:line="240" w:lineRule="auto"/>
        <w:rPr>
          <w:rFonts w:asciiTheme="majorHAnsi" w:hAnsiTheme="majorHAnsi"/>
          <w:lang w:val="en-HK" w:eastAsia="zh-TW" w:bidi="th-TH"/>
        </w:rPr>
      </w:pPr>
    </w:p>
    <w:p w14:paraId="46DF1BFB" w14:textId="77777777" w:rsidR="007D05D1" w:rsidRPr="007D05D1" w:rsidRDefault="007D05D1" w:rsidP="00DD527F">
      <w:pPr>
        <w:spacing w:line="240" w:lineRule="auto"/>
        <w:rPr>
          <w:rFonts w:asciiTheme="majorHAnsi" w:hAnsiTheme="majorHAnsi"/>
          <w:lang w:val="en-HK" w:eastAsia="zh-TW" w:bidi="th-TH"/>
        </w:rPr>
      </w:pPr>
    </w:p>
    <w:p w14:paraId="78413D7A" w14:textId="77777777" w:rsidR="007D05D1" w:rsidRPr="007D05D1" w:rsidRDefault="007D05D1" w:rsidP="00DD527F">
      <w:pPr>
        <w:spacing w:line="240" w:lineRule="auto"/>
        <w:rPr>
          <w:rFonts w:asciiTheme="majorHAnsi" w:hAnsiTheme="majorHAnsi"/>
          <w:lang w:val="en-HK" w:eastAsia="zh-TW" w:bidi="th-TH"/>
        </w:rPr>
      </w:pPr>
    </w:p>
    <w:p w14:paraId="79E07497" w14:textId="77777777" w:rsidR="007D05D1" w:rsidRPr="007D05D1" w:rsidRDefault="007D05D1" w:rsidP="00DD527F">
      <w:pPr>
        <w:spacing w:line="240" w:lineRule="auto"/>
        <w:rPr>
          <w:rFonts w:asciiTheme="majorHAnsi" w:hAnsiTheme="majorHAnsi"/>
          <w:lang w:val="en-HK" w:eastAsia="zh-TW" w:bidi="th-TH"/>
        </w:rPr>
      </w:pPr>
    </w:p>
    <w:p w14:paraId="32E5CE0D" w14:textId="77777777" w:rsidR="007D05D1" w:rsidRPr="007D05D1" w:rsidRDefault="007D05D1" w:rsidP="00DD527F">
      <w:pPr>
        <w:spacing w:line="240" w:lineRule="auto"/>
        <w:rPr>
          <w:rFonts w:asciiTheme="majorHAnsi" w:hAnsiTheme="majorHAnsi"/>
          <w:lang w:val="en-HK" w:eastAsia="zh-TW" w:bidi="th-TH"/>
        </w:rPr>
      </w:pPr>
    </w:p>
    <w:p w14:paraId="351E92AE" w14:textId="77777777" w:rsidR="007D05D1" w:rsidRPr="007D05D1" w:rsidRDefault="007D05D1" w:rsidP="00DD527F">
      <w:pPr>
        <w:spacing w:after="0" w:line="240" w:lineRule="auto"/>
        <w:rPr>
          <w:rFonts w:asciiTheme="majorHAnsi" w:hAnsiTheme="majorHAnsi" w:cs="Times New Roman"/>
          <w:lang w:val="en-HK" w:eastAsia="zh-TW" w:bidi="th-TH"/>
        </w:rPr>
      </w:pPr>
      <w:r w:rsidRPr="007D05D1">
        <w:rPr>
          <w:rFonts w:asciiTheme="majorHAnsi" w:hAnsiTheme="majorHAnsi" w:cs="Times New Roman"/>
          <w:lang w:val="en-HK" w:eastAsia="zh-TW" w:bidi="th-TH"/>
        </w:rPr>
        <w:t> </w:t>
      </w:r>
    </w:p>
    <w:p w14:paraId="70EDDB66" w14:textId="77777777" w:rsidR="007D05D1" w:rsidRPr="007D05D1" w:rsidRDefault="007D05D1" w:rsidP="00DD527F">
      <w:pPr>
        <w:spacing w:after="0" w:line="240" w:lineRule="auto"/>
        <w:rPr>
          <w:rFonts w:asciiTheme="majorHAnsi" w:hAnsiTheme="majorHAnsi" w:cs="Times New Roman"/>
          <w:lang w:val="en-HK" w:eastAsia="zh-TW" w:bidi="th-TH"/>
        </w:rPr>
      </w:pPr>
      <w:r w:rsidRPr="007D05D1">
        <w:rPr>
          <w:rFonts w:asciiTheme="majorHAnsi" w:hAnsiTheme="majorHAnsi" w:cs="Times New Roman"/>
          <w:lang w:val="en-HK" w:eastAsia="zh-TW" w:bidi="th-TH"/>
        </w:rPr>
        <w:t> </w:t>
      </w:r>
    </w:p>
    <w:p w14:paraId="7006CF1D" w14:textId="77777777" w:rsidR="007D05D1" w:rsidRPr="007D05D1" w:rsidRDefault="007D05D1" w:rsidP="00DD527F">
      <w:pPr>
        <w:spacing w:after="0" w:line="240" w:lineRule="auto"/>
        <w:rPr>
          <w:rFonts w:asciiTheme="majorHAnsi" w:hAnsiTheme="majorHAnsi" w:cs="Times New Roman"/>
          <w:lang w:val="en-HK" w:eastAsia="zh-TW" w:bidi="th-TH"/>
        </w:rPr>
      </w:pPr>
      <w:r w:rsidRPr="007D05D1">
        <w:rPr>
          <w:rFonts w:asciiTheme="majorHAnsi" w:hAnsiTheme="majorHAnsi" w:cs="Times New Roman"/>
          <w:lang w:val="en-HK" w:eastAsia="zh-TW" w:bidi="th-TH"/>
        </w:rPr>
        <w:t> </w:t>
      </w:r>
    </w:p>
    <w:p w14:paraId="23F516B1" w14:textId="50447D80" w:rsidR="007D05D1" w:rsidRPr="007D05D1" w:rsidRDefault="007D05D1" w:rsidP="00DD527F">
      <w:pPr>
        <w:spacing w:line="240" w:lineRule="auto"/>
        <w:rPr>
          <w:rFonts w:asciiTheme="majorHAnsi" w:hAnsiTheme="majorHAnsi"/>
        </w:rPr>
      </w:pPr>
    </w:p>
    <w:p w14:paraId="112B6195" w14:textId="44FA3EA0" w:rsidR="002B750B" w:rsidRPr="007D05D1" w:rsidRDefault="007D05D1" w:rsidP="00DD527F">
      <w:pPr>
        <w:pStyle w:val="Heading1"/>
        <w:rPr>
          <w:bCs/>
          <w:noProof w:val="0"/>
        </w:rPr>
      </w:pPr>
      <w:bookmarkStart w:id="109" w:name="_Toc176284480"/>
      <w:r w:rsidRPr="007D05D1">
        <w:rPr>
          <w:bCs/>
          <w:noProof w:val="0"/>
        </w:rPr>
        <w:lastRenderedPageBreak/>
        <w:t>Conclusion</w:t>
      </w:r>
      <w:bookmarkEnd w:id="109"/>
    </w:p>
    <w:p w14:paraId="4C71E9D9" w14:textId="09AD3E1B" w:rsidR="007D05D1" w:rsidRPr="007D05D1" w:rsidRDefault="007D05D1" w:rsidP="00DD527F">
      <w:pPr>
        <w:pStyle w:val="Heading2"/>
        <w:rPr>
          <w:b w:val="0"/>
        </w:rPr>
      </w:pPr>
      <w:bookmarkStart w:id="110" w:name="_Toc176284481"/>
      <w:r w:rsidRPr="007D05D1">
        <w:rPr>
          <w:b w:val="0"/>
        </w:rPr>
        <w:t>Model Reliability</w:t>
      </w:r>
      <w:bookmarkEnd w:id="110"/>
    </w:p>
    <w:p w14:paraId="5ECE07BF" w14:textId="4649D23B" w:rsidR="007D05D1" w:rsidRPr="007D05D1" w:rsidRDefault="007D05D1" w:rsidP="00DD527F">
      <w:pPr>
        <w:spacing w:after="0" w:line="240" w:lineRule="auto"/>
        <w:divId w:val="1024483197"/>
        <w:rPr>
          <w:rFonts w:asciiTheme="majorHAnsi" w:hAnsiTheme="majorHAnsi" w:cs="Times New Roman"/>
          <w:lang w:val="en-HK" w:eastAsia="zh-TW" w:bidi="th-TH"/>
        </w:rPr>
      </w:pPr>
      <w:r w:rsidRPr="007D05D1">
        <w:rPr>
          <w:rFonts w:asciiTheme="majorHAnsi" w:hAnsiTheme="majorHAnsi" w:cs="Times New Roman"/>
          <w:lang w:val="en-HK" w:eastAsia="zh-TW" w:bidi="th-TH"/>
        </w:rPr>
        <w:t>As a result of the constraints related to the data, the insights gained from the machine learning analysis were inconclusive and, in some respect resulted in limited usefulness.</w:t>
      </w:r>
    </w:p>
    <w:p w14:paraId="08E256BC" w14:textId="77777777" w:rsidR="007D05D1" w:rsidRPr="007D05D1" w:rsidRDefault="007D05D1" w:rsidP="00DD527F">
      <w:pPr>
        <w:spacing w:after="0" w:line="240" w:lineRule="auto"/>
        <w:divId w:val="1024483197"/>
        <w:rPr>
          <w:rFonts w:asciiTheme="majorHAnsi" w:hAnsiTheme="majorHAnsi" w:cs="Times New Roman"/>
          <w:lang w:val="en-HK" w:eastAsia="zh-TW" w:bidi="th-TH"/>
        </w:rPr>
      </w:pPr>
    </w:p>
    <w:p w14:paraId="210C1490" w14:textId="0CD72AE8" w:rsidR="007D05D1" w:rsidRPr="007D05D1" w:rsidRDefault="007D05D1" w:rsidP="00DD527F">
      <w:pPr>
        <w:pStyle w:val="Heading2"/>
        <w:divId w:val="1024483197"/>
        <w:rPr>
          <w:b w:val="0"/>
          <w:lang w:val="en-HK" w:eastAsia="zh-TW" w:bidi="th-TH"/>
        </w:rPr>
      </w:pPr>
      <w:bookmarkStart w:id="111" w:name="_Toc176284482"/>
      <w:r w:rsidRPr="007D05D1">
        <w:rPr>
          <w:b w:val="0"/>
          <w:lang w:val="en-HK" w:eastAsia="zh-TW" w:bidi="th-TH"/>
        </w:rPr>
        <w:t>Future Research and last thoughts</w:t>
      </w:r>
      <w:bookmarkEnd w:id="111"/>
    </w:p>
    <w:p w14:paraId="677D9A8C" w14:textId="77777777" w:rsidR="007D05D1" w:rsidRPr="007D05D1" w:rsidRDefault="007D05D1" w:rsidP="00DD527F">
      <w:pPr>
        <w:spacing w:after="0" w:line="240" w:lineRule="auto"/>
        <w:ind w:left="540"/>
        <w:divId w:val="1024483197"/>
        <w:rPr>
          <w:rFonts w:asciiTheme="majorHAnsi" w:hAnsiTheme="majorHAnsi" w:cs="Times New Roman"/>
          <w:lang w:val="en-HK" w:eastAsia="zh-TW" w:bidi="th-TH"/>
        </w:rPr>
      </w:pPr>
      <w:r w:rsidRPr="007D05D1">
        <w:rPr>
          <w:rFonts w:asciiTheme="majorHAnsi" w:hAnsiTheme="majorHAnsi" w:cs="Times New Roman"/>
          <w:lang w:val="en-HK" w:eastAsia="zh-TW" w:bidi="th-TH"/>
        </w:rPr>
        <w:t> </w:t>
      </w:r>
    </w:p>
    <w:p w14:paraId="589EDC94" w14:textId="77777777" w:rsidR="007D05D1" w:rsidRPr="007D05D1" w:rsidRDefault="007D05D1" w:rsidP="00DD527F">
      <w:pPr>
        <w:spacing w:after="0" w:line="240" w:lineRule="auto"/>
        <w:divId w:val="1024483197"/>
        <w:rPr>
          <w:rFonts w:asciiTheme="majorHAnsi" w:hAnsiTheme="majorHAnsi" w:cs="Times New Roman"/>
          <w:lang w:val="en-HK" w:eastAsia="zh-TW" w:bidi="th-TH"/>
        </w:rPr>
      </w:pPr>
      <w:r w:rsidRPr="007D05D1">
        <w:rPr>
          <w:rFonts w:asciiTheme="majorHAnsi" w:hAnsiTheme="majorHAnsi" w:cs="Times New Roman"/>
          <w:lang w:val="en-HK" w:eastAsia="zh-TW" w:bidi="th-TH"/>
        </w:rPr>
        <w:t>This exercise demonstrated a real-world example of the challenges associated with datasets, including the manipulation and cleaning of data, as well as the issues surrounding the completeness of datasets over extended periods needed for trend analysis.</w:t>
      </w:r>
    </w:p>
    <w:p w14:paraId="6180ECEF" w14:textId="77777777" w:rsidR="007D05D1" w:rsidRPr="007D05D1" w:rsidRDefault="007D05D1" w:rsidP="00DD527F">
      <w:pPr>
        <w:spacing w:after="0" w:line="240" w:lineRule="auto"/>
        <w:divId w:val="1024483197"/>
        <w:rPr>
          <w:rFonts w:asciiTheme="majorHAnsi" w:hAnsiTheme="majorHAnsi" w:cs="Times New Roman"/>
          <w:lang w:val="en-HK" w:eastAsia="zh-TW" w:bidi="th-TH"/>
        </w:rPr>
      </w:pPr>
      <w:r w:rsidRPr="007D05D1">
        <w:rPr>
          <w:rFonts w:asciiTheme="majorHAnsi" w:hAnsiTheme="majorHAnsi" w:cs="Times New Roman"/>
          <w:lang w:val="en-HK" w:eastAsia="zh-TW" w:bidi="th-TH"/>
        </w:rPr>
        <w:t>In the future, it would be possible to develop a significantly larger dataset of property transactions spanning many years. However, this would likely involve manually inputting hundreds of thousands of transactions, making it extremely labor-intensive. Given the extensive effort required, it remains questionable whether this would be a worthwhile endeavor.</w:t>
      </w:r>
    </w:p>
    <w:p w14:paraId="52760C42" w14:textId="77777777" w:rsidR="007D05D1" w:rsidRPr="007D05D1" w:rsidRDefault="007D05D1" w:rsidP="00DD527F">
      <w:pPr>
        <w:spacing w:line="240" w:lineRule="auto"/>
        <w:rPr>
          <w:rFonts w:asciiTheme="majorHAnsi" w:hAnsiTheme="majorHAnsi"/>
        </w:rPr>
      </w:pPr>
    </w:p>
    <w:p w14:paraId="484B4727" w14:textId="0B3ED8C4" w:rsidR="002B750B" w:rsidRPr="007D05D1" w:rsidRDefault="002B750B" w:rsidP="00DD527F">
      <w:pPr>
        <w:pStyle w:val="Heading1"/>
        <w:numPr>
          <w:ilvl w:val="0"/>
          <w:numId w:val="0"/>
        </w:numPr>
        <w:rPr>
          <w:b w:val="0"/>
          <w:noProof w:val="0"/>
        </w:rPr>
      </w:pPr>
    </w:p>
    <w:p w14:paraId="359BA2A9" w14:textId="336FA996" w:rsidR="00C57EB6" w:rsidRPr="004B6E34" w:rsidRDefault="002B6EC2" w:rsidP="004B6E34">
      <w:pPr>
        <w:pStyle w:val="Headingbackmatter"/>
        <w:rPr>
          <w:bCs/>
        </w:rPr>
      </w:pPr>
      <w:bookmarkStart w:id="112" w:name="_Toc176284483"/>
      <w:r w:rsidRPr="007D05D1">
        <w:rPr>
          <w:bCs/>
        </w:rPr>
        <w:lastRenderedPageBreak/>
        <w:t>Reference list / Bibliography</w:t>
      </w:r>
      <w:bookmarkEnd w:id="112"/>
    </w:p>
    <w:p w14:paraId="095D186C" w14:textId="77777777" w:rsidR="004B6E34" w:rsidRPr="004B6E34" w:rsidRDefault="004B6E34" w:rsidP="004B6E34">
      <w:pPr>
        <w:pStyle w:val="ListParagraph"/>
        <w:numPr>
          <w:ilvl w:val="0"/>
          <w:numId w:val="8"/>
        </w:numPr>
        <w:spacing w:line="240" w:lineRule="auto"/>
        <w:divId w:val="437799613"/>
        <w:rPr>
          <w:rFonts w:ascii="Times New Roman" w:eastAsia="Times New Roman" w:hAnsi="Times New Roman" w:cs="Times New Roman"/>
          <w:sz w:val="24"/>
          <w:szCs w:val="24"/>
          <w:lang w:val="en-HK" w:eastAsia="zh-TW" w:bidi="th-TH"/>
        </w:rPr>
      </w:pPr>
      <w:r w:rsidRPr="004B6E34">
        <w:rPr>
          <w:rFonts w:ascii="Times New Roman" w:eastAsia="Times New Roman" w:hAnsi="Times New Roman" w:cs="Times New Roman"/>
          <w:sz w:val="24"/>
          <w:szCs w:val="24"/>
          <w:lang w:val="en-HK" w:eastAsia="zh-TW" w:bidi="th-TH"/>
        </w:rPr>
        <w:t>“7 Emerging Trends in Hong Kong’s Real Estate Market: 2024 Outlook” (2024), 25 May. Available at: http://www.senatormensch.com/7-emerging-trends-in-hong-kongs-real-estate-market-2024-outlook/ (Accessed: June 25, 2024).</w:t>
      </w:r>
    </w:p>
    <w:p w14:paraId="537E9337" w14:textId="77777777" w:rsidR="004B6E34" w:rsidRPr="004B6E34" w:rsidRDefault="004B6E34" w:rsidP="004B6E34">
      <w:pPr>
        <w:pStyle w:val="ListParagraph"/>
        <w:numPr>
          <w:ilvl w:val="0"/>
          <w:numId w:val="8"/>
        </w:numPr>
        <w:spacing w:line="240" w:lineRule="auto"/>
        <w:divId w:val="1685396821"/>
        <w:rPr>
          <w:rFonts w:ascii="Times New Roman" w:eastAsia="Times New Roman" w:hAnsi="Times New Roman" w:cs="Times New Roman"/>
          <w:sz w:val="24"/>
          <w:szCs w:val="24"/>
          <w:lang w:val="en-HK" w:eastAsia="zh-TW" w:bidi="th-TH"/>
        </w:rPr>
      </w:pPr>
      <w:r w:rsidRPr="004B6E34">
        <w:rPr>
          <w:rFonts w:ascii="Times New Roman" w:eastAsia="Times New Roman" w:hAnsi="Times New Roman" w:cs="Times New Roman"/>
          <w:sz w:val="24"/>
          <w:szCs w:val="24"/>
          <w:lang w:val="en-HK" w:eastAsia="zh-TW" w:bidi="th-TH"/>
        </w:rPr>
        <w:t>“An Overview of Loan-to-value Ratio for Mortgages in Hong Kong” (2024), 28 February. Available at: https://www.spacious.hk/en/blog/an-overview-of-loan-to-value-ratio-for-mortgages-in-hong-kong (Accessed: June 26, 2024).</w:t>
      </w:r>
    </w:p>
    <w:p w14:paraId="39E296B9" w14:textId="77777777" w:rsidR="004B6E34" w:rsidRPr="004B6E34" w:rsidRDefault="004B6E34" w:rsidP="004B6E34">
      <w:pPr>
        <w:pStyle w:val="ListParagraph"/>
        <w:numPr>
          <w:ilvl w:val="0"/>
          <w:numId w:val="8"/>
        </w:numPr>
        <w:spacing w:line="240" w:lineRule="auto"/>
        <w:divId w:val="1241409218"/>
        <w:rPr>
          <w:rFonts w:ascii="Times New Roman" w:eastAsia="Times New Roman" w:hAnsi="Times New Roman" w:cs="Times New Roman"/>
          <w:sz w:val="24"/>
          <w:szCs w:val="24"/>
          <w:lang w:val="en-HK" w:eastAsia="zh-TW" w:bidi="th-TH"/>
        </w:rPr>
      </w:pPr>
      <w:r w:rsidRPr="004B6E34">
        <w:rPr>
          <w:rFonts w:ascii="Times New Roman" w:eastAsia="Times New Roman" w:hAnsi="Times New Roman" w:cs="Times New Roman"/>
          <w:i/>
          <w:iCs/>
          <w:sz w:val="24"/>
          <w:szCs w:val="24"/>
          <w:lang w:val="en-HK" w:eastAsia="zh-TW" w:bidi="th-TH"/>
        </w:rPr>
        <w:t>Bloomberg.Com</w:t>
      </w:r>
      <w:r w:rsidRPr="004B6E34">
        <w:rPr>
          <w:rFonts w:ascii="Times New Roman" w:eastAsia="Times New Roman" w:hAnsi="Times New Roman" w:cs="Times New Roman"/>
          <w:sz w:val="24"/>
          <w:szCs w:val="24"/>
          <w:lang w:val="en-HK" w:eastAsia="zh-TW" w:bidi="th-TH"/>
        </w:rPr>
        <w:t xml:space="preserve"> (2023) “Hong Kong Home Prices to Slump Through 2024, Morgan Stanley Says,” 12 October. Available at: https://www.bloomberg.com/news/articles/2023-10-12/morgan-stanley-now-sees-hong-kong-home-price-slump-through-2024 (Accessed: June 25, 2024).</w:t>
      </w:r>
    </w:p>
    <w:p w14:paraId="44BD06B5" w14:textId="77777777" w:rsidR="004B6E34" w:rsidRPr="004B6E34" w:rsidRDefault="004B6E34" w:rsidP="004B6E34">
      <w:pPr>
        <w:pStyle w:val="ListParagraph"/>
        <w:numPr>
          <w:ilvl w:val="0"/>
          <w:numId w:val="8"/>
        </w:numPr>
        <w:spacing w:line="240" w:lineRule="auto"/>
        <w:divId w:val="1132750205"/>
        <w:rPr>
          <w:rFonts w:ascii="Times New Roman" w:eastAsia="Times New Roman" w:hAnsi="Times New Roman" w:cs="Times New Roman"/>
          <w:sz w:val="24"/>
          <w:szCs w:val="24"/>
          <w:lang w:val="en-HK" w:eastAsia="zh-TW" w:bidi="th-TH"/>
        </w:rPr>
      </w:pPr>
      <w:r w:rsidRPr="004B6E34">
        <w:rPr>
          <w:rFonts w:ascii="Times New Roman" w:eastAsia="Times New Roman" w:hAnsi="Times New Roman" w:cs="Times New Roman"/>
          <w:i/>
          <w:iCs/>
          <w:sz w:val="24"/>
          <w:szCs w:val="24"/>
          <w:lang w:val="en-HK" w:eastAsia="zh-TW" w:bidi="th-TH"/>
        </w:rPr>
        <w:t>Bloomberg.Com</w:t>
      </w:r>
      <w:r w:rsidRPr="004B6E34">
        <w:rPr>
          <w:rFonts w:ascii="Times New Roman" w:eastAsia="Times New Roman" w:hAnsi="Times New Roman" w:cs="Times New Roman"/>
          <w:sz w:val="24"/>
          <w:szCs w:val="24"/>
          <w:lang w:val="en-HK" w:eastAsia="zh-TW" w:bidi="th-TH"/>
        </w:rPr>
        <w:t xml:space="preserve"> (2024) “Hong Kong’s Property Market Faces Headwinds Even After Curbs Are Scrapped,” 28 February. Available at: https://www.bloomberg.com/news/articles/2024-02-28/hong-kong-s-push-to-lift-property-market-faces-uphill-battle (Accessed: June 25, 2024).</w:t>
      </w:r>
    </w:p>
    <w:p w14:paraId="22B71CE1" w14:textId="77777777" w:rsidR="004B6E34" w:rsidRPr="004B6E34" w:rsidRDefault="004B6E34" w:rsidP="004B6E34">
      <w:pPr>
        <w:pStyle w:val="ListParagraph"/>
        <w:numPr>
          <w:ilvl w:val="0"/>
          <w:numId w:val="8"/>
        </w:numPr>
        <w:spacing w:line="240" w:lineRule="auto"/>
        <w:divId w:val="605236037"/>
        <w:rPr>
          <w:rFonts w:ascii="Times New Roman" w:eastAsia="Times New Roman" w:hAnsi="Times New Roman" w:cs="Times New Roman"/>
          <w:sz w:val="24"/>
          <w:szCs w:val="24"/>
          <w:lang w:val="en-HK" w:eastAsia="zh-TW" w:bidi="th-TH"/>
        </w:rPr>
      </w:pPr>
      <w:r w:rsidRPr="004B6E34">
        <w:rPr>
          <w:rFonts w:ascii="Times New Roman" w:eastAsia="Times New Roman" w:hAnsi="Times New Roman" w:cs="Times New Roman"/>
          <w:i/>
          <w:iCs/>
          <w:sz w:val="24"/>
          <w:szCs w:val="24"/>
          <w:lang w:val="en-HK" w:eastAsia="zh-TW" w:bidi="th-TH"/>
        </w:rPr>
        <w:t>Five factors that may sway Hong Kong home prices in 2022</w:t>
      </w:r>
      <w:r w:rsidRPr="004B6E34">
        <w:rPr>
          <w:rFonts w:ascii="Times New Roman" w:eastAsia="Times New Roman" w:hAnsi="Times New Roman" w:cs="Times New Roman"/>
          <w:sz w:val="24"/>
          <w:szCs w:val="24"/>
          <w:lang w:val="en-HK" w:eastAsia="zh-TW" w:bidi="th-TH"/>
        </w:rPr>
        <w:t xml:space="preserve"> (2021). Available at: https://www.scmp.com/business/article/3161224/five-biggest-factors-may-influence-hong-kong-home-prices-year-ahead (Accessed: June 25, 2024).</w:t>
      </w:r>
    </w:p>
    <w:p w14:paraId="65DBB662" w14:textId="77777777" w:rsidR="004B6E34" w:rsidRPr="004B6E34" w:rsidRDefault="004B6E34" w:rsidP="004B6E34">
      <w:pPr>
        <w:pStyle w:val="ListParagraph"/>
        <w:numPr>
          <w:ilvl w:val="0"/>
          <w:numId w:val="8"/>
        </w:numPr>
        <w:spacing w:line="240" w:lineRule="auto"/>
        <w:divId w:val="35086818"/>
        <w:rPr>
          <w:rFonts w:ascii="Times New Roman" w:eastAsia="Times New Roman" w:hAnsi="Times New Roman" w:cs="Times New Roman"/>
          <w:sz w:val="24"/>
          <w:szCs w:val="24"/>
          <w:lang w:val="en-HK" w:eastAsia="zh-TW" w:bidi="th-TH"/>
        </w:rPr>
      </w:pPr>
      <w:r w:rsidRPr="004B6E34">
        <w:rPr>
          <w:rFonts w:ascii="Times New Roman" w:eastAsia="Times New Roman" w:hAnsi="Times New Roman" w:cs="Times New Roman"/>
          <w:sz w:val="24"/>
          <w:szCs w:val="24"/>
          <w:lang w:val="en-HK" w:eastAsia="zh-TW" w:bidi="th-TH"/>
        </w:rPr>
        <w:t xml:space="preserve">Frank, K. (no date) </w:t>
      </w:r>
      <w:r w:rsidRPr="004B6E34">
        <w:rPr>
          <w:rFonts w:ascii="Times New Roman" w:eastAsia="Times New Roman" w:hAnsi="Times New Roman" w:cs="Times New Roman"/>
          <w:i/>
          <w:iCs/>
          <w:sz w:val="24"/>
          <w:szCs w:val="24"/>
          <w:lang w:val="en-HK" w:eastAsia="zh-TW" w:bidi="th-TH"/>
        </w:rPr>
        <w:t>Chinese mainland and Hong Kong property market 2024 forecasts - Knight Frank</w:t>
      </w:r>
      <w:r w:rsidRPr="004B6E34">
        <w:rPr>
          <w:rFonts w:ascii="Times New Roman" w:eastAsia="Times New Roman" w:hAnsi="Times New Roman" w:cs="Times New Roman"/>
          <w:sz w:val="24"/>
          <w:szCs w:val="24"/>
          <w:lang w:val="en-HK" w:eastAsia="zh-TW" w:bidi="th-TH"/>
        </w:rPr>
        <w:t>. Available at: https://www.knightfrank.com.hk/blog/2024/06/12/chinese-mainland-and-hong-kong-property-market-2024-forecasts (Accessed: June 25, 2024).</w:t>
      </w:r>
    </w:p>
    <w:p w14:paraId="38F0B4DA" w14:textId="77777777" w:rsidR="004B6E34" w:rsidRPr="004B6E34" w:rsidRDefault="004B6E34" w:rsidP="004B6E34">
      <w:pPr>
        <w:pStyle w:val="ListParagraph"/>
        <w:numPr>
          <w:ilvl w:val="0"/>
          <w:numId w:val="8"/>
        </w:numPr>
        <w:spacing w:line="240" w:lineRule="auto"/>
        <w:divId w:val="1278945605"/>
        <w:rPr>
          <w:rFonts w:ascii="Times New Roman" w:eastAsia="Times New Roman" w:hAnsi="Times New Roman" w:cs="Times New Roman"/>
          <w:sz w:val="24"/>
          <w:szCs w:val="24"/>
          <w:lang w:val="en-HK" w:eastAsia="zh-TW" w:bidi="th-TH"/>
        </w:rPr>
      </w:pPr>
      <w:r w:rsidRPr="004B6E34">
        <w:rPr>
          <w:rFonts w:ascii="Times New Roman" w:eastAsia="Times New Roman" w:hAnsi="Times New Roman" w:cs="Times New Roman"/>
          <w:sz w:val="24"/>
          <w:szCs w:val="24"/>
          <w:lang w:val="en-HK" w:eastAsia="zh-TW" w:bidi="th-TH"/>
        </w:rPr>
        <w:t xml:space="preserve">Gerlach, S. and Peng, W. (2005) “Bank lending and property prices in Hong Kong,” </w:t>
      </w:r>
      <w:r w:rsidRPr="004B6E34">
        <w:rPr>
          <w:rFonts w:ascii="Times New Roman" w:eastAsia="Times New Roman" w:hAnsi="Times New Roman" w:cs="Times New Roman"/>
          <w:i/>
          <w:iCs/>
          <w:sz w:val="24"/>
          <w:szCs w:val="24"/>
          <w:lang w:val="en-HK" w:eastAsia="zh-TW" w:bidi="th-TH"/>
        </w:rPr>
        <w:t>Journal of Banking &amp; Finance</w:t>
      </w:r>
      <w:r w:rsidRPr="004B6E34">
        <w:rPr>
          <w:rFonts w:ascii="Times New Roman" w:eastAsia="Times New Roman" w:hAnsi="Times New Roman" w:cs="Times New Roman"/>
          <w:sz w:val="24"/>
          <w:szCs w:val="24"/>
          <w:lang w:val="en-HK" w:eastAsia="zh-TW" w:bidi="th-TH"/>
        </w:rPr>
        <w:t>, 29(2), pp. 461–481. Available at: https://doi.org/10.1016/j.jbankfin.2004.05.015.</w:t>
      </w:r>
    </w:p>
    <w:p w14:paraId="0556F494" w14:textId="77777777" w:rsidR="004B6E34" w:rsidRPr="004B6E34" w:rsidRDefault="004B6E34" w:rsidP="004B6E34">
      <w:pPr>
        <w:pStyle w:val="ListParagraph"/>
        <w:numPr>
          <w:ilvl w:val="0"/>
          <w:numId w:val="8"/>
        </w:numPr>
        <w:spacing w:line="240" w:lineRule="auto"/>
        <w:divId w:val="1572275930"/>
        <w:rPr>
          <w:rFonts w:ascii="Times New Roman" w:eastAsia="Times New Roman" w:hAnsi="Times New Roman" w:cs="Times New Roman"/>
          <w:sz w:val="24"/>
          <w:szCs w:val="24"/>
          <w:lang w:val="en-HK" w:eastAsia="zh-TW" w:bidi="th-TH"/>
        </w:rPr>
      </w:pPr>
      <w:r w:rsidRPr="004B6E34">
        <w:rPr>
          <w:rFonts w:ascii="Times New Roman" w:eastAsia="Times New Roman" w:hAnsi="Times New Roman" w:cs="Times New Roman"/>
          <w:sz w:val="24"/>
          <w:szCs w:val="24"/>
          <w:lang w:val="en-HK" w:eastAsia="zh-TW" w:bidi="th-TH"/>
        </w:rPr>
        <w:t xml:space="preserve">Guide, G.P. (2024a) </w:t>
      </w:r>
      <w:r w:rsidRPr="004B6E34">
        <w:rPr>
          <w:rFonts w:ascii="Times New Roman" w:eastAsia="Times New Roman" w:hAnsi="Times New Roman" w:cs="Times New Roman"/>
          <w:i/>
          <w:iCs/>
          <w:sz w:val="24"/>
          <w:szCs w:val="24"/>
          <w:lang w:val="en-HK" w:eastAsia="zh-TW" w:bidi="th-TH"/>
        </w:rPr>
        <w:t>Hong Kong’s housing market conditions continue to deteriorate (Q2, 2024)</w:t>
      </w:r>
      <w:r w:rsidRPr="004B6E34">
        <w:rPr>
          <w:rFonts w:ascii="Times New Roman" w:eastAsia="Times New Roman" w:hAnsi="Times New Roman" w:cs="Times New Roman"/>
          <w:sz w:val="24"/>
          <w:szCs w:val="24"/>
          <w:lang w:val="en-HK" w:eastAsia="zh-TW" w:bidi="th-TH"/>
        </w:rPr>
        <w:t>. Available at: https://www.globalpropertyguide.com/asia/hong-kong (Accessed: June 26, 2024).</w:t>
      </w:r>
    </w:p>
    <w:p w14:paraId="73F17C06" w14:textId="77777777" w:rsidR="004B6E34" w:rsidRPr="004B6E34" w:rsidRDefault="004B6E34" w:rsidP="004B6E34">
      <w:pPr>
        <w:pStyle w:val="ListParagraph"/>
        <w:numPr>
          <w:ilvl w:val="0"/>
          <w:numId w:val="8"/>
        </w:numPr>
        <w:spacing w:line="240" w:lineRule="auto"/>
        <w:divId w:val="1845896534"/>
        <w:rPr>
          <w:rFonts w:ascii="Times New Roman" w:eastAsia="Times New Roman" w:hAnsi="Times New Roman" w:cs="Times New Roman"/>
          <w:sz w:val="24"/>
          <w:szCs w:val="24"/>
          <w:lang w:val="en-HK" w:eastAsia="zh-TW" w:bidi="th-TH"/>
        </w:rPr>
      </w:pPr>
      <w:r w:rsidRPr="004B6E34">
        <w:rPr>
          <w:rFonts w:ascii="Times New Roman" w:eastAsia="Times New Roman" w:hAnsi="Times New Roman" w:cs="Times New Roman"/>
          <w:sz w:val="24"/>
          <w:szCs w:val="24"/>
          <w:lang w:val="en-HK" w:eastAsia="zh-TW" w:bidi="th-TH"/>
        </w:rPr>
        <w:t xml:space="preserve">Guide, G.P. (2024b) </w:t>
      </w:r>
      <w:r w:rsidRPr="004B6E34">
        <w:rPr>
          <w:rFonts w:ascii="Times New Roman" w:eastAsia="Times New Roman" w:hAnsi="Times New Roman" w:cs="Times New Roman"/>
          <w:i/>
          <w:iCs/>
          <w:sz w:val="24"/>
          <w:szCs w:val="24"/>
          <w:lang w:val="en-HK" w:eastAsia="zh-TW" w:bidi="th-TH"/>
        </w:rPr>
        <w:t>Hong Kong’s housing market conditions continue to deteriorate (Q2, 2024)</w:t>
      </w:r>
      <w:r w:rsidRPr="004B6E34">
        <w:rPr>
          <w:rFonts w:ascii="Times New Roman" w:eastAsia="Times New Roman" w:hAnsi="Times New Roman" w:cs="Times New Roman"/>
          <w:sz w:val="24"/>
          <w:szCs w:val="24"/>
          <w:lang w:val="en-HK" w:eastAsia="zh-TW" w:bidi="th-TH"/>
        </w:rPr>
        <w:t>. Available at: https://www.globalpropertyguide.com/asia/hong-kong (Accessed: July 31, 2024).</w:t>
      </w:r>
    </w:p>
    <w:p w14:paraId="122FDD1B" w14:textId="77777777" w:rsidR="004B6E34" w:rsidRPr="004B6E34" w:rsidRDefault="004B6E34" w:rsidP="004B6E34">
      <w:pPr>
        <w:pStyle w:val="ListParagraph"/>
        <w:numPr>
          <w:ilvl w:val="0"/>
          <w:numId w:val="8"/>
        </w:numPr>
        <w:spacing w:line="240" w:lineRule="auto"/>
        <w:divId w:val="1657413864"/>
        <w:rPr>
          <w:rFonts w:ascii="Times New Roman" w:eastAsia="Times New Roman" w:hAnsi="Times New Roman" w:cs="Times New Roman"/>
          <w:sz w:val="24"/>
          <w:szCs w:val="24"/>
          <w:lang w:val="en-HK" w:eastAsia="zh-TW" w:bidi="th-TH"/>
        </w:rPr>
      </w:pPr>
      <w:r w:rsidRPr="004B6E34">
        <w:rPr>
          <w:rFonts w:ascii="Times New Roman" w:eastAsia="Times New Roman" w:hAnsi="Times New Roman" w:cs="Times New Roman"/>
          <w:sz w:val="24"/>
          <w:szCs w:val="24"/>
          <w:lang w:val="en-HK" w:eastAsia="zh-TW" w:bidi="th-TH"/>
        </w:rPr>
        <w:t xml:space="preserve">Herring, E. (2018) </w:t>
      </w:r>
      <w:r w:rsidRPr="004B6E34">
        <w:rPr>
          <w:rFonts w:ascii="Times New Roman" w:eastAsia="Times New Roman" w:hAnsi="Times New Roman" w:cs="Times New Roman"/>
          <w:i/>
          <w:iCs/>
          <w:sz w:val="24"/>
          <w:szCs w:val="24"/>
          <w:lang w:val="en-HK" w:eastAsia="zh-TW" w:bidi="th-TH"/>
        </w:rPr>
        <w:t>Average property price by country around the world</w:t>
      </w:r>
      <w:r w:rsidRPr="004B6E34">
        <w:rPr>
          <w:rFonts w:ascii="Times New Roman" w:eastAsia="Times New Roman" w:hAnsi="Times New Roman" w:cs="Times New Roman"/>
          <w:sz w:val="24"/>
          <w:szCs w:val="24"/>
          <w:lang w:val="en-HK" w:eastAsia="zh-TW" w:bidi="th-TH"/>
        </w:rPr>
        <w:t>. Available at: https://www.finder.com/uk/mortgages/world-cost-of-a-flat (Accessed: August 4, 2024).</w:t>
      </w:r>
    </w:p>
    <w:p w14:paraId="51421013" w14:textId="77777777" w:rsidR="004B6E34" w:rsidRPr="004B6E34" w:rsidRDefault="004B6E34" w:rsidP="004B6E34">
      <w:pPr>
        <w:pStyle w:val="ListParagraph"/>
        <w:numPr>
          <w:ilvl w:val="0"/>
          <w:numId w:val="8"/>
        </w:numPr>
        <w:spacing w:line="240" w:lineRule="auto"/>
        <w:divId w:val="16464775"/>
        <w:rPr>
          <w:rFonts w:ascii="Times New Roman" w:eastAsia="Times New Roman" w:hAnsi="Times New Roman" w:cs="Times New Roman"/>
          <w:sz w:val="24"/>
          <w:szCs w:val="24"/>
          <w:lang w:val="en-HK" w:eastAsia="zh-TW" w:bidi="th-TH"/>
        </w:rPr>
      </w:pPr>
      <w:r w:rsidRPr="004B6E34">
        <w:rPr>
          <w:rFonts w:ascii="Times New Roman" w:eastAsia="Times New Roman" w:hAnsi="Times New Roman" w:cs="Times New Roman"/>
          <w:i/>
          <w:iCs/>
          <w:sz w:val="24"/>
          <w:szCs w:val="24"/>
          <w:lang w:val="en-HK" w:eastAsia="zh-TW" w:bidi="th-TH"/>
        </w:rPr>
        <w:t>Hong Kong Budget 2024-25: Key Highlights of Property Measures | Insights | Mayer Brown</w:t>
      </w:r>
      <w:r w:rsidRPr="004B6E34">
        <w:rPr>
          <w:rFonts w:ascii="Times New Roman" w:eastAsia="Times New Roman" w:hAnsi="Times New Roman" w:cs="Times New Roman"/>
          <w:sz w:val="24"/>
          <w:szCs w:val="24"/>
          <w:lang w:val="en-HK" w:eastAsia="zh-TW" w:bidi="th-TH"/>
        </w:rPr>
        <w:t xml:space="preserve"> (no date). Available at: https://www.mayerbrown.com/en/insights/publications/2024/02/hong-kong-budget-2024-25-key-highlights-of-property-measures (Accessed: June 25, 2024).</w:t>
      </w:r>
    </w:p>
    <w:p w14:paraId="6E6F9CBD" w14:textId="77777777" w:rsidR="004B6E34" w:rsidRPr="004B6E34" w:rsidRDefault="004B6E34" w:rsidP="004B6E34">
      <w:pPr>
        <w:pStyle w:val="ListParagraph"/>
        <w:numPr>
          <w:ilvl w:val="0"/>
          <w:numId w:val="8"/>
        </w:numPr>
        <w:spacing w:line="240" w:lineRule="auto"/>
        <w:divId w:val="1220093168"/>
        <w:rPr>
          <w:rFonts w:ascii="Times New Roman" w:eastAsia="Times New Roman" w:hAnsi="Times New Roman" w:cs="Times New Roman"/>
          <w:sz w:val="24"/>
          <w:szCs w:val="24"/>
          <w:lang w:val="en-HK" w:eastAsia="zh-TW" w:bidi="th-TH"/>
        </w:rPr>
      </w:pPr>
      <w:r w:rsidRPr="004B6E34">
        <w:rPr>
          <w:rFonts w:ascii="Times New Roman" w:eastAsia="Times New Roman" w:hAnsi="Times New Roman" w:cs="Times New Roman"/>
          <w:i/>
          <w:iCs/>
          <w:sz w:val="24"/>
          <w:szCs w:val="24"/>
          <w:lang w:val="en-HK" w:eastAsia="zh-TW" w:bidi="th-TH"/>
        </w:rPr>
        <w:t>Hong Kong: Census and Statistics Department : Housing and Property 2024</w:t>
      </w:r>
      <w:r w:rsidRPr="004B6E34">
        <w:rPr>
          <w:rFonts w:ascii="Times New Roman" w:eastAsia="Times New Roman" w:hAnsi="Times New Roman" w:cs="Times New Roman"/>
          <w:sz w:val="24"/>
          <w:szCs w:val="24"/>
          <w:lang w:val="en-HK" w:eastAsia="zh-TW" w:bidi="th-TH"/>
        </w:rPr>
        <w:t xml:space="preserve"> (no date). Available at: https://www.censtatd.gov.hk/en/scode100.html (Accessed: June 25, 2024).</w:t>
      </w:r>
    </w:p>
    <w:p w14:paraId="4ADCF7D2" w14:textId="77777777" w:rsidR="004B6E34" w:rsidRPr="004B6E34" w:rsidRDefault="004B6E34" w:rsidP="004B6E34">
      <w:pPr>
        <w:pStyle w:val="ListParagraph"/>
        <w:numPr>
          <w:ilvl w:val="0"/>
          <w:numId w:val="8"/>
        </w:numPr>
        <w:spacing w:line="240" w:lineRule="auto"/>
        <w:divId w:val="723723265"/>
        <w:rPr>
          <w:rFonts w:ascii="Times New Roman" w:eastAsia="Times New Roman" w:hAnsi="Times New Roman" w:cs="Times New Roman"/>
          <w:sz w:val="24"/>
          <w:szCs w:val="24"/>
          <w:lang w:val="en-HK" w:eastAsia="zh-TW" w:bidi="th-TH"/>
        </w:rPr>
      </w:pPr>
      <w:r w:rsidRPr="004B6E34">
        <w:rPr>
          <w:rFonts w:ascii="Times New Roman" w:eastAsia="Times New Roman" w:hAnsi="Times New Roman" w:cs="Times New Roman"/>
          <w:i/>
          <w:iCs/>
          <w:sz w:val="24"/>
          <w:szCs w:val="24"/>
          <w:lang w:val="en-HK" w:eastAsia="zh-TW" w:bidi="th-TH"/>
        </w:rPr>
        <w:t>Hong Kong homes remain most unaffordable in world for 14th year: research</w:t>
      </w:r>
      <w:r w:rsidRPr="004B6E34">
        <w:rPr>
          <w:rFonts w:ascii="Times New Roman" w:eastAsia="Times New Roman" w:hAnsi="Times New Roman" w:cs="Times New Roman"/>
          <w:sz w:val="24"/>
          <w:szCs w:val="24"/>
          <w:lang w:val="en-HK" w:eastAsia="zh-TW" w:bidi="th-TH"/>
        </w:rPr>
        <w:t xml:space="preserve"> (2024). Available at: https://www.scmp.com/business/article/3266634/hong-kong-homes-remain-most-unaffordable-world-14th-year-research (Accessed: June 25, 2024).</w:t>
      </w:r>
    </w:p>
    <w:p w14:paraId="1A1C0231" w14:textId="77777777" w:rsidR="004B6E34" w:rsidRPr="004B6E34" w:rsidRDefault="004B6E34" w:rsidP="004B6E34">
      <w:pPr>
        <w:pStyle w:val="ListParagraph"/>
        <w:numPr>
          <w:ilvl w:val="0"/>
          <w:numId w:val="8"/>
        </w:numPr>
        <w:spacing w:line="240" w:lineRule="auto"/>
        <w:divId w:val="1525901830"/>
        <w:rPr>
          <w:rFonts w:ascii="Times New Roman" w:eastAsia="Times New Roman" w:hAnsi="Times New Roman" w:cs="Times New Roman"/>
          <w:sz w:val="24"/>
          <w:szCs w:val="24"/>
          <w:lang w:val="en-HK" w:eastAsia="zh-TW" w:bidi="th-TH"/>
        </w:rPr>
      </w:pPr>
      <w:r w:rsidRPr="004B6E34">
        <w:rPr>
          <w:rFonts w:ascii="Times New Roman" w:eastAsia="Times New Roman" w:hAnsi="Times New Roman" w:cs="Times New Roman"/>
          <w:i/>
          <w:iCs/>
          <w:sz w:val="24"/>
          <w:szCs w:val="24"/>
          <w:lang w:val="en-HK" w:eastAsia="zh-TW" w:bidi="th-TH"/>
        </w:rPr>
        <w:lastRenderedPageBreak/>
        <w:t>Hong Kong Major Report - Hong Kong Market Outlook 2024</w:t>
      </w:r>
      <w:r w:rsidRPr="004B6E34">
        <w:rPr>
          <w:rFonts w:ascii="Times New Roman" w:eastAsia="Times New Roman" w:hAnsi="Times New Roman" w:cs="Times New Roman"/>
          <w:sz w:val="24"/>
          <w:szCs w:val="24"/>
          <w:lang w:val="en-HK" w:eastAsia="zh-TW" w:bidi="th-TH"/>
        </w:rPr>
        <w:t xml:space="preserve"> (no date). Available at: https://www.cbre.com.hk/insights/reports/hong-kong-major-report-hong-kong-market-outlook-2024 (Accessed: June 25, 2024).</w:t>
      </w:r>
    </w:p>
    <w:p w14:paraId="3F8CCF8B" w14:textId="77777777" w:rsidR="004B6E34" w:rsidRPr="004B6E34" w:rsidRDefault="004B6E34" w:rsidP="004B6E34">
      <w:pPr>
        <w:pStyle w:val="ListParagraph"/>
        <w:numPr>
          <w:ilvl w:val="0"/>
          <w:numId w:val="8"/>
        </w:numPr>
        <w:spacing w:line="240" w:lineRule="auto"/>
        <w:divId w:val="196822745"/>
        <w:rPr>
          <w:rFonts w:ascii="Times New Roman" w:eastAsia="Times New Roman" w:hAnsi="Times New Roman" w:cs="Times New Roman"/>
          <w:sz w:val="24"/>
          <w:szCs w:val="24"/>
          <w:lang w:val="en-HK" w:eastAsia="zh-TW" w:bidi="th-TH"/>
        </w:rPr>
      </w:pPr>
      <w:r w:rsidRPr="004B6E34">
        <w:rPr>
          <w:rFonts w:ascii="Times New Roman" w:eastAsia="Times New Roman" w:hAnsi="Times New Roman" w:cs="Times New Roman"/>
          <w:i/>
          <w:iCs/>
          <w:sz w:val="24"/>
          <w:szCs w:val="24"/>
          <w:lang w:val="en-HK" w:eastAsia="zh-TW" w:bidi="th-TH"/>
        </w:rPr>
        <w:t>Hong Kong Real Estate as an Investment</w:t>
      </w:r>
      <w:r w:rsidRPr="004B6E34">
        <w:rPr>
          <w:rFonts w:ascii="Times New Roman" w:eastAsia="Times New Roman" w:hAnsi="Times New Roman" w:cs="Times New Roman"/>
          <w:sz w:val="24"/>
          <w:szCs w:val="24"/>
          <w:lang w:val="en-HK" w:eastAsia="zh-TW" w:bidi="th-TH"/>
        </w:rPr>
        <w:t xml:space="preserve"> (no date). Available at: https://www.streetdirectory.com/travel_guide/67409/asia_properties/hong_kong_real_estate_as_an_investment.html (Accessed: July 31, 2024).</w:t>
      </w:r>
    </w:p>
    <w:p w14:paraId="1802D4C0" w14:textId="77777777" w:rsidR="004B6E34" w:rsidRPr="004B6E34" w:rsidRDefault="004B6E34" w:rsidP="004B6E34">
      <w:pPr>
        <w:pStyle w:val="ListParagraph"/>
        <w:numPr>
          <w:ilvl w:val="0"/>
          <w:numId w:val="8"/>
        </w:numPr>
        <w:spacing w:line="240" w:lineRule="auto"/>
        <w:divId w:val="537662858"/>
        <w:rPr>
          <w:rFonts w:ascii="Times New Roman" w:eastAsia="Times New Roman" w:hAnsi="Times New Roman" w:cs="Times New Roman"/>
          <w:sz w:val="24"/>
          <w:szCs w:val="24"/>
          <w:lang w:val="en-HK" w:eastAsia="zh-TW" w:bidi="th-TH"/>
        </w:rPr>
      </w:pPr>
      <w:r w:rsidRPr="004B6E34">
        <w:rPr>
          <w:rFonts w:ascii="Times New Roman" w:eastAsia="Times New Roman" w:hAnsi="Times New Roman" w:cs="Times New Roman"/>
          <w:sz w:val="24"/>
          <w:szCs w:val="24"/>
          <w:lang w:val="en-HK" w:eastAsia="zh-TW" w:bidi="th-TH"/>
        </w:rPr>
        <w:t>“Hong Kong’s property markets in 2024 | Savills Prospect” (2023), 6 December. Available at: https://www.savills.com/prospects/hong-kong-property-markets-in-2024.html (Accessed: June 25, 2024).</w:t>
      </w:r>
    </w:p>
    <w:p w14:paraId="3FA887A4" w14:textId="77777777" w:rsidR="004B6E34" w:rsidRPr="004B6E34" w:rsidRDefault="004B6E34" w:rsidP="004B6E34">
      <w:pPr>
        <w:pStyle w:val="ListParagraph"/>
        <w:numPr>
          <w:ilvl w:val="0"/>
          <w:numId w:val="8"/>
        </w:numPr>
        <w:spacing w:line="240" w:lineRule="auto"/>
        <w:divId w:val="1282034316"/>
        <w:rPr>
          <w:rFonts w:ascii="Times New Roman" w:eastAsia="Times New Roman" w:hAnsi="Times New Roman" w:cs="Times New Roman"/>
          <w:sz w:val="24"/>
          <w:szCs w:val="24"/>
          <w:lang w:val="en-HK" w:eastAsia="zh-TW" w:bidi="th-TH"/>
        </w:rPr>
      </w:pPr>
      <w:r w:rsidRPr="004B6E34">
        <w:rPr>
          <w:rFonts w:ascii="Times New Roman" w:eastAsia="Times New Roman" w:hAnsi="Times New Roman" w:cs="Times New Roman"/>
          <w:i/>
          <w:iCs/>
          <w:sz w:val="24"/>
          <w:szCs w:val="24"/>
          <w:lang w:val="en-HK" w:eastAsia="zh-TW" w:bidi="th-TH"/>
        </w:rPr>
        <w:t>Hong Kong’s Residential Property Market Faces More Challenges in 2024</w:t>
      </w:r>
      <w:r w:rsidRPr="004B6E34">
        <w:rPr>
          <w:rFonts w:ascii="Times New Roman" w:eastAsia="Times New Roman" w:hAnsi="Times New Roman" w:cs="Times New Roman"/>
          <w:sz w:val="24"/>
          <w:szCs w:val="24"/>
          <w:lang w:val="en-HK" w:eastAsia="zh-TW" w:bidi="th-TH"/>
        </w:rPr>
        <w:t xml:space="preserve"> (no date). Available at: https://www.worldpropertyjournal.com/real-estate-news/hong-kong/hong-kong-real-estate-news-2024-hong-kong-property-market-predictions-jll-hong-kong-property-market-forecast-for-2024-hong-kong-home-sales-predictions-13978.php (Accessed: June 25, 2024).</w:t>
      </w:r>
    </w:p>
    <w:p w14:paraId="3F6879C4" w14:textId="77777777" w:rsidR="004B6E34" w:rsidRPr="004B6E34" w:rsidRDefault="004B6E34" w:rsidP="004B6E34">
      <w:pPr>
        <w:pStyle w:val="ListParagraph"/>
        <w:numPr>
          <w:ilvl w:val="0"/>
          <w:numId w:val="8"/>
        </w:numPr>
        <w:spacing w:line="240" w:lineRule="auto"/>
        <w:divId w:val="2072270048"/>
        <w:rPr>
          <w:rFonts w:ascii="Times New Roman" w:eastAsia="Times New Roman" w:hAnsi="Times New Roman" w:cs="Times New Roman"/>
          <w:sz w:val="24"/>
          <w:szCs w:val="24"/>
          <w:lang w:val="en-HK" w:eastAsia="zh-TW" w:bidi="th-TH"/>
        </w:rPr>
      </w:pPr>
      <w:r w:rsidRPr="004B6E34">
        <w:rPr>
          <w:rFonts w:ascii="Times New Roman" w:eastAsia="Times New Roman" w:hAnsi="Times New Roman" w:cs="Times New Roman"/>
          <w:sz w:val="24"/>
          <w:szCs w:val="24"/>
          <w:lang w:val="en-HK" w:eastAsia="zh-TW" w:bidi="th-TH"/>
        </w:rPr>
        <w:t>Kong, D.H. (2024) “Hong Kong Property Review 2024 unveils detailed market insights,” 26 April. Available at: https://www.dimsumdaily.hk/hong-kong-property-review-2024-unveils-detailed-market-insights-and-future-projections/ (Accessed: June 25, 2024).</w:t>
      </w:r>
    </w:p>
    <w:p w14:paraId="26143038" w14:textId="77777777" w:rsidR="004B6E34" w:rsidRPr="004B6E34" w:rsidRDefault="004B6E34" w:rsidP="004B6E34">
      <w:pPr>
        <w:pStyle w:val="ListParagraph"/>
        <w:numPr>
          <w:ilvl w:val="0"/>
          <w:numId w:val="8"/>
        </w:numPr>
        <w:spacing w:line="240" w:lineRule="auto"/>
        <w:divId w:val="899708276"/>
        <w:rPr>
          <w:rFonts w:ascii="Times New Roman" w:eastAsia="Times New Roman" w:hAnsi="Times New Roman" w:cs="Times New Roman"/>
          <w:sz w:val="24"/>
          <w:szCs w:val="24"/>
          <w:lang w:val="en-HK" w:eastAsia="zh-TW" w:bidi="th-TH"/>
        </w:rPr>
      </w:pPr>
      <w:r w:rsidRPr="004B6E34">
        <w:rPr>
          <w:rFonts w:ascii="Times New Roman" w:eastAsia="Times New Roman" w:hAnsi="Times New Roman" w:cs="Times New Roman"/>
          <w:sz w:val="24"/>
          <w:szCs w:val="24"/>
          <w:lang w:val="en-HK" w:eastAsia="zh-TW" w:bidi="th-TH"/>
        </w:rPr>
        <w:t xml:space="preserve">Li, J. </w:t>
      </w:r>
      <w:r w:rsidRPr="004B6E34">
        <w:rPr>
          <w:rFonts w:ascii="Times New Roman" w:eastAsia="Times New Roman" w:hAnsi="Times New Roman" w:cs="Times New Roman"/>
          <w:i/>
          <w:iCs/>
          <w:sz w:val="24"/>
          <w:szCs w:val="24"/>
          <w:lang w:val="en-HK" w:eastAsia="zh-TW" w:bidi="th-TH"/>
        </w:rPr>
        <w:t>et al.</w:t>
      </w:r>
      <w:r w:rsidRPr="004B6E34">
        <w:rPr>
          <w:rFonts w:ascii="Times New Roman" w:eastAsia="Times New Roman" w:hAnsi="Times New Roman" w:cs="Times New Roman"/>
          <w:sz w:val="24"/>
          <w:szCs w:val="24"/>
          <w:lang w:val="en-HK" w:eastAsia="zh-TW" w:bidi="th-TH"/>
        </w:rPr>
        <w:t xml:space="preserve"> (2022) “Assessing economic, social and environmental impacts on housing prices in Hong Kong: a time-series study of 2006, 2011 and 2016,” </w:t>
      </w:r>
      <w:r w:rsidRPr="004B6E34">
        <w:rPr>
          <w:rFonts w:ascii="Times New Roman" w:eastAsia="Times New Roman" w:hAnsi="Times New Roman" w:cs="Times New Roman"/>
          <w:i/>
          <w:iCs/>
          <w:sz w:val="24"/>
          <w:szCs w:val="24"/>
          <w:lang w:val="en-HK" w:eastAsia="zh-TW" w:bidi="th-TH"/>
        </w:rPr>
        <w:t>Journal of Housing and the Built Environment</w:t>
      </w:r>
      <w:r w:rsidRPr="004B6E34">
        <w:rPr>
          <w:rFonts w:ascii="Times New Roman" w:eastAsia="Times New Roman" w:hAnsi="Times New Roman" w:cs="Times New Roman"/>
          <w:sz w:val="24"/>
          <w:szCs w:val="24"/>
          <w:lang w:val="en-HK" w:eastAsia="zh-TW" w:bidi="th-TH"/>
        </w:rPr>
        <w:t>, 37(3), pp. 1433–1457. Available at: https://doi.org/10.1007/s10901-021-09898-x.</w:t>
      </w:r>
    </w:p>
    <w:p w14:paraId="6F8A89EA" w14:textId="77777777" w:rsidR="004B6E34" w:rsidRPr="004B6E34" w:rsidRDefault="004B6E34" w:rsidP="004B6E34">
      <w:pPr>
        <w:pStyle w:val="ListParagraph"/>
        <w:numPr>
          <w:ilvl w:val="0"/>
          <w:numId w:val="8"/>
        </w:numPr>
        <w:spacing w:line="240" w:lineRule="auto"/>
        <w:divId w:val="70004153"/>
        <w:rPr>
          <w:rFonts w:ascii="Times New Roman" w:eastAsia="Times New Roman" w:hAnsi="Times New Roman" w:cs="Times New Roman"/>
          <w:sz w:val="24"/>
          <w:szCs w:val="24"/>
          <w:lang w:val="en-HK" w:eastAsia="zh-TW" w:bidi="th-TH"/>
        </w:rPr>
      </w:pPr>
      <w:r w:rsidRPr="004B6E34">
        <w:rPr>
          <w:rFonts w:ascii="Times New Roman" w:eastAsia="Times New Roman" w:hAnsi="Times New Roman" w:cs="Times New Roman"/>
          <w:i/>
          <w:iCs/>
          <w:sz w:val="24"/>
          <w:szCs w:val="24"/>
          <w:lang w:val="en-HK" w:eastAsia="zh-TW" w:bidi="th-TH"/>
        </w:rPr>
        <w:t>Rating and Valuation Department - Publications</w:t>
      </w:r>
      <w:r w:rsidRPr="004B6E34">
        <w:rPr>
          <w:rFonts w:ascii="Times New Roman" w:eastAsia="Times New Roman" w:hAnsi="Times New Roman" w:cs="Times New Roman"/>
          <w:sz w:val="24"/>
          <w:szCs w:val="24"/>
          <w:lang w:val="en-HK" w:eastAsia="zh-TW" w:bidi="th-TH"/>
        </w:rPr>
        <w:t xml:space="preserve"> (no date). Available at: https://www.rvd.gov.hk/en/publications/property_market_statistics.html (Accessed: June 25, 2024).</w:t>
      </w:r>
    </w:p>
    <w:p w14:paraId="30D9D157" w14:textId="77777777" w:rsidR="004B6E34" w:rsidRPr="004B6E34" w:rsidRDefault="004B6E34" w:rsidP="004B6E34">
      <w:pPr>
        <w:pStyle w:val="ListParagraph"/>
        <w:numPr>
          <w:ilvl w:val="0"/>
          <w:numId w:val="8"/>
        </w:numPr>
        <w:spacing w:line="240" w:lineRule="auto"/>
        <w:divId w:val="639263452"/>
        <w:rPr>
          <w:rFonts w:ascii="Times New Roman" w:eastAsia="Times New Roman" w:hAnsi="Times New Roman" w:cs="Times New Roman"/>
          <w:sz w:val="24"/>
          <w:szCs w:val="24"/>
          <w:lang w:val="en-HK" w:eastAsia="zh-TW" w:bidi="th-TH"/>
        </w:rPr>
      </w:pPr>
      <w:r w:rsidRPr="004B6E34">
        <w:rPr>
          <w:rFonts w:ascii="Times New Roman" w:eastAsia="Times New Roman" w:hAnsi="Times New Roman" w:cs="Times New Roman"/>
          <w:sz w:val="24"/>
          <w:szCs w:val="24"/>
          <w:lang w:val="en-HK" w:eastAsia="zh-TW" w:bidi="th-TH"/>
        </w:rPr>
        <w:t>“Savills Research: Property Markets in 2024” (no date). Available at: https://www.savills.com/prospects/tag/property-markets-in-2024/ (Accessed: June 25, 2024).</w:t>
      </w:r>
    </w:p>
    <w:p w14:paraId="2F40CFB2" w14:textId="77777777" w:rsidR="004B6E34" w:rsidRPr="004B6E34" w:rsidRDefault="004B6E34" w:rsidP="004B6E34">
      <w:pPr>
        <w:pStyle w:val="ListParagraph"/>
        <w:numPr>
          <w:ilvl w:val="0"/>
          <w:numId w:val="8"/>
        </w:numPr>
        <w:spacing w:line="240" w:lineRule="auto"/>
        <w:divId w:val="654838982"/>
        <w:rPr>
          <w:rFonts w:ascii="Times New Roman" w:eastAsia="Times New Roman" w:hAnsi="Times New Roman" w:cs="Times New Roman"/>
          <w:sz w:val="24"/>
          <w:szCs w:val="24"/>
          <w:lang w:val="en-HK" w:eastAsia="zh-TW" w:bidi="th-TH"/>
        </w:rPr>
      </w:pPr>
      <w:r w:rsidRPr="004B6E34">
        <w:rPr>
          <w:rFonts w:ascii="Times New Roman" w:eastAsia="Times New Roman" w:hAnsi="Times New Roman" w:cs="Times New Roman"/>
          <w:sz w:val="24"/>
          <w:szCs w:val="24"/>
          <w:lang w:val="en-HK" w:eastAsia="zh-TW" w:bidi="th-TH"/>
        </w:rPr>
        <w:t xml:space="preserve">Standard, T. (no date) </w:t>
      </w:r>
      <w:r w:rsidRPr="004B6E34">
        <w:rPr>
          <w:rFonts w:ascii="Times New Roman" w:eastAsia="Times New Roman" w:hAnsi="Times New Roman" w:cs="Times New Roman"/>
          <w:i/>
          <w:iCs/>
          <w:sz w:val="24"/>
          <w:szCs w:val="24"/>
          <w:lang w:val="en-HK" w:eastAsia="zh-TW" w:bidi="th-TH"/>
        </w:rPr>
        <w:t>New round of subsidized public housing prices at HK$750,000 to HK$2.71 million &amp;nbsp;</w:t>
      </w:r>
      <w:r w:rsidRPr="004B6E34">
        <w:rPr>
          <w:rFonts w:ascii="Times New Roman" w:eastAsia="Times New Roman" w:hAnsi="Times New Roman" w:cs="Times New Roman"/>
          <w:sz w:val="24"/>
          <w:szCs w:val="24"/>
          <w:lang w:val="en-HK" w:eastAsia="zh-TW" w:bidi="th-TH"/>
        </w:rPr>
        <w:t xml:space="preserve"> Available at: https://www.thestandard.com.hk/breaking-news/section/4/201718/New-round-of-subsidized-public-housing-prices-at-HK$750,000-to-HK$2.71-million-%C2%A0 (Accessed: July 31, 2024).</w:t>
      </w:r>
    </w:p>
    <w:p w14:paraId="646CB861" w14:textId="77777777" w:rsidR="004B6E34" w:rsidRPr="004B6E34" w:rsidRDefault="004B6E34" w:rsidP="004B6E34">
      <w:pPr>
        <w:pStyle w:val="ListParagraph"/>
        <w:numPr>
          <w:ilvl w:val="0"/>
          <w:numId w:val="8"/>
        </w:numPr>
        <w:spacing w:line="240" w:lineRule="auto"/>
        <w:divId w:val="480778110"/>
        <w:rPr>
          <w:rFonts w:ascii="Times New Roman" w:eastAsia="Times New Roman" w:hAnsi="Times New Roman" w:cs="Times New Roman"/>
          <w:sz w:val="24"/>
          <w:szCs w:val="24"/>
          <w:lang w:val="en-HK" w:eastAsia="zh-TW" w:bidi="th-TH"/>
        </w:rPr>
      </w:pPr>
      <w:r w:rsidRPr="004B6E34">
        <w:rPr>
          <w:rFonts w:ascii="Times New Roman" w:eastAsia="Times New Roman" w:hAnsi="Times New Roman" w:cs="Times New Roman"/>
          <w:i/>
          <w:iCs/>
          <w:sz w:val="24"/>
          <w:szCs w:val="24"/>
          <w:lang w:val="en-HK" w:eastAsia="zh-TW" w:bidi="th-TH"/>
        </w:rPr>
        <w:t>Table 510-60001 : Consumer Price Indices (October 2019 – September 2020 = 100)</w:t>
      </w:r>
      <w:r w:rsidRPr="004B6E34">
        <w:rPr>
          <w:rFonts w:ascii="Times New Roman" w:eastAsia="Times New Roman" w:hAnsi="Times New Roman" w:cs="Times New Roman"/>
          <w:sz w:val="24"/>
          <w:szCs w:val="24"/>
          <w:lang w:val="en-HK" w:eastAsia="zh-TW" w:bidi="th-TH"/>
        </w:rPr>
        <w:t xml:space="preserve"> (no date). Available at: https://www.censtatd.gov.hk/en/web_table.html?id=510-60001# (Accessed: June 26, 2024).</w:t>
      </w:r>
    </w:p>
    <w:p w14:paraId="39EA3D7A" w14:textId="77777777" w:rsidR="004B6E34" w:rsidRPr="004B6E34" w:rsidRDefault="004B6E34" w:rsidP="004B6E34">
      <w:pPr>
        <w:pStyle w:val="ListParagraph"/>
        <w:numPr>
          <w:ilvl w:val="0"/>
          <w:numId w:val="8"/>
        </w:numPr>
        <w:spacing w:line="240" w:lineRule="auto"/>
        <w:divId w:val="1493448209"/>
        <w:rPr>
          <w:rFonts w:ascii="Times New Roman" w:eastAsia="Times New Roman" w:hAnsi="Times New Roman" w:cs="Times New Roman"/>
          <w:sz w:val="24"/>
          <w:szCs w:val="24"/>
          <w:lang w:val="en-HK" w:eastAsia="zh-TW" w:bidi="th-TH"/>
        </w:rPr>
      </w:pPr>
      <w:r w:rsidRPr="004B6E34">
        <w:rPr>
          <w:rFonts w:ascii="Times New Roman" w:eastAsia="Times New Roman" w:hAnsi="Times New Roman" w:cs="Times New Roman"/>
          <w:i/>
          <w:iCs/>
          <w:sz w:val="24"/>
          <w:szCs w:val="24"/>
          <w:lang w:val="en-HK" w:eastAsia="zh-TW" w:bidi="th-TH"/>
        </w:rPr>
        <w:t>The Evolution of the Hong Kong Property Market</w:t>
      </w:r>
      <w:r w:rsidRPr="004B6E34">
        <w:rPr>
          <w:rFonts w:ascii="Times New Roman" w:eastAsia="Times New Roman" w:hAnsi="Times New Roman" w:cs="Times New Roman"/>
          <w:sz w:val="24"/>
          <w:szCs w:val="24"/>
          <w:lang w:val="en-HK" w:eastAsia="zh-TW" w:bidi="th-TH"/>
        </w:rPr>
        <w:t xml:space="preserve"> (2024a). Available at: https://insights.grcglobalgroup.com/the-evolution-of-the-hong-kong-property-market/ (Accessed: July 30, 2024).</w:t>
      </w:r>
    </w:p>
    <w:p w14:paraId="6A453BCC" w14:textId="77777777" w:rsidR="004B6E34" w:rsidRPr="004B6E34" w:rsidRDefault="004B6E34" w:rsidP="004B6E34">
      <w:pPr>
        <w:pStyle w:val="ListParagraph"/>
        <w:numPr>
          <w:ilvl w:val="0"/>
          <w:numId w:val="8"/>
        </w:numPr>
        <w:spacing w:line="240" w:lineRule="auto"/>
        <w:divId w:val="874656590"/>
        <w:rPr>
          <w:rFonts w:ascii="Times New Roman" w:eastAsia="Times New Roman" w:hAnsi="Times New Roman" w:cs="Times New Roman"/>
          <w:sz w:val="24"/>
          <w:szCs w:val="24"/>
          <w:lang w:val="en-HK" w:eastAsia="zh-TW" w:bidi="th-TH"/>
        </w:rPr>
      </w:pPr>
      <w:r w:rsidRPr="004B6E34">
        <w:rPr>
          <w:rFonts w:ascii="Times New Roman" w:eastAsia="Times New Roman" w:hAnsi="Times New Roman" w:cs="Times New Roman"/>
          <w:i/>
          <w:iCs/>
          <w:sz w:val="24"/>
          <w:szCs w:val="24"/>
          <w:lang w:val="en-HK" w:eastAsia="zh-TW" w:bidi="th-TH"/>
        </w:rPr>
        <w:t>The Evolution of the Hong Kong Property Market</w:t>
      </w:r>
      <w:r w:rsidRPr="004B6E34">
        <w:rPr>
          <w:rFonts w:ascii="Times New Roman" w:eastAsia="Times New Roman" w:hAnsi="Times New Roman" w:cs="Times New Roman"/>
          <w:sz w:val="24"/>
          <w:szCs w:val="24"/>
          <w:lang w:val="en-HK" w:eastAsia="zh-TW" w:bidi="th-TH"/>
        </w:rPr>
        <w:t xml:space="preserve"> (2024b). Available at: https://insights.grcglobalgroup.com/the-evolution-of-the-hong-kong-property-market/ (Accessed: July 31, 2024).</w:t>
      </w:r>
    </w:p>
    <w:p w14:paraId="7D13F013" w14:textId="77777777" w:rsidR="004B6E34" w:rsidRPr="004B6E34" w:rsidRDefault="004B6E34" w:rsidP="004B6E34">
      <w:pPr>
        <w:pStyle w:val="ListParagraph"/>
        <w:numPr>
          <w:ilvl w:val="0"/>
          <w:numId w:val="8"/>
        </w:numPr>
        <w:spacing w:after="0" w:line="240" w:lineRule="auto"/>
        <w:divId w:val="1020548166"/>
        <w:rPr>
          <w:rFonts w:ascii="Times New Roman" w:eastAsia="Times New Roman" w:hAnsi="Times New Roman" w:cs="Times New Roman"/>
          <w:sz w:val="24"/>
          <w:szCs w:val="24"/>
          <w:lang w:val="en-HK" w:eastAsia="zh-TW" w:bidi="th-TH"/>
        </w:rPr>
      </w:pPr>
      <w:r w:rsidRPr="004B6E34">
        <w:rPr>
          <w:rFonts w:ascii="Times New Roman" w:eastAsia="Times New Roman" w:hAnsi="Times New Roman" w:cs="Times New Roman"/>
          <w:sz w:val="24"/>
          <w:szCs w:val="24"/>
          <w:lang w:val="en-HK" w:eastAsia="zh-TW" w:bidi="th-TH"/>
        </w:rPr>
        <w:t xml:space="preserve">Wong, T.C., Tsang, A. and Kong, S. (2014) “How Does Loan-to-Value Policy Strengthen Bankss Resilience to Property Price Shocks Evidence from Hong Kong,” </w:t>
      </w:r>
      <w:r w:rsidRPr="004B6E34">
        <w:rPr>
          <w:rFonts w:ascii="Times New Roman" w:eastAsia="Times New Roman" w:hAnsi="Times New Roman" w:cs="Times New Roman"/>
          <w:i/>
          <w:iCs/>
          <w:sz w:val="24"/>
          <w:szCs w:val="24"/>
          <w:lang w:val="en-HK" w:eastAsia="zh-TW" w:bidi="th-TH"/>
        </w:rPr>
        <w:t>SSRN Electronic Journal</w:t>
      </w:r>
      <w:r w:rsidRPr="004B6E34">
        <w:rPr>
          <w:rFonts w:ascii="Times New Roman" w:eastAsia="Times New Roman" w:hAnsi="Times New Roman" w:cs="Times New Roman"/>
          <w:sz w:val="24"/>
          <w:szCs w:val="24"/>
          <w:lang w:val="en-HK" w:eastAsia="zh-TW" w:bidi="th-TH"/>
        </w:rPr>
        <w:t xml:space="preserve"> [Preprint]. Available at: https://doi.org/10.2139/ssrn.2396965.</w:t>
      </w:r>
    </w:p>
    <w:p w14:paraId="58B50486" w14:textId="533FCB7B" w:rsidR="008B4143" w:rsidRPr="008B4143" w:rsidRDefault="008B4143" w:rsidP="008B4143">
      <w:pPr>
        <w:pStyle w:val="ListParagraph"/>
        <w:numPr>
          <w:ilvl w:val="0"/>
          <w:numId w:val="8"/>
        </w:numPr>
        <w:spacing w:line="240" w:lineRule="auto"/>
        <w:rPr>
          <w:rFonts w:asciiTheme="majorHAnsi" w:hAnsiTheme="majorHAnsi"/>
        </w:rPr>
        <w:sectPr w:rsidR="008B4143" w:rsidRPr="008B4143" w:rsidSect="00935E7B">
          <w:pgSz w:w="11906" w:h="16838"/>
          <w:pgMar w:top="1134" w:right="1134" w:bottom="1134" w:left="1134" w:header="709" w:footer="709" w:gutter="1134"/>
          <w:pgNumType w:start="1"/>
          <w:cols w:space="708"/>
          <w:docGrid w:linePitch="360"/>
        </w:sectPr>
      </w:pPr>
    </w:p>
    <w:p w14:paraId="485F219D" w14:textId="1B9364D4" w:rsidR="002B750B" w:rsidRPr="00372058" w:rsidRDefault="002B750B" w:rsidP="00DD527F">
      <w:pPr>
        <w:pStyle w:val="Headingbackmatter"/>
        <w:rPr>
          <w:bCs/>
        </w:rPr>
      </w:pPr>
      <w:bookmarkStart w:id="113" w:name="_Toc176284484"/>
      <w:r w:rsidRPr="00372058">
        <w:rPr>
          <w:bCs/>
        </w:rPr>
        <w:lastRenderedPageBreak/>
        <w:t>Appendix 1</w:t>
      </w:r>
      <w:bookmarkEnd w:id="113"/>
    </w:p>
    <w:p w14:paraId="04994DC5" w14:textId="77777777" w:rsidR="002B750B" w:rsidRPr="007D05D1" w:rsidRDefault="002B750B" w:rsidP="00DD527F">
      <w:pPr>
        <w:spacing w:line="240" w:lineRule="auto"/>
        <w:rPr>
          <w:rFonts w:asciiTheme="majorHAnsi" w:hAnsiTheme="majorHAnsi"/>
        </w:rPr>
      </w:pPr>
    </w:p>
    <w:sectPr w:rsidR="002B750B" w:rsidRPr="007D05D1" w:rsidSect="00935E7B">
      <w:footerReference w:type="default" r:id="rId14"/>
      <w:pgSz w:w="11906" w:h="16838"/>
      <w:pgMar w:top="1134" w:right="1134" w:bottom="1134" w:left="1134" w:header="709" w:footer="709" w:gutter="1134"/>
      <w:pgNumType w:fmt="upp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0AE608" w14:textId="77777777" w:rsidR="00296EDD" w:rsidRDefault="00296EDD" w:rsidP="00531639">
      <w:pPr>
        <w:spacing w:after="0" w:line="240" w:lineRule="auto"/>
      </w:pPr>
      <w:r>
        <w:separator/>
      </w:r>
    </w:p>
    <w:p w14:paraId="4C27A2D6" w14:textId="77777777" w:rsidR="00296EDD" w:rsidRDefault="00296EDD"/>
  </w:endnote>
  <w:endnote w:type="continuationSeparator" w:id="0">
    <w:p w14:paraId="1361BC09" w14:textId="77777777" w:rsidR="00296EDD" w:rsidRDefault="00296EDD" w:rsidP="00531639">
      <w:pPr>
        <w:spacing w:after="0" w:line="240" w:lineRule="auto"/>
      </w:pPr>
      <w:r>
        <w:continuationSeparator/>
      </w:r>
    </w:p>
    <w:p w14:paraId="27774F3B" w14:textId="77777777" w:rsidR="00296EDD" w:rsidRDefault="00296ED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UICTFontTextStyleBody">
    <w:altName w:val="Cambria"/>
    <w:panose1 w:val="020B0604020202020204"/>
    <w:charset w:val="00"/>
    <w:family w:val="roman"/>
    <w:pitch w:val="default"/>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pleSystemUIFont">
    <w:altName w:val="Cambria"/>
    <w:panose1 w:val="020B0604020202020204"/>
    <w:charset w:val="00"/>
    <w:family w:val="roman"/>
    <w:pitch w:val="default"/>
  </w:font>
  <w:font w:name="UICTFontTextStyleEmphasizedBody">
    <w:altName w:val="Cambria"/>
    <w:panose1 w:val="020B0604020202020204"/>
    <w:charset w:val="00"/>
    <w:family w:val="roman"/>
    <w:pitch w:val="default"/>
  </w:font>
  <w:font w:name="Helvetica">
    <w:panose1 w:val="00000000000000000000"/>
    <w:charset w:val="00"/>
    <w:family w:val="auto"/>
    <w:pitch w:val="variable"/>
    <w:sig w:usb0="E00002FF" w:usb1="5000785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ABE32E" w14:textId="77777777" w:rsidR="002B750B" w:rsidRDefault="002B750B">
    <w:pPr>
      <w:pStyle w:val="Footer"/>
      <w:jc w:val="center"/>
    </w:pPr>
  </w:p>
  <w:p w14:paraId="5F375338" w14:textId="77777777" w:rsidR="002B750B" w:rsidRDefault="002B750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10583153"/>
      <w:docPartObj>
        <w:docPartGallery w:val="Page Numbers (Bottom of Page)"/>
        <w:docPartUnique/>
      </w:docPartObj>
    </w:sdtPr>
    <w:sdtEndPr>
      <w:rPr>
        <w:noProof/>
      </w:rPr>
    </w:sdtEndPr>
    <w:sdtContent>
      <w:p w14:paraId="24D57E49" w14:textId="77777777" w:rsidR="009A04B0" w:rsidRDefault="00531639" w:rsidP="002B750B">
        <w:pPr>
          <w:pStyle w:val="Footer"/>
          <w:jc w:val="center"/>
        </w:pPr>
        <w:r>
          <w:fldChar w:fldCharType="begin"/>
        </w:r>
        <w:r>
          <w:instrText xml:space="preserve"> PAGE   \* MERGEFORMAT </w:instrText>
        </w:r>
        <w:r>
          <w:fldChar w:fldCharType="separate"/>
        </w:r>
        <w:r w:rsidR="00D42406">
          <w:rPr>
            <w:noProof/>
          </w:rPr>
          <w:t>7</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74048923"/>
      <w:docPartObj>
        <w:docPartGallery w:val="Page Numbers (Bottom of Page)"/>
        <w:docPartUnique/>
      </w:docPartObj>
    </w:sdtPr>
    <w:sdtEndPr>
      <w:rPr>
        <w:noProof/>
      </w:rPr>
    </w:sdtEndPr>
    <w:sdtContent>
      <w:p w14:paraId="03DFE7F0" w14:textId="77777777" w:rsidR="002B750B" w:rsidRDefault="002B750B" w:rsidP="002B750B">
        <w:pPr>
          <w:pStyle w:val="Footer"/>
          <w:jc w:val="center"/>
        </w:pPr>
        <w:r>
          <w:fldChar w:fldCharType="begin"/>
        </w:r>
        <w:r>
          <w:instrText xml:space="preserve"> PAGE   \* MERGEFORMAT </w:instrText>
        </w:r>
        <w:r>
          <w:fldChar w:fldCharType="separate"/>
        </w:r>
        <w:r w:rsidR="00D42406">
          <w:rPr>
            <w:noProof/>
          </w:rPr>
          <w:t>I</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5A1831" w14:textId="77777777" w:rsidR="00296EDD" w:rsidRDefault="00296EDD" w:rsidP="00531639">
      <w:pPr>
        <w:spacing w:after="0" w:line="240" w:lineRule="auto"/>
      </w:pPr>
      <w:r>
        <w:separator/>
      </w:r>
    </w:p>
    <w:p w14:paraId="585EEE49" w14:textId="77777777" w:rsidR="00296EDD" w:rsidRDefault="00296EDD"/>
  </w:footnote>
  <w:footnote w:type="continuationSeparator" w:id="0">
    <w:p w14:paraId="0541B7DD" w14:textId="77777777" w:rsidR="00296EDD" w:rsidRDefault="00296EDD" w:rsidP="00531639">
      <w:pPr>
        <w:spacing w:after="0" w:line="240" w:lineRule="auto"/>
      </w:pPr>
      <w:r>
        <w:continuationSeparator/>
      </w:r>
    </w:p>
    <w:p w14:paraId="45375860" w14:textId="77777777" w:rsidR="00296EDD" w:rsidRDefault="00296EDD"/>
  </w:footnote>
  <w:footnote w:id="1">
    <w:p w14:paraId="579F680E" w14:textId="13AFB409" w:rsidR="0007032D" w:rsidRPr="00B44370" w:rsidRDefault="0007032D" w:rsidP="0099463D">
      <w:pPr>
        <w:pStyle w:val="p1"/>
        <w:divId w:val="2097743881"/>
        <w:rPr>
          <w:rFonts w:asciiTheme="majorHAnsi" w:hAnsiTheme="majorHAnsi" w:cs="Arial"/>
          <w:sz w:val="16"/>
          <w:szCs w:val="16"/>
        </w:rPr>
      </w:pPr>
      <w:r w:rsidRPr="00B44370">
        <w:rPr>
          <w:rStyle w:val="FootnoteReference"/>
          <w:rFonts w:asciiTheme="majorHAnsi" w:hAnsiTheme="majorHAnsi" w:cs="Arial"/>
          <w:sz w:val="16"/>
          <w:szCs w:val="16"/>
        </w:rPr>
        <w:footnoteRef/>
      </w:r>
      <w:r w:rsidRPr="00B44370">
        <w:rPr>
          <w:rFonts w:asciiTheme="majorHAnsi" w:hAnsiTheme="majorHAnsi" w:cs="Arial"/>
          <w:sz w:val="16"/>
          <w:szCs w:val="16"/>
        </w:rPr>
        <w:t xml:space="preserve"> The following were used: Decision Trees, Regression, XGBoost (Extreme Gradient Boosting), and MLP (Multi-Layer Perception)</w:t>
      </w:r>
    </w:p>
  </w:footnote>
  <w:footnote w:id="2">
    <w:p w14:paraId="4CAD3529" w14:textId="4D4268DA" w:rsidR="0063713B" w:rsidRPr="00B44370" w:rsidRDefault="0063713B">
      <w:pPr>
        <w:pStyle w:val="FootnoteText"/>
        <w:rPr>
          <w:rFonts w:asciiTheme="majorHAnsi" w:hAnsiTheme="majorHAnsi"/>
          <w:sz w:val="16"/>
          <w:szCs w:val="16"/>
        </w:rPr>
      </w:pPr>
      <w:r w:rsidRPr="00B44370">
        <w:rPr>
          <w:rStyle w:val="FootnoteReference"/>
          <w:rFonts w:asciiTheme="majorHAnsi" w:hAnsiTheme="majorHAnsi"/>
          <w:sz w:val="16"/>
          <w:szCs w:val="16"/>
        </w:rPr>
        <w:footnoteRef/>
      </w:r>
      <w:r w:rsidRPr="00B44370">
        <w:rPr>
          <w:rFonts w:asciiTheme="majorHAnsi" w:hAnsiTheme="majorHAnsi"/>
          <w:sz w:val="16"/>
          <w:szCs w:val="16"/>
        </w:rPr>
        <w:t xml:space="preserve"> </w:t>
      </w:r>
      <w:r w:rsidRPr="00B44370">
        <w:rPr>
          <w:rFonts w:asciiTheme="majorHAnsi" w:eastAsia="Times New Roman" w:hAnsiTheme="majorHAnsi" w:cs="Arial"/>
          <w:color w:val="3C4043"/>
          <w:sz w:val="16"/>
          <w:szCs w:val="16"/>
          <w:shd w:val="clear" w:color="auto" w:fill="FFFFFF"/>
          <w:lang w:bidi="th-TH"/>
        </w:rPr>
        <w:t xml:space="preserve">This dataset </w:t>
      </w:r>
      <w:r w:rsidR="002C544C" w:rsidRPr="00B44370">
        <w:rPr>
          <w:rFonts w:asciiTheme="majorHAnsi" w:eastAsia="Times New Roman" w:hAnsiTheme="majorHAnsi" w:cs="Arial"/>
          <w:color w:val="3C4043"/>
          <w:sz w:val="16"/>
          <w:szCs w:val="16"/>
          <w:shd w:val="clear" w:color="auto" w:fill="FFFFFF"/>
          <w:lang w:bidi="th-TH"/>
        </w:rPr>
        <w:t>provide</w:t>
      </w:r>
      <w:r w:rsidR="002C544C">
        <w:rPr>
          <w:rFonts w:asciiTheme="majorHAnsi" w:eastAsia="Times New Roman" w:hAnsiTheme="majorHAnsi" w:cs="Arial"/>
          <w:color w:val="3C4043"/>
          <w:sz w:val="16"/>
          <w:szCs w:val="16"/>
          <w:shd w:val="clear" w:color="auto" w:fill="FFFFFF"/>
          <w:lang w:bidi="th-TH"/>
        </w:rPr>
        <w:t>s a</w:t>
      </w:r>
      <w:r w:rsidRPr="00B44370">
        <w:rPr>
          <w:rFonts w:asciiTheme="majorHAnsi" w:eastAsia="Times New Roman" w:hAnsiTheme="majorHAnsi" w:cs="Arial"/>
          <w:color w:val="3C4043"/>
          <w:sz w:val="16"/>
          <w:szCs w:val="16"/>
          <w:shd w:val="clear" w:color="auto" w:fill="FFFFFF"/>
          <w:lang w:bidi="th-TH"/>
        </w:rPr>
        <w:t xml:space="preserve"> historical housing prices scraped from </w:t>
      </w:r>
      <w:proofErr w:type="spellStart"/>
      <w:r w:rsidRPr="00B44370">
        <w:rPr>
          <w:rFonts w:asciiTheme="majorHAnsi" w:eastAsia="Times New Roman" w:hAnsiTheme="majorHAnsi" w:cs="Arial"/>
          <w:color w:val="3C4043"/>
          <w:sz w:val="16"/>
          <w:szCs w:val="16"/>
          <w:shd w:val="clear" w:color="auto" w:fill="FFFFFF"/>
          <w:lang w:bidi="th-TH"/>
        </w:rPr>
        <w:t>Centaline</w:t>
      </w:r>
      <w:proofErr w:type="spellEnd"/>
      <w:r w:rsidRPr="00B44370">
        <w:rPr>
          <w:rFonts w:asciiTheme="majorHAnsi" w:eastAsia="Times New Roman" w:hAnsiTheme="majorHAnsi" w:cs="Arial"/>
          <w:color w:val="3C4043"/>
          <w:sz w:val="16"/>
          <w:szCs w:val="16"/>
          <w:shd w:val="clear" w:color="auto" w:fill="FFFFFF"/>
          <w:lang w:bidi="th-TH"/>
        </w:rPr>
        <w:t xml:space="preserve"> Property Hong Kong which is one of the largest real estate agencies in Hong Kong. The dataset includes information on the date of the transaction, the property address, floor plan, saleable area, unit rate, source, and district. The dataset covers a period of time spanning several years, allowing for analysis of trends and changes in the Hong Kong housing market. See </w:t>
      </w:r>
      <w:r w:rsidR="0099463D" w:rsidRPr="00B44370">
        <w:rPr>
          <w:rFonts w:asciiTheme="majorHAnsi" w:eastAsia="Times New Roman" w:hAnsiTheme="majorHAnsi" w:cs="Arial"/>
          <w:color w:val="3C4043"/>
          <w:sz w:val="16"/>
          <w:szCs w:val="16"/>
          <w:shd w:val="clear" w:color="auto" w:fill="FFFFFF"/>
          <w:lang w:bidi="th-TH"/>
        </w:rPr>
        <w:t>https://www.kaggle.com/datasets/cyrusttf/hong-kong-housing-price-2020-2023</w:t>
      </w:r>
    </w:p>
  </w:footnote>
  <w:footnote w:id="3">
    <w:p w14:paraId="495E335E" w14:textId="63FF2989" w:rsidR="0007032D" w:rsidRPr="00B44370" w:rsidRDefault="0007032D" w:rsidP="00F4632C">
      <w:pPr>
        <w:pStyle w:val="p1"/>
        <w:divId w:val="854462189"/>
        <w:rPr>
          <w:rFonts w:asciiTheme="majorHAnsi" w:hAnsiTheme="majorHAnsi" w:cs="Arial"/>
          <w:sz w:val="16"/>
          <w:szCs w:val="16"/>
        </w:rPr>
      </w:pPr>
      <w:r w:rsidRPr="00B44370">
        <w:rPr>
          <w:rStyle w:val="FootnoteReference"/>
          <w:rFonts w:asciiTheme="majorHAnsi" w:hAnsiTheme="majorHAnsi" w:cs="Arial"/>
          <w:sz w:val="16"/>
          <w:szCs w:val="16"/>
        </w:rPr>
        <w:footnoteRef/>
      </w:r>
      <w:r w:rsidRPr="00B44370">
        <w:rPr>
          <w:rFonts w:asciiTheme="majorHAnsi" w:hAnsiTheme="majorHAnsi" w:cs="Arial"/>
          <w:sz w:val="16"/>
          <w:szCs w:val="16"/>
        </w:rPr>
        <w:t xml:space="preserve"> </w:t>
      </w:r>
      <w:r w:rsidRPr="00B44370">
        <w:rPr>
          <w:rFonts w:asciiTheme="majorHAnsi" w:hAnsiTheme="majorHAnsi" w:cs="Arial"/>
          <w:sz w:val="16"/>
          <w:szCs w:val="16"/>
        </w:rPr>
        <w:t>Global Property Guide (2024). Hong Kong’s housing market remains depressed. Global Property Guide. [online] doi:https://www.globalpropertyguide.com/asia/hong-kong/price-history</w:t>
      </w:r>
    </w:p>
  </w:footnote>
  <w:footnote w:id="4">
    <w:p w14:paraId="05A54746" w14:textId="6EE31C69" w:rsidR="00F4632C" w:rsidRPr="00B44370" w:rsidRDefault="00F4632C" w:rsidP="00F4632C">
      <w:pPr>
        <w:pStyle w:val="p1"/>
        <w:divId w:val="264656440"/>
        <w:rPr>
          <w:rFonts w:asciiTheme="majorHAnsi" w:hAnsiTheme="majorHAnsi" w:cs="Arial"/>
          <w:sz w:val="16"/>
          <w:szCs w:val="16"/>
        </w:rPr>
      </w:pPr>
      <w:r w:rsidRPr="00B44370">
        <w:rPr>
          <w:rStyle w:val="FootnoteReference"/>
          <w:rFonts w:asciiTheme="majorHAnsi" w:hAnsiTheme="majorHAnsi" w:cs="Arial"/>
          <w:sz w:val="16"/>
          <w:szCs w:val="16"/>
        </w:rPr>
        <w:footnoteRef/>
      </w:r>
      <w:r w:rsidRPr="00B44370">
        <w:rPr>
          <w:rFonts w:asciiTheme="majorHAnsi" w:hAnsiTheme="majorHAnsi" w:cs="Arial"/>
          <w:sz w:val="16"/>
          <w:szCs w:val="16"/>
        </w:rPr>
        <w:t xml:space="preserve"> https://en.wikipedia.org/wiki/Geography_of_Hong_Kong#:~:text=The%20area%20of%20Hong%20Kong,part%20of%20%22Greater%20China%22.&amp;text=Hong%20Kong%20has%20a%20total,southwest%20of%20the%20main%20peninsula.</w:t>
      </w:r>
    </w:p>
  </w:footnote>
  <w:footnote w:id="5">
    <w:p w14:paraId="176D3E64" w14:textId="77777777" w:rsidR="00F4632C" w:rsidRPr="00B44370" w:rsidRDefault="00F4632C">
      <w:pPr>
        <w:pStyle w:val="p1"/>
        <w:divId w:val="1917590680"/>
        <w:rPr>
          <w:rFonts w:asciiTheme="majorHAnsi" w:hAnsiTheme="majorHAnsi" w:cs="Arial"/>
          <w:sz w:val="16"/>
          <w:szCs w:val="16"/>
        </w:rPr>
      </w:pPr>
      <w:r w:rsidRPr="00B44370">
        <w:rPr>
          <w:rStyle w:val="FootnoteReference"/>
          <w:rFonts w:asciiTheme="majorHAnsi" w:hAnsiTheme="majorHAnsi" w:cs="Arial"/>
          <w:sz w:val="16"/>
          <w:szCs w:val="16"/>
        </w:rPr>
        <w:footnoteRef/>
      </w:r>
      <w:r w:rsidRPr="00B44370">
        <w:rPr>
          <w:rFonts w:asciiTheme="majorHAnsi" w:hAnsiTheme="majorHAnsi" w:cs="Arial"/>
          <w:sz w:val="16"/>
          <w:szCs w:val="16"/>
        </w:rPr>
        <w:t xml:space="preserve"> https://www.finder.com/uk/mortgages/world-cost-of-a-flat</w:t>
      </w:r>
    </w:p>
    <w:p w14:paraId="6BC16CB4" w14:textId="54FF37C0" w:rsidR="00F4632C" w:rsidRPr="00B44370" w:rsidRDefault="00F4632C">
      <w:pPr>
        <w:pStyle w:val="FootnoteText"/>
        <w:rPr>
          <w:rFonts w:asciiTheme="majorHAnsi" w:hAnsiTheme="majorHAnsi" w:cs="Arial"/>
          <w:sz w:val="16"/>
          <w:szCs w:val="16"/>
        </w:rPr>
      </w:pPr>
    </w:p>
  </w:footnote>
  <w:footnote w:id="6">
    <w:p w14:paraId="4400D387" w14:textId="6317F5B4" w:rsidR="00F4632C" w:rsidRPr="00B44370" w:rsidRDefault="00F4632C">
      <w:pPr>
        <w:pStyle w:val="FootnoteText"/>
        <w:rPr>
          <w:rFonts w:asciiTheme="majorHAnsi" w:hAnsiTheme="majorHAnsi"/>
          <w:sz w:val="16"/>
          <w:szCs w:val="16"/>
        </w:rPr>
      </w:pPr>
      <w:r w:rsidRPr="00B44370">
        <w:rPr>
          <w:rStyle w:val="FootnoteReference"/>
          <w:rFonts w:asciiTheme="majorHAnsi" w:hAnsiTheme="majorHAnsi"/>
          <w:sz w:val="16"/>
          <w:szCs w:val="16"/>
        </w:rPr>
        <w:footnoteRef/>
      </w:r>
      <w:r w:rsidRPr="00B44370">
        <w:rPr>
          <w:rFonts w:asciiTheme="majorHAnsi" w:hAnsiTheme="majorHAnsi"/>
          <w:sz w:val="16"/>
          <w:szCs w:val="16"/>
        </w:rPr>
        <w:t xml:space="preserve"> XXX</w:t>
      </w:r>
    </w:p>
  </w:footnote>
  <w:footnote w:id="7">
    <w:p w14:paraId="05E153B9" w14:textId="77777777" w:rsidR="00F4632C" w:rsidRPr="00B44370" w:rsidRDefault="00F4632C">
      <w:pPr>
        <w:pStyle w:val="FootnoteText"/>
        <w:rPr>
          <w:rFonts w:asciiTheme="majorHAnsi" w:hAnsiTheme="majorHAnsi"/>
          <w:sz w:val="16"/>
          <w:szCs w:val="16"/>
        </w:rPr>
      </w:pPr>
      <w:r w:rsidRPr="00B44370">
        <w:rPr>
          <w:rStyle w:val="FootnoteReference"/>
          <w:rFonts w:asciiTheme="majorHAnsi" w:hAnsiTheme="majorHAnsi"/>
          <w:sz w:val="16"/>
          <w:szCs w:val="16"/>
        </w:rPr>
        <w:footnoteRef/>
      </w:r>
      <w:r w:rsidRPr="00B44370">
        <w:rPr>
          <w:rFonts w:asciiTheme="majorHAnsi" w:hAnsiTheme="majorHAnsi"/>
          <w:sz w:val="16"/>
          <w:szCs w:val="16"/>
        </w:rPr>
        <w:t xml:space="preserve"> XXX</w:t>
      </w:r>
    </w:p>
  </w:footnote>
  <w:footnote w:id="8">
    <w:p w14:paraId="30558573" w14:textId="77777777" w:rsidR="00F4632C" w:rsidRPr="00B44370" w:rsidRDefault="00F4632C">
      <w:pPr>
        <w:pStyle w:val="FootnoteText"/>
        <w:rPr>
          <w:rFonts w:asciiTheme="majorHAnsi" w:hAnsiTheme="majorHAnsi"/>
          <w:sz w:val="16"/>
          <w:szCs w:val="16"/>
        </w:rPr>
      </w:pPr>
      <w:r w:rsidRPr="00B44370">
        <w:rPr>
          <w:rStyle w:val="FootnoteReference"/>
          <w:rFonts w:asciiTheme="majorHAnsi" w:hAnsiTheme="majorHAnsi"/>
          <w:sz w:val="16"/>
          <w:szCs w:val="16"/>
        </w:rPr>
        <w:footnoteRef/>
      </w:r>
      <w:r w:rsidRPr="00B44370">
        <w:rPr>
          <w:rFonts w:asciiTheme="majorHAnsi" w:hAnsiTheme="majorHAnsi"/>
          <w:sz w:val="16"/>
          <w:szCs w:val="16"/>
        </w:rPr>
        <w:t xml:space="preserve"> XXX</w:t>
      </w:r>
    </w:p>
  </w:footnote>
  <w:footnote w:id="9">
    <w:p w14:paraId="5BED4AD1" w14:textId="77777777" w:rsidR="00F4632C" w:rsidRPr="00B44370" w:rsidRDefault="00F4632C">
      <w:pPr>
        <w:pStyle w:val="FootnoteText"/>
        <w:rPr>
          <w:rFonts w:asciiTheme="majorHAnsi" w:hAnsiTheme="majorHAnsi"/>
          <w:sz w:val="16"/>
          <w:szCs w:val="16"/>
        </w:rPr>
      </w:pPr>
      <w:r w:rsidRPr="00B44370">
        <w:rPr>
          <w:rStyle w:val="FootnoteReference"/>
          <w:rFonts w:asciiTheme="majorHAnsi" w:hAnsiTheme="majorHAnsi"/>
          <w:sz w:val="16"/>
          <w:szCs w:val="16"/>
        </w:rPr>
        <w:footnoteRef/>
      </w:r>
      <w:r w:rsidRPr="00B44370">
        <w:rPr>
          <w:rFonts w:asciiTheme="majorHAnsi" w:hAnsiTheme="majorHAnsi"/>
          <w:sz w:val="16"/>
          <w:szCs w:val="16"/>
        </w:rPr>
        <w:t xml:space="preserve"> XXX</w:t>
      </w:r>
    </w:p>
  </w:footnote>
  <w:footnote w:id="10">
    <w:p w14:paraId="37D9FBF9" w14:textId="28EC167A" w:rsidR="00F4632C" w:rsidRPr="00B44370" w:rsidRDefault="00F4632C">
      <w:pPr>
        <w:pStyle w:val="FootnoteText"/>
        <w:rPr>
          <w:rFonts w:asciiTheme="majorHAnsi" w:hAnsiTheme="majorHAnsi"/>
          <w:sz w:val="16"/>
          <w:szCs w:val="16"/>
        </w:rPr>
      </w:pPr>
      <w:r w:rsidRPr="00B44370">
        <w:rPr>
          <w:rStyle w:val="FootnoteReference"/>
          <w:rFonts w:asciiTheme="majorHAnsi" w:hAnsiTheme="majorHAnsi"/>
          <w:sz w:val="16"/>
          <w:szCs w:val="16"/>
        </w:rPr>
        <w:footnoteRef/>
      </w:r>
      <w:r w:rsidRPr="00B44370">
        <w:rPr>
          <w:rFonts w:asciiTheme="majorHAnsi" w:hAnsiTheme="majorHAnsi"/>
          <w:sz w:val="16"/>
          <w:szCs w:val="16"/>
        </w:rPr>
        <w:t xml:space="preserve"> </w:t>
      </w:r>
      <w:r w:rsidR="00EB20B2" w:rsidRPr="00B44370">
        <w:rPr>
          <w:rFonts w:asciiTheme="majorHAnsi" w:hAnsiTheme="majorHAnsi"/>
          <w:sz w:val="16"/>
          <w:szCs w:val="16"/>
        </w:rPr>
        <w:t>https://www.kaggle.com/datasets/cyrusttf/hong-kong-housing-price-2020-2023</w:t>
      </w:r>
    </w:p>
  </w:footnote>
  <w:footnote w:id="11">
    <w:p w14:paraId="5E437442" w14:textId="66ADBFE4" w:rsidR="002579A8" w:rsidRPr="00B44370" w:rsidRDefault="002579A8">
      <w:pPr>
        <w:pStyle w:val="FootnoteText"/>
        <w:rPr>
          <w:rFonts w:asciiTheme="majorHAnsi" w:hAnsiTheme="majorHAnsi"/>
          <w:sz w:val="16"/>
          <w:szCs w:val="16"/>
        </w:rPr>
      </w:pPr>
      <w:r w:rsidRPr="00B44370">
        <w:rPr>
          <w:rStyle w:val="FootnoteReference"/>
          <w:rFonts w:asciiTheme="majorHAnsi" w:hAnsiTheme="majorHAnsi"/>
          <w:sz w:val="16"/>
          <w:szCs w:val="16"/>
        </w:rPr>
        <w:footnoteRef/>
      </w:r>
      <w:r w:rsidRPr="00B44370">
        <w:rPr>
          <w:rFonts w:asciiTheme="majorHAnsi" w:hAnsiTheme="majorHAnsi"/>
          <w:sz w:val="16"/>
          <w:szCs w:val="16"/>
        </w:rPr>
        <w:t xml:space="preserve"> See </w:t>
      </w:r>
      <w:r w:rsidR="00B44370" w:rsidRPr="00B44370">
        <w:rPr>
          <w:rFonts w:asciiTheme="majorHAnsi" w:hAnsiTheme="majorHAnsi"/>
          <w:sz w:val="16"/>
          <w:szCs w:val="16"/>
        </w:rPr>
        <w:t>https://www.censtatd.gov.hk/en/page_32.html</w:t>
      </w:r>
    </w:p>
  </w:footnote>
  <w:footnote w:id="12">
    <w:p w14:paraId="45B314FC" w14:textId="24D7806B" w:rsidR="00F4632C" w:rsidRPr="00B44370" w:rsidRDefault="00F4632C">
      <w:pPr>
        <w:pStyle w:val="FootnoteText"/>
        <w:rPr>
          <w:rFonts w:asciiTheme="majorHAnsi" w:hAnsiTheme="majorHAnsi"/>
          <w:sz w:val="16"/>
          <w:szCs w:val="16"/>
        </w:rPr>
      </w:pPr>
      <w:r w:rsidRPr="00B44370">
        <w:rPr>
          <w:rStyle w:val="FootnoteReference"/>
          <w:rFonts w:asciiTheme="majorHAnsi" w:hAnsiTheme="majorHAnsi"/>
          <w:sz w:val="16"/>
          <w:szCs w:val="16"/>
        </w:rPr>
        <w:footnoteRef/>
      </w:r>
      <w:r w:rsidRPr="00B44370">
        <w:rPr>
          <w:rFonts w:asciiTheme="majorHAnsi" w:hAnsiTheme="majorHAnsi"/>
          <w:sz w:val="16"/>
          <w:szCs w:val="16"/>
        </w:rPr>
        <w:t xml:space="preserve"> XXX</w:t>
      </w:r>
    </w:p>
  </w:footnote>
  <w:footnote w:id="13">
    <w:p w14:paraId="7017F78E" w14:textId="4D183807" w:rsidR="00F4632C" w:rsidRPr="00B44370" w:rsidRDefault="00F4632C">
      <w:pPr>
        <w:pStyle w:val="FootnoteText"/>
        <w:rPr>
          <w:rFonts w:asciiTheme="majorHAnsi" w:hAnsiTheme="majorHAnsi"/>
          <w:sz w:val="16"/>
          <w:szCs w:val="16"/>
        </w:rPr>
      </w:pPr>
      <w:r w:rsidRPr="00B44370">
        <w:rPr>
          <w:rStyle w:val="FootnoteReference"/>
          <w:rFonts w:asciiTheme="majorHAnsi" w:hAnsiTheme="majorHAnsi"/>
          <w:sz w:val="16"/>
          <w:szCs w:val="16"/>
        </w:rPr>
        <w:footnoteRef/>
      </w:r>
      <w:r w:rsidRPr="00B44370">
        <w:rPr>
          <w:rFonts w:asciiTheme="majorHAnsi" w:hAnsiTheme="majorHAnsi"/>
          <w:sz w:val="16"/>
          <w:szCs w:val="16"/>
        </w:rPr>
        <w:t xml:space="preserve"> XXX</w:t>
      </w:r>
    </w:p>
  </w:footnote>
  <w:footnote w:id="14">
    <w:p w14:paraId="56331033" w14:textId="42595526" w:rsidR="00F4632C" w:rsidRPr="00B44370" w:rsidRDefault="00F4632C">
      <w:pPr>
        <w:pStyle w:val="FootnoteText"/>
        <w:rPr>
          <w:rFonts w:asciiTheme="majorHAnsi" w:hAnsiTheme="majorHAnsi"/>
          <w:sz w:val="16"/>
          <w:szCs w:val="16"/>
        </w:rPr>
      </w:pPr>
      <w:r w:rsidRPr="00B44370">
        <w:rPr>
          <w:rStyle w:val="FootnoteReference"/>
          <w:rFonts w:asciiTheme="majorHAnsi" w:hAnsiTheme="majorHAnsi"/>
          <w:sz w:val="16"/>
          <w:szCs w:val="16"/>
        </w:rPr>
        <w:footnoteRef/>
      </w:r>
      <w:r w:rsidRPr="00B44370">
        <w:rPr>
          <w:rFonts w:asciiTheme="majorHAnsi" w:hAnsiTheme="majorHAnsi"/>
          <w:sz w:val="16"/>
          <w:szCs w:val="16"/>
        </w:rPr>
        <w:t xml:space="preserve"> XXX</w:t>
      </w:r>
    </w:p>
  </w:footnote>
  <w:footnote w:id="15">
    <w:p w14:paraId="7A96F3DA" w14:textId="14F6138B" w:rsidR="008A7062" w:rsidRPr="00B44370" w:rsidRDefault="008A7062">
      <w:pPr>
        <w:pStyle w:val="FootnoteText"/>
        <w:rPr>
          <w:rFonts w:asciiTheme="majorHAnsi" w:hAnsiTheme="majorHAnsi"/>
          <w:sz w:val="16"/>
          <w:szCs w:val="16"/>
        </w:rPr>
      </w:pPr>
      <w:r w:rsidRPr="00B44370">
        <w:rPr>
          <w:rStyle w:val="FootnoteReference"/>
          <w:rFonts w:asciiTheme="majorHAnsi" w:hAnsiTheme="majorHAnsi"/>
          <w:sz w:val="16"/>
          <w:szCs w:val="16"/>
        </w:rPr>
        <w:footnoteRef/>
      </w:r>
      <w:r w:rsidRPr="00B44370">
        <w:rPr>
          <w:rFonts w:asciiTheme="majorHAnsi" w:hAnsiTheme="majorHAnsi"/>
          <w:sz w:val="16"/>
          <w:szCs w:val="16"/>
        </w:rPr>
        <w:t xml:space="preserve"> XXX</w:t>
      </w:r>
    </w:p>
  </w:footnote>
  <w:footnote w:id="16">
    <w:p w14:paraId="04E69C92" w14:textId="76C28BE0" w:rsidR="008A7062" w:rsidRPr="00B44370" w:rsidRDefault="008A7062">
      <w:pPr>
        <w:pStyle w:val="FootnoteText"/>
        <w:rPr>
          <w:rFonts w:asciiTheme="majorHAnsi" w:hAnsiTheme="majorHAnsi"/>
          <w:sz w:val="16"/>
          <w:szCs w:val="16"/>
        </w:rPr>
      </w:pPr>
      <w:r w:rsidRPr="00B44370">
        <w:rPr>
          <w:rStyle w:val="FootnoteReference"/>
          <w:rFonts w:asciiTheme="majorHAnsi" w:hAnsiTheme="majorHAnsi"/>
          <w:sz w:val="16"/>
          <w:szCs w:val="16"/>
        </w:rPr>
        <w:footnoteRef/>
      </w:r>
      <w:r w:rsidRPr="00B44370">
        <w:rPr>
          <w:rFonts w:asciiTheme="majorHAnsi" w:hAnsiTheme="majorHAnsi"/>
          <w:sz w:val="16"/>
          <w:szCs w:val="16"/>
        </w:rPr>
        <w:t xml:space="preserve"> XXX</w:t>
      </w:r>
    </w:p>
  </w:footnote>
  <w:footnote w:id="17">
    <w:p w14:paraId="37EACB03" w14:textId="77777777" w:rsidR="007D05D1" w:rsidRPr="00B44370" w:rsidRDefault="007D05D1">
      <w:pPr>
        <w:pStyle w:val="FootnoteText"/>
        <w:rPr>
          <w:rFonts w:asciiTheme="majorHAnsi" w:hAnsiTheme="majorHAnsi"/>
          <w:sz w:val="16"/>
          <w:szCs w:val="16"/>
        </w:rPr>
      </w:pPr>
      <w:r w:rsidRPr="00B44370">
        <w:rPr>
          <w:rStyle w:val="FootnoteReference"/>
          <w:rFonts w:asciiTheme="majorHAnsi" w:hAnsiTheme="majorHAnsi"/>
          <w:sz w:val="16"/>
          <w:szCs w:val="16"/>
        </w:rPr>
        <w:footnoteRef/>
      </w:r>
      <w:r w:rsidRPr="00B44370">
        <w:rPr>
          <w:rFonts w:asciiTheme="majorHAnsi" w:hAnsiTheme="majorHAnsi"/>
          <w:sz w:val="16"/>
          <w:szCs w:val="16"/>
        </w:rPr>
        <w:t xml:space="preserve"> See section XXX above</w:t>
      </w:r>
    </w:p>
  </w:footnote>
  <w:footnote w:id="18">
    <w:p w14:paraId="5EBD7B80" w14:textId="27ABA4BC" w:rsidR="00B36110" w:rsidRPr="00B44370" w:rsidRDefault="00B36110">
      <w:pPr>
        <w:pStyle w:val="FootnoteText"/>
        <w:rPr>
          <w:rFonts w:asciiTheme="majorHAnsi" w:hAnsiTheme="majorHAnsi"/>
          <w:sz w:val="16"/>
          <w:szCs w:val="16"/>
        </w:rPr>
      </w:pPr>
      <w:r w:rsidRPr="00B44370">
        <w:rPr>
          <w:rStyle w:val="FootnoteReference"/>
          <w:rFonts w:asciiTheme="majorHAnsi" w:hAnsiTheme="majorHAnsi"/>
          <w:sz w:val="16"/>
          <w:szCs w:val="16"/>
        </w:rPr>
        <w:footnoteRef/>
      </w:r>
      <w:r w:rsidRPr="00B44370">
        <w:rPr>
          <w:rFonts w:asciiTheme="majorHAnsi" w:hAnsiTheme="majorHAnsi"/>
          <w:sz w:val="16"/>
          <w:szCs w:val="16"/>
        </w:rPr>
        <w:t xml:space="preserve"> XXX</w:t>
      </w:r>
    </w:p>
  </w:footnote>
  <w:footnote w:id="19">
    <w:p w14:paraId="2BB0928A" w14:textId="6A125DCB" w:rsidR="007D05D1" w:rsidRPr="00B44370" w:rsidRDefault="007D05D1">
      <w:pPr>
        <w:pStyle w:val="FootnoteText"/>
        <w:rPr>
          <w:rFonts w:asciiTheme="majorHAnsi" w:hAnsiTheme="majorHAnsi"/>
          <w:sz w:val="16"/>
          <w:szCs w:val="16"/>
        </w:rPr>
      </w:pPr>
      <w:r w:rsidRPr="00B44370">
        <w:rPr>
          <w:rStyle w:val="FootnoteReference"/>
          <w:rFonts w:asciiTheme="majorHAnsi" w:hAnsiTheme="majorHAnsi"/>
          <w:sz w:val="16"/>
          <w:szCs w:val="16"/>
        </w:rPr>
        <w:footnoteRef/>
      </w:r>
      <w:r w:rsidRPr="00B44370">
        <w:rPr>
          <w:rFonts w:asciiTheme="majorHAnsi" w:hAnsiTheme="majorHAnsi"/>
          <w:sz w:val="16"/>
          <w:szCs w:val="16"/>
        </w:rPr>
        <w:t xml:space="preserve"> XXX</w:t>
      </w:r>
    </w:p>
  </w:footnote>
  <w:footnote w:id="20">
    <w:p w14:paraId="0E14ECF6" w14:textId="270F7A2B" w:rsidR="007D05D1" w:rsidRPr="00B44370" w:rsidRDefault="007D05D1">
      <w:pPr>
        <w:pStyle w:val="FootnoteText"/>
        <w:rPr>
          <w:rFonts w:asciiTheme="majorHAnsi" w:hAnsiTheme="majorHAnsi"/>
          <w:sz w:val="16"/>
          <w:szCs w:val="16"/>
        </w:rPr>
      </w:pPr>
      <w:r w:rsidRPr="00B44370">
        <w:rPr>
          <w:rStyle w:val="FootnoteReference"/>
          <w:rFonts w:asciiTheme="majorHAnsi" w:hAnsiTheme="majorHAnsi"/>
          <w:sz w:val="16"/>
          <w:szCs w:val="16"/>
        </w:rPr>
        <w:footnoteRef/>
      </w:r>
      <w:r w:rsidRPr="00B44370">
        <w:rPr>
          <w:rFonts w:asciiTheme="majorHAnsi" w:hAnsiTheme="majorHAnsi"/>
          <w:sz w:val="16"/>
          <w:szCs w:val="16"/>
        </w:rPr>
        <w:t xml:space="preserve"> XXX</w:t>
      </w:r>
    </w:p>
  </w:footnote>
  <w:footnote w:id="21">
    <w:p w14:paraId="76D69FB0" w14:textId="11E6B42C" w:rsidR="007D05D1" w:rsidRPr="00B44370" w:rsidRDefault="007D05D1">
      <w:pPr>
        <w:pStyle w:val="FootnoteText"/>
        <w:rPr>
          <w:rFonts w:asciiTheme="majorHAnsi" w:hAnsiTheme="majorHAnsi"/>
          <w:sz w:val="16"/>
          <w:szCs w:val="16"/>
        </w:rPr>
      </w:pPr>
      <w:r w:rsidRPr="00B44370">
        <w:rPr>
          <w:rStyle w:val="FootnoteReference"/>
          <w:rFonts w:asciiTheme="majorHAnsi" w:hAnsiTheme="majorHAnsi"/>
          <w:sz w:val="16"/>
          <w:szCs w:val="16"/>
        </w:rPr>
        <w:footnoteRef/>
      </w:r>
      <w:r w:rsidRPr="00B44370">
        <w:rPr>
          <w:rFonts w:asciiTheme="majorHAnsi" w:hAnsiTheme="majorHAnsi"/>
          <w:sz w:val="16"/>
          <w:szCs w:val="16"/>
        </w:rPr>
        <w:t xml:space="preserve"> XXX</w:t>
      </w:r>
    </w:p>
  </w:footnote>
  <w:footnote w:id="22">
    <w:p w14:paraId="5F6853CB" w14:textId="4AA6F62A" w:rsidR="007D05D1" w:rsidRPr="00B44370" w:rsidRDefault="007D05D1">
      <w:pPr>
        <w:pStyle w:val="FootnoteText"/>
        <w:rPr>
          <w:rFonts w:asciiTheme="majorHAnsi" w:hAnsiTheme="majorHAnsi"/>
          <w:sz w:val="16"/>
          <w:szCs w:val="16"/>
        </w:rPr>
      </w:pPr>
      <w:r w:rsidRPr="00B44370">
        <w:rPr>
          <w:rStyle w:val="FootnoteReference"/>
          <w:rFonts w:asciiTheme="majorHAnsi" w:hAnsiTheme="majorHAnsi"/>
          <w:sz w:val="16"/>
          <w:szCs w:val="16"/>
        </w:rPr>
        <w:footnoteRef/>
      </w:r>
      <w:r w:rsidRPr="00B44370">
        <w:rPr>
          <w:rFonts w:asciiTheme="majorHAnsi" w:hAnsiTheme="majorHAnsi"/>
          <w:sz w:val="16"/>
          <w:szCs w:val="16"/>
        </w:rPr>
        <w:t xml:space="preserve"> XXX</w:t>
      </w:r>
    </w:p>
  </w:footnote>
  <w:footnote w:id="23">
    <w:p w14:paraId="41D9EC55" w14:textId="6E6E4D17" w:rsidR="00B36110" w:rsidRPr="00B44370" w:rsidRDefault="00B36110">
      <w:pPr>
        <w:pStyle w:val="FootnoteText"/>
        <w:rPr>
          <w:rFonts w:asciiTheme="majorHAnsi" w:hAnsiTheme="majorHAnsi"/>
          <w:sz w:val="16"/>
          <w:szCs w:val="16"/>
        </w:rPr>
      </w:pPr>
      <w:r w:rsidRPr="00B44370">
        <w:rPr>
          <w:rStyle w:val="FootnoteReference"/>
          <w:rFonts w:asciiTheme="majorHAnsi" w:hAnsiTheme="majorHAnsi"/>
          <w:sz w:val="16"/>
          <w:szCs w:val="16"/>
        </w:rPr>
        <w:footnoteRef/>
      </w:r>
      <w:r w:rsidRPr="00B44370">
        <w:rPr>
          <w:rFonts w:asciiTheme="majorHAnsi" w:hAnsiTheme="majorHAnsi"/>
          <w:sz w:val="16"/>
          <w:szCs w:val="16"/>
        </w:rPr>
        <w:t xml:space="preserve"> XXX</w:t>
      </w:r>
    </w:p>
  </w:footnote>
  <w:footnote w:id="24">
    <w:p w14:paraId="4A19FFD9" w14:textId="4136AF44" w:rsidR="007D05D1" w:rsidRPr="00B44370" w:rsidRDefault="007D05D1">
      <w:pPr>
        <w:pStyle w:val="FootnoteText"/>
        <w:rPr>
          <w:rFonts w:asciiTheme="majorHAnsi" w:hAnsiTheme="majorHAnsi"/>
          <w:sz w:val="16"/>
          <w:szCs w:val="16"/>
        </w:rPr>
      </w:pPr>
      <w:r w:rsidRPr="00B44370">
        <w:rPr>
          <w:rStyle w:val="FootnoteReference"/>
          <w:rFonts w:asciiTheme="majorHAnsi" w:hAnsiTheme="majorHAnsi"/>
          <w:sz w:val="16"/>
          <w:szCs w:val="16"/>
        </w:rPr>
        <w:footnoteRef/>
      </w:r>
      <w:r w:rsidRPr="00B44370">
        <w:rPr>
          <w:rFonts w:asciiTheme="majorHAnsi" w:hAnsiTheme="majorHAnsi"/>
          <w:sz w:val="16"/>
          <w:szCs w:val="16"/>
        </w:rPr>
        <w:t xml:space="preserve"> XXX</w:t>
      </w:r>
    </w:p>
  </w:footnote>
  <w:footnote w:id="25">
    <w:p w14:paraId="7F8B6679" w14:textId="3D7FE305" w:rsidR="007D05D1" w:rsidRPr="00B44370" w:rsidRDefault="007D05D1">
      <w:pPr>
        <w:pStyle w:val="FootnoteText"/>
        <w:rPr>
          <w:rFonts w:asciiTheme="majorHAnsi" w:hAnsiTheme="majorHAnsi"/>
          <w:sz w:val="16"/>
          <w:szCs w:val="16"/>
        </w:rPr>
      </w:pPr>
      <w:r w:rsidRPr="00B44370">
        <w:rPr>
          <w:rStyle w:val="FootnoteReference"/>
          <w:rFonts w:asciiTheme="majorHAnsi" w:hAnsiTheme="majorHAnsi"/>
          <w:sz w:val="16"/>
          <w:szCs w:val="16"/>
        </w:rPr>
        <w:footnoteRef/>
      </w:r>
      <w:r w:rsidRPr="00B44370">
        <w:rPr>
          <w:rFonts w:asciiTheme="majorHAnsi" w:hAnsiTheme="majorHAnsi"/>
          <w:sz w:val="16"/>
          <w:szCs w:val="16"/>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984904"/>
    <w:multiLevelType w:val="hybridMultilevel"/>
    <w:tmpl w:val="DBACEE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51202E"/>
    <w:multiLevelType w:val="hybridMultilevel"/>
    <w:tmpl w:val="7FD47A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36832C5"/>
    <w:multiLevelType w:val="hybridMultilevel"/>
    <w:tmpl w:val="03401972"/>
    <w:lvl w:ilvl="0" w:tplc="6EF0908C">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238857AC"/>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082EB9"/>
    <w:multiLevelType w:val="multilevel"/>
    <w:tmpl w:val="FE3A93E0"/>
    <w:lvl w:ilvl="0">
      <w:start w:val="1"/>
      <w:numFmt w:val="decimal"/>
      <w:pStyle w:val="Heading1"/>
      <w:suff w:val="space"/>
      <w:lvlText w:val="Chapter %1"/>
      <w:lvlJc w:val="left"/>
      <w:pPr>
        <w:ind w:left="432" w:hanging="432"/>
      </w:pPr>
      <w:rPr>
        <w:b/>
        <w:bCs/>
        <w:i w:val="0"/>
        <w:iCs w:val="0"/>
        <w:caps w:val="0"/>
        <w:smallCaps w:val="0"/>
        <w:strike w:val="0"/>
        <w:dstrike w:val="0"/>
        <w:outline w:val="0"/>
        <w:shadow w:val="0"/>
        <w:emboss w:val="0"/>
        <w:imprint w:val="0"/>
        <w:noProof w:val="0"/>
        <w:vanish w:val="0"/>
        <w:spacing w:val="0"/>
        <w:kern w:val="0"/>
        <w:position w:val="0"/>
        <w:sz w:val="32"/>
        <w:szCs w:val="3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59055C8B"/>
    <w:multiLevelType w:val="hybridMultilevel"/>
    <w:tmpl w:val="02220F7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62F4758B"/>
    <w:multiLevelType w:val="hybridMultilevel"/>
    <w:tmpl w:val="697E772E"/>
    <w:lvl w:ilvl="0" w:tplc="FFFFFFFF">
      <w:start w:val="1"/>
      <w:numFmt w:val="decimal"/>
      <w:lvlText w:val="(%1)"/>
      <w:lvlJc w:val="left"/>
      <w:pPr>
        <w:ind w:left="400" w:hanging="360"/>
      </w:pPr>
      <w:rPr>
        <w:rFonts w:ascii="UICTFontTextStyleBody" w:hAnsi="UICTFontTextStyleBody" w:hint="default"/>
      </w:rPr>
    </w:lvl>
    <w:lvl w:ilvl="1" w:tplc="08090019" w:tentative="1">
      <w:start w:val="1"/>
      <w:numFmt w:val="lowerLetter"/>
      <w:lvlText w:val="%2."/>
      <w:lvlJc w:val="left"/>
      <w:pPr>
        <w:ind w:left="1120" w:hanging="360"/>
      </w:pPr>
    </w:lvl>
    <w:lvl w:ilvl="2" w:tplc="0809001B" w:tentative="1">
      <w:start w:val="1"/>
      <w:numFmt w:val="lowerRoman"/>
      <w:lvlText w:val="%3."/>
      <w:lvlJc w:val="right"/>
      <w:pPr>
        <w:ind w:left="1840" w:hanging="180"/>
      </w:pPr>
    </w:lvl>
    <w:lvl w:ilvl="3" w:tplc="0809000F" w:tentative="1">
      <w:start w:val="1"/>
      <w:numFmt w:val="decimal"/>
      <w:lvlText w:val="%4."/>
      <w:lvlJc w:val="left"/>
      <w:pPr>
        <w:ind w:left="2560" w:hanging="360"/>
      </w:pPr>
    </w:lvl>
    <w:lvl w:ilvl="4" w:tplc="08090019" w:tentative="1">
      <w:start w:val="1"/>
      <w:numFmt w:val="lowerLetter"/>
      <w:lvlText w:val="%5."/>
      <w:lvlJc w:val="left"/>
      <w:pPr>
        <w:ind w:left="3280" w:hanging="360"/>
      </w:pPr>
    </w:lvl>
    <w:lvl w:ilvl="5" w:tplc="0809001B" w:tentative="1">
      <w:start w:val="1"/>
      <w:numFmt w:val="lowerRoman"/>
      <w:lvlText w:val="%6."/>
      <w:lvlJc w:val="right"/>
      <w:pPr>
        <w:ind w:left="4000" w:hanging="180"/>
      </w:pPr>
    </w:lvl>
    <w:lvl w:ilvl="6" w:tplc="0809000F" w:tentative="1">
      <w:start w:val="1"/>
      <w:numFmt w:val="decimal"/>
      <w:lvlText w:val="%7."/>
      <w:lvlJc w:val="left"/>
      <w:pPr>
        <w:ind w:left="4720" w:hanging="360"/>
      </w:pPr>
    </w:lvl>
    <w:lvl w:ilvl="7" w:tplc="08090019" w:tentative="1">
      <w:start w:val="1"/>
      <w:numFmt w:val="lowerLetter"/>
      <w:lvlText w:val="%8."/>
      <w:lvlJc w:val="left"/>
      <w:pPr>
        <w:ind w:left="5440" w:hanging="360"/>
      </w:pPr>
    </w:lvl>
    <w:lvl w:ilvl="8" w:tplc="0809001B" w:tentative="1">
      <w:start w:val="1"/>
      <w:numFmt w:val="lowerRoman"/>
      <w:lvlText w:val="%9."/>
      <w:lvlJc w:val="right"/>
      <w:pPr>
        <w:ind w:left="6160" w:hanging="180"/>
      </w:pPr>
    </w:lvl>
  </w:abstractNum>
  <w:abstractNum w:abstractNumId="7" w15:restartNumberingAfterBreak="0">
    <w:nsid w:val="6D360C3A"/>
    <w:multiLevelType w:val="hybridMultilevel"/>
    <w:tmpl w:val="A31E36B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072777712">
    <w:abstractNumId w:val="4"/>
  </w:num>
  <w:num w:numId="2" w16cid:durableId="1493641918">
    <w:abstractNumId w:val="2"/>
  </w:num>
  <w:num w:numId="3" w16cid:durableId="906956774">
    <w:abstractNumId w:val="0"/>
  </w:num>
  <w:num w:numId="4" w16cid:durableId="1771317286">
    <w:abstractNumId w:val="5"/>
  </w:num>
  <w:num w:numId="5" w16cid:durableId="790326219">
    <w:abstractNumId w:val="7"/>
  </w:num>
  <w:num w:numId="6" w16cid:durableId="559294110">
    <w:abstractNumId w:val="3"/>
  </w:num>
  <w:num w:numId="7" w16cid:durableId="721710335">
    <w:abstractNumId w:val="6"/>
  </w:num>
  <w:num w:numId="8" w16cid:durableId="8203891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9"/>
  <w:activeWritingStyle w:appName="MSWord" w:lang="fr-FR" w:vendorID="64" w:dllVersion="6" w:nlCheck="1" w:checkStyle="0"/>
  <w:activeWritingStyle w:appName="MSWord" w:lang="en-GB" w:vendorID="64" w:dllVersion="6" w:nlCheck="1" w:checkStyle="1"/>
  <w:activeWritingStyle w:appName="MSWord" w:lang="en-GB" w:vendorID="64" w:dllVersion="0" w:nlCheck="1" w:checkStyle="0"/>
  <w:activeWritingStyle w:appName="MSWord" w:lang="fr-FR" w:vendorID="64" w:dllVersion="0" w:nlCheck="1" w:checkStyle="0"/>
  <w:activeWritingStyle w:appName="MSWord" w:lang="en-US" w:vendorID="64" w:dllVersion="6" w:nlCheck="1" w:checkStyle="1"/>
  <w:activeWritingStyle w:appName="MSWord" w:lang="en-US" w:vendorID="64" w:dllVersion="0" w:nlCheck="1" w:checkStyle="0"/>
  <w:proofState w:spelling="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axNDQztTAxMrM0MDVX0lEKTi0uzszPAykwqgUAUSPwdiwAAAA="/>
  </w:docVars>
  <w:rsids>
    <w:rsidRoot w:val="000B1449"/>
    <w:rsid w:val="00003203"/>
    <w:rsid w:val="000154BE"/>
    <w:rsid w:val="00040603"/>
    <w:rsid w:val="00047584"/>
    <w:rsid w:val="00052D0A"/>
    <w:rsid w:val="00062F3F"/>
    <w:rsid w:val="0007032D"/>
    <w:rsid w:val="00074272"/>
    <w:rsid w:val="00080310"/>
    <w:rsid w:val="00080B2A"/>
    <w:rsid w:val="00085A44"/>
    <w:rsid w:val="00086C59"/>
    <w:rsid w:val="000A4A10"/>
    <w:rsid w:val="000A4CB5"/>
    <w:rsid w:val="000B1449"/>
    <w:rsid w:val="000B36A4"/>
    <w:rsid w:val="000F237B"/>
    <w:rsid w:val="00117B07"/>
    <w:rsid w:val="001200E7"/>
    <w:rsid w:val="0014161E"/>
    <w:rsid w:val="00142D46"/>
    <w:rsid w:val="00155026"/>
    <w:rsid w:val="0015778F"/>
    <w:rsid w:val="00160AAD"/>
    <w:rsid w:val="00170738"/>
    <w:rsid w:val="00183C2E"/>
    <w:rsid w:val="00184A38"/>
    <w:rsid w:val="00186E93"/>
    <w:rsid w:val="001A218D"/>
    <w:rsid w:val="001C1B98"/>
    <w:rsid w:val="001C4106"/>
    <w:rsid w:val="001D1566"/>
    <w:rsid w:val="001F3D5A"/>
    <w:rsid w:val="002205DE"/>
    <w:rsid w:val="002561DF"/>
    <w:rsid w:val="002579A8"/>
    <w:rsid w:val="0027204D"/>
    <w:rsid w:val="002938CF"/>
    <w:rsid w:val="00296EDD"/>
    <w:rsid w:val="002A0D9E"/>
    <w:rsid w:val="002A54E1"/>
    <w:rsid w:val="002B4362"/>
    <w:rsid w:val="002B6EC2"/>
    <w:rsid w:val="002B750B"/>
    <w:rsid w:val="002C0574"/>
    <w:rsid w:val="002C544C"/>
    <w:rsid w:val="002C5AAF"/>
    <w:rsid w:val="002C5FEF"/>
    <w:rsid w:val="002E19D2"/>
    <w:rsid w:val="002E5D85"/>
    <w:rsid w:val="002F12FF"/>
    <w:rsid w:val="002F29C9"/>
    <w:rsid w:val="002F5503"/>
    <w:rsid w:val="00315DA7"/>
    <w:rsid w:val="00315EB7"/>
    <w:rsid w:val="00317F80"/>
    <w:rsid w:val="00342297"/>
    <w:rsid w:val="00343771"/>
    <w:rsid w:val="00361CB5"/>
    <w:rsid w:val="00372058"/>
    <w:rsid w:val="003827E4"/>
    <w:rsid w:val="0038761F"/>
    <w:rsid w:val="00394318"/>
    <w:rsid w:val="003A2A12"/>
    <w:rsid w:val="003A5DCE"/>
    <w:rsid w:val="003C0FA1"/>
    <w:rsid w:val="003D590A"/>
    <w:rsid w:val="003E5DA1"/>
    <w:rsid w:val="003F652D"/>
    <w:rsid w:val="00415005"/>
    <w:rsid w:val="00436D32"/>
    <w:rsid w:val="00447C72"/>
    <w:rsid w:val="00450210"/>
    <w:rsid w:val="00460124"/>
    <w:rsid w:val="00473F43"/>
    <w:rsid w:val="00474D82"/>
    <w:rsid w:val="00487EE0"/>
    <w:rsid w:val="0049502A"/>
    <w:rsid w:val="004B6E34"/>
    <w:rsid w:val="004D30DF"/>
    <w:rsid w:val="004D4978"/>
    <w:rsid w:val="004F07B8"/>
    <w:rsid w:val="004F0F4B"/>
    <w:rsid w:val="00500764"/>
    <w:rsid w:val="00503C6F"/>
    <w:rsid w:val="00503D95"/>
    <w:rsid w:val="00511ACA"/>
    <w:rsid w:val="0051256B"/>
    <w:rsid w:val="005224A8"/>
    <w:rsid w:val="00531639"/>
    <w:rsid w:val="00542438"/>
    <w:rsid w:val="00543BEE"/>
    <w:rsid w:val="00547921"/>
    <w:rsid w:val="00553307"/>
    <w:rsid w:val="00555FC6"/>
    <w:rsid w:val="00556279"/>
    <w:rsid w:val="0058250F"/>
    <w:rsid w:val="005A714D"/>
    <w:rsid w:val="005C79F0"/>
    <w:rsid w:val="005D17DC"/>
    <w:rsid w:val="005D1DF0"/>
    <w:rsid w:val="005D2AFB"/>
    <w:rsid w:val="005D7635"/>
    <w:rsid w:val="005F5DF8"/>
    <w:rsid w:val="0060052B"/>
    <w:rsid w:val="0060191A"/>
    <w:rsid w:val="00601AD5"/>
    <w:rsid w:val="00623824"/>
    <w:rsid w:val="00626214"/>
    <w:rsid w:val="0063713B"/>
    <w:rsid w:val="00637F6F"/>
    <w:rsid w:val="006549D8"/>
    <w:rsid w:val="00655174"/>
    <w:rsid w:val="00660E2A"/>
    <w:rsid w:val="00660ECE"/>
    <w:rsid w:val="00666D85"/>
    <w:rsid w:val="00671324"/>
    <w:rsid w:val="00680029"/>
    <w:rsid w:val="00681D73"/>
    <w:rsid w:val="00695264"/>
    <w:rsid w:val="006C2930"/>
    <w:rsid w:val="006C40B4"/>
    <w:rsid w:val="006D3005"/>
    <w:rsid w:val="006D56B2"/>
    <w:rsid w:val="006E216E"/>
    <w:rsid w:val="006F091F"/>
    <w:rsid w:val="006F2BCF"/>
    <w:rsid w:val="00722F97"/>
    <w:rsid w:val="00750C5E"/>
    <w:rsid w:val="00751DE7"/>
    <w:rsid w:val="007528CB"/>
    <w:rsid w:val="0075721E"/>
    <w:rsid w:val="0078109E"/>
    <w:rsid w:val="00784CFE"/>
    <w:rsid w:val="00796CAE"/>
    <w:rsid w:val="007A1768"/>
    <w:rsid w:val="007C43D3"/>
    <w:rsid w:val="007D05D1"/>
    <w:rsid w:val="007D656E"/>
    <w:rsid w:val="007F6794"/>
    <w:rsid w:val="00801869"/>
    <w:rsid w:val="00802F46"/>
    <w:rsid w:val="008067C7"/>
    <w:rsid w:val="00807099"/>
    <w:rsid w:val="00807B13"/>
    <w:rsid w:val="00836763"/>
    <w:rsid w:val="008370C4"/>
    <w:rsid w:val="00845A8C"/>
    <w:rsid w:val="00845DEB"/>
    <w:rsid w:val="00850E01"/>
    <w:rsid w:val="00860AB7"/>
    <w:rsid w:val="00862D59"/>
    <w:rsid w:val="00880347"/>
    <w:rsid w:val="008960A9"/>
    <w:rsid w:val="008A402E"/>
    <w:rsid w:val="008A7062"/>
    <w:rsid w:val="008B4143"/>
    <w:rsid w:val="008B7750"/>
    <w:rsid w:val="009153D2"/>
    <w:rsid w:val="009214E7"/>
    <w:rsid w:val="00924D75"/>
    <w:rsid w:val="00926395"/>
    <w:rsid w:val="00935E7B"/>
    <w:rsid w:val="009431D7"/>
    <w:rsid w:val="00943F4B"/>
    <w:rsid w:val="00965B5A"/>
    <w:rsid w:val="00981CE1"/>
    <w:rsid w:val="009846EC"/>
    <w:rsid w:val="00990BAD"/>
    <w:rsid w:val="0099463D"/>
    <w:rsid w:val="009A04B0"/>
    <w:rsid w:val="009F0E48"/>
    <w:rsid w:val="009F313A"/>
    <w:rsid w:val="00A06665"/>
    <w:rsid w:val="00A066F3"/>
    <w:rsid w:val="00A144F9"/>
    <w:rsid w:val="00A216C3"/>
    <w:rsid w:val="00A312E2"/>
    <w:rsid w:val="00A35434"/>
    <w:rsid w:val="00A41353"/>
    <w:rsid w:val="00A41616"/>
    <w:rsid w:val="00A56BB9"/>
    <w:rsid w:val="00A600C0"/>
    <w:rsid w:val="00A60553"/>
    <w:rsid w:val="00A61BEE"/>
    <w:rsid w:val="00A6233C"/>
    <w:rsid w:val="00A74750"/>
    <w:rsid w:val="00A90199"/>
    <w:rsid w:val="00A97388"/>
    <w:rsid w:val="00A9794C"/>
    <w:rsid w:val="00AA5FCD"/>
    <w:rsid w:val="00AB69AE"/>
    <w:rsid w:val="00AE3C39"/>
    <w:rsid w:val="00AF4376"/>
    <w:rsid w:val="00AF6A4C"/>
    <w:rsid w:val="00B155FA"/>
    <w:rsid w:val="00B312EE"/>
    <w:rsid w:val="00B36110"/>
    <w:rsid w:val="00B43007"/>
    <w:rsid w:val="00B44370"/>
    <w:rsid w:val="00B57064"/>
    <w:rsid w:val="00B65CAE"/>
    <w:rsid w:val="00B7259D"/>
    <w:rsid w:val="00B80E12"/>
    <w:rsid w:val="00B83E27"/>
    <w:rsid w:val="00B8486B"/>
    <w:rsid w:val="00BB7EA2"/>
    <w:rsid w:val="00BC31F3"/>
    <w:rsid w:val="00BD71F1"/>
    <w:rsid w:val="00BD7754"/>
    <w:rsid w:val="00BE2F13"/>
    <w:rsid w:val="00BF3FCA"/>
    <w:rsid w:val="00BF675A"/>
    <w:rsid w:val="00C023D7"/>
    <w:rsid w:val="00C0482E"/>
    <w:rsid w:val="00C07AD5"/>
    <w:rsid w:val="00C17D43"/>
    <w:rsid w:val="00C23A92"/>
    <w:rsid w:val="00C535C2"/>
    <w:rsid w:val="00C53DF2"/>
    <w:rsid w:val="00C553F9"/>
    <w:rsid w:val="00C57EB6"/>
    <w:rsid w:val="00C67D6A"/>
    <w:rsid w:val="00C71EE9"/>
    <w:rsid w:val="00C72A9F"/>
    <w:rsid w:val="00C75B5D"/>
    <w:rsid w:val="00C83E10"/>
    <w:rsid w:val="00C967F1"/>
    <w:rsid w:val="00CB190C"/>
    <w:rsid w:val="00CB6BE9"/>
    <w:rsid w:val="00CC4243"/>
    <w:rsid w:val="00CF5FFA"/>
    <w:rsid w:val="00D03B0E"/>
    <w:rsid w:val="00D221CD"/>
    <w:rsid w:val="00D2519F"/>
    <w:rsid w:val="00D41732"/>
    <w:rsid w:val="00D42406"/>
    <w:rsid w:val="00D43F5E"/>
    <w:rsid w:val="00D571CB"/>
    <w:rsid w:val="00D62BEF"/>
    <w:rsid w:val="00D66388"/>
    <w:rsid w:val="00D75A12"/>
    <w:rsid w:val="00D77FB9"/>
    <w:rsid w:val="00D923B8"/>
    <w:rsid w:val="00DA1E00"/>
    <w:rsid w:val="00DC0E07"/>
    <w:rsid w:val="00DD17B5"/>
    <w:rsid w:val="00DD527F"/>
    <w:rsid w:val="00DD7F6A"/>
    <w:rsid w:val="00DE2D33"/>
    <w:rsid w:val="00DF599C"/>
    <w:rsid w:val="00E02105"/>
    <w:rsid w:val="00E034CE"/>
    <w:rsid w:val="00E11FFF"/>
    <w:rsid w:val="00E139BB"/>
    <w:rsid w:val="00E24C05"/>
    <w:rsid w:val="00E31391"/>
    <w:rsid w:val="00E35382"/>
    <w:rsid w:val="00E35E93"/>
    <w:rsid w:val="00E45A82"/>
    <w:rsid w:val="00E511CB"/>
    <w:rsid w:val="00E53E65"/>
    <w:rsid w:val="00E61E67"/>
    <w:rsid w:val="00E70753"/>
    <w:rsid w:val="00E7777A"/>
    <w:rsid w:val="00E813F1"/>
    <w:rsid w:val="00E84D96"/>
    <w:rsid w:val="00E86E59"/>
    <w:rsid w:val="00E9445A"/>
    <w:rsid w:val="00E94691"/>
    <w:rsid w:val="00EA00B2"/>
    <w:rsid w:val="00EB20B2"/>
    <w:rsid w:val="00EB7105"/>
    <w:rsid w:val="00EE17D6"/>
    <w:rsid w:val="00EF0233"/>
    <w:rsid w:val="00EF5D31"/>
    <w:rsid w:val="00EF7AD5"/>
    <w:rsid w:val="00F46265"/>
    <w:rsid w:val="00F4632C"/>
    <w:rsid w:val="00F54A25"/>
    <w:rsid w:val="00F55FCD"/>
    <w:rsid w:val="00F65DA2"/>
    <w:rsid w:val="00F9343C"/>
    <w:rsid w:val="00F93DC5"/>
    <w:rsid w:val="00F949C6"/>
    <w:rsid w:val="00F9679A"/>
    <w:rsid w:val="00F97477"/>
    <w:rsid w:val="00FA10CF"/>
    <w:rsid w:val="00FB1D8A"/>
    <w:rsid w:val="00FB2D68"/>
    <w:rsid w:val="00FB6A9D"/>
    <w:rsid w:val="00FC2373"/>
    <w:rsid w:val="00FC3859"/>
    <w:rsid w:val="00FC3DB2"/>
    <w:rsid w:val="00FE232B"/>
    <w:rsid w:val="00FE7BF1"/>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AAE20A"/>
  <w15:chartTrackingRefBased/>
  <w15:docId w15:val="{88030E90-5306-4B2F-ABAD-73157D311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5DA2"/>
    <w:pPr>
      <w:spacing w:after="240" w:line="360" w:lineRule="auto"/>
    </w:pPr>
  </w:style>
  <w:style w:type="paragraph" w:styleId="Heading1">
    <w:name w:val="heading 1"/>
    <w:basedOn w:val="Normal"/>
    <w:next w:val="Normal"/>
    <w:link w:val="Heading1Char"/>
    <w:uiPriority w:val="9"/>
    <w:qFormat/>
    <w:rsid w:val="007A1768"/>
    <w:pPr>
      <w:keepNext/>
      <w:keepLines/>
      <w:pageBreakBefore/>
      <w:numPr>
        <w:numId w:val="1"/>
      </w:numPr>
      <w:spacing w:line="240" w:lineRule="auto"/>
      <w:ind w:left="431" w:hanging="431"/>
      <w:outlineLvl w:val="0"/>
    </w:pPr>
    <w:rPr>
      <w:rFonts w:asciiTheme="majorHAnsi" w:eastAsiaTheme="majorEastAsia" w:hAnsiTheme="majorHAnsi" w:cstheme="majorBidi"/>
      <w:b/>
      <w:noProof/>
      <w:sz w:val="32"/>
      <w:szCs w:val="32"/>
    </w:rPr>
  </w:style>
  <w:style w:type="paragraph" w:styleId="Heading2">
    <w:name w:val="heading 2"/>
    <w:basedOn w:val="Normal"/>
    <w:next w:val="Normal"/>
    <w:link w:val="Heading2Char"/>
    <w:uiPriority w:val="9"/>
    <w:unhideWhenUsed/>
    <w:qFormat/>
    <w:rsid w:val="00A35434"/>
    <w:pPr>
      <w:keepNext/>
      <w:keepLines/>
      <w:numPr>
        <w:ilvl w:val="1"/>
        <w:numId w:val="1"/>
      </w:numPr>
      <w:spacing w:before="120" w:after="120" w:line="240" w:lineRule="auto"/>
      <w:outlineLvl w:val="1"/>
    </w:pPr>
    <w:rPr>
      <w:rFonts w:asciiTheme="majorHAnsi" w:eastAsiaTheme="majorEastAsia" w:hAnsiTheme="majorHAnsi" w:cstheme="majorBidi"/>
      <w:b/>
      <w:color w:val="000000" w:themeColor="text1"/>
      <w:sz w:val="28"/>
      <w:szCs w:val="26"/>
    </w:rPr>
  </w:style>
  <w:style w:type="paragraph" w:styleId="Heading3">
    <w:name w:val="heading 3"/>
    <w:basedOn w:val="Normal"/>
    <w:next w:val="Normal"/>
    <w:link w:val="Heading3Char"/>
    <w:uiPriority w:val="9"/>
    <w:unhideWhenUsed/>
    <w:qFormat/>
    <w:rsid w:val="00A35434"/>
    <w:pPr>
      <w:keepNext/>
      <w:keepLines/>
      <w:numPr>
        <w:ilvl w:val="2"/>
        <w:numId w:val="1"/>
      </w:numPr>
      <w:spacing w:before="40" w:after="120" w:line="240" w:lineRule="auto"/>
      <w:outlineLvl w:val="2"/>
    </w:pPr>
    <w:rPr>
      <w:rFonts w:asciiTheme="majorHAnsi" w:eastAsiaTheme="majorEastAsia" w:hAnsiTheme="majorHAnsi" w:cstheme="majorBidi"/>
      <w:b/>
      <w:color w:val="000000" w:themeColor="text1"/>
      <w:sz w:val="24"/>
      <w:szCs w:val="24"/>
    </w:rPr>
  </w:style>
  <w:style w:type="paragraph" w:styleId="Heading4">
    <w:name w:val="heading 4"/>
    <w:basedOn w:val="Normal"/>
    <w:next w:val="Normal"/>
    <w:link w:val="Heading4Char"/>
    <w:uiPriority w:val="9"/>
    <w:unhideWhenUsed/>
    <w:qFormat/>
    <w:rsid w:val="00A35434"/>
    <w:pPr>
      <w:numPr>
        <w:ilvl w:val="3"/>
        <w:numId w:val="1"/>
      </w:numPr>
      <w:spacing w:after="40" w:line="240" w:lineRule="auto"/>
      <w:outlineLvl w:val="3"/>
    </w:pPr>
    <w:rPr>
      <w:noProof/>
      <w:lang w:val="fr-FR"/>
    </w:rPr>
  </w:style>
  <w:style w:type="paragraph" w:styleId="Heading5">
    <w:name w:val="heading 5"/>
    <w:basedOn w:val="Normal"/>
    <w:next w:val="Normal"/>
    <w:link w:val="Heading5Char"/>
    <w:uiPriority w:val="9"/>
    <w:semiHidden/>
    <w:unhideWhenUsed/>
    <w:rsid w:val="007A1768"/>
    <w:pPr>
      <w:keepNext/>
      <w:keepLines/>
      <w:numPr>
        <w:ilvl w:val="4"/>
        <w:numId w:val="1"/>
      </w:numPr>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850E01"/>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50E01"/>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50E0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50E0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1768"/>
    <w:rPr>
      <w:rFonts w:asciiTheme="majorHAnsi" w:eastAsiaTheme="majorEastAsia" w:hAnsiTheme="majorHAnsi" w:cstheme="majorBidi"/>
      <w:b/>
      <w:noProof/>
      <w:sz w:val="32"/>
      <w:szCs w:val="32"/>
    </w:rPr>
  </w:style>
  <w:style w:type="character" w:customStyle="1" w:styleId="Heading2Char">
    <w:name w:val="Heading 2 Char"/>
    <w:basedOn w:val="DefaultParagraphFont"/>
    <w:link w:val="Heading2"/>
    <w:uiPriority w:val="9"/>
    <w:rsid w:val="00A35434"/>
    <w:rPr>
      <w:rFonts w:asciiTheme="majorHAnsi" w:eastAsiaTheme="majorEastAsia" w:hAnsiTheme="majorHAnsi" w:cstheme="majorBidi"/>
      <w:b/>
      <w:color w:val="000000" w:themeColor="text1"/>
      <w:sz w:val="28"/>
      <w:szCs w:val="26"/>
    </w:rPr>
  </w:style>
  <w:style w:type="character" w:customStyle="1" w:styleId="Heading3Char">
    <w:name w:val="Heading 3 Char"/>
    <w:basedOn w:val="DefaultParagraphFont"/>
    <w:link w:val="Heading3"/>
    <w:uiPriority w:val="9"/>
    <w:rsid w:val="00A35434"/>
    <w:rPr>
      <w:rFonts w:asciiTheme="majorHAnsi" w:eastAsiaTheme="majorEastAsia" w:hAnsiTheme="majorHAnsi" w:cstheme="majorBidi"/>
      <w:b/>
      <w:color w:val="000000" w:themeColor="text1"/>
      <w:sz w:val="24"/>
      <w:szCs w:val="24"/>
    </w:rPr>
  </w:style>
  <w:style w:type="character" w:customStyle="1" w:styleId="Heading4Char">
    <w:name w:val="Heading 4 Char"/>
    <w:basedOn w:val="DefaultParagraphFont"/>
    <w:link w:val="Heading4"/>
    <w:uiPriority w:val="9"/>
    <w:rsid w:val="00A35434"/>
    <w:rPr>
      <w:noProof/>
      <w:lang w:val="fr-FR"/>
    </w:rPr>
  </w:style>
  <w:style w:type="character" w:customStyle="1" w:styleId="Heading5Char">
    <w:name w:val="Heading 5 Char"/>
    <w:basedOn w:val="DefaultParagraphFont"/>
    <w:link w:val="Heading5"/>
    <w:uiPriority w:val="9"/>
    <w:semiHidden/>
    <w:rsid w:val="007A1768"/>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850E0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850E0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850E0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50E01"/>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E02105"/>
    <w:pPr>
      <w:spacing w:line="240" w:lineRule="auto"/>
    </w:pPr>
    <w:rPr>
      <w:iCs/>
      <w:sz w:val="20"/>
      <w:szCs w:val="18"/>
    </w:rPr>
  </w:style>
  <w:style w:type="paragraph" w:styleId="TOCHeading">
    <w:name w:val="TOC Heading"/>
    <w:basedOn w:val="Headingfrontmatter"/>
    <w:next w:val="Normal"/>
    <w:uiPriority w:val="39"/>
    <w:unhideWhenUsed/>
    <w:qFormat/>
    <w:rsid w:val="004D4978"/>
  </w:style>
  <w:style w:type="paragraph" w:styleId="ListParagraph">
    <w:name w:val="List Paragraph"/>
    <w:basedOn w:val="Normal"/>
    <w:uiPriority w:val="34"/>
    <w:qFormat/>
    <w:rsid w:val="00A90199"/>
    <w:pPr>
      <w:ind w:left="720"/>
      <w:contextualSpacing/>
    </w:pPr>
  </w:style>
  <w:style w:type="table" w:styleId="TableGrid">
    <w:name w:val="Table Grid"/>
    <w:basedOn w:val="TableNormal"/>
    <w:uiPriority w:val="39"/>
    <w:rsid w:val="002A54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frontmatter">
    <w:name w:val="Heading front matter"/>
    <w:basedOn w:val="Heading2"/>
    <w:next w:val="Normal"/>
    <w:qFormat/>
    <w:rsid w:val="002B750B"/>
    <w:pPr>
      <w:pageBreakBefore/>
      <w:numPr>
        <w:ilvl w:val="0"/>
        <w:numId w:val="0"/>
      </w:numPr>
    </w:pPr>
    <w:rPr>
      <w:sz w:val="32"/>
      <w:lang w:val="fr-FR"/>
    </w:rPr>
  </w:style>
  <w:style w:type="paragraph" w:styleId="Footer">
    <w:name w:val="footer"/>
    <w:basedOn w:val="Normal"/>
    <w:link w:val="FooterChar"/>
    <w:uiPriority w:val="99"/>
    <w:unhideWhenUsed/>
    <w:rsid w:val="002C5A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5AAF"/>
  </w:style>
  <w:style w:type="paragraph" w:styleId="Header">
    <w:name w:val="header"/>
    <w:basedOn w:val="Normal"/>
    <w:link w:val="HeaderChar"/>
    <w:uiPriority w:val="99"/>
    <w:unhideWhenUsed/>
    <w:rsid w:val="005316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1639"/>
  </w:style>
  <w:style w:type="paragraph" w:styleId="Quote">
    <w:name w:val="Quote"/>
    <w:basedOn w:val="Normal"/>
    <w:next w:val="Normal"/>
    <w:link w:val="QuoteChar"/>
    <w:uiPriority w:val="29"/>
    <w:qFormat/>
    <w:rsid w:val="00A6233C"/>
    <w:pPr>
      <w:spacing w:before="120" w:after="360" w:line="240" w:lineRule="auto"/>
      <w:ind w:left="567" w:right="567"/>
    </w:pPr>
    <w:rPr>
      <w:iCs/>
    </w:rPr>
  </w:style>
  <w:style w:type="character" w:customStyle="1" w:styleId="QuoteChar">
    <w:name w:val="Quote Char"/>
    <w:basedOn w:val="DefaultParagraphFont"/>
    <w:link w:val="Quote"/>
    <w:uiPriority w:val="29"/>
    <w:rsid w:val="00A6233C"/>
    <w:rPr>
      <w:iCs/>
    </w:rPr>
  </w:style>
  <w:style w:type="paragraph" w:styleId="Title">
    <w:name w:val="Title"/>
    <w:basedOn w:val="Normal"/>
    <w:next w:val="Normal"/>
    <w:link w:val="TitleChar"/>
    <w:uiPriority w:val="10"/>
    <w:qFormat/>
    <w:rsid w:val="002B750B"/>
    <w:pPr>
      <w:jc w:val="center"/>
    </w:pPr>
    <w:rPr>
      <w:rFonts w:cstheme="minorHAnsi"/>
      <w:noProof/>
      <w:sz w:val="32"/>
      <w:szCs w:val="32"/>
    </w:rPr>
  </w:style>
  <w:style w:type="character" w:customStyle="1" w:styleId="TitleChar">
    <w:name w:val="Title Char"/>
    <w:basedOn w:val="DefaultParagraphFont"/>
    <w:link w:val="Title"/>
    <w:uiPriority w:val="10"/>
    <w:rsid w:val="002B750B"/>
    <w:rPr>
      <w:rFonts w:cstheme="minorHAnsi"/>
      <w:noProof/>
      <w:sz w:val="32"/>
      <w:szCs w:val="32"/>
    </w:rPr>
  </w:style>
  <w:style w:type="paragraph" w:styleId="Subtitle">
    <w:name w:val="Subtitle"/>
    <w:basedOn w:val="Normal"/>
    <w:next w:val="Normal"/>
    <w:link w:val="SubtitleChar"/>
    <w:uiPriority w:val="11"/>
    <w:rsid w:val="002B750B"/>
    <w:pPr>
      <w:numPr>
        <w:ilvl w:val="1"/>
      </w:numPr>
      <w:spacing w:after="160"/>
    </w:pPr>
    <w:rPr>
      <w:color w:val="5A5A5A" w:themeColor="text1" w:themeTint="A5"/>
      <w:spacing w:val="15"/>
    </w:rPr>
  </w:style>
  <w:style w:type="character" w:customStyle="1" w:styleId="SubtitleChar">
    <w:name w:val="Subtitle Char"/>
    <w:basedOn w:val="DefaultParagraphFont"/>
    <w:link w:val="Subtitle"/>
    <w:uiPriority w:val="11"/>
    <w:rsid w:val="002B750B"/>
    <w:rPr>
      <w:color w:val="5A5A5A" w:themeColor="text1" w:themeTint="A5"/>
      <w:spacing w:val="15"/>
    </w:rPr>
  </w:style>
  <w:style w:type="paragraph" w:styleId="TOC2">
    <w:name w:val="toc 2"/>
    <w:basedOn w:val="Normal"/>
    <w:next w:val="Normal"/>
    <w:autoRedefine/>
    <w:uiPriority w:val="39"/>
    <w:unhideWhenUsed/>
    <w:rsid w:val="004D4978"/>
    <w:pPr>
      <w:spacing w:after="100"/>
      <w:ind w:left="220"/>
    </w:pPr>
  </w:style>
  <w:style w:type="paragraph" w:styleId="TOC1">
    <w:name w:val="toc 1"/>
    <w:basedOn w:val="Normal"/>
    <w:next w:val="Normal"/>
    <w:autoRedefine/>
    <w:uiPriority w:val="39"/>
    <w:unhideWhenUsed/>
    <w:rsid w:val="004D4978"/>
    <w:pPr>
      <w:spacing w:after="100"/>
    </w:pPr>
  </w:style>
  <w:style w:type="character" w:styleId="Hyperlink">
    <w:name w:val="Hyperlink"/>
    <w:basedOn w:val="DefaultParagraphFont"/>
    <w:uiPriority w:val="99"/>
    <w:unhideWhenUsed/>
    <w:rsid w:val="004D4978"/>
    <w:rPr>
      <w:color w:val="0563C1" w:themeColor="hyperlink"/>
      <w:u w:val="single"/>
    </w:rPr>
  </w:style>
  <w:style w:type="character" w:styleId="PlaceholderText">
    <w:name w:val="Placeholder Text"/>
    <w:basedOn w:val="DefaultParagraphFont"/>
    <w:uiPriority w:val="99"/>
    <w:semiHidden/>
    <w:rsid w:val="00D571CB"/>
    <w:rPr>
      <w:color w:val="808080"/>
    </w:rPr>
  </w:style>
  <w:style w:type="paragraph" w:customStyle="1" w:styleId="Guidancenotes">
    <w:name w:val="Guidance notes"/>
    <w:basedOn w:val="Normal"/>
    <w:qFormat/>
    <w:rsid w:val="00A41353"/>
    <w:pPr>
      <w:pBdr>
        <w:left w:val="single" w:sz="18" w:space="4" w:color="C00000"/>
      </w:pBdr>
      <w:spacing w:after="0"/>
    </w:pPr>
    <w:rPr>
      <w:b/>
      <w:color w:val="1F3864" w:themeColor="accent5" w:themeShade="80"/>
    </w:rPr>
  </w:style>
  <w:style w:type="character" w:customStyle="1" w:styleId="UnresolvedMention1">
    <w:name w:val="Unresolved Mention1"/>
    <w:basedOn w:val="DefaultParagraphFont"/>
    <w:uiPriority w:val="99"/>
    <w:semiHidden/>
    <w:unhideWhenUsed/>
    <w:rsid w:val="005D7635"/>
    <w:rPr>
      <w:color w:val="605E5C"/>
      <w:shd w:val="clear" w:color="auto" w:fill="E1DFDD"/>
    </w:rPr>
  </w:style>
  <w:style w:type="paragraph" w:styleId="TableofFigures">
    <w:name w:val="table of figures"/>
    <w:basedOn w:val="Normal"/>
    <w:next w:val="Normal"/>
    <w:uiPriority w:val="99"/>
    <w:unhideWhenUsed/>
    <w:rsid w:val="005F5DF8"/>
    <w:pPr>
      <w:spacing w:after="0"/>
    </w:pPr>
  </w:style>
  <w:style w:type="paragraph" w:customStyle="1" w:styleId="Headingbackmatter">
    <w:name w:val="Heading back matter"/>
    <w:basedOn w:val="Heading1"/>
    <w:qFormat/>
    <w:rsid w:val="009846EC"/>
    <w:pPr>
      <w:numPr>
        <w:numId w:val="0"/>
      </w:numPr>
    </w:pPr>
  </w:style>
  <w:style w:type="character" w:styleId="UnresolvedMention">
    <w:name w:val="Unresolved Mention"/>
    <w:basedOn w:val="DefaultParagraphFont"/>
    <w:uiPriority w:val="99"/>
    <w:semiHidden/>
    <w:unhideWhenUsed/>
    <w:rsid w:val="00801869"/>
    <w:rPr>
      <w:color w:val="605E5C"/>
      <w:shd w:val="clear" w:color="auto" w:fill="E1DFDD"/>
    </w:rPr>
  </w:style>
  <w:style w:type="paragraph" w:customStyle="1" w:styleId="Captionextra">
    <w:name w:val="Caption extra"/>
    <w:basedOn w:val="Caption"/>
    <w:next w:val="Normal"/>
    <w:qFormat/>
    <w:rsid w:val="00E02105"/>
    <w:rPr>
      <w:noProof/>
      <w:lang w:val="en-US"/>
    </w:rPr>
  </w:style>
  <w:style w:type="paragraph" w:customStyle="1" w:styleId="Tabletext">
    <w:name w:val="Table text"/>
    <w:basedOn w:val="Normal"/>
    <w:qFormat/>
    <w:rsid w:val="00655174"/>
    <w:pPr>
      <w:spacing w:before="80" w:after="80" w:line="240" w:lineRule="auto"/>
    </w:pPr>
    <w:rPr>
      <w:sz w:val="20"/>
    </w:rPr>
  </w:style>
  <w:style w:type="paragraph" w:customStyle="1" w:styleId="p1">
    <w:name w:val="p1"/>
    <w:basedOn w:val="Normal"/>
    <w:rsid w:val="00E511CB"/>
    <w:pPr>
      <w:spacing w:after="0" w:line="240" w:lineRule="auto"/>
    </w:pPr>
    <w:rPr>
      <w:rFonts w:ascii=".AppleSystemUIFont" w:hAnsi=".AppleSystemUIFont" w:cs="Times New Roman"/>
      <w:sz w:val="29"/>
      <w:szCs w:val="29"/>
      <w:lang w:val="en-HK" w:eastAsia="zh-TW" w:bidi="th-TH"/>
    </w:rPr>
  </w:style>
  <w:style w:type="character" w:customStyle="1" w:styleId="s1">
    <w:name w:val="s1"/>
    <w:basedOn w:val="DefaultParagraphFont"/>
    <w:rsid w:val="00E511CB"/>
    <w:rPr>
      <w:rFonts w:ascii="UICTFontTextStyleEmphasizedBody" w:hAnsi="UICTFontTextStyleEmphasizedBody" w:hint="default"/>
      <w:b/>
      <w:bCs/>
      <w:i w:val="0"/>
      <w:iCs w:val="0"/>
      <w:sz w:val="29"/>
      <w:szCs w:val="29"/>
    </w:rPr>
  </w:style>
  <w:style w:type="character" w:styleId="FollowedHyperlink">
    <w:name w:val="FollowedHyperlink"/>
    <w:basedOn w:val="DefaultParagraphFont"/>
    <w:uiPriority w:val="99"/>
    <w:semiHidden/>
    <w:unhideWhenUsed/>
    <w:rsid w:val="00C83E10"/>
    <w:rPr>
      <w:color w:val="954F72" w:themeColor="followedHyperlink"/>
      <w:u w:val="single"/>
    </w:rPr>
  </w:style>
  <w:style w:type="paragraph" w:styleId="NormalWeb">
    <w:name w:val="Normal (Web)"/>
    <w:basedOn w:val="Normal"/>
    <w:uiPriority w:val="99"/>
    <w:semiHidden/>
    <w:unhideWhenUsed/>
    <w:rsid w:val="00C83E10"/>
    <w:pPr>
      <w:spacing w:before="100" w:beforeAutospacing="1" w:after="100" w:afterAutospacing="1" w:line="240" w:lineRule="auto"/>
    </w:pPr>
    <w:rPr>
      <w:rFonts w:ascii="Times New Roman" w:hAnsi="Times New Roman" w:cs="Times New Roman"/>
      <w:sz w:val="24"/>
      <w:szCs w:val="24"/>
      <w:lang w:val="en-HK" w:eastAsia="zh-TW" w:bidi="th-TH"/>
    </w:rPr>
  </w:style>
  <w:style w:type="character" w:styleId="Emphasis">
    <w:name w:val="Emphasis"/>
    <w:basedOn w:val="DefaultParagraphFont"/>
    <w:uiPriority w:val="20"/>
    <w:qFormat/>
    <w:rsid w:val="00C83E10"/>
    <w:rPr>
      <w:i/>
      <w:iCs/>
    </w:rPr>
  </w:style>
  <w:style w:type="character" w:customStyle="1" w:styleId="s2">
    <w:name w:val="s2"/>
    <w:basedOn w:val="DefaultParagraphFont"/>
    <w:rsid w:val="0007032D"/>
    <w:rPr>
      <w:rFonts w:ascii="UICTFontTextStyleBody" w:hAnsi="UICTFontTextStyleBody" w:hint="default"/>
      <w:b w:val="0"/>
      <w:bCs w:val="0"/>
      <w:i w:val="0"/>
      <w:iCs w:val="0"/>
      <w:sz w:val="29"/>
      <w:szCs w:val="29"/>
      <w:u w:val="single"/>
    </w:rPr>
  </w:style>
  <w:style w:type="paragraph" w:styleId="FootnoteText">
    <w:name w:val="footnote text"/>
    <w:basedOn w:val="Normal"/>
    <w:link w:val="FootnoteTextChar"/>
    <w:uiPriority w:val="99"/>
    <w:semiHidden/>
    <w:unhideWhenUsed/>
    <w:rsid w:val="0007032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7032D"/>
    <w:rPr>
      <w:sz w:val="20"/>
      <w:szCs w:val="20"/>
    </w:rPr>
  </w:style>
  <w:style w:type="character" w:styleId="FootnoteReference">
    <w:name w:val="footnote reference"/>
    <w:basedOn w:val="DefaultParagraphFont"/>
    <w:uiPriority w:val="99"/>
    <w:semiHidden/>
    <w:unhideWhenUsed/>
    <w:rsid w:val="0007032D"/>
    <w:rPr>
      <w:vertAlign w:val="superscript"/>
    </w:rPr>
  </w:style>
  <w:style w:type="paragraph" w:customStyle="1" w:styleId="p2">
    <w:name w:val="p2"/>
    <w:basedOn w:val="Normal"/>
    <w:rsid w:val="00F4632C"/>
    <w:pPr>
      <w:spacing w:after="0" w:line="240" w:lineRule="auto"/>
      <w:ind w:left="1080"/>
    </w:pPr>
    <w:rPr>
      <w:rFonts w:ascii=".AppleSystemUIFont" w:hAnsi=".AppleSystemUIFont" w:cs="Times New Roman"/>
      <w:sz w:val="29"/>
      <w:szCs w:val="29"/>
      <w:lang w:val="en-HK" w:eastAsia="zh-TW" w:bidi="th-TH"/>
    </w:rPr>
  </w:style>
  <w:style w:type="paragraph" w:customStyle="1" w:styleId="li1">
    <w:name w:val="li1"/>
    <w:basedOn w:val="Normal"/>
    <w:rsid w:val="00F4632C"/>
    <w:pPr>
      <w:spacing w:after="0" w:line="240" w:lineRule="auto"/>
    </w:pPr>
    <w:rPr>
      <w:rFonts w:ascii=".AppleSystemUIFont" w:hAnsi=".AppleSystemUIFont" w:cs="Times New Roman"/>
      <w:sz w:val="29"/>
      <w:szCs w:val="29"/>
      <w:lang w:val="en-HK" w:eastAsia="zh-TW" w:bidi="th-TH"/>
    </w:rPr>
  </w:style>
  <w:style w:type="character" w:customStyle="1" w:styleId="apple-converted-space">
    <w:name w:val="apple-converted-space"/>
    <w:basedOn w:val="DefaultParagraphFont"/>
    <w:rsid w:val="00F4632C"/>
  </w:style>
  <w:style w:type="paragraph" w:customStyle="1" w:styleId="p3">
    <w:name w:val="p3"/>
    <w:basedOn w:val="Normal"/>
    <w:rsid w:val="00F4632C"/>
    <w:pPr>
      <w:spacing w:after="0" w:line="240" w:lineRule="auto"/>
      <w:ind w:left="540"/>
    </w:pPr>
    <w:rPr>
      <w:rFonts w:ascii=".AppleSystemUIFont" w:hAnsi=".AppleSystemUIFont" w:cs="Times New Roman"/>
      <w:sz w:val="29"/>
      <w:szCs w:val="29"/>
      <w:lang w:val="en-HK" w:eastAsia="zh-TW" w:bidi="th-TH"/>
    </w:rPr>
  </w:style>
  <w:style w:type="character" w:customStyle="1" w:styleId="s3">
    <w:name w:val="s3"/>
    <w:basedOn w:val="DefaultParagraphFont"/>
    <w:rsid w:val="00F4632C"/>
    <w:rPr>
      <w:rFonts w:ascii="UICTFontTextStyleBody" w:hAnsi="UICTFontTextStyleBody" w:hint="default"/>
      <w:b w:val="0"/>
      <w:bCs w:val="0"/>
      <w:i w:val="0"/>
      <w:iCs w:val="0"/>
      <w:sz w:val="29"/>
      <w:szCs w:val="29"/>
      <w:u w:val="single"/>
    </w:rPr>
  </w:style>
  <w:style w:type="character" w:customStyle="1" w:styleId="s4">
    <w:name w:val="s4"/>
    <w:basedOn w:val="DefaultParagraphFont"/>
    <w:rsid w:val="007D05D1"/>
    <w:rPr>
      <w:rFonts w:ascii="UICTFontTextStyleBody" w:hAnsi="UICTFontTextStyleBody" w:hint="default"/>
      <w:b w:val="0"/>
      <w:bCs w:val="0"/>
      <w:i w:val="0"/>
      <w:iCs w:val="0"/>
      <w:sz w:val="29"/>
      <w:szCs w:val="29"/>
      <w:u w:val="single"/>
    </w:rPr>
  </w:style>
  <w:style w:type="paragraph" w:customStyle="1" w:styleId="p4">
    <w:name w:val="p4"/>
    <w:basedOn w:val="Normal"/>
    <w:rsid w:val="007D05D1"/>
    <w:pPr>
      <w:spacing w:after="0" w:line="240" w:lineRule="auto"/>
    </w:pPr>
    <w:rPr>
      <w:rFonts w:ascii="Helvetica" w:hAnsi="Helvetica" w:cs="Times New Roman"/>
      <w:sz w:val="18"/>
      <w:szCs w:val="18"/>
      <w:lang w:val="en-HK" w:eastAsia="zh-TW" w:bidi="th-TH"/>
    </w:rPr>
  </w:style>
  <w:style w:type="paragraph" w:styleId="TOC3">
    <w:name w:val="toc 3"/>
    <w:basedOn w:val="Normal"/>
    <w:next w:val="Normal"/>
    <w:autoRedefine/>
    <w:uiPriority w:val="39"/>
    <w:unhideWhenUsed/>
    <w:rsid w:val="002C544C"/>
    <w:pPr>
      <w:spacing w:after="100"/>
      <w:ind w:left="440"/>
    </w:pPr>
  </w:style>
  <w:style w:type="paragraph" w:styleId="TOC4">
    <w:name w:val="toc 4"/>
    <w:basedOn w:val="Normal"/>
    <w:next w:val="Normal"/>
    <w:autoRedefine/>
    <w:uiPriority w:val="39"/>
    <w:unhideWhenUsed/>
    <w:rsid w:val="002C544C"/>
    <w:pPr>
      <w:spacing w:after="100" w:line="278" w:lineRule="auto"/>
      <w:ind w:left="720"/>
    </w:pPr>
    <w:rPr>
      <w:kern w:val="2"/>
      <w:sz w:val="24"/>
      <w:szCs w:val="30"/>
      <w:lang w:val="en-HK" w:eastAsia="zh-TW" w:bidi="th-TH"/>
      <w14:ligatures w14:val="standardContextual"/>
    </w:rPr>
  </w:style>
  <w:style w:type="paragraph" w:styleId="TOC5">
    <w:name w:val="toc 5"/>
    <w:basedOn w:val="Normal"/>
    <w:next w:val="Normal"/>
    <w:autoRedefine/>
    <w:uiPriority w:val="39"/>
    <w:unhideWhenUsed/>
    <w:rsid w:val="002C544C"/>
    <w:pPr>
      <w:spacing w:after="100" w:line="278" w:lineRule="auto"/>
      <w:ind w:left="960"/>
    </w:pPr>
    <w:rPr>
      <w:kern w:val="2"/>
      <w:sz w:val="24"/>
      <w:szCs w:val="30"/>
      <w:lang w:val="en-HK" w:eastAsia="zh-TW" w:bidi="th-TH"/>
      <w14:ligatures w14:val="standardContextual"/>
    </w:rPr>
  </w:style>
  <w:style w:type="paragraph" w:styleId="TOC6">
    <w:name w:val="toc 6"/>
    <w:basedOn w:val="Normal"/>
    <w:next w:val="Normal"/>
    <w:autoRedefine/>
    <w:uiPriority w:val="39"/>
    <w:unhideWhenUsed/>
    <w:rsid w:val="002C544C"/>
    <w:pPr>
      <w:spacing w:after="100" w:line="278" w:lineRule="auto"/>
      <w:ind w:left="1200"/>
    </w:pPr>
    <w:rPr>
      <w:kern w:val="2"/>
      <w:sz w:val="24"/>
      <w:szCs w:val="30"/>
      <w:lang w:val="en-HK" w:eastAsia="zh-TW" w:bidi="th-TH"/>
      <w14:ligatures w14:val="standardContextual"/>
    </w:rPr>
  </w:style>
  <w:style w:type="paragraph" w:styleId="TOC7">
    <w:name w:val="toc 7"/>
    <w:basedOn w:val="Normal"/>
    <w:next w:val="Normal"/>
    <w:autoRedefine/>
    <w:uiPriority w:val="39"/>
    <w:unhideWhenUsed/>
    <w:rsid w:val="002C544C"/>
    <w:pPr>
      <w:spacing w:after="100" w:line="278" w:lineRule="auto"/>
      <w:ind w:left="1440"/>
    </w:pPr>
    <w:rPr>
      <w:kern w:val="2"/>
      <w:sz w:val="24"/>
      <w:szCs w:val="30"/>
      <w:lang w:val="en-HK" w:eastAsia="zh-TW" w:bidi="th-TH"/>
      <w14:ligatures w14:val="standardContextual"/>
    </w:rPr>
  </w:style>
  <w:style w:type="paragraph" w:styleId="TOC8">
    <w:name w:val="toc 8"/>
    <w:basedOn w:val="Normal"/>
    <w:next w:val="Normal"/>
    <w:autoRedefine/>
    <w:uiPriority w:val="39"/>
    <w:unhideWhenUsed/>
    <w:rsid w:val="002C544C"/>
    <w:pPr>
      <w:spacing w:after="100" w:line="278" w:lineRule="auto"/>
      <w:ind w:left="1680"/>
    </w:pPr>
    <w:rPr>
      <w:kern w:val="2"/>
      <w:sz w:val="24"/>
      <w:szCs w:val="30"/>
      <w:lang w:val="en-HK" w:eastAsia="zh-TW" w:bidi="th-TH"/>
      <w14:ligatures w14:val="standardContextual"/>
    </w:rPr>
  </w:style>
  <w:style w:type="paragraph" w:styleId="TOC9">
    <w:name w:val="toc 9"/>
    <w:basedOn w:val="Normal"/>
    <w:next w:val="Normal"/>
    <w:autoRedefine/>
    <w:uiPriority w:val="39"/>
    <w:unhideWhenUsed/>
    <w:rsid w:val="002C544C"/>
    <w:pPr>
      <w:spacing w:after="100" w:line="278" w:lineRule="auto"/>
      <w:ind w:left="1920"/>
    </w:pPr>
    <w:rPr>
      <w:kern w:val="2"/>
      <w:sz w:val="24"/>
      <w:szCs w:val="30"/>
      <w:lang w:val="en-HK" w:eastAsia="zh-TW" w:bidi="th-TH"/>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294547">
      <w:bodyDiv w:val="1"/>
      <w:marLeft w:val="0"/>
      <w:marRight w:val="0"/>
      <w:marTop w:val="0"/>
      <w:marBottom w:val="0"/>
      <w:divBdr>
        <w:top w:val="none" w:sz="0" w:space="0" w:color="auto"/>
        <w:left w:val="none" w:sz="0" w:space="0" w:color="auto"/>
        <w:bottom w:val="none" w:sz="0" w:space="0" w:color="auto"/>
        <w:right w:val="none" w:sz="0" w:space="0" w:color="auto"/>
      </w:divBdr>
      <w:divsChild>
        <w:div w:id="340861026">
          <w:marLeft w:val="0"/>
          <w:marRight w:val="0"/>
          <w:marTop w:val="0"/>
          <w:marBottom w:val="0"/>
          <w:divBdr>
            <w:top w:val="none" w:sz="0" w:space="0" w:color="auto"/>
            <w:left w:val="none" w:sz="0" w:space="0" w:color="auto"/>
            <w:bottom w:val="none" w:sz="0" w:space="0" w:color="auto"/>
            <w:right w:val="none" w:sz="0" w:space="0" w:color="auto"/>
          </w:divBdr>
          <w:divsChild>
            <w:div w:id="732703590">
              <w:marLeft w:val="0"/>
              <w:marRight w:val="0"/>
              <w:marTop w:val="0"/>
              <w:marBottom w:val="0"/>
              <w:divBdr>
                <w:top w:val="none" w:sz="0" w:space="0" w:color="auto"/>
                <w:left w:val="none" w:sz="0" w:space="0" w:color="auto"/>
                <w:bottom w:val="none" w:sz="0" w:space="0" w:color="auto"/>
                <w:right w:val="none" w:sz="0" w:space="0" w:color="auto"/>
              </w:divBdr>
              <w:divsChild>
                <w:div w:id="1293827147">
                  <w:marLeft w:val="0"/>
                  <w:marRight w:val="0"/>
                  <w:marTop w:val="0"/>
                  <w:marBottom w:val="0"/>
                  <w:divBdr>
                    <w:top w:val="none" w:sz="0" w:space="0" w:color="auto"/>
                    <w:left w:val="none" w:sz="0" w:space="0" w:color="auto"/>
                    <w:bottom w:val="none" w:sz="0" w:space="0" w:color="auto"/>
                    <w:right w:val="none" w:sz="0" w:space="0" w:color="auto"/>
                  </w:divBdr>
                  <w:divsChild>
                    <w:div w:id="142294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547273">
      <w:bodyDiv w:val="1"/>
      <w:marLeft w:val="0"/>
      <w:marRight w:val="0"/>
      <w:marTop w:val="0"/>
      <w:marBottom w:val="0"/>
      <w:divBdr>
        <w:top w:val="none" w:sz="0" w:space="0" w:color="auto"/>
        <w:left w:val="none" w:sz="0" w:space="0" w:color="auto"/>
        <w:bottom w:val="none" w:sz="0" w:space="0" w:color="auto"/>
        <w:right w:val="none" w:sz="0" w:space="0" w:color="auto"/>
      </w:divBdr>
      <w:divsChild>
        <w:div w:id="765467423">
          <w:marLeft w:val="0"/>
          <w:marRight w:val="0"/>
          <w:marTop w:val="0"/>
          <w:marBottom w:val="0"/>
          <w:divBdr>
            <w:top w:val="none" w:sz="0" w:space="0" w:color="auto"/>
            <w:left w:val="none" w:sz="0" w:space="0" w:color="auto"/>
            <w:bottom w:val="none" w:sz="0" w:space="0" w:color="auto"/>
            <w:right w:val="none" w:sz="0" w:space="0" w:color="auto"/>
          </w:divBdr>
          <w:divsChild>
            <w:div w:id="437799613">
              <w:marLeft w:val="0"/>
              <w:marRight w:val="0"/>
              <w:marTop w:val="0"/>
              <w:marBottom w:val="240"/>
              <w:divBdr>
                <w:top w:val="none" w:sz="0" w:space="0" w:color="auto"/>
                <w:left w:val="none" w:sz="0" w:space="0" w:color="auto"/>
                <w:bottom w:val="none" w:sz="0" w:space="0" w:color="auto"/>
                <w:right w:val="none" w:sz="0" w:space="0" w:color="auto"/>
              </w:divBdr>
            </w:div>
            <w:div w:id="1685396821">
              <w:marLeft w:val="0"/>
              <w:marRight w:val="0"/>
              <w:marTop w:val="0"/>
              <w:marBottom w:val="240"/>
              <w:divBdr>
                <w:top w:val="none" w:sz="0" w:space="0" w:color="auto"/>
                <w:left w:val="none" w:sz="0" w:space="0" w:color="auto"/>
                <w:bottom w:val="none" w:sz="0" w:space="0" w:color="auto"/>
                <w:right w:val="none" w:sz="0" w:space="0" w:color="auto"/>
              </w:divBdr>
            </w:div>
            <w:div w:id="1241409218">
              <w:marLeft w:val="0"/>
              <w:marRight w:val="0"/>
              <w:marTop w:val="0"/>
              <w:marBottom w:val="240"/>
              <w:divBdr>
                <w:top w:val="none" w:sz="0" w:space="0" w:color="auto"/>
                <w:left w:val="none" w:sz="0" w:space="0" w:color="auto"/>
                <w:bottom w:val="none" w:sz="0" w:space="0" w:color="auto"/>
                <w:right w:val="none" w:sz="0" w:space="0" w:color="auto"/>
              </w:divBdr>
            </w:div>
            <w:div w:id="1132750205">
              <w:marLeft w:val="0"/>
              <w:marRight w:val="0"/>
              <w:marTop w:val="0"/>
              <w:marBottom w:val="240"/>
              <w:divBdr>
                <w:top w:val="none" w:sz="0" w:space="0" w:color="auto"/>
                <w:left w:val="none" w:sz="0" w:space="0" w:color="auto"/>
                <w:bottom w:val="none" w:sz="0" w:space="0" w:color="auto"/>
                <w:right w:val="none" w:sz="0" w:space="0" w:color="auto"/>
              </w:divBdr>
            </w:div>
            <w:div w:id="605236037">
              <w:marLeft w:val="0"/>
              <w:marRight w:val="0"/>
              <w:marTop w:val="0"/>
              <w:marBottom w:val="240"/>
              <w:divBdr>
                <w:top w:val="none" w:sz="0" w:space="0" w:color="auto"/>
                <w:left w:val="none" w:sz="0" w:space="0" w:color="auto"/>
                <w:bottom w:val="none" w:sz="0" w:space="0" w:color="auto"/>
                <w:right w:val="none" w:sz="0" w:space="0" w:color="auto"/>
              </w:divBdr>
            </w:div>
            <w:div w:id="35086818">
              <w:marLeft w:val="0"/>
              <w:marRight w:val="0"/>
              <w:marTop w:val="0"/>
              <w:marBottom w:val="240"/>
              <w:divBdr>
                <w:top w:val="none" w:sz="0" w:space="0" w:color="auto"/>
                <w:left w:val="none" w:sz="0" w:space="0" w:color="auto"/>
                <w:bottom w:val="none" w:sz="0" w:space="0" w:color="auto"/>
                <w:right w:val="none" w:sz="0" w:space="0" w:color="auto"/>
              </w:divBdr>
            </w:div>
            <w:div w:id="1278945605">
              <w:marLeft w:val="0"/>
              <w:marRight w:val="0"/>
              <w:marTop w:val="0"/>
              <w:marBottom w:val="240"/>
              <w:divBdr>
                <w:top w:val="none" w:sz="0" w:space="0" w:color="auto"/>
                <w:left w:val="none" w:sz="0" w:space="0" w:color="auto"/>
                <w:bottom w:val="none" w:sz="0" w:space="0" w:color="auto"/>
                <w:right w:val="none" w:sz="0" w:space="0" w:color="auto"/>
              </w:divBdr>
            </w:div>
            <w:div w:id="1572275930">
              <w:marLeft w:val="0"/>
              <w:marRight w:val="0"/>
              <w:marTop w:val="0"/>
              <w:marBottom w:val="240"/>
              <w:divBdr>
                <w:top w:val="none" w:sz="0" w:space="0" w:color="auto"/>
                <w:left w:val="none" w:sz="0" w:space="0" w:color="auto"/>
                <w:bottom w:val="none" w:sz="0" w:space="0" w:color="auto"/>
                <w:right w:val="none" w:sz="0" w:space="0" w:color="auto"/>
              </w:divBdr>
            </w:div>
            <w:div w:id="1845896534">
              <w:marLeft w:val="0"/>
              <w:marRight w:val="0"/>
              <w:marTop w:val="0"/>
              <w:marBottom w:val="240"/>
              <w:divBdr>
                <w:top w:val="none" w:sz="0" w:space="0" w:color="auto"/>
                <w:left w:val="none" w:sz="0" w:space="0" w:color="auto"/>
                <w:bottom w:val="none" w:sz="0" w:space="0" w:color="auto"/>
                <w:right w:val="none" w:sz="0" w:space="0" w:color="auto"/>
              </w:divBdr>
            </w:div>
            <w:div w:id="1657413864">
              <w:marLeft w:val="0"/>
              <w:marRight w:val="0"/>
              <w:marTop w:val="0"/>
              <w:marBottom w:val="240"/>
              <w:divBdr>
                <w:top w:val="none" w:sz="0" w:space="0" w:color="auto"/>
                <w:left w:val="none" w:sz="0" w:space="0" w:color="auto"/>
                <w:bottom w:val="none" w:sz="0" w:space="0" w:color="auto"/>
                <w:right w:val="none" w:sz="0" w:space="0" w:color="auto"/>
              </w:divBdr>
            </w:div>
            <w:div w:id="16464775">
              <w:marLeft w:val="0"/>
              <w:marRight w:val="0"/>
              <w:marTop w:val="0"/>
              <w:marBottom w:val="240"/>
              <w:divBdr>
                <w:top w:val="none" w:sz="0" w:space="0" w:color="auto"/>
                <w:left w:val="none" w:sz="0" w:space="0" w:color="auto"/>
                <w:bottom w:val="none" w:sz="0" w:space="0" w:color="auto"/>
                <w:right w:val="none" w:sz="0" w:space="0" w:color="auto"/>
              </w:divBdr>
            </w:div>
            <w:div w:id="1220093168">
              <w:marLeft w:val="0"/>
              <w:marRight w:val="0"/>
              <w:marTop w:val="0"/>
              <w:marBottom w:val="240"/>
              <w:divBdr>
                <w:top w:val="none" w:sz="0" w:space="0" w:color="auto"/>
                <w:left w:val="none" w:sz="0" w:space="0" w:color="auto"/>
                <w:bottom w:val="none" w:sz="0" w:space="0" w:color="auto"/>
                <w:right w:val="none" w:sz="0" w:space="0" w:color="auto"/>
              </w:divBdr>
            </w:div>
            <w:div w:id="723723265">
              <w:marLeft w:val="0"/>
              <w:marRight w:val="0"/>
              <w:marTop w:val="0"/>
              <w:marBottom w:val="240"/>
              <w:divBdr>
                <w:top w:val="none" w:sz="0" w:space="0" w:color="auto"/>
                <w:left w:val="none" w:sz="0" w:space="0" w:color="auto"/>
                <w:bottom w:val="none" w:sz="0" w:space="0" w:color="auto"/>
                <w:right w:val="none" w:sz="0" w:space="0" w:color="auto"/>
              </w:divBdr>
            </w:div>
            <w:div w:id="1525901830">
              <w:marLeft w:val="0"/>
              <w:marRight w:val="0"/>
              <w:marTop w:val="0"/>
              <w:marBottom w:val="240"/>
              <w:divBdr>
                <w:top w:val="none" w:sz="0" w:space="0" w:color="auto"/>
                <w:left w:val="none" w:sz="0" w:space="0" w:color="auto"/>
                <w:bottom w:val="none" w:sz="0" w:space="0" w:color="auto"/>
                <w:right w:val="none" w:sz="0" w:space="0" w:color="auto"/>
              </w:divBdr>
            </w:div>
            <w:div w:id="196822745">
              <w:marLeft w:val="0"/>
              <w:marRight w:val="0"/>
              <w:marTop w:val="0"/>
              <w:marBottom w:val="240"/>
              <w:divBdr>
                <w:top w:val="none" w:sz="0" w:space="0" w:color="auto"/>
                <w:left w:val="none" w:sz="0" w:space="0" w:color="auto"/>
                <w:bottom w:val="none" w:sz="0" w:space="0" w:color="auto"/>
                <w:right w:val="none" w:sz="0" w:space="0" w:color="auto"/>
              </w:divBdr>
            </w:div>
            <w:div w:id="537662858">
              <w:marLeft w:val="0"/>
              <w:marRight w:val="0"/>
              <w:marTop w:val="0"/>
              <w:marBottom w:val="240"/>
              <w:divBdr>
                <w:top w:val="none" w:sz="0" w:space="0" w:color="auto"/>
                <w:left w:val="none" w:sz="0" w:space="0" w:color="auto"/>
                <w:bottom w:val="none" w:sz="0" w:space="0" w:color="auto"/>
                <w:right w:val="none" w:sz="0" w:space="0" w:color="auto"/>
              </w:divBdr>
            </w:div>
            <w:div w:id="1282034316">
              <w:marLeft w:val="0"/>
              <w:marRight w:val="0"/>
              <w:marTop w:val="0"/>
              <w:marBottom w:val="240"/>
              <w:divBdr>
                <w:top w:val="none" w:sz="0" w:space="0" w:color="auto"/>
                <w:left w:val="none" w:sz="0" w:space="0" w:color="auto"/>
                <w:bottom w:val="none" w:sz="0" w:space="0" w:color="auto"/>
                <w:right w:val="none" w:sz="0" w:space="0" w:color="auto"/>
              </w:divBdr>
            </w:div>
            <w:div w:id="2072270048">
              <w:marLeft w:val="0"/>
              <w:marRight w:val="0"/>
              <w:marTop w:val="0"/>
              <w:marBottom w:val="240"/>
              <w:divBdr>
                <w:top w:val="none" w:sz="0" w:space="0" w:color="auto"/>
                <w:left w:val="none" w:sz="0" w:space="0" w:color="auto"/>
                <w:bottom w:val="none" w:sz="0" w:space="0" w:color="auto"/>
                <w:right w:val="none" w:sz="0" w:space="0" w:color="auto"/>
              </w:divBdr>
            </w:div>
            <w:div w:id="899708276">
              <w:marLeft w:val="0"/>
              <w:marRight w:val="0"/>
              <w:marTop w:val="0"/>
              <w:marBottom w:val="240"/>
              <w:divBdr>
                <w:top w:val="none" w:sz="0" w:space="0" w:color="auto"/>
                <w:left w:val="none" w:sz="0" w:space="0" w:color="auto"/>
                <w:bottom w:val="none" w:sz="0" w:space="0" w:color="auto"/>
                <w:right w:val="none" w:sz="0" w:space="0" w:color="auto"/>
              </w:divBdr>
            </w:div>
            <w:div w:id="70004153">
              <w:marLeft w:val="0"/>
              <w:marRight w:val="0"/>
              <w:marTop w:val="0"/>
              <w:marBottom w:val="240"/>
              <w:divBdr>
                <w:top w:val="none" w:sz="0" w:space="0" w:color="auto"/>
                <w:left w:val="none" w:sz="0" w:space="0" w:color="auto"/>
                <w:bottom w:val="none" w:sz="0" w:space="0" w:color="auto"/>
                <w:right w:val="none" w:sz="0" w:space="0" w:color="auto"/>
              </w:divBdr>
            </w:div>
            <w:div w:id="639263452">
              <w:marLeft w:val="0"/>
              <w:marRight w:val="0"/>
              <w:marTop w:val="0"/>
              <w:marBottom w:val="240"/>
              <w:divBdr>
                <w:top w:val="none" w:sz="0" w:space="0" w:color="auto"/>
                <w:left w:val="none" w:sz="0" w:space="0" w:color="auto"/>
                <w:bottom w:val="none" w:sz="0" w:space="0" w:color="auto"/>
                <w:right w:val="none" w:sz="0" w:space="0" w:color="auto"/>
              </w:divBdr>
            </w:div>
            <w:div w:id="654838982">
              <w:marLeft w:val="0"/>
              <w:marRight w:val="0"/>
              <w:marTop w:val="0"/>
              <w:marBottom w:val="240"/>
              <w:divBdr>
                <w:top w:val="none" w:sz="0" w:space="0" w:color="auto"/>
                <w:left w:val="none" w:sz="0" w:space="0" w:color="auto"/>
                <w:bottom w:val="none" w:sz="0" w:space="0" w:color="auto"/>
                <w:right w:val="none" w:sz="0" w:space="0" w:color="auto"/>
              </w:divBdr>
            </w:div>
            <w:div w:id="480778110">
              <w:marLeft w:val="0"/>
              <w:marRight w:val="0"/>
              <w:marTop w:val="0"/>
              <w:marBottom w:val="240"/>
              <w:divBdr>
                <w:top w:val="none" w:sz="0" w:space="0" w:color="auto"/>
                <w:left w:val="none" w:sz="0" w:space="0" w:color="auto"/>
                <w:bottom w:val="none" w:sz="0" w:space="0" w:color="auto"/>
                <w:right w:val="none" w:sz="0" w:space="0" w:color="auto"/>
              </w:divBdr>
            </w:div>
            <w:div w:id="1493448209">
              <w:marLeft w:val="0"/>
              <w:marRight w:val="0"/>
              <w:marTop w:val="0"/>
              <w:marBottom w:val="240"/>
              <w:divBdr>
                <w:top w:val="none" w:sz="0" w:space="0" w:color="auto"/>
                <w:left w:val="none" w:sz="0" w:space="0" w:color="auto"/>
                <w:bottom w:val="none" w:sz="0" w:space="0" w:color="auto"/>
                <w:right w:val="none" w:sz="0" w:space="0" w:color="auto"/>
              </w:divBdr>
            </w:div>
            <w:div w:id="874656590">
              <w:marLeft w:val="0"/>
              <w:marRight w:val="0"/>
              <w:marTop w:val="0"/>
              <w:marBottom w:val="240"/>
              <w:divBdr>
                <w:top w:val="none" w:sz="0" w:space="0" w:color="auto"/>
                <w:left w:val="none" w:sz="0" w:space="0" w:color="auto"/>
                <w:bottom w:val="none" w:sz="0" w:space="0" w:color="auto"/>
                <w:right w:val="none" w:sz="0" w:space="0" w:color="auto"/>
              </w:divBdr>
            </w:div>
            <w:div w:id="102054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818489">
      <w:bodyDiv w:val="1"/>
      <w:marLeft w:val="0"/>
      <w:marRight w:val="0"/>
      <w:marTop w:val="0"/>
      <w:marBottom w:val="0"/>
      <w:divBdr>
        <w:top w:val="none" w:sz="0" w:space="0" w:color="auto"/>
        <w:left w:val="none" w:sz="0" w:space="0" w:color="auto"/>
        <w:bottom w:val="none" w:sz="0" w:space="0" w:color="auto"/>
        <w:right w:val="none" w:sz="0" w:space="0" w:color="auto"/>
      </w:divBdr>
    </w:div>
    <w:div w:id="358049561">
      <w:bodyDiv w:val="1"/>
      <w:marLeft w:val="0"/>
      <w:marRight w:val="0"/>
      <w:marTop w:val="0"/>
      <w:marBottom w:val="0"/>
      <w:divBdr>
        <w:top w:val="none" w:sz="0" w:space="0" w:color="auto"/>
        <w:left w:val="none" w:sz="0" w:space="0" w:color="auto"/>
        <w:bottom w:val="none" w:sz="0" w:space="0" w:color="auto"/>
        <w:right w:val="none" w:sz="0" w:space="0" w:color="auto"/>
      </w:divBdr>
      <w:divsChild>
        <w:div w:id="264656440">
          <w:marLeft w:val="0"/>
          <w:marRight w:val="0"/>
          <w:marTop w:val="0"/>
          <w:marBottom w:val="0"/>
          <w:divBdr>
            <w:top w:val="none" w:sz="0" w:space="0" w:color="auto"/>
            <w:left w:val="none" w:sz="0" w:space="0" w:color="auto"/>
            <w:bottom w:val="none" w:sz="0" w:space="0" w:color="auto"/>
            <w:right w:val="none" w:sz="0" w:space="0" w:color="auto"/>
          </w:divBdr>
        </w:div>
      </w:divsChild>
    </w:div>
    <w:div w:id="372853979">
      <w:bodyDiv w:val="1"/>
      <w:marLeft w:val="0"/>
      <w:marRight w:val="0"/>
      <w:marTop w:val="0"/>
      <w:marBottom w:val="0"/>
      <w:divBdr>
        <w:top w:val="none" w:sz="0" w:space="0" w:color="auto"/>
        <w:left w:val="none" w:sz="0" w:space="0" w:color="auto"/>
        <w:bottom w:val="none" w:sz="0" w:space="0" w:color="auto"/>
        <w:right w:val="none" w:sz="0" w:space="0" w:color="auto"/>
      </w:divBdr>
    </w:div>
    <w:div w:id="471875836">
      <w:bodyDiv w:val="1"/>
      <w:marLeft w:val="0"/>
      <w:marRight w:val="0"/>
      <w:marTop w:val="0"/>
      <w:marBottom w:val="0"/>
      <w:divBdr>
        <w:top w:val="none" w:sz="0" w:space="0" w:color="auto"/>
        <w:left w:val="none" w:sz="0" w:space="0" w:color="auto"/>
        <w:bottom w:val="none" w:sz="0" w:space="0" w:color="auto"/>
        <w:right w:val="none" w:sz="0" w:space="0" w:color="auto"/>
      </w:divBdr>
    </w:div>
    <w:div w:id="491874902">
      <w:bodyDiv w:val="1"/>
      <w:marLeft w:val="0"/>
      <w:marRight w:val="0"/>
      <w:marTop w:val="0"/>
      <w:marBottom w:val="0"/>
      <w:divBdr>
        <w:top w:val="none" w:sz="0" w:space="0" w:color="auto"/>
        <w:left w:val="none" w:sz="0" w:space="0" w:color="auto"/>
        <w:bottom w:val="none" w:sz="0" w:space="0" w:color="auto"/>
        <w:right w:val="none" w:sz="0" w:space="0" w:color="auto"/>
      </w:divBdr>
    </w:div>
    <w:div w:id="500509480">
      <w:bodyDiv w:val="1"/>
      <w:marLeft w:val="0"/>
      <w:marRight w:val="0"/>
      <w:marTop w:val="0"/>
      <w:marBottom w:val="0"/>
      <w:divBdr>
        <w:top w:val="none" w:sz="0" w:space="0" w:color="auto"/>
        <w:left w:val="none" w:sz="0" w:space="0" w:color="auto"/>
        <w:bottom w:val="none" w:sz="0" w:space="0" w:color="auto"/>
        <w:right w:val="none" w:sz="0" w:space="0" w:color="auto"/>
      </w:divBdr>
    </w:div>
    <w:div w:id="501242889">
      <w:bodyDiv w:val="1"/>
      <w:marLeft w:val="0"/>
      <w:marRight w:val="0"/>
      <w:marTop w:val="0"/>
      <w:marBottom w:val="0"/>
      <w:divBdr>
        <w:top w:val="none" w:sz="0" w:space="0" w:color="auto"/>
        <w:left w:val="none" w:sz="0" w:space="0" w:color="auto"/>
        <w:bottom w:val="none" w:sz="0" w:space="0" w:color="auto"/>
        <w:right w:val="none" w:sz="0" w:space="0" w:color="auto"/>
      </w:divBdr>
    </w:div>
    <w:div w:id="783043141">
      <w:bodyDiv w:val="1"/>
      <w:marLeft w:val="0"/>
      <w:marRight w:val="0"/>
      <w:marTop w:val="0"/>
      <w:marBottom w:val="0"/>
      <w:divBdr>
        <w:top w:val="none" w:sz="0" w:space="0" w:color="auto"/>
        <w:left w:val="none" w:sz="0" w:space="0" w:color="auto"/>
        <w:bottom w:val="none" w:sz="0" w:space="0" w:color="auto"/>
        <w:right w:val="none" w:sz="0" w:space="0" w:color="auto"/>
      </w:divBdr>
      <w:divsChild>
        <w:div w:id="1032540304">
          <w:marLeft w:val="0"/>
          <w:marRight w:val="0"/>
          <w:marTop w:val="0"/>
          <w:marBottom w:val="0"/>
          <w:divBdr>
            <w:top w:val="none" w:sz="0" w:space="0" w:color="auto"/>
            <w:left w:val="none" w:sz="0" w:space="0" w:color="auto"/>
            <w:bottom w:val="none" w:sz="0" w:space="0" w:color="auto"/>
            <w:right w:val="none" w:sz="0" w:space="0" w:color="auto"/>
          </w:divBdr>
          <w:divsChild>
            <w:div w:id="410856168">
              <w:marLeft w:val="0"/>
              <w:marRight w:val="0"/>
              <w:marTop w:val="0"/>
              <w:marBottom w:val="0"/>
              <w:divBdr>
                <w:top w:val="none" w:sz="0" w:space="0" w:color="auto"/>
                <w:left w:val="none" w:sz="0" w:space="0" w:color="auto"/>
                <w:bottom w:val="none" w:sz="0" w:space="0" w:color="auto"/>
                <w:right w:val="none" w:sz="0" w:space="0" w:color="auto"/>
              </w:divBdr>
            </w:div>
          </w:divsChild>
        </w:div>
        <w:div w:id="1002508932">
          <w:marLeft w:val="0"/>
          <w:marRight w:val="0"/>
          <w:marTop w:val="0"/>
          <w:marBottom w:val="0"/>
          <w:divBdr>
            <w:top w:val="none" w:sz="0" w:space="0" w:color="auto"/>
            <w:left w:val="none" w:sz="0" w:space="0" w:color="auto"/>
            <w:bottom w:val="none" w:sz="0" w:space="0" w:color="auto"/>
            <w:right w:val="none" w:sz="0" w:space="0" w:color="auto"/>
          </w:divBdr>
        </w:div>
        <w:div w:id="662901928">
          <w:marLeft w:val="0"/>
          <w:marRight w:val="0"/>
          <w:marTop w:val="0"/>
          <w:marBottom w:val="0"/>
          <w:divBdr>
            <w:top w:val="none" w:sz="0" w:space="0" w:color="auto"/>
            <w:left w:val="none" w:sz="0" w:space="0" w:color="auto"/>
            <w:bottom w:val="none" w:sz="0" w:space="0" w:color="auto"/>
            <w:right w:val="none" w:sz="0" w:space="0" w:color="auto"/>
          </w:divBdr>
        </w:div>
      </w:divsChild>
    </w:div>
    <w:div w:id="854462189">
      <w:bodyDiv w:val="1"/>
      <w:marLeft w:val="0"/>
      <w:marRight w:val="0"/>
      <w:marTop w:val="0"/>
      <w:marBottom w:val="0"/>
      <w:divBdr>
        <w:top w:val="none" w:sz="0" w:space="0" w:color="auto"/>
        <w:left w:val="none" w:sz="0" w:space="0" w:color="auto"/>
        <w:bottom w:val="none" w:sz="0" w:space="0" w:color="auto"/>
        <w:right w:val="none" w:sz="0" w:space="0" w:color="auto"/>
      </w:divBdr>
    </w:div>
    <w:div w:id="936251409">
      <w:bodyDiv w:val="1"/>
      <w:marLeft w:val="0"/>
      <w:marRight w:val="0"/>
      <w:marTop w:val="0"/>
      <w:marBottom w:val="0"/>
      <w:divBdr>
        <w:top w:val="none" w:sz="0" w:space="0" w:color="auto"/>
        <w:left w:val="none" w:sz="0" w:space="0" w:color="auto"/>
        <w:bottom w:val="none" w:sz="0" w:space="0" w:color="auto"/>
        <w:right w:val="none" w:sz="0" w:space="0" w:color="auto"/>
      </w:divBdr>
    </w:div>
    <w:div w:id="1003774550">
      <w:bodyDiv w:val="1"/>
      <w:marLeft w:val="0"/>
      <w:marRight w:val="0"/>
      <w:marTop w:val="0"/>
      <w:marBottom w:val="0"/>
      <w:divBdr>
        <w:top w:val="none" w:sz="0" w:space="0" w:color="auto"/>
        <w:left w:val="none" w:sz="0" w:space="0" w:color="auto"/>
        <w:bottom w:val="none" w:sz="0" w:space="0" w:color="auto"/>
        <w:right w:val="none" w:sz="0" w:space="0" w:color="auto"/>
      </w:divBdr>
    </w:div>
    <w:div w:id="1024483197">
      <w:bodyDiv w:val="1"/>
      <w:marLeft w:val="0"/>
      <w:marRight w:val="0"/>
      <w:marTop w:val="0"/>
      <w:marBottom w:val="0"/>
      <w:divBdr>
        <w:top w:val="none" w:sz="0" w:space="0" w:color="auto"/>
        <w:left w:val="none" w:sz="0" w:space="0" w:color="auto"/>
        <w:bottom w:val="none" w:sz="0" w:space="0" w:color="auto"/>
        <w:right w:val="none" w:sz="0" w:space="0" w:color="auto"/>
      </w:divBdr>
    </w:div>
    <w:div w:id="1059867498">
      <w:bodyDiv w:val="1"/>
      <w:marLeft w:val="0"/>
      <w:marRight w:val="0"/>
      <w:marTop w:val="0"/>
      <w:marBottom w:val="0"/>
      <w:divBdr>
        <w:top w:val="none" w:sz="0" w:space="0" w:color="auto"/>
        <w:left w:val="none" w:sz="0" w:space="0" w:color="auto"/>
        <w:bottom w:val="none" w:sz="0" w:space="0" w:color="auto"/>
        <w:right w:val="none" w:sz="0" w:space="0" w:color="auto"/>
      </w:divBdr>
    </w:div>
    <w:div w:id="1238592917">
      <w:bodyDiv w:val="1"/>
      <w:marLeft w:val="0"/>
      <w:marRight w:val="0"/>
      <w:marTop w:val="0"/>
      <w:marBottom w:val="0"/>
      <w:divBdr>
        <w:top w:val="none" w:sz="0" w:space="0" w:color="auto"/>
        <w:left w:val="none" w:sz="0" w:space="0" w:color="auto"/>
        <w:bottom w:val="none" w:sz="0" w:space="0" w:color="auto"/>
        <w:right w:val="none" w:sz="0" w:space="0" w:color="auto"/>
      </w:divBdr>
    </w:div>
    <w:div w:id="1390884929">
      <w:bodyDiv w:val="1"/>
      <w:marLeft w:val="0"/>
      <w:marRight w:val="0"/>
      <w:marTop w:val="0"/>
      <w:marBottom w:val="0"/>
      <w:divBdr>
        <w:top w:val="none" w:sz="0" w:space="0" w:color="auto"/>
        <w:left w:val="none" w:sz="0" w:space="0" w:color="auto"/>
        <w:bottom w:val="none" w:sz="0" w:space="0" w:color="auto"/>
        <w:right w:val="none" w:sz="0" w:space="0" w:color="auto"/>
      </w:divBdr>
      <w:divsChild>
        <w:div w:id="286131460">
          <w:marLeft w:val="0"/>
          <w:marRight w:val="0"/>
          <w:marTop w:val="0"/>
          <w:marBottom w:val="0"/>
          <w:divBdr>
            <w:top w:val="none" w:sz="0" w:space="0" w:color="auto"/>
            <w:left w:val="none" w:sz="0" w:space="0" w:color="auto"/>
            <w:bottom w:val="none" w:sz="0" w:space="0" w:color="auto"/>
            <w:right w:val="none" w:sz="0" w:space="0" w:color="auto"/>
          </w:divBdr>
        </w:div>
      </w:divsChild>
    </w:div>
    <w:div w:id="1813987963">
      <w:bodyDiv w:val="1"/>
      <w:marLeft w:val="0"/>
      <w:marRight w:val="0"/>
      <w:marTop w:val="0"/>
      <w:marBottom w:val="0"/>
      <w:divBdr>
        <w:top w:val="none" w:sz="0" w:space="0" w:color="auto"/>
        <w:left w:val="none" w:sz="0" w:space="0" w:color="auto"/>
        <w:bottom w:val="none" w:sz="0" w:space="0" w:color="auto"/>
        <w:right w:val="none" w:sz="0" w:space="0" w:color="auto"/>
      </w:divBdr>
    </w:div>
    <w:div w:id="1917590680">
      <w:bodyDiv w:val="1"/>
      <w:marLeft w:val="0"/>
      <w:marRight w:val="0"/>
      <w:marTop w:val="0"/>
      <w:marBottom w:val="0"/>
      <w:divBdr>
        <w:top w:val="none" w:sz="0" w:space="0" w:color="auto"/>
        <w:left w:val="none" w:sz="0" w:space="0" w:color="auto"/>
        <w:bottom w:val="none" w:sz="0" w:space="0" w:color="auto"/>
        <w:right w:val="none" w:sz="0" w:space="0" w:color="auto"/>
      </w:divBdr>
    </w:div>
    <w:div w:id="2030835904">
      <w:bodyDiv w:val="1"/>
      <w:marLeft w:val="0"/>
      <w:marRight w:val="0"/>
      <w:marTop w:val="0"/>
      <w:marBottom w:val="0"/>
      <w:divBdr>
        <w:top w:val="none" w:sz="0" w:space="0" w:color="auto"/>
        <w:left w:val="none" w:sz="0" w:space="0" w:color="auto"/>
        <w:bottom w:val="none" w:sz="0" w:space="0" w:color="auto"/>
        <w:right w:val="none" w:sz="0" w:space="0" w:color="auto"/>
      </w:divBdr>
      <w:divsChild>
        <w:div w:id="491605927">
          <w:marLeft w:val="0"/>
          <w:marRight w:val="0"/>
          <w:marTop w:val="0"/>
          <w:marBottom w:val="0"/>
          <w:divBdr>
            <w:top w:val="none" w:sz="0" w:space="0" w:color="auto"/>
            <w:left w:val="none" w:sz="0" w:space="0" w:color="auto"/>
            <w:bottom w:val="none" w:sz="0" w:space="0" w:color="auto"/>
            <w:right w:val="none" w:sz="0" w:space="0" w:color="auto"/>
          </w:divBdr>
        </w:div>
      </w:divsChild>
    </w:div>
    <w:div w:id="2097743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Work\OneDrive%20-%20hull.ac.uk\Teaching\2021-22\700099%20MSc%20project\ACW1\Template_Numbered_Thesis_or_Disserta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0227337196D143C297D683061D4FCE33"/>
        <w:category>
          <w:name w:val="General"/>
          <w:gallery w:val="placeholder"/>
        </w:category>
        <w:types>
          <w:type w:val="bbPlcHdr"/>
        </w:types>
        <w:behaviors>
          <w:behavior w:val="content"/>
        </w:behaviors>
        <w:guid w:val="{AFBE4F02-0F02-462D-B4B1-8998D499D412}"/>
      </w:docPartPr>
      <w:docPartBody>
        <w:p w:rsidR="00D3235D" w:rsidRDefault="00694790">
          <w:pPr>
            <w:pStyle w:val="0227337196D143C297D683061D4FCE33"/>
          </w:pPr>
          <w:r w:rsidRPr="00944ECA">
            <w:rPr>
              <w:rStyle w:val="PlaceholderText"/>
            </w:rPr>
            <w:t>Click or tap here to enter text.</w:t>
          </w:r>
        </w:p>
      </w:docPartBody>
    </w:docPart>
    <w:docPart>
      <w:docPartPr>
        <w:name w:val="71B458426D124F6E8216A3B3251C76B7"/>
        <w:category>
          <w:name w:val="General"/>
          <w:gallery w:val="placeholder"/>
        </w:category>
        <w:types>
          <w:type w:val="bbPlcHdr"/>
        </w:types>
        <w:behaviors>
          <w:behavior w:val="content"/>
        </w:behaviors>
        <w:guid w:val="{AF0534B2-C5EA-4443-A236-A13EE6F58EE4}"/>
      </w:docPartPr>
      <w:docPartBody>
        <w:p w:rsidR="00D3235D" w:rsidRDefault="00694790">
          <w:pPr>
            <w:pStyle w:val="71B458426D124F6E8216A3B3251C76B7"/>
          </w:pPr>
          <w:r w:rsidRPr="00944ECA">
            <w:rPr>
              <w:rStyle w:val="PlaceholderText"/>
            </w:rPr>
            <w:t>Choose an item.</w:t>
          </w:r>
        </w:p>
      </w:docPartBody>
    </w:docPart>
    <w:docPart>
      <w:docPartPr>
        <w:name w:val="F89361EBBCFC4290BC7A12E85A9270CD"/>
        <w:category>
          <w:name w:val="General"/>
          <w:gallery w:val="placeholder"/>
        </w:category>
        <w:types>
          <w:type w:val="bbPlcHdr"/>
        </w:types>
        <w:behaviors>
          <w:behavior w:val="content"/>
        </w:behaviors>
        <w:guid w:val="{992D0765-E4C0-41A6-BD5D-0431BD55F1E9}"/>
      </w:docPartPr>
      <w:docPartBody>
        <w:p w:rsidR="00D3235D" w:rsidRDefault="00694790">
          <w:pPr>
            <w:pStyle w:val="F89361EBBCFC4290BC7A12E85A9270CD"/>
          </w:pPr>
          <w:r w:rsidRPr="008067C7">
            <w:rPr>
              <w:rStyle w:val="PlaceholderText"/>
            </w:rPr>
            <w:t>Choose an item.</w:t>
          </w:r>
        </w:p>
      </w:docPartBody>
    </w:docPart>
    <w:docPart>
      <w:docPartPr>
        <w:name w:val="D9605CAC82EF4894B91D82A2C3862C6E"/>
        <w:category>
          <w:name w:val="General"/>
          <w:gallery w:val="placeholder"/>
        </w:category>
        <w:types>
          <w:type w:val="bbPlcHdr"/>
        </w:types>
        <w:behaviors>
          <w:behavior w:val="content"/>
        </w:behaviors>
        <w:guid w:val="{12DDA3B3-E5DE-4B32-80D8-4CB7EE8FB191}"/>
      </w:docPartPr>
      <w:docPartBody>
        <w:p w:rsidR="00D3235D" w:rsidRDefault="00694790">
          <w:pPr>
            <w:pStyle w:val="D9605CAC82EF4894B91D82A2C3862C6E"/>
          </w:pPr>
          <w:r w:rsidRPr="008067C7">
            <w:rPr>
              <w:rStyle w:val="PlaceholderText"/>
            </w:rPr>
            <w:t>Choose an item.</w:t>
          </w:r>
        </w:p>
      </w:docPartBody>
    </w:docPart>
    <w:docPart>
      <w:docPartPr>
        <w:name w:val="29F1AC3AB0F64CEB9875AF98E532DFA3"/>
        <w:category>
          <w:name w:val="General"/>
          <w:gallery w:val="placeholder"/>
        </w:category>
        <w:types>
          <w:type w:val="bbPlcHdr"/>
        </w:types>
        <w:behaviors>
          <w:behavior w:val="content"/>
        </w:behaviors>
        <w:guid w:val="{DF4550F7-E7D7-436F-94AB-6F42EF85735F}"/>
      </w:docPartPr>
      <w:docPartBody>
        <w:p w:rsidR="00D3235D" w:rsidRDefault="00694790">
          <w:pPr>
            <w:pStyle w:val="29F1AC3AB0F64CEB9875AF98E532DFA3"/>
          </w:pPr>
          <w:r w:rsidRPr="008067C7">
            <w:rPr>
              <w:rStyle w:val="PlaceholderText"/>
            </w:rPr>
            <w:t>Click or tap here to enter text.</w:t>
          </w:r>
        </w:p>
      </w:docPartBody>
    </w:docPart>
    <w:docPart>
      <w:docPartPr>
        <w:name w:val="35A78DE925674A499151693A04133A78"/>
        <w:category>
          <w:name w:val="General"/>
          <w:gallery w:val="placeholder"/>
        </w:category>
        <w:types>
          <w:type w:val="bbPlcHdr"/>
        </w:types>
        <w:behaviors>
          <w:behavior w:val="content"/>
        </w:behaviors>
        <w:guid w:val="{1FF29101-03F0-4A35-A16E-9EFAED923777}"/>
      </w:docPartPr>
      <w:docPartBody>
        <w:p w:rsidR="00D3235D" w:rsidRDefault="00694790">
          <w:pPr>
            <w:pStyle w:val="35A78DE925674A499151693A04133A78"/>
          </w:pPr>
          <w:r w:rsidRPr="008067C7">
            <w:rPr>
              <w:rStyle w:val="PlaceholderText"/>
            </w:rPr>
            <w:t>Click or tap here to enter text.</w:t>
          </w:r>
        </w:p>
      </w:docPartBody>
    </w:docPart>
    <w:docPart>
      <w:docPartPr>
        <w:name w:val="4E7C4BB9D55F41818365FD78F08FF65B"/>
        <w:category>
          <w:name w:val="General"/>
          <w:gallery w:val="placeholder"/>
        </w:category>
        <w:types>
          <w:type w:val="bbPlcHdr"/>
        </w:types>
        <w:behaviors>
          <w:behavior w:val="content"/>
        </w:behaviors>
        <w:guid w:val="{D13100AE-D324-474F-8B0F-804D034744E9}"/>
      </w:docPartPr>
      <w:docPartBody>
        <w:p w:rsidR="00D3235D" w:rsidRDefault="00694790">
          <w:pPr>
            <w:pStyle w:val="4E7C4BB9D55F41818365FD78F08FF65B"/>
          </w:pPr>
          <w:r w:rsidRPr="00944ECA">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UICTFontTextStyleBody">
    <w:altName w:val="Cambria"/>
    <w:panose1 w:val="020B0604020202020204"/>
    <w:charset w:val="00"/>
    <w:family w:val="roman"/>
    <w:pitch w:val="default"/>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pleSystemUIFont">
    <w:altName w:val="Cambria"/>
    <w:panose1 w:val="020B0604020202020204"/>
    <w:charset w:val="00"/>
    <w:family w:val="roman"/>
    <w:pitch w:val="default"/>
  </w:font>
  <w:font w:name="UICTFontTextStyleEmphasizedBody">
    <w:altName w:val="Cambria"/>
    <w:panose1 w:val="020B0604020202020204"/>
    <w:charset w:val="00"/>
    <w:family w:val="roman"/>
    <w:pitch w:val="default"/>
  </w:font>
  <w:font w:name="Helvetica">
    <w:panose1 w:val="00000000000000000000"/>
    <w:charset w:val="00"/>
    <w:family w:val="auto"/>
    <w:pitch w:val="variable"/>
    <w:sig w:usb0="E00002FF" w:usb1="5000785B" w:usb2="00000000" w:usb3="00000000" w:csb0="0000019F" w:csb1="00000000"/>
  </w:font>
  <w:font w:name="Segoe UI">
    <w:panose1 w:val="020B0502040204020203"/>
    <w:charset w:val="00"/>
    <w:family w:val="swiss"/>
    <w:pitch w:val="variable"/>
    <w:sig w:usb0="E4002EFF" w:usb1="C000E47F" w:usb2="00000009" w:usb3="00000000" w:csb0="000001FF" w:csb1="00000000"/>
  </w:font>
  <w:font w:name="Aptos">
    <w:panose1 w:val="020B0004020202020204"/>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ordia New">
    <w:panose1 w:val="020B0304020202020204"/>
    <w:charset w:val="DE"/>
    <w:family w:val="swiss"/>
    <w:pitch w:val="variable"/>
    <w:sig w:usb0="81000003" w:usb1="00000000" w:usb2="00000000" w:usb3="00000000" w:csb0="00010001" w:csb1="00000000"/>
  </w:font>
  <w:font w:name="Aptos Display">
    <w:panose1 w:val="020B0004020202020204"/>
    <w:charset w:val="00"/>
    <w:family w:val="swiss"/>
    <w:pitch w:val="variable"/>
    <w:sig w:usb0="20000287" w:usb1="00000003" w:usb2="00000000" w:usb3="00000000" w:csb0="0000019F" w:csb1="00000000"/>
  </w:font>
  <w:font w:name="Angsana New">
    <w:panose1 w:val="02020603050405020304"/>
    <w:charset w:val="DE"/>
    <w:family w:val="roman"/>
    <w:pitch w:val="variable"/>
    <w:sig w:usb0="81000003" w:usb1="00000000" w:usb2="00000000" w:usb3="00000000" w:csb0="0001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E91"/>
    <w:rsid w:val="0067730C"/>
    <w:rsid w:val="00694790"/>
    <w:rsid w:val="007B5467"/>
    <w:rsid w:val="00C01E91"/>
    <w:rsid w:val="00D3235D"/>
    <w:rsid w:val="00DD7F6A"/>
  </w:rsids>
  <m:mathPr>
    <m:mathFont m:val="Cambria Math"/>
    <m:brkBin m:val="before"/>
    <m:brkBinSub m:val="--"/>
    <m:smallFrac m:val="0"/>
    <m:dispDef/>
    <m:lMargin m:val="0"/>
    <m:rMargin m:val="0"/>
    <m:defJc m:val="centerGroup"/>
    <m:wrapIndent m:val="1440"/>
    <m:intLim m:val="subSup"/>
    <m:naryLim m:val="undOvr"/>
  </m:mathPr>
  <w:themeFontLang w:val="en-GB" w:eastAsia="zh-TW" w:bidi="th-T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227337196D143C297D683061D4FCE33">
    <w:name w:val="0227337196D143C297D683061D4FCE33"/>
  </w:style>
  <w:style w:type="paragraph" w:customStyle="1" w:styleId="71B458426D124F6E8216A3B3251C76B7">
    <w:name w:val="71B458426D124F6E8216A3B3251C76B7"/>
  </w:style>
  <w:style w:type="paragraph" w:customStyle="1" w:styleId="F89361EBBCFC4290BC7A12E85A9270CD">
    <w:name w:val="F89361EBBCFC4290BC7A12E85A9270CD"/>
  </w:style>
  <w:style w:type="paragraph" w:customStyle="1" w:styleId="D9605CAC82EF4894B91D82A2C3862C6E">
    <w:name w:val="D9605CAC82EF4894B91D82A2C3862C6E"/>
  </w:style>
  <w:style w:type="paragraph" w:customStyle="1" w:styleId="29F1AC3AB0F64CEB9875AF98E532DFA3">
    <w:name w:val="29F1AC3AB0F64CEB9875AF98E532DFA3"/>
  </w:style>
  <w:style w:type="paragraph" w:customStyle="1" w:styleId="35A78DE925674A499151693A04133A78">
    <w:name w:val="35A78DE925674A499151693A04133A78"/>
  </w:style>
  <w:style w:type="paragraph" w:customStyle="1" w:styleId="4E7C4BB9D55F41818365FD78F08FF65B">
    <w:name w:val="4E7C4BB9D55F41818365FD78F08FF65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3F8106F557133140AA91690DDB1E9933" ma:contentTypeVersion="13" ma:contentTypeDescription="Create a new document." ma:contentTypeScope="" ma:versionID="c4c1f9807df5cbcf5b6198e8a930ffdb">
  <xsd:schema xmlns:xsd="http://www.w3.org/2001/XMLSchema" xmlns:xs="http://www.w3.org/2001/XMLSchema" xmlns:p="http://schemas.microsoft.com/office/2006/metadata/properties" xmlns:ns2="f0e33131-72ea-4163-aee1-3953016cf487" xmlns:ns3="f4540d6d-5237-4b62-a574-18366d41632a" targetNamespace="http://schemas.microsoft.com/office/2006/metadata/properties" ma:root="true" ma:fieldsID="aef1bad794e2a3f9fcb8956a224afe22" ns2:_="" ns3:_="">
    <xsd:import namespace="f0e33131-72ea-4163-aee1-3953016cf487"/>
    <xsd:import namespace="f4540d6d-5237-4b62-a574-18366d41632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0e33131-72ea-4163-aee1-3953016cf4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51c0094c-b751-411a-906a-25e2e1ebd95e"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4540d6d-5237-4b62-a574-18366d41632a"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f0e33131-72ea-4163-aee1-3953016cf487">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7D6F0D8-5310-49B6-B328-C9CD9D21FE54}">
  <ds:schemaRefs>
    <ds:schemaRef ds:uri="http://schemas.openxmlformats.org/officeDocument/2006/bibliography"/>
    <ds:schemaRef ds:uri="http://www.w3.org/2000/xmlns/"/>
  </ds:schemaRefs>
</ds:datastoreItem>
</file>

<file path=customXml/itemProps2.xml><?xml version="1.0" encoding="utf-8"?>
<ds:datastoreItem xmlns:ds="http://schemas.openxmlformats.org/officeDocument/2006/customXml" ds:itemID="{C30A39D8-A520-4920-B112-997F68C0A3E1}">
  <ds:schemaRefs>
    <ds:schemaRef ds:uri="http://schemas.microsoft.com/office/2006/metadata/contentType"/>
    <ds:schemaRef ds:uri="http://schemas.microsoft.com/office/2006/metadata/properties/metaAttributes"/>
    <ds:schemaRef ds:uri="http://www.w3.org/2000/xmlns/"/>
    <ds:schemaRef ds:uri="http://www.w3.org/2001/XMLSchema"/>
    <ds:schemaRef ds:uri="f0e33131-72ea-4163-aee1-3953016cf487"/>
    <ds:schemaRef ds:uri="f4540d6d-5237-4b62-a574-18366d41632a"/>
  </ds:schemaRefs>
</ds:datastoreItem>
</file>

<file path=customXml/itemProps3.xml><?xml version="1.0" encoding="utf-8"?>
<ds:datastoreItem xmlns:ds="http://schemas.openxmlformats.org/officeDocument/2006/customXml" ds:itemID="{63C1F16E-B907-436D-A3BD-2D8E730FF1B0}">
  <ds:schemaRefs>
    <ds:schemaRef ds:uri="http://schemas.microsoft.com/office/2006/metadata/properties"/>
    <ds:schemaRef ds:uri="http://www.w3.org/2000/xmlns/"/>
    <ds:schemaRef ds:uri="f0e33131-72ea-4163-aee1-3953016cf487"/>
    <ds:schemaRef ds:uri="http://schemas.microsoft.com/office/infopath/2007/PartnerControls"/>
  </ds:schemaRefs>
</ds:datastoreItem>
</file>

<file path=customXml/itemProps4.xml><?xml version="1.0" encoding="utf-8"?>
<ds:datastoreItem xmlns:ds="http://schemas.openxmlformats.org/officeDocument/2006/customXml" ds:itemID="{328B16F7-0850-4DEC-91F9-06AC7DAF1AB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Template_Numbered_Thesis_or_Dissertation.dotx</Template>
  <TotalTime>13</TotalTime>
  <Pages>36</Pages>
  <Words>9400</Words>
  <Characters>53582</Characters>
  <Application>Microsoft Office Word</Application>
  <DocSecurity>0</DocSecurity>
  <Lines>446</Lines>
  <Paragraphs>125</Paragraphs>
  <ScaleCrop>false</ScaleCrop>
  <HeadingPairs>
    <vt:vector size="2" baseType="variant">
      <vt:variant>
        <vt:lpstr>Title</vt:lpstr>
      </vt:variant>
      <vt:variant>
        <vt:i4>1</vt:i4>
      </vt:variant>
    </vt:vector>
  </HeadingPairs>
  <TitlesOfParts>
    <vt:vector size="1" baseType="lpstr">
      <vt:lpstr/>
    </vt:vector>
  </TitlesOfParts>
  <Company>University of Hull</Company>
  <LinksUpToDate>false</LinksUpToDate>
  <CharactersWithSpaces>62857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Robinson</dc:creator>
  <cp:keywords/>
  <dc:description/>
  <cp:lastModifiedBy>tim hallworth</cp:lastModifiedBy>
  <cp:revision>2</cp:revision>
  <cp:lastPrinted>2018-03-14T12:26:00Z</cp:lastPrinted>
  <dcterms:created xsi:type="dcterms:W3CDTF">2024-09-03T19:04:00Z</dcterms:created>
  <dcterms:modified xsi:type="dcterms:W3CDTF">2024-09-03T19:06:00Z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0x0101003F8106F557133140AA91690DDB1E9933</vt:lpwstr>
  </property>
</Properties>
</file>