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97B" w:rsidRDefault="009C097B" w:rsidP="009C097B">
      <w:pPr>
        <w:pStyle w:val="Titel"/>
        <w:jc w:val="left"/>
      </w:pPr>
      <w:r>
        <w:t>Logboek</w:t>
      </w:r>
    </w:p>
    <w:p w:rsidR="009C097B" w:rsidRDefault="009C097B" w:rsidP="009C097B"/>
    <w:p w:rsidR="009C097B" w:rsidRPr="00516518" w:rsidRDefault="00657B64" w:rsidP="00516518">
      <w:pPr>
        <w:pStyle w:val="Geenafstand"/>
        <w:rPr>
          <w:b/>
          <w:u w:val="single"/>
        </w:rPr>
      </w:pPr>
      <w:r>
        <w:rPr>
          <w:b/>
          <w:u w:val="single"/>
        </w:rPr>
        <w:t>WEEK 14</w:t>
      </w:r>
    </w:p>
    <w:p w:rsidR="00516518" w:rsidRPr="00516518" w:rsidRDefault="00516518" w:rsidP="00516518">
      <w:pPr>
        <w:pStyle w:val="Geenafstand"/>
      </w:pPr>
    </w:p>
    <w:tbl>
      <w:tblPr>
        <w:tblStyle w:val="Tabelraster"/>
        <w:tblW w:w="0" w:type="auto"/>
        <w:tblLook w:val="04A0"/>
      </w:tblPr>
      <w:tblGrid>
        <w:gridCol w:w="694"/>
        <w:gridCol w:w="8518"/>
      </w:tblGrid>
      <w:tr w:rsidR="00660E1C" w:rsidRPr="00D66588" w:rsidTr="00660E1C">
        <w:tc>
          <w:tcPr>
            <w:tcW w:w="694" w:type="dxa"/>
          </w:tcPr>
          <w:p w:rsidR="00660E1C" w:rsidRPr="00660E1C" w:rsidRDefault="00660E1C" w:rsidP="00D17558">
            <w:pPr>
              <w:rPr>
                <w:b/>
              </w:rPr>
            </w:pPr>
            <w:r>
              <w:rPr>
                <w:b/>
              </w:rPr>
              <w:t>Ernst</w:t>
            </w:r>
          </w:p>
        </w:tc>
        <w:tc>
          <w:tcPr>
            <w:tcW w:w="8518" w:type="dxa"/>
          </w:tcPr>
          <w:p w:rsidR="00660E1C" w:rsidRPr="00D66588" w:rsidRDefault="00660E1C" w:rsidP="00D17558">
            <w:pPr>
              <w:rPr>
                <w:b/>
              </w:rPr>
            </w:pPr>
            <w:r>
              <w:rPr>
                <w:b/>
              </w:rPr>
              <w:t>Betekenis</w:t>
            </w:r>
          </w:p>
        </w:tc>
      </w:tr>
      <w:tr w:rsidR="00660E1C" w:rsidRPr="00D66588" w:rsidTr="006B5A7F">
        <w:tc>
          <w:tcPr>
            <w:tcW w:w="694" w:type="dxa"/>
            <w:shd w:val="clear" w:color="auto" w:fill="9BBB59" w:themeFill="accent3"/>
            <w:vAlign w:val="center"/>
          </w:tcPr>
          <w:p w:rsidR="00660E1C" w:rsidRPr="00E35AA1" w:rsidRDefault="00660E1C" w:rsidP="006B5A7F">
            <w:pPr>
              <w:jc w:val="center"/>
              <w:rPr>
                <w:b/>
              </w:rPr>
            </w:pPr>
          </w:p>
        </w:tc>
        <w:tc>
          <w:tcPr>
            <w:tcW w:w="8518" w:type="dxa"/>
          </w:tcPr>
          <w:p w:rsidR="00660E1C" w:rsidRPr="00660E1C" w:rsidRDefault="00660E1C" w:rsidP="00D17558">
            <w:r>
              <w:t>Dit geeft aan dat er geen problemen zijn bij de bijbehorende taak.</w:t>
            </w:r>
          </w:p>
        </w:tc>
      </w:tr>
      <w:tr w:rsidR="00660E1C" w:rsidRPr="00D66588" w:rsidTr="006B5A7F">
        <w:tc>
          <w:tcPr>
            <w:tcW w:w="694" w:type="dxa"/>
            <w:shd w:val="clear" w:color="auto" w:fill="4F81BD" w:themeFill="accent1"/>
            <w:vAlign w:val="center"/>
          </w:tcPr>
          <w:p w:rsidR="00660E1C" w:rsidRPr="00E35AA1" w:rsidRDefault="00660E1C" w:rsidP="006B5A7F">
            <w:pPr>
              <w:jc w:val="center"/>
              <w:rPr>
                <w:b/>
              </w:rPr>
            </w:pPr>
          </w:p>
        </w:tc>
        <w:tc>
          <w:tcPr>
            <w:tcW w:w="8518" w:type="dxa"/>
          </w:tcPr>
          <w:p w:rsidR="00660E1C" w:rsidRDefault="00660E1C" w:rsidP="00516518">
            <w:r>
              <w:t xml:space="preserve">Dit geeft aan dat er problemen zijn bij de bijbehorende taak, maar die niet belangrijk zijn om te </w:t>
            </w:r>
            <w:r w:rsidR="00516518">
              <w:t>bespreken</w:t>
            </w:r>
            <w:r>
              <w:t>.</w:t>
            </w:r>
          </w:p>
        </w:tc>
      </w:tr>
      <w:tr w:rsidR="00660E1C" w:rsidRPr="00D66588" w:rsidTr="001D1D69">
        <w:tc>
          <w:tcPr>
            <w:tcW w:w="694" w:type="dxa"/>
            <w:shd w:val="clear" w:color="auto" w:fill="E8F44A"/>
            <w:vAlign w:val="center"/>
          </w:tcPr>
          <w:p w:rsidR="00660E1C" w:rsidRPr="00E35AA1" w:rsidRDefault="00660E1C" w:rsidP="006B5A7F">
            <w:pPr>
              <w:jc w:val="center"/>
              <w:rPr>
                <w:b/>
              </w:rPr>
            </w:pPr>
          </w:p>
        </w:tc>
        <w:tc>
          <w:tcPr>
            <w:tcW w:w="8518" w:type="dxa"/>
          </w:tcPr>
          <w:p w:rsidR="00660E1C" w:rsidRDefault="00660E1C" w:rsidP="00516518">
            <w:r>
              <w:t>Dit geeft aan dat er problemen zijn bij de bijbehorende taak</w:t>
            </w:r>
            <w:r w:rsidR="00D17558">
              <w:t xml:space="preserve"> die gevolgen hebben voor het project </w:t>
            </w:r>
            <w:r w:rsidR="00516518">
              <w:t>die mogelijk besproken ku</w:t>
            </w:r>
            <w:r w:rsidR="00D17558">
              <w:t>n</w:t>
            </w:r>
            <w:r w:rsidR="00516518">
              <w:t>nen</w:t>
            </w:r>
            <w:r w:rsidR="00D17558">
              <w:t xml:space="preserve"> worden.</w:t>
            </w:r>
          </w:p>
        </w:tc>
      </w:tr>
      <w:tr w:rsidR="00D17558" w:rsidRPr="00D66588" w:rsidTr="006B5A7F">
        <w:tc>
          <w:tcPr>
            <w:tcW w:w="694" w:type="dxa"/>
            <w:shd w:val="clear" w:color="auto" w:fill="C0504D" w:themeFill="accent2"/>
            <w:vAlign w:val="center"/>
          </w:tcPr>
          <w:p w:rsidR="00D17558" w:rsidRPr="00E35AA1" w:rsidRDefault="00D17558" w:rsidP="006B5A7F">
            <w:pPr>
              <w:jc w:val="center"/>
              <w:rPr>
                <w:b/>
              </w:rPr>
            </w:pPr>
          </w:p>
        </w:tc>
        <w:tc>
          <w:tcPr>
            <w:tcW w:w="8518" w:type="dxa"/>
          </w:tcPr>
          <w:p w:rsidR="00D17558" w:rsidRDefault="00D17558" w:rsidP="00516518">
            <w:r>
              <w:t xml:space="preserve">Dit geeft aan dat er problemen zijn bij de bijbehorende taak die ernstige gevolgen hebben voor het project </w:t>
            </w:r>
            <w:r w:rsidR="00516518">
              <w:t>die besproken</w:t>
            </w:r>
            <w:r>
              <w:t xml:space="preserve"> moet</w:t>
            </w:r>
            <w:r w:rsidR="00516518">
              <w:t>en</w:t>
            </w:r>
            <w:r>
              <w:t xml:space="preserve"> worden.</w:t>
            </w:r>
          </w:p>
        </w:tc>
      </w:tr>
    </w:tbl>
    <w:p w:rsidR="00660E1C" w:rsidRPr="00660E1C" w:rsidRDefault="00660E1C" w:rsidP="00516518">
      <w:pPr>
        <w:pStyle w:val="Geenafstand"/>
      </w:pPr>
    </w:p>
    <w:p w:rsidR="009C097B" w:rsidRDefault="00657B64" w:rsidP="00516518">
      <w:pPr>
        <w:pStyle w:val="Geenafstand"/>
        <w:rPr>
          <w:b/>
          <w:u w:val="single"/>
        </w:rPr>
      </w:pPr>
      <w:r>
        <w:rPr>
          <w:b/>
          <w:u w:val="single"/>
        </w:rPr>
        <w:t>Maandag 16</w:t>
      </w:r>
      <w:r w:rsidR="00750F1C">
        <w:rPr>
          <w:b/>
          <w:u w:val="single"/>
        </w:rPr>
        <w:t>-05</w:t>
      </w:r>
      <w:r w:rsidR="009C097B" w:rsidRPr="00913AF7">
        <w:rPr>
          <w:b/>
          <w:u w:val="single"/>
        </w:rPr>
        <w:t>-2016</w:t>
      </w:r>
    </w:p>
    <w:p w:rsidR="009C097B" w:rsidRDefault="009C097B" w:rsidP="00516518">
      <w:pPr>
        <w:pStyle w:val="Geenafstand"/>
        <w:rPr>
          <w:b/>
          <w:u w:val="single"/>
        </w:rPr>
      </w:pPr>
    </w:p>
    <w:p w:rsidR="00B80426" w:rsidRDefault="00657B64" w:rsidP="00516518">
      <w:pPr>
        <w:pStyle w:val="Geenafstand"/>
      </w:pPr>
      <w:r>
        <w:t>Vrije dag vanwege Pinksteren.</w:t>
      </w:r>
    </w:p>
    <w:p w:rsidR="00657B64" w:rsidRDefault="00657B64" w:rsidP="00516518">
      <w:pPr>
        <w:pStyle w:val="Geenafstand"/>
      </w:pPr>
    </w:p>
    <w:p w:rsidR="00D52A9B" w:rsidRDefault="00750F1C" w:rsidP="00516518">
      <w:pPr>
        <w:pStyle w:val="Geenafstand"/>
        <w:rPr>
          <w:b/>
          <w:u w:val="single"/>
        </w:rPr>
      </w:pPr>
      <w:r>
        <w:rPr>
          <w:b/>
          <w:u w:val="single"/>
        </w:rPr>
        <w:t xml:space="preserve">Dinsdag </w:t>
      </w:r>
      <w:r w:rsidR="00657B64">
        <w:rPr>
          <w:b/>
          <w:u w:val="single"/>
        </w:rPr>
        <w:t>17</w:t>
      </w:r>
      <w:r>
        <w:rPr>
          <w:b/>
          <w:u w:val="single"/>
        </w:rPr>
        <w:t>-05</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1A2FF1" w:rsidRPr="00D66588" w:rsidTr="00A3610A">
        <w:tc>
          <w:tcPr>
            <w:tcW w:w="8472" w:type="dxa"/>
          </w:tcPr>
          <w:p w:rsidR="001A2FF1" w:rsidRPr="00D66588" w:rsidRDefault="001A2FF1" w:rsidP="00A3610A">
            <w:pPr>
              <w:rPr>
                <w:b/>
              </w:rPr>
            </w:pPr>
            <w:r w:rsidRPr="00D66588">
              <w:rPr>
                <w:b/>
              </w:rPr>
              <w:t>Taak</w:t>
            </w:r>
          </w:p>
        </w:tc>
        <w:tc>
          <w:tcPr>
            <w:tcW w:w="740" w:type="dxa"/>
          </w:tcPr>
          <w:p w:rsidR="001A2FF1" w:rsidRPr="00D66588" w:rsidRDefault="001A2FF1" w:rsidP="00A3610A">
            <w:pPr>
              <w:rPr>
                <w:b/>
              </w:rPr>
            </w:pPr>
            <w:r w:rsidRPr="00D66588">
              <w:rPr>
                <w:b/>
              </w:rPr>
              <w:t>Ernst</w:t>
            </w:r>
          </w:p>
        </w:tc>
      </w:tr>
      <w:tr w:rsidR="00336752" w:rsidTr="00A3610A">
        <w:tc>
          <w:tcPr>
            <w:tcW w:w="8472" w:type="dxa"/>
          </w:tcPr>
          <w:p w:rsidR="00336752" w:rsidRDefault="00657B64" w:rsidP="00FB377B">
            <w:r>
              <w:t>Gewerkt aan de scriptie.</w:t>
            </w:r>
          </w:p>
        </w:tc>
        <w:tc>
          <w:tcPr>
            <w:tcW w:w="740" w:type="dxa"/>
            <w:shd w:val="clear" w:color="auto" w:fill="9BBB59" w:themeFill="accent3"/>
            <w:vAlign w:val="center"/>
          </w:tcPr>
          <w:p w:rsidR="00336752" w:rsidRPr="00E35AA1" w:rsidRDefault="00336752" w:rsidP="00A3610A">
            <w:pPr>
              <w:jc w:val="center"/>
              <w:rPr>
                <w:b/>
              </w:rPr>
            </w:pPr>
          </w:p>
        </w:tc>
      </w:tr>
    </w:tbl>
    <w:p w:rsidR="006B5A7F" w:rsidRDefault="006B5A7F" w:rsidP="00516518">
      <w:pPr>
        <w:pStyle w:val="Geenafstand"/>
      </w:pPr>
    </w:p>
    <w:p w:rsidR="00D66588" w:rsidRDefault="00E01E82" w:rsidP="00516518">
      <w:pPr>
        <w:pStyle w:val="Geenafstand"/>
        <w:rPr>
          <w:b/>
          <w:u w:val="single"/>
        </w:rPr>
      </w:pPr>
      <w:r>
        <w:rPr>
          <w:b/>
          <w:u w:val="single"/>
        </w:rPr>
        <w:t xml:space="preserve">Woensdag </w:t>
      </w:r>
      <w:r w:rsidR="00657B64">
        <w:rPr>
          <w:b/>
          <w:u w:val="single"/>
        </w:rPr>
        <w:t>18</w:t>
      </w:r>
      <w:r w:rsidR="00750F1C">
        <w:rPr>
          <w:b/>
          <w:u w:val="single"/>
        </w:rPr>
        <w:t>-05</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1A2FF1" w:rsidRPr="00D66588" w:rsidTr="00A3610A">
        <w:tc>
          <w:tcPr>
            <w:tcW w:w="8472" w:type="dxa"/>
          </w:tcPr>
          <w:p w:rsidR="001A2FF1" w:rsidRPr="00D66588" w:rsidRDefault="001A2FF1" w:rsidP="00A3610A">
            <w:pPr>
              <w:rPr>
                <w:b/>
              </w:rPr>
            </w:pPr>
            <w:r w:rsidRPr="00D66588">
              <w:rPr>
                <w:b/>
              </w:rPr>
              <w:t>Taak</w:t>
            </w:r>
          </w:p>
        </w:tc>
        <w:tc>
          <w:tcPr>
            <w:tcW w:w="740" w:type="dxa"/>
          </w:tcPr>
          <w:p w:rsidR="001A2FF1" w:rsidRPr="00D66588" w:rsidRDefault="001A2FF1" w:rsidP="00A3610A">
            <w:pPr>
              <w:rPr>
                <w:b/>
              </w:rPr>
            </w:pPr>
            <w:r w:rsidRPr="00D66588">
              <w:rPr>
                <w:b/>
              </w:rPr>
              <w:t>Ernst</w:t>
            </w:r>
          </w:p>
        </w:tc>
      </w:tr>
      <w:tr w:rsidR="00336752" w:rsidTr="00A3610A">
        <w:tc>
          <w:tcPr>
            <w:tcW w:w="8472" w:type="dxa"/>
          </w:tcPr>
          <w:p w:rsidR="00336752" w:rsidRDefault="00657B64" w:rsidP="00C81448">
            <w:r>
              <w:t>Gewerkt aan de scriptie.</w:t>
            </w:r>
          </w:p>
        </w:tc>
        <w:tc>
          <w:tcPr>
            <w:tcW w:w="740" w:type="dxa"/>
            <w:shd w:val="clear" w:color="auto" w:fill="9BBB59" w:themeFill="accent3"/>
            <w:vAlign w:val="center"/>
          </w:tcPr>
          <w:p w:rsidR="00336752" w:rsidRPr="00E35AA1" w:rsidRDefault="00336752" w:rsidP="00A3610A">
            <w:pPr>
              <w:jc w:val="center"/>
              <w:rPr>
                <w:b/>
              </w:rPr>
            </w:pPr>
          </w:p>
        </w:tc>
      </w:tr>
    </w:tbl>
    <w:p w:rsidR="006B5A7F" w:rsidRPr="00D66588" w:rsidRDefault="006B5A7F" w:rsidP="00516518">
      <w:pPr>
        <w:pStyle w:val="Geenafstand"/>
      </w:pPr>
    </w:p>
    <w:p w:rsidR="009C097B" w:rsidRPr="00516518" w:rsidRDefault="00657B64" w:rsidP="00516518">
      <w:pPr>
        <w:pStyle w:val="Geenafstand"/>
        <w:rPr>
          <w:b/>
          <w:u w:val="single"/>
        </w:rPr>
      </w:pPr>
      <w:r>
        <w:rPr>
          <w:b/>
          <w:u w:val="single"/>
        </w:rPr>
        <w:t>Donderdag 19</w:t>
      </w:r>
      <w:r w:rsidR="00750F1C">
        <w:rPr>
          <w:b/>
          <w:u w:val="single"/>
        </w:rPr>
        <w:t>-05</w:t>
      </w:r>
      <w:r w:rsidR="009C097B" w:rsidRPr="00516518">
        <w:rPr>
          <w:b/>
          <w:u w:val="single"/>
        </w:rPr>
        <w:t>-2016</w:t>
      </w:r>
    </w:p>
    <w:p w:rsidR="000B41BD" w:rsidRDefault="000B41BD" w:rsidP="00516518">
      <w:pPr>
        <w:pStyle w:val="Geenafstand"/>
      </w:pPr>
    </w:p>
    <w:tbl>
      <w:tblPr>
        <w:tblStyle w:val="Tabelraster"/>
        <w:tblW w:w="0" w:type="auto"/>
        <w:tblLook w:val="04A0"/>
      </w:tblPr>
      <w:tblGrid>
        <w:gridCol w:w="8472"/>
        <w:gridCol w:w="740"/>
      </w:tblGrid>
      <w:tr w:rsidR="00D66588" w:rsidRPr="00660E1C" w:rsidTr="00D17558">
        <w:tc>
          <w:tcPr>
            <w:tcW w:w="8472" w:type="dxa"/>
          </w:tcPr>
          <w:p w:rsidR="00D66588" w:rsidRPr="00660E1C" w:rsidRDefault="00D66588" w:rsidP="00D17558">
            <w:pPr>
              <w:rPr>
                <w:b/>
              </w:rPr>
            </w:pPr>
            <w:r w:rsidRPr="00660E1C">
              <w:rPr>
                <w:b/>
              </w:rPr>
              <w:t>Taak</w:t>
            </w:r>
          </w:p>
        </w:tc>
        <w:tc>
          <w:tcPr>
            <w:tcW w:w="740" w:type="dxa"/>
          </w:tcPr>
          <w:p w:rsidR="00D66588" w:rsidRPr="00660E1C" w:rsidRDefault="00D66588" w:rsidP="00D17558">
            <w:pPr>
              <w:rPr>
                <w:b/>
              </w:rPr>
            </w:pPr>
            <w:r w:rsidRPr="00660E1C">
              <w:rPr>
                <w:b/>
              </w:rPr>
              <w:t>Ernst</w:t>
            </w:r>
          </w:p>
        </w:tc>
      </w:tr>
      <w:tr w:rsidR="00682BBD" w:rsidTr="00E35AA1">
        <w:tc>
          <w:tcPr>
            <w:tcW w:w="8472" w:type="dxa"/>
          </w:tcPr>
          <w:p w:rsidR="00682BBD" w:rsidRDefault="00657B64" w:rsidP="00336752">
            <w:r>
              <w:t>Gewerkt aan de scriptie.</w:t>
            </w:r>
          </w:p>
        </w:tc>
        <w:tc>
          <w:tcPr>
            <w:tcW w:w="740" w:type="dxa"/>
            <w:shd w:val="clear" w:color="auto" w:fill="9BBB59" w:themeFill="accent3"/>
            <w:vAlign w:val="center"/>
          </w:tcPr>
          <w:p w:rsidR="00682BBD" w:rsidRPr="00E35AA1" w:rsidRDefault="00682BBD" w:rsidP="00E35AA1">
            <w:pPr>
              <w:jc w:val="center"/>
              <w:rPr>
                <w:b/>
              </w:rPr>
            </w:pPr>
          </w:p>
        </w:tc>
      </w:tr>
      <w:tr w:rsidR="00657B64" w:rsidTr="00E35AA1">
        <w:tc>
          <w:tcPr>
            <w:tcW w:w="8472" w:type="dxa"/>
          </w:tcPr>
          <w:p w:rsidR="00657B64" w:rsidRDefault="00657B64" w:rsidP="00336752">
            <w:r>
              <w:t>Gewerkt aan het onderzoeksdocument.</w:t>
            </w:r>
          </w:p>
        </w:tc>
        <w:tc>
          <w:tcPr>
            <w:tcW w:w="740" w:type="dxa"/>
            <w:shd w:val="clear" w:color="auto" w:fill="9BBB59" w:themeFill="accent3"/>
            <w:vAlign w:val="center"/>
          </w:tcPr>
          <w:p w:rsidR="00657B64" w:rsidRPr="00E35AA1" w:rsidRDefault="00657B64" w:rsidP="00E35AA1">
            <w:pPr>
              <w:jc w:val="center"/>
              <w:rPr>
                <w:b/>
              </w:rPr>
            </w:pPr>
          </w:p>
        </w:tc>
      </w:tr>
    </w:tbl>
    <w:p w:rsidR="00D66588" w:rsidRDefault="00D66588" w:rsidP="00516518">
      <w:pPr>
        <w:pStyle w:val="Geenafstand"/>
      </w:pPr>
    </w:p>
    <w:p w:rsidR="00D66588" w:rsidRDefault="006B5A7F" w:rsidP="00516518">
      <w:pPr>
        <w:pStyle w:val="Geenafstand"/>
        <w:rPr>
          <w:b/>
          <w:u w:val="single"/>
        </w:rPr>
      </w:pPr>
      <w:r>
        <w:rPr>
          <w:b/>
          <w:u w:val="single"/>
        </w:rPr>
        <w:t>Vrijdag</w:t>
      </w:r>
      <w:r w:rsidR="00657B64">
        <w:rPr>
          <w:b/>
          <w:u w:val="single"/>
        </w:rPr>
        <w:t xml:space="preserve"> 20</w:t>
      </w:r>
      <w:r w:rsidR="003703E6">
        <w:rPr>
          <w:b/>
          <w:u w:val="single"/>
        </w:rPr>
        <w:t>-05</w:t>
      </w:r>
      <w:r w:rsidR="009C097B">
        <w:rPr>
          <w:b/>
          <w:u w:val="single"/>
        </w:rPr>
        <w:t>-2016</w:t>
      </w:r>
    </w:p>
    <w:p w:rsidR="00D66588" w:rsidRDefault="00D66588" w:rsidP="00516518">
      <w:pPr>
        <w:pStyle w:val="Geenafstand"/>
        <w:rPr>
          <w:b/>
          <w:u w:val="single"/>
        </w:rPr>
      </w:pPr>
    </w:p>
    <w:tbl>
      <w:tblPr>
        <w:tblStyle w:val="Tabelraster"/>
        <w:tblW w:w="0" w:type="auto"/>
        <w:tblLook w:val="04A0"/>
      </w:tblPr>
      <w:tblGrid>
        <w:gridCol w:w="8472"/>
        <w:gridCol w:w="740"/>
      </w:tblGrid>
      <w:tr w:rsidR="00D66588" w:rsidRPr="00516518" w:rsidTr="00D17558">
        <w:tc>
          <w:tcPr>
            <w:tcW w:w="8472" w:type="dxa"/>
          </w:tcPr>
          <w:p w:rsidR="00D66588" w:rsidRPr="00516518" w:rsidRDefault="00D66588" w:rsidP="00D17558">
            <w:pPr>
              <w:rPr>
                <w:b/>
              </w:rPr>
            </w:pPr>
            <w:r w:rsidRPr="00516518">
              <w:rPr>
                <w:b/>
              </w:rPr>
              <w:t>Taak</w:t>
            </w:r>
          </w:p>
        </w:tc>
        <w:tc>
          <w:tcPr>
            <w:tcW w:w="740" w:type="dxa"/>
          </w:tcPr>
          <w:p w:rsidR="00D66588" w:rsidRPr="00516518" w:rsidRDefault="00D66588" w:rsidP="00D17558">
            <w:pPr>
              <w:rPr>
                <w:b/>
              </w:rPr>
            </w:pPr>
            <w:r w:rsidRPr="00516518">
              <w:rPr>
                <w:b/>
              </w:rPr>
              <w:t>Ernst</w:t>
            </w:r>
          </w:p>
        </w:tc>
      </w:tr>
      <w:tr w:rsidR="00682BBD" w:rsidTr="00E35AA1">
        <w:tc>
          <w:tcPr>
            <w:tcW w:w="8472" w:type="dxa"/>
          </w:tcPr>
          <w:p w:rsidR="00682BBD" w:rsidRDefault="00657B64" w:rsidP="00D02875">
            <w:r>
              <w:t xml:space="preserve">Vergadering met Jan Jacobs en een externe expert op het data </w:t>
            </w:r>
            <w:proofErr w:type="spellStart"/>
            <w:r>
              <w:t>science</w:t>
            </w:r>
            <w:proofErr w:type="spellEnd"/>
            <w:r>
              <w:t xml:space="preserve"> gebied. Ik heb een presentatie gehouden over mijn opdracht en mijn huidige probleemstukken waar de expert mij mogelijk mee kan helpen. De expert had aangegeven dat mijn huidige berekening voor het voorspellen van missende vaardigheden niet geheel correct is. Hij is niet van mening dat het gebruik van gewichten </w:t>
            </w:r>
            <w:r w:rsidR="00D02875">
              <w:t xml:space="preserve">in de berekening zal leiden tot een betere voorspelling. Hij verwacht dat er betere resultaten kunnen worden gehaald door een pure kansberekening uit te voeren. Vanwege de te lang uitgelopen presentatie van Pascal en de te lange discussie over de gewichtenberekening is maar 1 van de 4 probleemstukken </w:t>
            </w:r>
            <w:r w:rsidR="00D02875">
              <w:lastRenderedPageBreak/>
              <w:t xml:space="preserve">behandeld. Erg zonde. </w:t>
            </w:r>
          </w:p>
        </w:tc>
        <w:tc>
          <w:tcPr>
            <w:tcW w:w="740" w:type="dxa"/>
            <w:shd w:val="clear" w:color="auto" w:fill="9BBB59" w:themeFill="accent3"/>
            <w:vAlign w:val="center"/>
          </w:tcPr>
          <w:p w:rsidR="00682BBD" w:rsidRPr="00E35AA1" w:rsidRDefault="00682BBD" w:rsidP="00E35AA1">
            <w:pPr>
              <w:jc w:val="center"/>
              <w:rPr>
                <w:b/>
              </w:rPr>
            </w:pPr>
          </w:p>
        </w:tc>
      </w:tr>
      <w:tr w:rsidR="0080208A" w:rsidTr="00E35AA1">
        <w:tc>
          <w:tcPr>
            <w:tcW w:w="8472" w:type="dxa"/>
          </w:tcPr>
          <w:p w:rsidR="0080208A" w:rsidRDefault="00D02875" w:rsidP="000D3104">
            <w:r>
              <w:lastRenderedPageBreak/>
              <w:t>Gewerkt aan de presentatie.</w:t>
            </w:r>
          </w:p>
        </w:tc>
        <w:tc>
          <w:tcPr>
            <w:tcW w:w="740" w:type="dxa"/>
            <w:shd w:val="clear" w:color="auto" w:fill="9BBB59" w:themeFill="accent3"/>
            <w:vAlign w:val="center"/>
          </w:tcPr>
          <w:p w:rsidR="0080208A" w:rsidRPr="00E35AA1" w:rsidRDefault="0080208A" w:rsidP="00E35AA1">
            <w:pPr>
              <w:jc w:val="center"/>
              <w:rPr>
                <w:b/>
              </w:rPr>
            </w:pPr>
          </w:p>
        </w:tc>
      </w:tr>
      <w:tr w:rsidR="006D20CF" w:rsidTr="00E35AA1">
        <w:tc>
          <w:tcPr>
            <w:tcW w:w="8472" w:type="dxa"/>
          </w:tcPr>
          <w:p w:rsidR="006D20CF" w:rsidRDefault="00D02875" w:rsidP="000D3104">
            <w:r>
              <w:t xml:space="preserve">Gewerkt aan het algoritme. </w:t>
            </w:r>
          </w:p>
        </w:tc>
        <w:tc>
          <w:tcPr>
            <w:tcW w:w="740" w:type="dxa"/>
            <w:shd w:val="clear" w:color="auto" w:fill="9BBB59" w:themeFill="accent3"/>
            <w:vAlign w:val="center"/>
          </w:tcPr>
          <w:p w:rsidR="006D20CF" w:rsidRPr="00E35AA1" w:rsidRDefault="006D20CF" w:rsidP="00E35AA1">
            <w:pPr>
              <w:jc w:val="center"/>
              <w:rPr>
                <w:b/>
              </w:rPr>
            </w:pPr>
          </w:p>
        </w:tc>
      </w:tr>
    </w:tbl>
    <w:p w:rsidR="00D66588" w:rsidRPr="00D66588" w:rsidRDefault="00D66588" w:rsidP="00D66588">
      <w:pPr>
        <w:rPr>
          <w:b/>
          <w:u w:val="single"/>
        </w:rPr>
      </w:pPr>
    </w:p>
    <w:sectPr w:rsidR="00D66588" w:rsidRPr="00D66588" w:rsidSect="002121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42635"/>
    <w:multiLevelType w:val="hybridMultilevel"/>
    <w:tmpl w:val="D9506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7E43626"/>
    <w:multiLevelType w:val="hybridMultilevel"/>
    <w:tmpl w:val="1AF69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7A77863"/>
    <w:multiLevelType w:val="hybridMultilevel"/>
    <w:tmpl w:val="27AEA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570176"/>
    <w:multiLevelType w:val="hybridMultilevel"/>
    <w:tmpl w:val="6DEED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0187870"/>
    <w:multiLevelType w:val="hybridMultilevel"/>
    <w:tmpl w:val="429250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defaultTabStop w:val="708"/>
  <w:hyphenationZone w:val="425"/>
  <w:characterSpacingControl w:val="doNotCompress"/>
  <w:compat/>
  <w:rsids>
    <w:rsidRoot w:val="009C097B"/>
    <w:rsid w:val="000424B4"/>
    <w:rsid w:val="00050162"/>
    <w:rsid w:val="00051165"/>
    <w:rsid w:val="00064666"/>
    <w:rsid w:val="000704D5"/>
    <w:rsid w:val="00074AAD"/>
    <w:rsid w:val="00087F59"/>
    <w:rsid w:val="000A3C2A"/>
    <w:rsid w:val="000B3516"/>
    <w:rsid w:val="000B41BD"/>
    <w:rsid w:val="000C0B64"/>
    <w:rsid w:val="000C2D59"/>
    <w:rsid w:val="000D3104"/>
    <w:rsid w:val="000E5DE7"/>
    <w:rsid w:val="000E7E0F"/>
    <w:rsid w:val="001137E0"/>
    <w:rsid w:val="001424BB"/>
    <w:rsid w:val="0014645A"/>
    <w:rsid w:val="00146FF1"/>
    <w:rsid w:val="00147E86"/>
    <w:rsid w:val="001721A1"/>
    <w:rsid w:val="001A2FF1"/>
    <w:rsid w:val="001B61CD"/>
    <w:rsid w:val="001D1D69"/>
    <w:rsid w:val="001E1D20"/>
    <w:rsid w:val="001E56E7"/>
    <w:rsid w:val="001E626C"/>
    <w:rsid w:val="002121BC"/>
    <w:rsid w:val="00226639"/>
    <w:rsid w:val="0023196E"/>
    <w:rsid w:val="002427B5"/>
    <w:rsid w:val="0024604A"/>
    <w:rsid w:val="00265D65"/>
    <w:rsid w:val="002720A3"/>
    <w:rsid w:val="00281F38"/>
    <w:rsid w:val="002A21C8"/>
    <w:rsid w:val="002A778F"/>
    <w:rsid w:val="002B1E2F"/>
    <w:rsid w:val="002C1B81"/>
    <w:rsid w:val="002D17F4"/>
    <w:rsid w:val="003059E0"/>
    <w:rsid w:val="00327861"/>
    <w:rsid w:val="00336752"/>
    <w:rsid w:val="00341426"/>
    <w:rsid w:val="003518C2"/>
    <w:rsid w:val="00353F81"/>
    <w:rsid w:val="003703E6"/>
    <w:rsid w:val="00383E6B"/>
    <w:rsid w:val="003B7B92"/>
    <w:rsid w:val="003D0225"/>
    <w:rsid w:val="003D5A95"/>
    <w:rsid w:val="003E6C13"/>
    <w:rsid w:val="0040372B"/>
    <w:rsid w:val="00413E47"/>
    <w:rsid w:val="004322A4"/>
    <w:rsid w:val="0043472D"/>
    <w:rsid w:val="0044409C"/>
    <w:rsid w:val="0045451C"/>
    <w:rsid w:val="004B0563"/>
    <w:rsid w:val="004C33A9"/>
    <w:rsid w:val="0050637F"/>
    <w:rsid w:val="0051229F"/>
    <w:rsid w:val="00515AAD"/>
    <w:rsid w:val="00516518"/>
    <w:rsid w:val="00543998"/>
    <w:rsid w:val="00570C78"/>
    <w:rsid w:val="00576A94"/>
    <w:rsid w:val="00582376"/>
    <w:rsid w:val="005845F3"/>
    <w:rsid w:val="005B08E1"/>
    <w:rsid w:val="005C0C7D"/>
    <w:rsid w:val="005C2951"/>
    <w:rsid w:val="005C64B9"/>
    <w:rsid w:val="005D1F80"/>
    <w:rsid w:val="005E3C9E"/>
    <w:rsid w:val="005F32E3"/>
    <w:rsid w:val="00641559"/>
    <w:rsid w:val="00647673"/>
    <w:rsid w:val="006558E8"/>
    <w:rsid w:val="00657B64"/>
    <w:rsid w:val="00660E1C"/>
    <w:rsid w:val="00660EE9"/>
    <w:rsid w:val="006775FA"/>
    <w:rsid w:val="00682BBD"/>
    <w:rsid w:val="00693881"/>
    <w:rsid w:val="006A7915"/>
    <w:rsid w:val="006B5A7F"/>
    <w:rsid w:val="006C3456"/>
    <w:rsid w:val="006D20CF"/>
    <w:rsid w:val="006F34AF"/>
    <w:rsid w:val="0071077B"/>
    <w:rsid w:val="0072091B"/>
    <w:rsid w:val="00740A28"/>
    <w:rsid w:val="0074277F"/>
    <w:rsid w:val="0074717D"/>
    <w:rsid w:val="00750F1C"/>
    <w:rsid w:val="007560DE"/>
    <w:rsid w:val="00776D74"/>
    <w:rsid w:val="007978AC"/>
    <w:rsid w:val="007A0674"/>
    <w:rsid w:val="007A2633"/>
    <w:rsid w:val="007C32E2"/>
    <w:rsid w:val="007E2139"/>
    <w:rsid w:val="0080208A"/>
    <w:rsid w:val="008033D1"/>
    <w:rsid w:val="00803FAA"/>
    <w:rsid w:val="00804D12"/>
    <w:rsid w:val="008101A9"/>
    <w:rsid w:val="00821F1F"/>
    <w:rsid w:val="00825037"/>
    <w:rsid w:val="008541C1"/>
    <w:rsid w:val="008623BF"/>
    <w:rsid w:val="00866578"/>
    <w:rsid w:val="00875B1F"/>
    <w:rsid w:val="00885730"/>
    <w:rsid w:val="0089062C"/>
    <w:rsid w:val="008969A1"/>
    <w:rsid w:val="008C2A64"/>
    <w:rsid w:val="008D5BF6"/>
    <w:rsid w:val="00907C08"/>
    <w:rsid w:val="00910C87"/>
    <w:rsid w:val="00910DB0"/>
    <w:rsid w:val="009115F5"/>
    <w:rsid w:val="00914EFE"/>
    <w:rsid w:val="009174C2"/>
    <w:rsid w:val="00926D7D"/>
    <w:rsid w:val="009400AA"/>
    <w:rsid w:val="0094538B"/>
    <w:rsid w:val="00954EB9"/>
    <w:rsid w:val="009B4238"/>
    <w:rsid w:val="009C097B"/>
    <w:rsid w:val="00A03B43"/>
    <w:rsid w:val="00A1416C"/>
    <w:rsid w:val="00A51F7B"/>
    <w:rsid w:val="00A52D96"/>
    <w:rsid w:val="00A64B84"/>
    <w:rsid w:val="00A769E2"/>
    <w:rsid w:val="00A97CF4"/>
    <w:rsid w:val="00AC6273"/>
    <w:rsid w:val="00AC7A5D"/>
    <w:rsid w:val="00AD54D8"/>
    <w:rsid w:val="00B03535"/>
    <w:rsid w:val="00B04AFC"/>
    <w:rsid w:val="00B211C3"/>
    <w:rsid w:val="00B23401"/>
    <w:rsid w:val="00B36C00"/>
    <w:rsid w:val="00B529D7"/>
    <w:rsid w:val="00B80426"/>
    <w:rsid w:val="00B86146"/>
    <w:rsid w:val="00B9075E"/>
    <w:rsid w:val="00B97514"/>
    <w:rsid w:val="00BA3350"/>
    <w:rsid w:val="00BB71BD"/>
    <w:rsid w:val="00BE2D9A"/>
    <w:rsid w:val="00BE71B9"/>
    <w:rsid w:val="00BF51B7"/>
    <w:rsid w:val="00C0144D"/>
    <w:rsid w:val="00C02FFB"/>
    <w:rsid w:val="00C11641"/>
    <w:rsid w:val="00C1495F"/>
    <w:rsid w:val="00C5655D"/>
    <w:rsid w:val="00C6635B"/>
    <w:rsid w:val="00C67934"/>
    <w:rsid w:val="00C714FD"/>
    <w:rsid w:val="00C93A33"/>
    <w:rsid w:val="00CD49A2"/>
    <w:rsid w:val="00CE195D"/>
    <w:rsid w:val="00D02875"/>
    <w:rsid w:val="00D14AB0"/>
    <w:rsid w:val="00D17558"/>
    <w:rsid w:val="00D35BF5"/>
    <w:rsid w:val="00D52A9B"/>
    <w:rsid w:val="00D66588"/>
    <w:rsid w:val="00D75E01"/>
    <w:rsid w:val="00D84E74"/>
    <w:rsid w:val="00D863AB"/>
    <w:rsid w:val="00D86C6B"/>
    <w:rsid w:val="00D93D6A"/>
    <w:rsid w:val="00DA652C"/>
    <w:rsid w:val="00DC1779"/>
    <w:rsid w:val="00DF6D4C"/>
    <w:rsid w:val="00E01E82"/>
    <w:rsid w:val="00E35AA1"/>
    <w:rsid w:val="00E35EA1"/>
    <w:rsid w:val="00E421FD"/>
    <w:rsid w:val="00E467C4"/>
    <w:rsid w:val="00E47411"/>
    <w:rsid w:val="00E50318"/>
    <w:rsid w:val="00E61A12"/>
    <w:rsid w:val="00E76BCA"/>
    <w:rsid w:val="00E76C07"/>
    <w:rsid w:val="00E7729E"/>
    <w:rsid w:val="00E92F32"/>
    <w:rsid w:val="00EB4C68"/>
    <w:rsid w:val="00EC7B21"/>
    <w:rsid w:val="00ED3CF6"/>
    <w:rsid w:val="00EE64E5"/>
    <w:rsid w:val="00EE6615"/>
    <w:rsid w:val="00EF4839"/>
    <w:rsid w:val="00EF6B77"/>
    <w:rsid w:val="00F04ADD"/>
    <w:rsid w:val="00F2209A"/>
    <w:rsid w:val="00F407DA"/>
    <w:rsid w:val="00F46CB9"/>
    <w:rsid w:val="00F648A8"/>
    <w:rsid w:val="00F86C2B"/>
    <w:rsid w:val="00FB377B"/>
    <w:rsid w:val="00FC69FE"/>
    <w:rsid w:val="00FE0CEF"/>
    <w:rsid w:val="00FE36B0"/>
    <w:rsid w:val="00FF25B7"/>
    <w:rsid w:val="00FF39EA"/>
    <w:rsid w:val="00FF586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6588"/>
    <w:pPr>
      <w:spacing w:before="120" w:after="120"/>
    </w:pPr>
    <w:rPr>
      <w:rFonts w:ascii="Times New Roman" w:eastAsia="Times New Roman" w:hAnsi="Times New Roman"/>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qFormat/>
    <w:rsid w:val="009C097B"/>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rsid w:val="009C097B"/>
    <w:rPr>
      <w:rFonts w:ascii="Cambria" w:eastAsia="Times New Roman" w:hAnsi="Cambria" w:cs="Times New Roman"/>
      <w:b/>
      <w:bCs/>
      <w:kern w:val="28"/>
      <w:sz w:val="32"/>
      <w:szCs w:val="32"/>
      <w:lang w:eastAsia="nl-NL"/>
    </w:rPr>
  </w:style>
  <w:style w:type="paragraph" w:styleId="Lijstalinea">
    <w:name w:val="List Paragraph"/>
    <w:basedOn w:val="Standaard"/>
    <w:uiPriority w:val="34"/>
    <w:qFormat/>
    <w:rsid w:val="00AD54D8"/>
    <w:pPr>
      <w:ind w:left="720"/>
      <w:contextualSpacing/>
    </w:pPr>
  </w:style>
  <w:style w:type="table" w:styleId="Tabelraster">
    <w:name w:val="Table Grid"/>
    <w:basedOn w:val="Standaardtabel"/>
    <w:uiPriority w:val="59"/>
    <w:rsid w:val="00BA33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516518"/>
    <w:rPr>
      <w:rFonts w:ascii="Times New Roman" w:eastAsia="Times New Roman"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240</Words>
  <Characters>1325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cp:revision>
  <dcterms:created xsi:type="dcterms:W3CDTF">2016-05-23T07:24:00Z</dcterms:created>
  <dcterms:modified xsi:type="dcterms:W3CDTF">2016-05-23T07:24:00Z</dcterms:modified>
</cp:coreProperties>
</file>