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9A29D" w14:textId="0BF06442" w:rsidR="00357B50" w:rsidRPr="007B01C8" w:rsidRDefault="007B01C8">
      <w:pPr>
        <w:pStyle w:val="a3"/>
        <w:rPr>
          <w:rFonts w:ascii="Times New Roman" w:eastAsiaTheme="minorEastAsia"/>
          <w:sz w:val="20"/>
        </w:rPr>
      </w:pPr>
      <w:r>
        <w:rPr>
          <w:rFonts w:ascii="Times New Roman" w:eastAsiaTheme="minorEastAsia"/>
          <w:sz w:val="20"/>
        </w:rPr>
        <w:tab/>
      </w:r>
    </w:p>
    <w:p w14:paraId="6A902871" w14:textId="77777777" w:rsidR="00357B50" w:rsidRDefault="00357B50">
      <w:pPr>
        <w:pStyle w:val="a3"/>
        <w:rPr>
          <w:rFonts w:ascii="Times New Roman"/>
          <w:sz w:val="20"/>
        </w:rPr>
      </w:pPr>
    </w:p>
    <w:p w14:paraId="376C54DD" w14:textId="77777777" w:rsidR="00357B50" w:rsidRDefault="00357B50">
      <w:pPr>
        <w:pStyle w:val="a3"/>
        <w:spacing w:before="10"/>
        <w:rPr>
          <w:rFonts w:ascii="Times New Roman"/>
          <w:sz w:val="28"/>
        </w:rPr>
      </w:pPr>
    </w:p>
    <w:p w14:paraId="520065A5" w14:textId="77777777" w:rsidR="00357B50" w:rsidRDefault="004F542F">
      <w:pPr>
        <w:pStyle w:val="1"/>
        <w:ind w:left="3805"/>
      </w:pPr>
      <w:r>
        <w:t>國立台灣科技大學電子工程系</w:t>
      </w:r>
    </w:p>
    <w:p w14:paraId="74485017" w14:textId="77777777" w:rsidR="00357B50" w:rsidRDefault="00357B50">
      <w:pPr>
        <w:pStyle w:val="a3"/>
        <w:spacing w:before="3"/>
        <w:rPr>
          <w:sz w:val="27"/>
        </w:rPr>
      </w:pPr>
    </w:p>
    <w:p w14:paraId="15358ACE" w14:textId="51686038" w:rsidR="00357B50" w:rsidRDefault="004F542F">
      <w:pPr>
        <w:ind w:left="3771"/>
        <w:rPr>
          <w:sz w:val="32"/>
        </w:rPr>
      </w:pPr>
      <w:r>
        <w:rPr>
          <w:w w:val="95"/>
          <w:sz w:val="32"/>
        </w:rPr>
        <w:t>１１</w:t>
      </w:r>
      <w:r w:rsidR="00A64B0C">
        <w:rPr>
          <w:rFonts w:eastAsiaTheme="minorEastAsia" w:hint="eastAsia"/>
          <w:w w:val="95"/>
          <w:sz w:val="32"/>
        </w:rPr>
        <w:t>2</w:t>
      </w:r>
      <w:r>
        <w:rPr>
          <w:w w:val="95"/>
          <w:sz w:val="32"/>
        </w:rPr>
        <w:t>學年度第２學期實務專題</w:t>
      </w:r>
    </w:p>
    <w:p w14:paraId="421AAB78" w14:textId="77777777" w:rsidR="00357B50" w:rsidRDefault="00357B50">
      <w:pPr>
        <w:pStyle w:val="a3"/>
        <w:rPr>
          <w:sz w:val="32"/>
        </w:rPr>
      </w:pPr>
    </w:p>
    <w:p w14:paraId="143101FF" w14:textId="77777777" w:rsidR="00357B50" w:rsidRDefault="00357B50">
      <w:pPr>
        <w:pStyle w:val="a3"/>
        <w:spacing w:before="2"/>
        <w:rPr>
          <w:sz w:val="27"/>
        </w:rPr>
      </w:pPr>
    </w:p>
    <w:p w14:paraId="37266097" w14:textId="3AE888B3" w:rsidR="00357B50" w:rsidRDefault="00376421">
      <w:pPr>
        <w:ind w:left="356" w:right="176"/>
        <w:jc w:val="center"/>
        <w:rPr>
          <w:sz w:val="28"/>
        </w:rPr>
      </w:pPr>
      <w:r>
        <w:rPr>
          <w:rFonts w:asciiTheme="minorEastAsia" w:eastAsiaTheme="minorEastAsia" w:hAnsiTheme="minorEastAsia" w:hint="eastAsia"/>
          <w:spacing w:val="10"/>
          <w:sz w:val="28"/>
        </w:rPr>
        <w:t>期中進度報告</w:t>
      </w:r>
      <w:r w:rsidR="004F542F">
        <w:rPr>
          <w:spacing w:val="10"/>
          <w:sz w:val="28"/>
        </w:rPr>
        <w:t>書</w:t>
      </w:r>
    </w:p>
    <w:p w14:paraId="5654493C" w14:textId="77777777" w:rsidR="00357B50" w:rsidRDefault="00357B50">
      <w:pPr>
        <w:pStyle w:val="a3"/>
        <w:rPr>
          <w:sz w:val="20"/>
        </w:rPr>
      </w:pPr>
    </w:p>
    <w:p w14:paraId="7A8A6E77" w14:textId="77777777" w:rsidR="00357B50" w:rsidRDefault="00357B50">
      <w:pPr>
        <w:pStyle w:val="a3"/>
        <w:rPr>
          <w:sz w:val="20"/>
        </w:rPr>
      </w:pPr>
    </w:p>
    <w:p w14:paraId="2BBCCC1C" w14:textId="5ACF5CE7" w:rsidR="00357B50" w:rsidRDefault="00C42054">
      <w:pPr>
        <w:pStyle w:val="a3"/>
        <w:spacing w:before="1"/>
        <w:rPr>
          <w:sz w:val="14"/>
        </w:rPr>
      </w:pPr>
      <w:r>
        <w:rPr>
          <w:noProof/>
        </w:rPr>
        <mc:AlternateContent>
          <mc:Choice Requires="wps">
            <w:drawing>
              <wp:anchor distT="0" distB="0" distL="0" distR="0" simplePos="0" relativeHeight="487587840" behindDoc="1" locked="0" layoutInCell="1" allowOverlap="1" wp14:anchorId="280300E7" wp14:editId="02142B57">
                <wp:simplePos x="0" y="0"/>
                <wp:positionH relativeFrom="page">
                  <wp:posOffset>1355090</wp:posOffset>
                </wp:positionH>
                <wp:positionV relativeFrom="paragraph">
                  <wp:posOffset>142875</wp:posOffset>
                </wp:positionV>
                <wp:extent cx="5003800" cy="771525"/>
                <wp:effectExtent l="0" t="0" r="0" b="0"/>
                <wp:wrapTopAndBottom/>
                <wp:docPr id="79430850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0" cy="7715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F03B93" w14:textId="383CF5BE" w:rsidR="00357B50" w:rsidRPr="00A64B0C" w:rsidRDefault="00A64B0C">
                            <w:pPr>
                              <w:spacing w:before="313"/>
                              <w:ind w:left="2654" w:right="2656"/>
                              <w:jc w:val="center"/>
                              <w:rPr>
                                <w:color w:val="0000FF"/>
                                <w:sz w:val="28"/>
                                <w:szCs w:val="28"/>
                              </w:rPr>
                            </w:pPr>
                            <w:r w:rsidRPr="00A64B0C">
                              <w:rPr>
                                <w:color w:val="0000FF"/>
                                <w:sz w:val="28"/>
                                <w:szCs w:val="28"/>
                              </w:rPr>
                              <w:t>透過平行化設計增進固態硬</w:t>
                            </w:r>
                            <w:r w:rsidR="00AB5150">
                              <w:rPr>
                                <w:rFonts w:asciiTheme="minorEastAsia" w:eastAsiaTheme="minorEastAsia" w:hAnsiTheme="minorEastAsia" w:hint="eastAsia"/>
                                <w:color w:val="0000FF"/>
                                <w:sz w:val="28"/>
                                <w:szCs w:val="28"/>
                              </w:rPr>
                              <w:t>碟</w:t>
                            </w:r>
                            <w:r w:rsidRPr="00A64B0C">
                              <w:rPr>
                                <w:color w:val="0000FF"/>
                                <w:sz w:val="28"/>
                                <w:szCs w:val="28"/>
                              </w:rPr>
                              <w:t>之效能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300E7" id="_x0000_t202" coordsize="21600,21600" o:spt="202" path="m,l,21600r21600,l21600,xe">
                <v:stroke joinstyle="miter"/>
                <v:path gradientshapeok="t" o:connecttype="rect"/>
              </v:shapetype>
              <v:shape id="Text Box 39" o:spid="_x0000_s1026" type="#_x0000_t202" style="position:absolute;margin-left:106.7pt;margin-top:11.25pt;width:394pt;height:60.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" filled="f" strokeweight=".48pt">
                <v:textbox inset="0,0,0,0">
                  <w:txbxContent>
                    <w:p w14:paraId="7CF03B93" w14:textId="383CF5BE" w:rsidR="00357B50" w:rsidRPr="00A64B0C" w:rsidRDefault="00A64B0C">
                      <w:pPr>
                        <w:spacing w:before="313"/>
                        <w:ind w:left="2654" w:right="2656"/>
                        <w:jc w:val="center"/>
                        <w:rPr>
                          <w:color w:val="0000FF"/>
                          <w:sz w:val="28"/>
                          <w:szCs w:val="28"/>
                        </w:rPr>
                      </w:pPr>
                      <w:r w:rsidRPr="00A64B0C">
                        <w:rPr>
                          <w:color w:val="0000FF"/>
                          <w:sz w:val="28"/>
                          <w:szCs w:val="28"/>
                        </w:rPr>
                        <w:t>透過平行化設計增進固態硬</w:t>
                      </w:r>
                      <w:r w:rsidR="00AB5150">
                        <w:rPr>
                          <w:rFonts w:asciiTheme="minorEastAsia" w:eastAsiaTheme="minorEastAsia" w:hAnsiTheme="minorEastAsia" w:hint="eastAsia"/>
                          <w:color w:val="0000FF"/>
                          <w:sz w:val="28"/>
                          <w:szCs w:val="28"/>
                        </w:rPr>
                        <w:t>碟</w:t>
                      </w:r>
                      <w:r w:rsidRPr="00A64B0C">
                        <w:rPr>
                          <w:color w:val="0000FF"/>
                          <w:sz w:val="28"/>
                          <w:szCs w:val="28"/>
                        </w:rPr>
                        <w:t>之效能</w:t>
                      </w:r>
                    </w:p>
                  </w:txbxContent>
                </v:textbox>
                <w10:wrap type="topAndBottom" anchorx="page"/>
              </v:shape>
            </w:pict>
          </mc:Fallback>
        </mc:AlternateContent>
      </w:r>
    </w:p>
    <w:p w14:paraId="04EF11D6" w14:textId="77777777" w:rsidR="00357B50" w:rsidRDefault="00357B50">
      <w:pPr>
        <w:pStyle w:val="a3"/>
        <w:rPr>
          <w:sz w:val="28"/>
        </w:rPr>
      </w:pPr>
    </w:p>
    <w:p w14:paraId="628BF30A" w14:textId="77777777" w:rsidR="00357B50" w:rsidRDefault="00357B50">
      <w:pPr>
        <w:pStyle w:val="a3"/>
        <w:rPr>
          <w:sz w:val="28"/>
        </w:rPr>
      </w:pPr>
    </w:p>
    <w:p w14:paraId="2DF7BE98" w14:textId="77777777" w:rsidR="00357B50" w:rsidRDefault="00357B50">
      <w:pPr>
        <w:pStyle w:val="a3"/>
        <w:rPr>
          <w:sz w:val="28"/>
        </w:rPr>
      </w:pPr>
    </w:p>
    <w:p w14:paraId="14579FA5" w14:textId="51F22E3A" w:rsidR="00357B50" w:rsidRDefault="004F542F">
      <w:pPr>
        <w:tabs>
          <w:tab w:val="left" w:pos="3468"/>
          <w:tab w:val="left" w:pos="5806"/>
        </w:tabs>
        <w:spacing w:before="244"/>
        <w:ind w:left="2626"/>
        <w:rPr>
          <w:sz w:val="28"/>
        </w:rPr>
      </w:pPr>
      <w:r>
        <w:rPr>
          <w:sz w:val="28"/>
        </w:rPr>
        <w:t>組</w:t>
      </w:r>
      <w:r>
        <w:rPr>
          <w:sz w:val="28"/>
        </w:rPr>
        <w:tab/>
        <w:t xml:space="preserve">別：  </w:t>
      </w:r>
      <w:r>
        <w:rPr>
          <w:spacing w:val="22"/>
          <w:sz w:val="28"/>
          <w:u w:val="single"/>
        </w:rPr>
        <w:t xml:space="preserve"> </w:t>
      </w:r>
      <w:r w:rsidR="00A64B0C">
        <w:rPr>
          <w:rFonts w:eastAsiaTheme="minorEastAsia" w:hint="eastAsia"/>
          <w:sz w:val="28"/>
          <w:u w:val="single"/>
        </w:rPr>
        <w:t>1122A2</w:t>
      </w:r>
      <w:r>
        <w:rPr>
          <w:sz w:val="28"/>
          <w:u w:val="single"/>
        </w:rPr>
        <w:tab/>
      </w:r>
    </w:p>
    <w:p w14:paraId="009428EE" w14:textId="77777777" w:rsidR="00357B50" w:rsidRDefault="00357B50">
      <w:pPr>
        <w:pStyle w:val="a3"/>
        <w:rPr>
          <w:sz w:val="20"/>
        </w:rPr>
      </w:pPr>
    </w:p>
    <w:p w14:paraId="4EF2D77A" w14:textId="77777777" w:rsidR="00357B50" w:rsidRDefault="00357B50">
      <w:pPr>
        <w:pStyle w:val="a3"/>
        <w:rPr>
          <w:sz w:val="20"/>
        </w:rPr>
      </w:pPr>
    </w:p>
    <w:p w14:paraId="554132D2" w14:textId="77777777" w:rsidR="00357B50" w:rsidRDefault="00357B50">
      <w:pPr>
        <w:pStyle w:val="a3"/>
        <w:rPr>
          <w:sz w:val="20"/>
        </w:rPr>
      </w:pPr>
    </w:p>
    <w:p w14:paraId="41477CE1" w14:textId="77777777" w:rsidR="00357B50" w:rsidRDefault="00357B50">
      <w:pPr>
        <w:pStyle w:val="a3"/>
        <w:spacing w:before="11"/>
        <w:rPr>
          <w:sz w:val="28"/>
        </w:rPr>
      </w:pPr>
    </w:p>
    <w:p w14:paraId="6E8E8E5D" w14:textId="0FE349A4" w:rsidR="00357B50" w:rsidRDefault="004F542F">
      <w:pPr>
        <w:tabs>
          <w:tab w:val="left" w:pos="946"/>
          <w:tab w:val="left" w:pos="3005"/>
          <w:tab w:val="left" w:pos="4198"/>
        </w:tabs>
        <w:spacing w:before="70"/>
        <w:ind w:right="2380"/>
        <w:jc w:val="right"/>
        <w:rPr>
          <w:sz w:val="28"/>
        </w:rPr>
      </w:pPr>
      <w:r>
        <w:rPr>
          <w:sz w:val="28"/>
        </w:rPr>
        <w:t>組</w:t>
      </w:r>
      <w:r>
        <w:rPr>
          <w:sz w:val="28"/>
        </w:rPr>
        <w:tab/>
        <w:t>員：</w:t>
      </w:r>
      <w:r>
        <w:rPr>
          <w:spacing w:val="100"/>
          <w:sz w:val="28"/>
        </w:rPr>
        <w:t xml:space="preserve"> </w:t>
      </w:r>
      <w:r>
        <w:rPr>
          <w:sz w:val="28"/>
        </w:rPr>
        <w:t>姓名：</w:t>
      </w:r>
      <w:r>
        <w:rPr>
          <w:rFonts w:ascii="Times New Roman" w:eastAsia="Times New Roman"/>
          <w:sz w:val="28"/>
          <w:u w:val="single"/>
        </w:rPr>
        <w:tab/>
      </w:r>
      <w:r w:rsidR="00A64B0C">
        <w:rPr>
          <w:rFonts w:ascii="Times New Roman" w:eastAsiaTheme="minorEastAsia" w:hint="eastAsia"/>
          <w:sz w:val="28"/>
          <w:u w:val="single"/>
        </w:rPr>
        <w:t>林家慶</w:t>
      </w:r>
      <w:r>
        <w:rPr>
          <w:sz w:val="28"/>
          <w:u w:val="single"/>
        </w:rPr>
        <w:tab/>
      </w:r>
      <w:r>
        <w:rPr>
          <w:sz w:val="28"/>
        </w:rPr>
        <w:t>學號：</w:t>
      </w:r>
      <w:r>
        <w:rPr>
          <w:spacing w:val="134"/>
          <w:sz w:val="28"/>
          <w:u w:val="single"/>
        </w:rPr>
        <w:t xml:space="preserve"> </w:t>
      </w:r>
      <w:r w:rsidR="00A64B0C">
        <w:rPr>
          <w:rFonts w:asciiTheme="minorEastAsia" w:eastAsiaTheme="minorEastAsia" w:hAnsiTheme="minorEastAsia" w:hint="eastAsia"/>
          <w:sz w:val="28"/>
          <w:u w:val="single"/>
        </w:rPr>
        <w:t>B</w:t>
      </w:r>
      <w:r w:rsidR="00A64B0C">
        <w:rPr>
          <w:rFonts w:eastAsiaTheme="minorEastAsia" w:hint="eastAsia"/>
          <w:sz w:val="28"/>
          <w:u w:val="single"/>
        </w:rPr>
        <w:t>11002026</w:t>
      </w:r>
      <w:r>
        <w:rPr>
          <w:spacing w:val="66"/>
          <w:sz w:val="28"/>
          <w:u w:val="single"/>
        </w:rPr>
        <w:t xml:space="preserve"> </w:t>
      </w:r>
    </w:p>
    <w:p w14:paraId="6DF882B0" w14:textId="57544D28" w:rsidR="00357B50" w:rsidRDefault="004F542F">
      <w:pPr>
        <w:tabs>
          <w:tab w:val="left" w:pos="1259"/>
          <w:tab w:val="left" w:pos="2460"/>
        </w:tabs>
        <w:spacing w:before="76"/>
        <w:ind w:right="2380"/>
        <w:jc w:val="right"/>
        <w:rPr>
          <w:sz w:val="28"/>
        </w:rPr>
      </w:pPr>
      <w:r>
        <w:rPr>
          <w:sz w:val="28"/>
        </w:rPr>
        <w:t>姓名：</w:t>
      </w:r>
      <w:r>
        <w:rPr>
          <w:rFonts w:ascii="Times New Roman" w:eastAsia="Times New Roman"/>
          <w:sz w:val="28"/>
          <w:u w:val="single"/>
        </w:rPr>
        <w:tab/>
      </w:r>
      <w:r w:rsidR="00A64B0C" w:rsidRPr="00A64B0C">
        <w:rPr>
          <w:rFonts w:ascii="新細明體" w:eastAsia="新細明體" w:hAnsi="新細明體" w:cs="新細明體" w:hint="eastAsia"/>
          <w:sz w:val="28"/>
          <w:u w:val="single"/>
        </w:rPr>
        <w:t>洪宥丞</w:t>
      </w:r>
      <w:r>
        <w:rPr>
          <w:sz w:val="28"/>
          <w:u w:val="single"/>
        </w:rPr>
        <w:tab/>
      </w:r>
      <w:r>
        <w:rPr>
          <w:sz w:val="28"/>
        </w:rPr>
        <w:t>學號：</w:t>
      </w:r>
      <w:r>
        <w:rPr>
          <w:spacing w:val="134"/>
          <w:sz w:val="28"/>
          <w:u w:val="single"/>
        </w:rPr>
        <w:t xml:space="preserve"> </w:t>
      </w:r>
      <w:r>
        <w:rPr>
          <w:sz w:val="28"/>
          <w:u w:val="single"/>
        </w:rPr>
        <w:t>B1</w:t>
      </w:r>
      <w:r w:rsidR="00A64B0C">
        <w:rPr>
          <w:rFonts w:eastAsiaTheme="minorEastAsia" w:hint="eastAsia"/>
          <w:sz w:val="28"/>
          <w:u w:val="single"/>
        </w:rPr>
        <w:t>1002030</w:t>
      </w:r>
      <w:r>
        <w:rPr>
          <w:spacing w:val="66"/>
          <w:sz w:val="28"/>
          <w:u w:val="single"/>
        </w:rPr>
        <w:t xml:space="preserve"> </w:t>
      </w:r>
    </w:p>
    <w:p w14:paraId="71BA9258" w14:textId="77777777" w:rsidR="00357B50" w:rsidRDefault="00357B50">
      <w:pPr>
        <w:pStyle w:val="a3"/>
        <w:rPr>
          <w:sz w:val="20"/>
        </w:rPr>
      </w:pPr>
    </w:p>
    <w:p w14:paraId="1D8D3647" w14:textId="77777777" w:rsidR="00357B50" w:rsidRDefault="00357B50">
      <w:pPr>
        <w:pStyle w:val="a3"/>
        <w:rPr>
          <w:sz w:val="20"/>
        </w:rPr>
      </w:pPr>
    </w:p>
    <w:p w14:paraId="4D680275" w14:textId="77777777" w:rsidR="00357B50" w:rsidRPr="00A64B0C" w:rsidRDefault="00357B50">
      <w:pPr>
        <w:pStyle w:val="a3"/>
        <w:rPr>
          <w:sz w:val="20"/>
        </w:rPr>
      </w:pPr>
    </w:p>
    <w:p w14:paraId="2A3312FB" w14:textId="04088498" w:rsidR="00357B50" w:rsidRDefault="004F542F">
      <w:pPr>
        <w:tabs>
          <w:tab w:val="left" w:pos="4894"/>
          <w:tab w:val="left" w:pos="6366"/>
        </w:tabs>
        <w:spacing w:before="217"/>
        <w:ind w:left="2626"/>
        <w:rPr>
          <w:sz w:val="28"/>
        </w:rPr>
      </w:pPr>
      <w:r>
        <w:rPr>
          <w:sz w:val="28"/>
        </w:rPr>
        <w:t>指導老師：</w:t>
      </w:r>
      <w:r>
        <w:rPr>
          <w:rFonts w:ascii="Times New Roman" w:eastAsia="Times New Roman"/>
          <w:sz w:val="28"/>
          <w:u w:val="single"/>
        </w:rPr>
        <w:tab/>
      </w:r>
      <w:r w:rsidR="00A64B0C" w:rsidRPr="00A64B0C">
        <w:rPr>
          <w:rFonts w:ascii="新細明體" w:eastAsia="新細明體" w:hAnsi="新細明體" w:cs="新細明體" w:hint="eastAsia"/>
          <w:sz w:val="28"/>
          <w:u w:val="single"/>
        </w:rPr>
        <w:t>吳晉賢</w:t>
      </w:r>
      <w:r>
        <w:rPr>
          <w:sz w:val="28"/>
          <w:u w:val="single"/>
        </w:rPr>
        <w:tab/>
      </w:r>
    </w:p>
    <w:p w14:paraId="046BDDCF" w14:textId="77777777" w:rsidR="00357B50" w:rsidRDefault="00357B50">
      <w:pPr>
        <w:pStyle w:val="a3"/>
        <w:rPr>
          <w:sz w:val="20"/>
        </w:rPr>
      </w:pPr>
    </w:p>
    <w:p w14:paraId="392911A3" w14:textId="77777777" w:rsidR="00357B50" w:rsidRDefault="00357B50">
      <w:pPr>
        <w:pStyle w:val="a3"/>
        <w:rPr>
          <w:sz w:val="20"/>
        </w:rPr>
      </w:pPr>
    </w:p>
    <w:p w14:paraId="77965FF8" w14:textId="77777777" w:rsidR="00357B50" w:rsidRDefault="00357B50">
      <w:pPr>
        <w:pStyle w:val="a3"/>
        <w:rPr>
          <w:sz w:val="20"/>
        </w:rPr>
      </w:pPr>
    </w:p>
    <w:p w14:paraId="5EECB16A" w14:textId="77777777" w:rsidR="00357B50" w:rsidRDefault="00357B50">
      <w:pPr>
        <w:pStyle w:val="a3"/>
        <w:rPr>
          <w:sz w:val="20"/>
        </w:rPr>
      </w:pPr>
    </w:p>
    <w:p w14:paraId="395F2752" w14:textId="77777777" w:rsidR="00357B50" w:rsidRDefault="00357B50">
      <w:pPr>
        <w:pStyle w:val="a3"/>
        <w:rPr>
          <w:sz w:val="20"/>
        </w:rPr>
      </w:pPr>
    </w:p>
    <w:p w14:paraId="12743947" w14:textId="77777777" w:rsidR="00357B50" w:rsidRDefault="00357B50">
      <w:pPr>
        <w:pStyle w:val="a3"/>
        <w:rPr>
          <w:sz w:val="20"/>
        </w:rPr>
      </w:pPr>
    </w:p>
    <w:p w14:paraId="0FC60D05" w14:textId="77777777" w:rsidR="00357B50" w:rsidRDefault="00357B50">
      <w:pPr>
        <w:pStyle w:val="a3"/>
        <w:spacing w:before="7"/>
        <w:rPr>
          <w:sz w:val="18"/>
        </w:rPr>
      </w:pPr>
    </w:p>
    <w:p w14:paraId="3BEE4372" w14:textId="77777777" w:rsidR="00357B50" w:rsidRDefault="004F542F">
      <w:pPr>
        <w:tabs>
          <w:tab w:val="left" w:pos="5585"/>
          <w:tab w:val="left" w:pos="7263"/>
          <w:tab w:val="left" w:pos="8949"/>
        </w:tabs>
        <w:spacing w:before="45"/>
        <w:ind w:left="3065"/>
        <w:rPr>
          <w:sz w:val="28"/>
        </w:rPr>
      </w:pPr>
      <w:r>
        <w:rPr>
          <w:sz w:val="28"/>
        </w:rPr>
        <w:t>中華民國</w:t>
      </w:r>
      <w:r>
        <w:rPr>
          <w:sz w:val="28"/>
        </w:rPr>
        <w:tab/>
        <w:t>年</w:t>
      </w:r>
      <w:r>
        <w:rPr>
          <w:sz w:val="28"/>
        </w:rPr>
        <w:tab/>
        <w:t>月</w:t>
      </w:r>
      <w:r>
        <w:rPr>
          <w:sz w:val="28"/>
        </w:rPr>
        <w:tab/>
        <w:t>日</w:t>
      </w:r>
    </w:p>
    <w:p w14:paraId="3E9E42F5" w14:textId="77777777" w:rsidR="00357B50" w:rsidRDefault="00357B50">
      <w:pPr>
        <w:rPr>
          <w:sz w:val="28"/>
        </w:rPr>
        <w:sectPr w:rsidR="00357B50" w:rsidSect="00225492">
          <w:type w:val="continuous"/>
          <w:pgSz w:w="11920" w:h="16850"/>
          <w:pgMar w:top="1600" w:right="220" w:bottom="280" w:left="0" w:header="720" w:footer="720" w:gutter="0"/>
          <w:cols w:space="720"/>
        </w:sectPr>
      </w:pPr>
    </w:p>
    <w:p w14:paraId="587B82F9" w14:textId="77777777" w:rsidR="00357B50" w:rsidRDefault="00357B50">
      <w:pPr>
        <w:pStyle w:val="a3"/>
        <w:rPr>
          <w:sz w:val="20"/>
        </w:rPr>
      </w:pPr>
    </w:p>
    <w:p w14:paraId="155C7FB9" w14:textId="77777777" w:rsidR="00357B50" w:rsidRDefault="00357B50">
      <w:pPr>
        <w:pStyle w:val="a3"/>
        <w:rPr>
          <w:sz w:val="20"/>
        </w:rPr>
      </w:pPr>
    </w:p>
    <w:p w14:paraId="189C99F3" w14:textId="77777777" w:rsidR="00357B50" w:rsidRDefault="00357B50">
      <w:pPr>
        <w:pStyle w:val="a3"/>
        <w:spacing w:before="4"/>
        <w:rPr>
          <w:sz w:val="16"/>
        </w:rPr>
      </w:pPr>
    </w:p>
    <w:p w14:paraId="4ACACC87" w14:textId="73A4EFA4" w:rsidR="00357B50" w:rsidRPr="00A64B0C" w:rsidRDefault="00C42054" w:rsidP="00A64B0C">
      <w:pPr>
        <w:tabs>
          <w:tab w:val="left" w:pos="3476"/>
          <w:tab w:val="left" w:pos="4980"/>
        </w:tabs>
        <w:spacing w:before="45"/>
        <w:ind w:left="1800"/>
        <w:rPr>
          <w:rFonts w:eastAsiaTheme="minorEastAsia"/>
          <w:sz w:val="28"/>
        </w:rPr>
      </w:pPr>
      <w:r>
        <w:rPr>
          <w:noProof/>
        </w:rPr>
        <mc:AlternateContent>
          <mc:Choice Requires="wps">
            <w:drawing>
              <wp:anchor distT="0" distB="0" distL="114300" distR="114300" simplePos="0" relativeHeight="15732736" behindDoc="0" locked="0" layoutInCell="1" allowOverlap="1" wp14:anchorId="487E9374" wp14:editId="086DB427">
                <wp:simplePos x="0" y="0"/>
                <wp:positionH relativeFrom="page">
                  <wp:posOffset>2564130</wp:posOffset>
                </wp:positionH>
                <wp:positionV relativeFrom="paragraph">
                  <wp:posOffset>236855</wp:posOffset>
                </wp:positionV>
                <wp:extent cx="3603625" cy="8890"/>
                <wp:effectExtent l="0" t="0" r="0" b="0"/>
                <wp:wrapNone/>
                <wp:docPr id="18093266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36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64CE2" id="Rectangle 31" o:spid="_x0000_s1026" style="position:absolute;margin-left:201.9pt;margin-top:18.65pt;width:283.75pt;height:.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" fillcolor="black" stroked="f">
                <w10:wrap anchorx="page"/>
              </v:rect>
            </w:pict>
          </mc:Fallback>
        </mc:AlternateContent>
      </w:r>
      <w:r w:rsidR="004F542F">
        <w:rPr>
          <w:sz w:val="28"/>
        </w:rPr>
        <w:t>題</w:t>
      </w:r>
      <w:r w:rsidR="004F542F">
        <w:rPr>
          <w:sz w:val="28"/>
        </w:rPr>
        <w:tab/>
        <w:t>目：</w:t>
      </w:r>
      <w:r w:rsidR="00A64B0C">
        <w:rPr>
          <w:rFonts w:eastAsiaTheme="minorEastAsia"/>
          <w:sz w:val="28"/>
        </w:rPr>
        <w:tab/>
      </w:r>
      <w:r w:rsidR="00A64B0C" w:rsidRPr="00A64B0C">
        <w:rPr>
          <w:rFonts w:hint="eastAsia"/>
          <w:sz w:val="28"/>
        </w:rPr>
        <w:t>透過平行化設計增進固態硬態之效能</w:t>
      </w:r>
    </w:p>
    <w:p w14:paraId="61153B4C" w14:textId="77777777" w:rsidR="00357B50" w:rsidRDefault="00357B50">
      <w:pPr>
        <w:pStyle w:val="a3"/>
        <w:rPr>
          <w:sz w:val="20"/>
        </w:rPr>
      </w:pPr>
    </w:p>
    <w:p w14:paraId="0690ADCD" w14:textId="5490D69F" w:rsidR="00357B50" w:rsidRDefault="004F542F">
      <w:pPr>
        <w:tabs>
          <w:tab w:val="left" w:pos="7911"/>
        </w:tabs>
        <w:spacing w:before="201"/>
        <w:ind w:right="176"/>
        <w:jc w:val="center"/>
        <w:rPr>
          <w:sz w:val="28"/>
        </w:rPr>
      </w:pPr>
      <w:r>
        <w:rPr>
          <w:sz w:val="28"/>
        </w:rPr>
        <w:t>組員姓名及學號：</w:t>
      </w:r>
      <w:r>
        <w:rPr>
          <w:spacing w:val="270"/>
          <w:sz w:val="28"/>
          <w:u w:val="single"/>
        </w:rPr>
        <w:t xml:space="preserve"> </w:t>
      </w:r>
      <w:r w:rsidR="00A64B0C">
        <w:rPr>
          <w:rFonts w:asciiTheme="minorEastAsia" w:eastAsiaTheme="minorEastAsia" w:hAnsiTheme="minorEastAsia" w:hint="eastAsia"/>
          <w:sz w:val="28"/>
          <w:u w:val="single"/>
        </w:rPr>
        <w:t>B</w:t>
      </w:r>
      <w:r w:rsidR="00A64B0C">
        <w:rPr>
          <w:rFonts w:eastAsiaTheme="minorEastAsia" w:hint="eastAsia"/>
          <w:sz w:val="28"/>
          <w:u w:val="single"/>
        </w:rPr>
        <w:t>11002026</w:t>
      </w:r>
      <w:r w:rsidR="00A64B0C" w:rsidRPr="00A64B0C">
        <w:rPr>
          <w:rFonts w:eastAsiaTheme="minorEastAsia" w:hint="eastAsia"/>
          <w:sz w:val="28"/>
          <w:u w:val="single"/>
        </w:rPr>
        <w:t>林家慶</w:t>
      </w:r>
      <w:r w:rsidR="00A64B0C">
        <w:rPr>
          <w:rFonts w:eastAsiaTheme="minorEastAsia" w:hint="eastAsia"/>
          <w:sz w:val="28"/>
          <w:u w:val="single"/>
        </w:rPr>
        <w:t>、</w:t>
      </w:r>
      <w:r w:rsidR="00A64B0C" w:rsidRPr="00A64B0C">
        <w:rPr>
          <w:rFonts w:eastAsiaTheme="minorEastAsia"/>
          <w:sz w:val="28"/>
          <w:u w:val="single"/>
        </w:rPr>
        <w:t>B11002030</w:t>
      </w:r>
      <w:r w:rsidR="00A64B0C" w:rsidRPr="00A64B0C">
        <w:rPr>
          <w:rFonts w:eastAsiaTheme="minorEastAsia" w:hint="eastAsia"/>
          <w:sz w:val="28"/>
          <w:u w:val="single"/>
        </w:rPr>
        <w:t>洪宥丞</w:t>
      </w:r>
      <w:r>
        <w:rPr>
          <w:sz w:val="28"/>
          <w:u w:val="single"/>
        </w:rPr>
        <w:tab/>
      </w:r>
    </w:p>
    <w:p w14:paraId="7768471E" w14:textId="77777777" w:rsidR="00357B50" w:rsidRDefault="00357B50">
      <w:pPr>
        <w:pStyle w:val="a3"/>
        <w:rPr>
          <w:sz w:val="20"/>
        </w:rPr>
      </w:pPr>
    </w:p>
    <w:p w14:paraId="767D4C32" w14:textId="4ACBD2D2" w:rsidR="00357B50" w:rsidRDefault="004F542F">
      <w:pPr>
        <w:tabs>
          <w:tab w:val="left" w:pos="1675"/>
          <w:tab w:val="left" w:pos="4618"/>
          <w:tab w:val="left" w:pos="7911"/>
        </w:tabs>
        <w:spacing w:before="203"/>
        <w:ind w:right="176"/>
        <w:jc w:val="center"/>
        <w:rPr>
          <w:sz w:val="28"/>
        </w:rPr>
      </w:pPr>
      <w:r>
        <w:rPr>
          <w:sz w:val="28"/>
        </w:rPr>
        <w:t>組</w:t>
      </w:r>
      <w:r>
        <w:rPr>
          <w:sz w:val="28"/>
        </w:rPr>
        <w:tab/>
        <w:t>別：</w:t>
      </w:r>
      <w:r>
        <w:rPr>
          <w:sz w:val="28"/>
          <w:u w:val="single"/>
        </w:rPr>
        <w:tab/>
      </w:r>
      <w:r w:rsidR="00A64B0C" w:rsidRPr="00A64B0C">
        <w:rPr>
          <w:sz w:val="28"/>
          <w:u w:val="single"/>
        </w:rPr>
        <w:t>1122A2</w:t>
      </w:r>
      <w:r>
        <w:rPr>
          <w:sz w:val="28"/>
          <w:u w:val="single"/>
        </w:rPr>
        <w:tab/>
      </w:r>
    </w:p>
    <w:p w14:paraId="3FE11592" w14:textId="77777777" w:rsidR="00357B50" w:rsidRDefault="00357B50">
      <w:pPr>
        <w:pStyle w:val="a3"/>
        <w:rPr>
          <w:sz w:val="20"/>
        </w:rPr>
      </w:pPr>
    </w:p>
    <w:p w14:paraId="3905622C" w14:textId="105F7A31" w:rsidR="00357B50" w:rsidRDefault="004F542F">
      <w:pPr>
        <w:tabs>
          <w:tab w:val="left" w:pos="4620"/>
          <w:tab w:val="left" w:pos="7911"/>
        </w:tabs>
        <w:spacing w:before="202"/>
        <w:ind w:right="176"/>
        <w:jc w:val="center"/>
        <w:rPr>
          <w:sz w:val="28"/>
        </w:rPr>
      </w:pPr>
      <w:r>
        <w:rPr>
          <w:sz w:val="28"/>
        </w:rPr>
        <w:t>指</w:t>
      </w:r>
      <w:r>
        <w:rPr>
          <w:spacing w:val="139"/>
          <w:sz w:val="28"/>
        </w:rPr>
        <w:t xml:space="preserve"> </w:t>
      </w:r>
      <w:r>
        <w:rPr>
          <w:sz w:val="28"/>
        </w:rPr>
        <w:t>導</w:t>
      </w:r>
      <w:r>
        <w:rPr>
          <w:spacing w:val="137"/>
          <w:sz w:val="28"/>
        </w:rPr>
        <w:t xml:space="preserve"> </w:t>
      </w:r>
      <w:r>
        <w:rPr>
          <w:sz w:val="28"/>
        </w:rPr>
        <w:t>老</w:t>
      </w:r>
      <w:r>
        <w:rPr>
          <w:spacing w:val="144"/>
          <w:sz w:val="28"/>
        </w:rPr>
        <w:t xml:space="preserve"> </w:t>
      </w:r>
      <w:r>
        <w:rPr>
          <w:sz w:val="28"/>
        </w:rPr>
        <w:t>師：</w:t>
      </w:r>
      <w:r>
        <w:rPr>
          <w:rFonts w:ascii="Times New Roman" w:eastAsia="Times New Roman"/>
          <w:sz w:val="28"/>
          <w:u w:val="single"/>
        </w:rPr>
        <w:tab/>
      </w:r>
      <w:r w:rsidR="00A64B0C" w:rsidRPr="00A64B0C">
        <w:rPr>
          <w:rFonts w:ascii="新細明體" w:eastAsia="新細明體" w:hAnsi="新細明體" w:cs="新細明體" w:hint="eastAsia"/>
          <w:sz w:val="28"/>
          <w:u w:val="single"/>
        </w:rPr>
        <w:t>吳晉賢</w:t>
      </w:r>
      <w:r>
        <w:rPr>
          <w:sz w:val="28"/>
          <w:u w:val="single"/>
        </w:rPr>
        <w:tab/>
      </w:r>
    </w:p>
    <w:p w14:paraId="1E940D8D" w14:textId="77777777" w:rsidR="00357B50" w:rsidRDefault="00357B50">
      <w:pPr>
        <w:pStyle w:val="a3"/>
        <w:rPr>
          <w:sz w:val="20"/>
        </w:rPr>
      </w:pPr>
    </w:p>
    <w:p w14:paraId="30D88C5A" w14:textId="77777777" w:rsidR="00357B50" w:rsidRDefault="00357B50">
      <w:pPr>
        <w:pStyle w:val="a3"/>
        <w:spacing w:before="4"/>
        <w:rPr>
          <w:sz w:val="17"/>
        </w:rPr>
      </w:pPr>
    </w:p>
    <w:p w14:paraId="7E8D2006" w14:textId="33F072CE" w:rsidR="00357B50" w:rsidRPr="002673CC" w:rsidRDefault="004F542F">
      <w:pPr>
        <w:pStyle w:val="a3"/>
        <w:tabs>
          <w:tab w:val="left" w:pos="2851"/>
        </w:tabs>
        <w:spacing w:before="53"/>
        <w:ind w:left="1891"/>
        <w:rPr>
          <w:rFonts w:ascii="標楷體" w:eastAsia="標楷體" w:hAnsi="標楷體"/>
          <w:b/>
          <w:bCs/>
        </w:rPr>
      </w:pPr>
      <w:r w:rsidRPr="002673CC">
        <w:rPr>
          <w:rFonts w:ascii="標楷體" w:eastAsia="標楷體" w:hAnsi="標楷體"/>
          <w:b/>
          <w:bCs/>
        </w:rPr>
        <w:t>一、摘</w:t>
      </w:r>
      <w:r w:rsidRPr="002673CC">
        <w:rPr>
          <w:rFonts w:ascii="標楷體" w:eastAsia="標楷體" w:hAnsi="標楷體"/>
          <w:b/>
          <w:bCs/>
        </w:rPr>
        <w:tab/>
        <w:t>要</w:t>
      </w:r>
      <w:r w:rsidR="00AB5150">
        <w:rPr>
          <w:rFonts w:ascii="標楷體" w:eastAsia="標楷體" w:hAnsi="標楷體" w:hint="eastAsia"/>
          <w:b/>
          <w:bCs/>
        </w:rPr>
        <w:t xml:space="preserve"> (進度報告)</w:t>
      </w:r>
      <w:r w:rsidRPr="002673CC">
        <w:rPr>
          <w:rFonts w:ascii="標楷體" w:eastAsia="標楷體" w:hAnsi="標楷體"/>
          <w:b/>
          <w:bCs/>
        </w:rPr>
        <w:t>：</w:t>
      </w:r>
    </w:p>
    <w:p w14:paraId="07128363" w14:textId="77777777" w:rsidR="00357B50" w:rsidRPr="002673CC" w:rsidRDefault="00357B50" w:rsidP="009D5666">
      <w:pPr>
        <w:pStyle w:val="a3"/>
        <w:spacing w:line="242" w:lineRule="auto"/>
        <w:ind w:left="1459" w:right="1107" w:firstLine="719"/>
        <w:rPr>
          <w:rFonts w:ascii="標楷體" w:eastAsia="標楷體" w:hAnsi="標楷體"/>
        </w:rPr>
      </w:pPr>
    </w:p>
    <w:p w14:paraId="02B6BE11" w14:textId="2A7122E7" w:rsidR="00357B50" w:rsidRDefault="009D5666" w:rsidP="009D5666">
      <w:pPr>
        <w:pStyle w:val="a3"/>
        <w:spacing w:line="242" w:lineRule="auto"/>
        <w:ind w:left="1459" w:right="1107" w:firstLine="719"/>
        <w:rPr>
          <w:rFonts w:ascii="標楷體" w:eastAsia="標楷體" w:hAnsi="標楷體"/>
        </w:rPr>
      </w:pPr>
      <w:r w:rsidRPr="002673CC">
        <w:rPr>
          <w:rFonts w:ascii="標楷體" w:eastAsia="標楷體" w:hAnsi="標楷體" w:hint="eastAsia"/>
        </w:rPr>
        <w:t>在SSD</w:t>
      </w:r>
      <w:r w:rsidRPr="002673CC">
        <w:rPr>
          <w:rFonts w:ascii="標楷體" w:eastAsia="標楷體" w:hAnsi="標楷體"/>
        </w:rPr>
        <w:t>sim</w:t>
      </w:r>
      <w:r w:rsidRPr="002673CC">
        <w:rPr>
          <w:rFonts w:ascii="標楷體" w:eastAsia="標楷體" w:hAnsi="標楷體" w:hint="eastAsia"/>
        </w:rPr>
        <w:t>上以不同的工作負載(</w:t>
      </w:r>
      <w:r w:rsidRPr="002673CC">
        <w:rPr>
          <w:rFonts w:ascii="標楷體" w:eastAsia="標楷體" w:hAnsi="標楷體"/>
        </w:rPr>
        <w:t>Workload)</w:t>
      </w:r>
      <w:r w:rsidRPr="002673CC">
        <w:rPr>
          <w:rFonts w:ascii="標楷體" w:eastAsia="標楷體" w:hAnsi="標楷體" w:hint="eastAsia"/>
        </w:rPr>
        <w:t>模擬成不同的應用程式，每個工作負載將產生數個工作項目(</w:t>
      </w:r>
      <w:r w:rsidRPr="002673CC">
        <w:rPr>
          <w:rFonts w:ascii="標楷體" w:eastAsia="標楷體" w:hAnsi="標楷體"/>
        </w:rPr>
        <w:t>Request)</w:t>
      </w:r>
      <w:r w:rsidRPr="002673CC">
        <w:rPr>
          <w:rFonts w:ascii="標楷體" w:eastAsia="標楷體" w:hAnsi="標楷體" w:hint="eastAsia"/>
        </w:rPr>
        <w:t>。我們將所有的工作項目列出後，每經過一段時間掃描，形成一資料集(</w:t>
      </w:r>
      <w:r w:rsidRPr="002673CC">
        <w:rPr>
          <w:rFonts w:ascii="標楷體" w:eastAsia="標楷體" w:hAnsi="標楷體"/>
        </w:rPr>
        <w:t>Dataset)</w:t>
      </w:r>
      <w:r w:rsidRPr="002673CC">
        <w:rPr>
          <w:rFonts w:ascii="標楷體" w:eastAsia="標楷體" w:hAnsi="標楷體" w:hint="eastAsia"/>
        </w:rPr>
        <w:t>。透過蒐集該資料集的資訊後，便能為該資料集設計專屬的通道分配模式(</w:t>
      </w:r>
      <w:r w:rsidRPr="002673CC">
        <w:rPr>
          <w:rFonts w:ascii="標楷體" w:eastAsia="標楷體" w:hAnsi="標楷體"/>
        </w:rPr>
        <w:t>Channel Assignment Pattern</w:t>
      </w:r>
      <w:r w:rsidRPr="002673CC">
        <w:rPr>
          <w:rFonts w:ascii="標楷體" w:eastAsia="標楷體" w:hAnsi="標楷體" w:hint="eastAsia"/>
        </w:rPr>
        <w:t>)，使得</w:t>
      </w:r>
      <w:r w:rsidR="004F542F" w:rsidRPr="002673CC">
        <w:rPr>
          <w:rFonts w:ascii="標楷體" w:eastAsia="標楷體" w:hAnsi="標楷體" w:hint="eastAsia"/>
        </w:rPr>
        <w:t>資料集內的工作項目能更有效地被分配在特定記憶體位址中，以簡化SSD後續的處理，進而降低總延遲時間，達到效率提升。</w:t>
      </w:r>
    </w:p>
    <w:p w14:paraId="5154B821" w14:textId="503570CB" w:rsidR="00AB5150" w:rsidRPr="002673CC" w:rsidRDefault="00AB5150" w:rsidP="009D5666">
      <w:pPr>
        <w:pStyle w:val="a3"/>
        <w:spacing w:line="242" w:lineRule="auto"/>
        <w:ind w:left="1459" w:right="1107" w:firstLine="719"/>
        <w:rPr>
          <w:rFonts w:ascii="標楷體" w:eastAsia="標楷體" w:hAnsi="標楷體"/>
        </w:rPr>
      </w:pPr>
      <w:r>
        <w:rPr>
          <w:rFonts w:ascii="標楷體" w:eastAsia="標楷體" w:hAnsi="標楷體" w:hint="eastAsia"/>
        </w:rPr>
        <w:t>目前已幾乎詳讀完S</w:t>
      </w:r>
      <w:r>
        <w:rPr>
          <w:rFonts w:ascii="標楷體" w:eastAsia="標楷體" w:hAnsi="標楷體"/>
        </w:rPr>
        <w:t>SDsim</w:t>
      </w:r>
      <w:r>
        <w:rPr>
          <w:rFonts w:ascii="標楷體" w:eastAsia="標楷體" w:hAnsi="標楷體" w:hint="eastAsia"/>
        </w:rPr>
        <w:t>的源碼，更認識了架構後也發現了不少問題，我們統整出問題後，擬定解決方式，並開始著手改</w:t>
      </w:r>
      <w:r w:rsidR="00B1504F">
        <w:rPr>
          <w:rFonts w:ascii="標楷體" w:eastAsia="標楷體" w:hAnsi="標楷體" w:hint="eastAsia"/>
        </w:rPr>
        <w:t>寫</w:t>
      </w:r>
      <w:r>
        <w:rPr>
          <w:rFonts w:ascii="標楷體" w:eastAsia="標楷體" w:hAnsi="標楷體" w:hint="eastAsia"/>
        </w:rPr>
        <w:t>程式碼。</w:t>
      </w:r>
    </w:p>
    <w:p w14:paraId="37A64D72" w14:textId="77777777" w:rsidR="00357B50" w:rsidRPr="002673CC" w:rsidRDefault="00357B50">
      <w:pPr>
        <w:pStyle w:val="a3"/>
        <w:spacing w:before="12"/>
        <w:rPr>
          <w:rFonts w:ascii="標楷體" w:eastAsia="標楷體" w:hAnsi="標楷體"/>
        </w:rPr>
      </w:pPr>
    </w:p>
    <w:p w14:paraId="01F5DBE5" w14:textId="5B2378FE" w:rsidR="00357B50" w:rsidRPr="002673CC" w:rsidRDefault="004F542F">
      <w:pPr>
        <w:pStyle w:val="a3"/>
        <w:tabs>
          <w:tab w:val="left" w:pos="2851"/>
        </w:tabs>
        <w:ind w:left="1891"/>
        <w:rPr>
          <w:rFonts w:ascii="標楷體" w:eastAsia="標楷體" w:hAnsi="標楷體"/>
          <w:b/>
          <w:bCs/>
        </w:rPr>
      </w:pPr>
      <w:r w:rsidRPr="002673CC">
        <w:rPr>
          <w:rFonts w:ascii="標楷體" w:eastAsia="標楷體" w:hAnsi="標楷體"/>
          <w:b/>
          <w:bCs/>
        </w:rPr>
        <w:t>二、</w:t>
      </w:r>
      <w:r w:rsidR="002673CC">
        <w:rPr>
          <w:rFonts w:ascii="標楷體" w:eastAsia="標楷體" w:hAnsi="標楷體" w:hint="eastAsia"/>
          <w:b/>
          <w:bCs/>
        </w:rPr>
        <w:t>簡</w:t>
      </w:r>
      <w:r w:rsidR="002673CC">
        <w:rPr>
          <w:rFonts w:ascii="標楷體" w:eastAsia="標楷體" w:hAnsi="標楷體"/>
          <w:b/>
          <w:bCs/>
        </w:rPr>
        <w:tab/>
      </w:r>
      <w:r w:rsidR="002673CC">
        <w:rPr>
          <w:rFonts w:ascii="標楷體" w:eastAsia="標楷體" w:hAnsi="標楷體" w:hint="eastAsia"/>
          <w:b/>
          <w:bCs/>
        </w:rPr>
        <w:t>介</w:t>
      </w:r>
      <w:r w:rsidRPr="002673CC">
        <w:rPr>
          <w:rFonts w:ascii="標楷體" w:eastAsia="標楷體" w:hAnsi="標楷體"/>
          <w:b/>
          <w:bCs/>
        </w:rPr>
        <w:t>：</w:t>
      </w:r>
    </w:p>
    <w:p w14:paraId="5001A3A0" w14:textId="77777777" w:rsidR="00357B50" w:rsidRPr="002673CC" w:rsidRDefault="00357B50">
      <w:pPr>
        <w:pStyle w:val="a3"/>
        <w:spacing w:before="12"/>
        <w:rPr>
          <w:rFonts w:ascii="標楷體" w:eastAsia="標楷體" w:hAnsi="標楷體"/>
        </w:rPr>
      </w:pPr>
    </w:p>
    <w:p w14:paraId="69EF1D3F" w14:textId="72B753BD" w:rsidR="00357B50" w:rsidRPr="002673CC" w:rsidRDefault="00A620DA">
      <w:pPr>
        <w:pStyle w:val="a3"/>
        <w:spacing w:line="242" w:lineRule="auto"/>
        <w:ind w:left="1459" w:right="1107" w:firstLine="719"/>
        <w:rPr>
          <w:rFonts w:ascii="標楷體" w:eastAsia="標楷體" w:hAnsi="標楷體"/>
        </w:rPr>
      </w:pPr>
      <w:r w:rsidRPr="002673CC">
        <w:rPr>
          <w:rFonts w:ascii="標楷體" w:eastAsia="標楷體" w:hAnsi="標楷體" w:hint="eastAsia"/>
        </w:rPr>
        <w:t>由於手機、電腦等科技逐漸發達，在使用上人們也越來越追求</w:t>
      </w:r>
      <w:r w:rsidR="009D5666" w:rsidRPr="002673CC">
        <w:rPr>
          <w:rFonts w:ascii="標楷體" w:eastAsia="標楷體" w:hAnsi="標楷體" w:hint="eastAsia"/>
        </w:rPr>
        <w:t>高</w:t>
      </w:r>
      <w:r w:rsidRPr="002673CC">
        <w:rPr>
          <w:rFonts w:ascii="標楷體" w:eastAsia="標楷體" w:hAnsi="標楷體" w:hint="eastAsia"/>
        </w:rPr>
        <w:t>處理速度、</w:t>
      </w:r>
      <w:r w:rsidR="009D5666" w:rsidRPr="002673CC">
        <w:rPr>
          <w:rFonts w:ascii="標楷體" w:eastAsia="標楷體" w:hAnsi="標楷體" w:hint="eastAsia"/>
        </w:rPr>
        <w:t>高</w:t>
      </w:r>
      <w:r w:rsidRPr="002673CC">
        <w:rPr>
          <w:rFonts w:ascii="標楷體" w:eastAsia="標楷體" w:hAnsi="標楷體" w:hint="eastAsia"/>
        </w:rPr>
        <w:t>效能、便利性等。影響電腦處理速度的原因，除了有優良的處理器之外，記憶體的工作順暢度也扮演著很重要的角色！假設我們在同時使用G</w:t>
      </w:r>
      <w:r w:rsidRPr="002673CC">
        <w:rPr>
          <w:rFonts w:ascii="標楷體" w:eastAsia="標楷體" w:hAnsi="標楷體"/>
        </w:rPr>
        <w:t>oogle</w:t>
      </w:r>
      <w:r w:rsidRPr="002673CC">
        <w:rPr>
          <w:rFonts w:ascii="標楷體" w:eastAsia="標楷體" w:hAnsi="標楷體" w:hint="eastAsia"/>
        </w:rPr>
        <w:t>瀏覽器查資料，一邊也需要開著W</w:t>
      </w:r>
      <w:r w:rsidRPr="002673CC">
        <w:rPr>
          <w:rFonts w:ascii="標楷體" w:eastAsia="標楷體" w:hAnsi="標楷體"/>
        </w:rPr>
        <w:t>ord</w:t>
      </w:r>
      <w:r w:rsidRPr="002673CC">
        <w:rPr>
          <w:rFonts w:ascii="標楷體" w:eastAsia="標楷體" w:hAnsi="標楷體" w:hint="eastAsia"/>
        </w:rPr>
        <w:t>打報告，甚至同時間再開其他的應用程式，將會</w:t>
      </w:r>
      <w:r w:rsidR="009D5666" w:rsidRPr="002673CC">
        <w:rPr>
          <w:rFonts w:ascii="標楷體" w:eastAsia="標楷體" w:hAnsi="標楷體" w:hint="eastAsia"/>
        </w:rPr>
        <w:t>產生</w:t>
      </w:r>
      <w:r w:rsidRPr="002673CC">
        <w:rPr>
          <w:rFonts w:ascii="標楷體" w:eastAsia="標楷體" w:hAnsi="標楷體" w:hint="eastAsia"/>
        </w:rPr>
        <w:t>來自</w:t>
      </w:r>
      <w:r w:rsidR="009D5666" w:rsidRPr="002673CC">
        <w:rPr>
          <w:rFonts w:ascii="標楷體" w:eastAsia="標楷體" w:hAnsi="標楷體" w:hint="eastAsia"/>
        </w:rPr>
        <w:t>各種</w:t>
      </w:r>
      <w:r w:rsidRPr="002673CC">
        <w:rPr>
          <w:rFonts w:ascii="標楷體" w:eastAsia="標楷體" w:hAnsi="標楷體" w:hint="eastAsia"/>
        </w:rPr>
        <w:t>不同軟件的待處理工作項目(</w:t>
      </w:r>
      <w:r w:rsidRPr="002673CC">
        <w:rPr>
          <w:rFonts w:ascii="標楷體" w:eastAsia="標楷體" w:hAnsi="標楷體"/>
        </w:rPr>
        <w:t>Request</w:t>
      </w:r>
      <w:r w:rsidRPr="002673CC">
        <w:rPr>
          <w:rFonts w:ascii="標楷體" w:eastAsia="標楷體" w:hAnsi="標楷體" w:hint="eastAsia"/>
        </w:rPr>
        <w:t>s)。而這些工作將經過序列排成一隊後，經過SSD進行處理，來管理電腦上各種資料的使用空間。</w:t>
      </w:r>
    </w:p>
    <w:p w14:paraId="457228EE" w14:textId="099C7256" w:rsidR="00A620DA" w:rsidRDefault="00A620DA">
      <w:pPr>
        <w:pStyle w:val="a3"/>
        <w:spacing w:line="242" w:lineRule="auto"/>
        <w:ind w:left="1459" w:right="1107" w:firstLine="719"/>
        <w:rPr>
          <w:rFonts w:ascii="標楷體" w:eastAsia="標楷體" w:hAnsi="標楷體"/>
        </w:rPr>
      </w:pPr>
      <w:r w:rsidRPr="002673CC">
        <w:rPr>
          <w:rFonts w:ascii="標楷體" w:eastAsia="標楷體" w:hAnsi="標楷體" w:hint="eastAsia"/>
        </w:rPr>
        <w:t>為此，我們打算設計</w:t>
      </w:r>
      <w:r w:rsidR="009D5666" w:rsidRPr="002673CC">
        <w:rPr>
          <w:rFonts w:ascii="標楷體" w:eastAsia="標楷體" w:hAnsi="標楷體" w:hint="eastAsia"/>
        </w:rPr>
        <w:t>一種</w:t>
      </w:r>
      <w:r w:rsidRPr="002673CC">
        <w:rPr>
          <w:rFonts w:ascii="標楷體" w:eastAsia="標楷體" w:hAnsi="標楷體" w:hint="eastAsia"/>
        </w:rPr>
        <w:t>演算法，</w:t>
      </w:r>
      <w:r w:rsidR="009D5666" w:rsidRPr="002673CC">
        <w:rPr>
          <w:rFonts w:ascii="標楷體" w:eastAsia="標楷體" w:hAnsi="標楷體" w:hint="eastAsia"/>
        </w:rPr>
        <w:t>實現並</w:t>
      </w:r>
      <w:r w:rsidRPr="002673CC">
        <w:rPr>
          <w:rFonts w:ascii="標楷體" w:eastAsia="標楷體" w:hAnsi="標楷體" w:hint="eastAsia"/>
        </w:rPr>
        <w:t>應用平行化處理的概念</w:t>
      </w:r>
      <w:r w:rsidR="009D5666" w:rsidRPr="002673CC">
        <w:rPr>
          <w:rFonts w:ascii="標楷體" w:eastAsia="標楷體" w:hAnsi="標楷體" w:hint="eastAsia"/>
        </w:rPr>
        <w:t>，以</w:t>
      </w:r>
      <w:r w:rsidRPr="002673CC">
        <w:rPr>
          <w:rFonts w:ascii="標楷體" w:eastAsia="標楷體" w:hAnsi="標楷體" w:hint="eastAsia"/>
        </w:rPr>
        <w:t>提升SSD的處理效率，</w:t>
      </w:r>
      <w:r w:rsidR="009D5666" w:rsidRPr="002673CC">
        <w:rPr>
          <w:rFonts w:ascii="標楷體" w:eastAsia="標楷體" w:hAnsi="標楷體" w:hint="eastAsia"/>
        </w:rPr>
        <w:t>進而優化使用者的體驗。</w:t>
      </w:r>
    </w:p>
    <w:p w14:paraId="51DAF7BA" w14:textId="47AD8B15" w:rsidR="00120B48" w:rsidRPr="002673CC" w:rsidRDefault="00120B48">
      <w:pPr>
        <w:pStyle w:val="a3"/>
        <w:spacing w:line="242" w:lineRule="auto"/>
        <w:ind w:left="1459" w:right="1107" w:firstLine="719"/>
        <w:rPr>
          <w:rFonts w:ascii="標楷體" w:eastAsia="標楷體" w:hAnsi="標楷體"/>
        </w:rPr>
      </w:pPr>
      <w:r>
        <w:rPr>
          <w:rFonts w:ascii="標楷體" w:eastAsia="標楷體" w:hAnsi="標楷體" w:hint="eastAsia"/>
        </w:rPr>
        <w:t>我們期望將</w:t>
      </w:r>
      <w:r w:rsidR="00315C5C">
        <w:rPr>
          <w:rFonts w:ascii="標楷體" w:eastAsia="標楷體" w:hAnsi="標楷體" w:hint="eastAsia"/>
        </w:rPr>
        <w:t>r</w:t>
      </w:r>
      <w:r w:rsidR="00315C5C">
        <w:rPr>
          <w:rFonts w:ascii="標楷體" w:eastAsia="標楷體" w:hAnsi="標楷體"/>
        </w:rPr>
        <w:t>equest</w:t>
      </w:r>
      <w:r w:rsidR="00315C5C">
        <w:rPr>
          <w:rFonts w:ascii="標楷體" w:eastAsia="標楷體" w:hAnsi="標楷體" w:hint="eastAsia"/>
        </w:rPr>
        <w:t>彙整成d</w:t>
      </w:r>
      <w:r w:rsidR="00315C5C">
        <w:rPr>
          <w:rFonts w:ascii="標楷體" w:eastAsia="標楷體" w:hAnsi="標楷體"/>
        </w:rPr>
        <w:t>ataset</w:t>
      </w:r>
      <w:r w:rsidR="00315C5C">
        <w:rPr>
          <w:rFonts w:ascii="標楷體" w:eastAsia="標楷體" w:hAnsi="標楷體" w:hint="eastAsia"/>
        </w:rPr>
        <w:t>，從中得取f</w:t>
      </w:r>
      <w:r w:rsidR="00315C5C">
        <w:rPr>
          <w:rFonts w:ascii="標楷體" w:eastAsia="標楷體" w:hAnsi="標楷體"/>
        </w:rPr>
        <w:t>eature</w:t>
      </w:r>
      <w:r w:rsidR="00315C5C">
        <w:rPr>
          <w:rFonts w:ascii="標楷體" w:eastAsia="標楷體" w:hAnsi="標楷體" w:hint="eastAsia"/>
        </w:rPr>
        <w:t>，根據f</w:t>
      </w:r>
      <w:r w:rsidR="00315C5C">
        <w:rPr>
          <w:rFonts w:ascii="標楷體" w:eastAsia="標楷體" w:hAnsi="標楷體"/>
        </w:rPr>
        <w:t>eature</w:t>
      </w:r>
      <w:r w:rsidR="00315C5C">
        <w:rPr>
          <w:rFonts w:ascii="標楷體" w:eastAsia="標楷體" w:hAnsi="標楷體" w:hint="eastAsia"/>
        </w:rPr>
        <w:t>便可以擬定通道分配策略，使r</w:t>
      </w:r>
      <w:r w:rsidR="00315C5C">
        <w:rPr>
          <w:rFonts w:ascii="標楷體" w:eastAsia="標楷體" w:hAnsi="標楷體"/>
        </w:rPr>
        <w:t>equest</w:t>
      </w:r>
      <w:r w:rsidR="00315C5C">
        <w:rPr>
          <w:rFonts w:ascii="標楷體" w:eastAsia="標楷體" w:hAnsi="標楷體" w:hint="eastAsia"/>
        </w:rPr>
        <w:t>更有效地被分配在指定的通道上，以提升S</w:t>
      </w:r>
      <w:r w:rsidR="00315C5C">
        <w:rPr>
          <w:rFonts w:ascii="標楷體" w:eastAsia="標楷體" w:hAnsi="標楷體"/>
        </w:rPr>
        <w:t>SD</w:t>
      </w:r>
      <w:r w:rsidR="00315C5C">
        <w:rPr>
          <w:rFonts w:ascii="標楷體" w:eastAsia="標楷體" w:hAnsi="標楷體" w:hint="eastAsia"/>
        </w:rPr>
        <w:t>的處理效率。</w:t>
      </w:r>
    </w:p>
    <w:p w14:paraId="04774093" w14:textId="3DC8709B" w:rsidR="002673CC" w:rsidRPr="002673CC" w:rsidRDefault="002673CC">
      <w:pPr>
        <w:pStyle w:val="a3"/>
        <w:spacing w:line="242" w:lineRule="auto"/>
        <w:ind w:left="1459" w:right="1107" w:firstLine="719"/>
        <w:rPr>
          <w:rFonts w:ascii="標楷體" w:eastAsia="標楷體" w:hAnsi="標楷體"/>
        </w:rPr>
      </w:pPr>
      <w:r w:rsidRPr="002673CC">
        <w:rPr>
          <w:rFonts w:ascii="標楷體" w:eastAsia="標楷體" w:hAnsi="標楷體" w:hint="eastAsia"/>
        </w:rPr>
        <w:t>目前總共花了四個月左右才總算弄懂S</w:t>
      </w:r>
      <w:r w:rsidRPr="002673CC">
        <w:rPr>
          <w:rFonts w:ascii="標楷體" w:eastAsia="標楷體" w:hAnsi="標楷體"/>
        </w:rPr>
        <w:t>SD</w:t>
      </w:r>
      <w:r w:rsidRPr="002673CC">
        <w:rPr>
          <w:rFonts w:ascii="標楷體" w:eastAsia="標楷體" w:hAnsi="標楷體" w:hint="eastAsia"/>
        </w:rPr>
        <w:t>s</w:t>
      </w:r>
      <w:r w:rsidRPr="002673CC">
        <w:rPr>
          <w:rFonts w:ascii="標楷體" w:eastAsia="標楷體" w:hAnsi="標楷體"/>
        </w:rPr>
        <w:t>im</w:t>
      </w:r>
      <w:r>
        <w:rPr>
          <w:rFonts w:ascii="標楷體" w:eastAsia="標楷體" w:hAnsi="標楷體" w:hint="eastAsia"/>
        </w:rPr>
        <w:t>大致</w:t>
      </w:r>
      <w:r w:rsidRPr="002673CC">
        <w:rPr>
          <w:rFonts w:ascii="標楷體" w:eastAsia="標楷體" w:hAnsi="標楷體" w:hint="eastAsia"/>
        </w:rPr>
        <w:t>的架構</w:t>
      </w:r>
      <w:r>
        <w:rPr>
          <w:rFonts w:ascii="標楷體" w:eastAsia="標楷體" w:hAnsi="標楷體" w:hint="eastAsia"/>
        </w:rPr>
        <w:t>跟工作原理。期中發現了很多與我們目標之間的衝突點，如：S</w:t>
      </w:r>
      <w:r>
        <w:rPr>
          <w:rFonts w:ascii="標楷體" w:eastAsia="標楷體" w:hAnsi="標楷體"/>
        </w:rPr>
        <w:t>SDsim</w:t>
      </w:r>
      <w:r>
        <w:rPr>
          <w:rFonts w:ascii="標楷體" w:eastAsia="標楷體" w:hAnsi="標楷體" w:hint="eastAsia"/>
        </w:rPr>
        <w:t>架構不夠完善、處理資料的格式不配對等等，所以才延遲了進度，想要理解地更透徹再來重新擬定研究方法。</w:t>
      </w:r>
    </w:p>
    <w:p w14:paraId="1541EEDA" w14:textId="77777777" w:rsidR="00357B50" w:rsidRDefault="00357B50">
      <w:pPr>
        <w:pStyle w:val="a3"/>
        <w:spacing w:before="2"/>
        <w:rPr>
          <w:sz w:val="25"/>
        </w:rPr>
      </w:pPr>
    </w:p>
    <w:p w14:paraId="59693C4A" w14:textId="353AC411" w:rsidR="00DA397F" w:rsidRPr="002673CC" w:rsidRDefault="004F542F" w:rsidP="002673CC">
      <w:pPr>
        <w:pStyle w:val="a3"/>
        <w:tabs>
          <w:tab w:val="left" w:pos="2851"/>
        </w:tabs>
        <w:ind w:left="1891"/>
        <w:rPr>
          <w:rFonts w:ascii="標楷體" w:eastAsia="標楷體" w:hAnsi="標楷體"/>
          <w:b/>
          <w:bCs/>
        </w:rPr>
      </w:pPr>
      <w:r w:rsidRPr="002673CC">
        <w:rPr>
          <w:rFonts w:ascii="標楷體" w:eastAsia="標楷體" w:hAnsi="標楷體"/>
          <w:b/>
          <w:bCs/>
        </w:rPr>
        <w:t>三、研究方法</w:t>
      </w:r>
    </w:p>
    <w:p w14:paraId="04F14AA3" w14:textId="11A0CF3D" w:rsidR="007F674D" w:rsidRDefault="002673CC" w:rsidP="002673CC">
      <w:pPr>
        <w:pStyle w:val="a3"/>
        <w:spacing w:line="242" w:lineRule="auto"/>
        <w:ind w:left="1459" w:right="1107" w:firstLine="719"/>
        <w:rPr>
          <w:rFonts w:ascii="標楷體" w:eastAsia="標楷體" w:hAnsi="標楷體"/>
        </w:rPr>
      </w:pPr>
      <w:r w:rsidRPr="002673CC">
        <w:rPr>
          <w:rFonts w:ascii="標楷體" w:eastAsia="標楷體" w:hAnsi="標楷體" w:hint="eastAsia"/>
        </w:rPr>
        <w:t>由於</w:t>
      </w:r>
      <w:r>
        <w:rPr>
          <w:rFonts w:ascii="標楷體" w:eastAsia="標楷體" w:hAnsi="標楷體" w:hint="eastAsia"/>
        </w:rPr>
        <w:t>發現SSD</w:t>
      </w:r>
      <w:r>
        <w:rPr>
          <w:rFonts w:ascii="標楷體" w:eastAsia="標楷體" w:hAnsi="標楷體"/>
        </w:rPr>
        <w:t>sim</w:t>
      </w:r>
      <w:r>
        <w:rPr>
          <w:rFonts w:ascii="標楷體" w:eastAsia="標楷體" w:hAnsi="標楷體" w:hint="eastAsia"/>
        </w:rPr>
        <w:t>的處理資料的機制跟我們想像的有所差別，所以我們將開始</w:t>
      </w:r>
      <w:r w:rsidR="00090CCC">
        <w:rPr>
          <w:rFonts w:ascii="標楷體" w:eastAsia="標楷體" w:hAnsi="標楷體" w:hint="eastAsia"/>
        </w:rPr>
        <w:t>改寫模擬器，試圖使模擬器更適合我們進行研究。</w:t>
      </w:r>
    </w:p>
    <w:p w14:paraId="613B0BFC" w14:textId="53BC3D06" w:rsidR="00090CCC" w:rsidRDefault="00090CCC" w:rsidP="002673CC">
      <w:pPr>
        <w:pStyle w:val="a3"/>
        <w:spacing w:line="242" w:lineRule="auto"/>
        <w:ind w:left="1459" w:right="1107" w:firstLine="719"/>
        <w:rPr>
          <w:rFonts w:ascii="標楷體" w:eastAsia="標楷體" w:hAnsi="標楷體"/>
        </w:rPr>
      </w:pPr>
      <w:r>
        <w:rPr>
          <w:rFonts w:ascii="標楷體" w:eastAsia="標楷體" w:hAnsi="標楷體" w:hint="eastAsia"/>
        </w:rPr>
        <w:t>需要改寫的部分：</w:t>
      </w:r>
    </w:p>
    <w:p w14:paraId="777DEEA3" w14:textId="706E6763" w:rsidR="00090CCC" w:rsidRDefault="00090CCC" w:rsidP="002673CC">
      <w:pPr>
        <w:pStyle w:val="a3"/>
        <w:spacing w:line="242" w:lineRule="auto"/>
        <w:ind w:left="1459" w:right="1107" w:firstLine="719"/>
        <w:rPr>
          <w:rFonts w:ascii="標楷體" w:eastAsia="標楷體" w:hAnsi="標楷體"/>
        </w:rPr>
      </w:pPr>
      <w:r>
        <w:rPr>
          <w:rFonts w:ascii="標楷體" w:eastAsia="標楷體" w:hAnsi="標楷體" w:hint="eastAsia"/>
        </w:rPr>
        <w:t>1. 原始模擬器中，一次只能從</w:t>
      </w:r>
      <w:r w:rsidR="00EB7F1F">
        <w:rPr>
          <w:rFonts w:ascii="標楷體" w:eastAsia="標楷體" w:hAnsi="標楷體"/>
        </w:rPr>
        <w:t>trace file</w:t>
      </w:r>
      <w:r>
        <w:rPr>
          <w:rFonts w:ascii="標楷體" w:eastAsia="標楷體" w:hAnsi="標楷體" w:hint="eastAsia"/>
        </w:rPr>
        <w:t>中提取一個r</w:t>
      </w:r>
      <w:r>
        <w:rPr>
          <w:rFonts w:ascii="標楷體" w:eastAsia="標楷體" w:hAnsi="標楷體"/>
        </w:rPr>
        <w:t>equest</w:t>
      </w:r>
      <w:r>
        <w:rPr>
          <w:rFonts w:ascii="標楷體" w:eastAsia="標楷體" w:hAnsi="標楷體" w:hint="eastAsia"/>
        </w:rPr>
        <w:t>進行處理。這將導致我們無法先掃描資料集，再透過資料集的特徵搭配演算法產生功能性地通道分配策略。</w:t>
      </w:r>
    </w:p>
    <w:p w14:paraId="3209A087" w14:textId="1DF1789C" w:rsidR="00090CCC" w:rsidRDefault="00090CCC" w:rsidP="002673CC">
      <w:pPr>
        <w:pStyle w:val="a3"/>
        <w:spacing w:line="242" w:lineRule="auto"/>
        <w:ind w:left="1459" w:right="1107" w:firstLine="719"/>
        <w:rPr>
          <w:rFonts w:ascii="標楷體" w:eastAsia="標楷體" w:hAnsi="標楷體"/>
        </w:rPr>
      </w:pPr>
      <w:r>
        <w:rPr>
          <w:rFonts w:ascii="標楷體" w:eastAsia="標楷體" w:hAnsi="標楷體" w:hint="eastAsia"/>
        </w:rPr>
        <w:t>2. 原始模擬器中，每個r</w:t>
      </w:r>
      <w:r>
        <w:rPr>
          <w:rFonts w:ascii="標楷體" w:eastAsia="標楷體" w:hAnsi="標楷體"/>
        </w:rPr>
        <w:t>equest</w:t>
      </w:r>
      <w:r>
        <w:rPr>
          <w:rFonts w:ascii="標楷體" w:eastAsia="標楷體" w:hAnsi="標楷體" w:hint="eastAsia"/>
        </w:rPr>
        <w:t>經過節點的搬移來模擬處理進度，但總處理時間p</w:t>
      </w:r>
      <w:r>
        <w:rPr>
          <w:rFonts w:ascii="標楷體" w:eastAsia="標楷體" w:hAnsi="標楷體"/>
        </w:rPr>
        <w:t>rocess time</w:t>
      </w:r>
      <w:r>
        <w:rPr>
          <w:rFonts w:ascii="標楷體" w:eastAsia="標楷體" w:hAnsi="標楷體" w:hint="eastAsia"/>
        </w:rPr>
        <w:t>竟然是使用假定的？這導致幾乎每個r</w:t>
      </w:r>
      <w:r>
        <w:rPr>
          <w:rFonts w:ascii="標楷體" w:eastAsia="標楷體" w:hAnsi="標楷體"/>
        </w:rPr>
        <w:t>equest</w:t>
      </w:r>
      <w:r>
        <w:rPr>
          <w:rFonts w:ascii="標楷體" w:eastAsia="標楷體" w:hAnsi="標楷體" w:hint="eastAsia"/>
        </w:rPr>
        <w:t>可能都有很相近的處理時間，</w:t>
      </w:r>
      <w:r>
        <w:rPr>
          <w:rFonts w:ascii="標楷體" w:eastAsia="標楷體" w:hAnsi="標楷體" w:hint="eastAsia"/>
        </w:rPr>
        <w:lastRenderedPageBreak/>
        <w:t>將使得輸出資料不正確。</w:t>
      </w:r>
    </w:p>
    <w:p w14:paraId="1F10A29F" w14:textId="24025C52" w:rsidR="00EB7F1F" w:rsidRDefault="00090CCC" w:rsidP="002673CC">
      <w:pPr>
        <w:pStyle w:val="a3"/>
        <w:spacing w:line="242" w:lineRule="auto"/>
        <w:ind w:left="1459" w:right="1107" w:firstLine="719"/>
        <w:rPr>
          <w:rFonts w:ascii="標楷體" w:eastAsia="標楷體" w:hAnsi="標楷體"/>
        </w:rPr>
      </w:pPr>
      <w:r>
        <w:rPr>
          <w:rFonts w:ascii="標楷體" w:eastAsia="標楷體" w:hAnsi="標楷體" w:hint="eastAsia"/>
        </w:rPr>
        <w:t>3. 原始模擬器中，並未模擬SSD的完整處理過程，如：將資料分配到c</w:t>
      </w:r>
      <w:r>
        <w:rPr>
          <w:rFonts w:ascii="標楷體" w:eastAsia="標楷體" w:hAnsi="標楷體"/>
        </w:rPr>
        <w:t>hannel</w:t>
      </w:r>
      <w:r>
        <w:rPr>
          <w:rFonts w:ascii="標楷體" w:eastAsia="標楷體" w:hAnsi="標楷體" w:hint="eastAsia"/>
        </w:rPr>
        <w:t>、c</w:t>
      </w:r>
      <w:r>
        <w:rPr>
          <w:rFonts w:ascii="標楷體" w:eastAsia="標楷體" w:hAnsi="標楷體"/>
        </w:rPr>
        <w:t>hip</w:t>
      </w:r>
      <w:r>
        <w:rPr>
          <w:rFonts w:ascii="標楷體" w:eastAsia="標楷體" w:hAnsi="標楷體" w:hint="eastAsia"/>
        </w:rPr>
        <w:t>、p</w:t>
      </w:r>
      <w:r>
        <w:rPr>
          <w:rFonts w:ascii="標楷體" w:eastAsia="標楷體" w:hAnsi="標楷體"/>
        </w:rPr>
        <w:t>age</w:t>
      </w:r>
      <w:r>
        <w:rPr>
          <w:rFonts w:ascii="標楷體" w:eastAsia="標楷體" w:hAnsi="標楷體" w:hint="eastAsia"/>
        </w:rPr>
        <w:t>、d</w:t>
      </w:r>
      <w:r>
        <w:rPr>
          <w:rFonts w:ascii="標楷體" w:eastAsia="標楷體" w:hAnsi="標楷體"/>
        </w:rPr>
        <w:t>ie</w:t>
      </w:r>
      <w:r>
        <w:rPr>
          <w:rFonts w:ascii="標楷體" w:eastAsia="標楷體" w:hAnsi="標楷體" w:hint="eastAsia"/>
        </w:rPr>
        <w:t>、p</w:t>
      </w:r>
      <w:r>
        <w:rPr>
          <w:rFonts w:ascii="標楷體" w:eastAsia="標楷體" w:hAnsi="標楷體"/>
        </w:rPr>
        <w:t>lane…</w:t>
      </w:r>
      <w:r>
        <w:rPr>
          <w:rFonts w:ascii="標楷體" w:eastAsia="標楷體" w:hAnsi="標楷體" w:hint="eastAsia"/>
        </w:rPr>
        <w:t>等等。模擬器存在兩個模擬部分，處理資料(使用節點)以及硬體架構(並未使用節點)，這導致r</w:t>
      </w:r>
      <w:r>
        <w:rPr>
          <w:rFonts w:ascii="標楷體" w:eastAsia="標楷體" w:hAnsi="標楷體"/>
        </w:rPr>
        <w:t>equest</w:t>
      </w:r>
      <w:r>
        <w:rPr>
          <w:rFonts w:ascii="標楷體" w:eastAsia="標楷體" w:hAnsi="標楷體" w:hint="eastAsia"/>
        </w:rPr>
        <w:t>並未真的被分配到哪</w:t>
      </w:r>
      <w:r w:rsidR="00EB7F1F">
        <w:rPr>
          <w:rFonts w:ascii="標楷體" w:eastAsia="標楷體" w:hAnsi="標楷體" w:hint="eastAsia"/>
        </w:rPr>
        <w:t>條c</w:t>
      </w:r>
      <w:r w:rsidR="00EB7F1F">
        <w:rPr>
          <w:rFonts w:ascii="標楷體" w:eastAsia="標楷體" w:hAnsi="標楷體"/>
        </w:rPr>
        <w:t>hannel</w:t>
      </w:r>
      <w:r w:rsidR="00EB7F1F">
        <w:rPr>
          <w:rFonts w:ascii="標楷體" w:eastAsia="標楷體" w:hAnsi="標楷體" w:hint="eastAsia"/>
        </w:rPr>
        <w:t>，甚至哪</w:t>
      </w:r>
      <w:r w:rsidR="00120B48">
        <w:rPr>
          <w:rFonts w:ascii="標楷體" w:eastAsia="標楷體" w:hAnsi="標楷體" w:hint="eastAsia"/>
        </w:rPr>
        <w:t>塊</w:t>
      </w:r>
      <w:r w:rsidR="00EB7F1F">
        <w:rPr>
          <w:rFonts w:ascii="標楷體" w:eastAsia="標楷體" w:hAnsi="標楷體" w:hint="eastAsia"/>
        </w:rPr>
        <w:t>b</w:t>
      </w:r>
      <w:r w:rsidR="00EB7F1F">
        <w:rPr>
          <w:rFonts w:ascii="標楷體" w:eastAsia="標楷體" w:hAnsi="標楷體"/>
        </w:rPr>
        <w:t>lock</w:t>
      </w:r>
      <w:r w:rsidR="00EB7F1F">
        <w:rPr>
          <w:rFonts w:ascii="標楷體" w:eastAsia="標楷體" w:hAnsi="標楷體" w:hint="eastAsia"/>
        </w:rPr>
        <w:t>被執行，間接地影響我們無法實行通道分配策略，以及觀測結果。</w:t>
      </w:r>
    </w:p>
    <w:p w14:paraId="6C0D95C6" w14:textId="166F6E5C" w:rsidR="00315C5C" w:rsidRDefault="00EB7F1F" w:rsidP="002673CC">
      <w:pPr>
        <w:pStyle w:val="a3"/>
        <w:spacing w:line="242" w:lineRule="auto"/>
        <w:ind w:left="1459" w:right="1107" w:firstLine="719"/>
        <w:rPr>
          <w:rFonts w:ascii="標楷體" w:eastAsia="標楷體" w:hAnsi="標楷體"/>
        </w:rPr>
      </w:pPr>
      <w:r>
        <w:rPr>
          <w:rFonts w:ascii="標楷體" w:eastAsia="標楷體" w:hAnsi="標楷體" w:hint="eastAsia"/>
        </w:rPr>
        <w:t>以上三點是目前經過四個月反覆地閱讀源碼以及嘗試寫入自己的程式碼所得出的結論，接下來也將針對這三個部分進行改寫、整合。</w:t>
      </w:r>
    </w:p>
    <w:p w14:paraId="35995907" w14:textId="77777777" w:rsidR="00EB7F1F" w:rsidRPr="002673CC" w:rsidRDefault="00EB7F1F" w:rsidP="002673CC">
      <w:pPr>
        <w:pStyle w:val="a3"/>
        <w:spacing w:line="242" w:lineRule="auto"/>
        <w:ind w:left="1459" w:right="1107" w:firstLine="719"/>
        <w:rPr>
          <w:rFonts w:ascii="標楷體" w:eastAsia="標楷體" w:hAnsi="標楷體"/>
        </w:rPr>
      </w:pPr>
    </w:p>
    <w:p w14:paraId="7E418D52" w14:textId="793C6954" w:rsidR="00357B50" w:rsidRPr="00EE55A4" w:rsidRDefault="004F542F">
      <w:pPr>
        <w:pStyle w:val="a3"/>
        <w:spacing w:before="27"/>
        <w:ind w:left="1891"/>
        <w:rPr>
          <w:rFonts w:ascii="標楷體" w:eastAsia="標楷體" w:hAnsi="標楷體"/>
          <w:b/>
          <w:bCs/>
        </w:rPr>
      </w:pPr>
      <w:r w:rsidRPr="00EE55A4">
        <w:rPr>
          <w:rFonts w:ascii="標楷體" w:eastAsia="標楷體" w:hAnsi="標楷體"/>
          <w:b/>
          <w:bCs/>
        </w:rPr>
        <w:t>四、</w:t>
      </w:r>
      <w:r w:rsidR="00315C5C" w:rsidRPr="00EE55A4">
        <w:rPr>
          <w:rFonts w:ascii="標楷體" w:eastAsia="標楷體" w:hAnsi="標楷體" w:hint="eastAsia"/>
          <w:b/>
          <w:bCs/>
        </w:rPr>
        <w:t>討論</w:t>
      </w:r>
      <w:r w:rsidRPr="00EE55A4">
        <w:rPr>
          <w:rFonts w:ascii="標楷體" w:eastAsia="標楷體" w:hAnsi="標楷體"/>
          <w:b/>
          <w:bCs/>
        </w:rPr>
        <w:t>：</w:t>
      </w:r>
    </w:p>
    <w:p w14:paraId="061C3CB2" w14:textId="77777777" w:rsidR="00315C5C" w:rsidRDefault="00315C5C" w:rsidP="00315C5C">
      <w:pPr>
        <w:pStyle w:val="a3"/>
        <w:spacing w:line="242" w:lineRule="auto"/>
        <w:ind w:left="1459" w:right="1107" w:firstLine="719"/>
        <w:rPr>
          <w:rFonts w:ascii="新細明體-ExtB" w:eastAsiaTheme="minorEastAsia"/>
        </w:rPr>
      </w:pPr>
    </w:p>
    <w:p w14:paraId="1DDCFC96" w14:textId="4A0149A0" w:rsidR="00315C5C" w:rsidRDefault="00315C5C" w:rsidP="00315C5C">
      <w:pPr>
        <w:pStyle w:val="a3"/>
        <w:spacing w:line="242" w:lineRule="auto"/>
        <w:ind w:left="1459" w:right="1107" w:firstLine="719"/>
        <w:rPr>
          <w:rFonts w:ascii="標楷體" w:eastAsia="標楷體" w:hAnsi="標楷體"/>
        </w:rPr>
      </w:pPr>
      <w:r w:rsidRPr="00315C5C">
        <w:rPr>
          <w:rFonts w:ascii="標楷體" w:eastAsia="標楷體" w:hAnsi="標楷體" w:hint="eastAsia"/>
        </w:rPr>
        <w:t>關於</w:t>
      </w:r>
      <w:r>
        <w:rPr>
          <w:rFonts w:ascii="標楷體" w:eastAsia="標楷體" w:hAnsi="標楷體" w:hint="eastAsia"/>
        </w:rPr>
        <w:t>先前提到的問題(1.)，我們有想到解決辦法。具體上是想先在模擬器輸入了一</w:t>
      </w:r>
      <w:r w:rsidR="001F0940">
        <w:rPr>
          <w:rFonts w:ascii="標楷體" w:eastAsia="標楷體" w:hAnsi="標楷體" w:hint="eastAsia"/>
        </w:rPr>
        <w:t>條</w:t>
      </w:r>
      <w:r>
        <w:rPr>
          <w:rFonts w:ascii="標楷體" w:eastAsia="標楷體" w:hAnsi="標楷體" w:hint="eastAsia"/>
        </w:rPr>
        <w:t>r</w:t>
      </w:r>
      <w:r>
        <w:rPr>
          <w:rFonts w:ascii="標楷體" w:eastAsia="標楷體" w:hAnsi="標楷體"/>
        </w:rPr>
        <w:t>equest</w:t>
      </w:r>
      <w:r>
        <w:rPr>
          <w:rFonts w:ascii="標楷體" w:eastAsia="標楷體" w:hAnsi="標楷體" w:hint="eastAsia"/>
        </w:rPr>
        <w:t>後</w:t>
      </w:r>
      <w:r w:rsidR="001F0940">
        <w:rPr>
          <w:rFonts w:ascii="標楷體" w:eastAsia="標楷體" w:hAnsi="標楷體" w:hint="eastAsia"/>
        </w:rPr>
        <w:t>並</w:t>
      </w:r>
      <w:r>
        <w:rPr>
          <w:rFonts w:ascii="標楷體" w:eastAsia="標楷體" w:hAnsi="標楷體" w:hint="eastAsia"/>
        </w:rPr>
        <w:t>進</w:t>
      </w:r>
      <w:r w:rsidR="001F0940">
        <w:rPr>
          <w:rFonts w:ascii="標楷體" w:eastAsia="標楷體" w:hAnsi="標楷體" w:hint="eastAsia"/>
        </w:rPr>
        <w:t>入</w:t>
      </w:r>
      <w:r>
        <w:rPr>
          <w:rFonts w:ascii="標楷體" w:eastAsia="標楷體" w:hAnsi="標楷體" w:hint="eastAsia"/>
        </w:rPr>
        <w:t>處理函數之前，先</w:t>
      </w:r>
      <w:r w:rsidR="001F0940">
        <w:rPr>
          <w:rFonts w:ascii="標楷體" w:eastAsia="標楷體" w:hAnsi="標楷體" w:hint="eastAsia"/>
        </w:rPr>
        <w:t>在迴圈外啟動計時器並</w:t>
      </w:r>
      <w:r>
        <w:rPr>
          <w:rFonts w:ascii="標楷體" w:eastAsia="標楷體" w:hAnsi="標楷體" w:hint="eastAsia"/>
        </w:rPr>
        <w:t>設一個b</w:t>
      </w:r>
      <w:r>
        <w:rPr>
          <w:rFonts w:ascii="標楷體" w:eastAsia="標楷體" w:hAnsi="標楷體"/>
        </w:rPr>
        <w:t>uffer</w:t>
      </w:r>
      <w:r>
        <w:rPr>
          <w:rFonts w:ascii="標楷體" w:eastAsia="標楷體" w:hAnsi="標楷體" w:hint="eastAsia"/>
        </w:rPr>
        <w:t>將r</w:t>
      </w:r>
      <w:r>
        <w:rPr>
          <w:rFonts w:ascii="標楷體" w:eastAsia="標楷體" w:hAnsi="標楷體"/>
        </w:rPr>
        <w:t>equest</w:t>
      </w:r>
      <w:r>
        <w:rPr>
          <w:rFonts w:ascii="標楷體" w:eastAsia="標楷體" w:hAnsi="標楷體" w:hint="eastAsia"/>
        </w:rPr>
        <w:t>儲存</w:t>
      </w:r>
      <w:r w:rsidR="009C6F82">
        <w:rPr>
          <w:rFonts w:ascii="標楷體" w:eastAsia="標楷體" w:hAnsi="標楷體" w:hint="eastAsia"/>
        </w:rPr>
        <w:t>起來</w:t>
      </w:r>
      <w:r>
        <w:rPr>
          <w:rFonts w:ascii="標楷體" w:eastAsia="標楷體" w:hAnsi="標楷體" w:hint="eastAsia"/>
        </w:rPr>
        <w:t>，</w:t>
      </w:r>
      <w:r w:rsidR="001F0940">
        <w:rPr>
          <w:rFonts w:ascii="標楷體" w:eastAsia="標楷體" w:hAnsi="標楷體" w:hint="eastAsia"/>
        </w:rPr>
        <w:t>然後跳過處理函數，使迴圈重新啟動並輸入第二條r</w:t>
      </w:r>
      <w:r w:rsidR="001F0940">
        <w:rPr>
          <w:rFonts w:ascii="標楷體" w:eastAsia="標楷體" w:hAnsi="標楷體"/>
        </w:rPr>
        <w:t>equest</w:t>
      </w:r>
      <w:r w:rsidR="001F0940">
        <w:rPr>
          <w:rFonts w:ascii="標楷體" w:eastAsia="標楷體" w:hAnsi="標楷體" w:hint="eastAsia"/>
        </w:rPr>
        <w:t>再存入b</w:t>
      </w:r>
      <w:r w:rsidR="001F0940">
        <w:rPr>
          <w:rFonts w:ascii="標楷體" w:eastAsia="標楷體" w:hAnsi="標楷體"/>
        </w:rPr>
        <w:t>uffer</w:t>
      </w:r>
      <w:r w:rsidR="001F0940">
        <w:rPr>
          <w:rFonts w:ascii="標楷體" w:eastAsia="標楷體" w:hAnsi="標楷體" w:hint="eastAsia"/>
        </w:rPr>
        <w:t>，直到計時完成，便傳入</w:t>
      </w:r>
      <w:r w:rsidR="001F0940">
        <w:rPr>
          <w:rFonts w:ascii="標楷體" w:eastAsia="標楷體" w:hAnsi="標楷體"/>
        </w:rPr>
        <w:t>flag</w:t>
      </w:r>
      <w:r w:rsidR="001F0940">
        <w:rPr>
          <w:rFonts w:ascii="標楷體" w:eastAsia="標楷體" w:hAnsi="標楷體" w:hint="eastAsia"/>
        </w:rPr>
        <w:t>使計時歸零且停止b</w:t>
      </w:r>
      <w:r w:rsidR="001F0940">
        <w:rPr>
          <w:rFonts w:ascii="標楷體" w:eastAsia="標楷體" w:hAnsi="標楷體"/>
        </w:rPr>
        <w:t>uffer</w:t>
      </w:r>
      <w:r w:rsidR="001F0940">
        <w:rPr>
          <w:rFonts w:ascii="標楷體" w:eastAsia="標楷體" w:hAnsi="標楷體" w:hint="eastAsia"/>
        </w:rPr>
        <w:t>存入資料，並進入特徵函數。</w:t>
      </w:r>
    </w:p>
    <w:p w14:paraId="2F3E55E7" w14:textId="4E43ACD9" w:rsidR="001F0940" w:rsidRDefault="001F0940" w:rsidP="00315C5C">
      <w:pPr>
        <w:pStyle w:val="a3"/>
        <w:spacing w:line="242" w:lineRule="auto"/>
        <w:ind w:left="1459" w:right="1107" w:firstLine="719"/>
        <w:rPr>
          <w:rFonts w:ascii="標楷體" w:eastAsia="標楷體" w:hAnsi="標楷體"/>
        </w:rPr>
      </w:pPr>
      <w:r>
        <w:rPr>
          <w:rFonts w:ascii="標楷體" w:eastAsia="標楷體" w:hAnsi="標楷體" w:hint="eastAsia"/>
        </w:rPr>
        <w:t>特徵函數內我們將把b</w:t>
      </w:r>
      <w:r>
        <w:rPr>
          <w:rFonts w:ascii="標楷體" w:eastAsia="標楷體" w:hAnsi="標楷體"/>
        </w:rPr>
        <w:t>uffer</w:t>
      </w:r>
      <w:r>
        <w:rPr>
          <w:rFonts w:ascii="標楷體" w:eastAsia="標楷體" w:hAnsi="標楷體" w:hint="eastAsia"/>
        </w:rPr>
        <w:t>內的資料依照讀寫比例及演算法計算出適合該r</w:t>
      </w:r>
      <w:r>
        <w:rPr>
          <w:rFonts w:ascii="標楷體" w:eastAsia="標楷體" w:hAnsi="標楷體"/>
        </w:rPr>
        <w:t>equest</w:t>
      </w:r>
      <w:r>
        <w:rPr>
          <w:rFonts w:ascii="標楷體" w:eastAsia="標楷體" w:hAnsi="標楷體" w:hint="eastAsia"/>
        </w:rPr>
        <w:t>的通道為何，並一併紀錄在該r</w:t>
      </w:r>
      <w:r>
        <w:rPr>
          <w:rFonts w:ascii="標楷體" w:eastAsia="標楷體" w:hAnsi="標楷體"/>
        </w:rPr>
        <w:t>equest</w:t>
      </w:r>
      <w:r>
        <w:rPr>
          <w:rFonts w:ascii="標楷體" w:eastAsia="標楷體" w:hAnsi="標楷體" w:hint="eastAsia"/>
        </w:rPr>
        <w:t>的封包裡。</w:t>
      </w:r>
    </w:p>
    <w:p w14:paraId="154AE517" w14:textId="703333BD" w:rsidR="001F0940" w:rsidRDefault="001F0940" w:rsidP="00315C5C">
      <w:pPr>
        <w:pStyle w:val="a3"/>
        <w:spacing w:line="242" w:lineRule="auto"/>
        <w:ind w:left="1459" w:right="1107" w:firstLine="719"/>
        <w:rPr>
          <w:rFonts w:ascii="標楷體" w:eastAsia="標楷體" w:hAnsi="標楷體"/>
        </w:rPr>
      </w:pPr>
      <w:r>
        <w:rPr>
          <w:rFonts w:ascii="標楷體" w:eastAsia="標楷體" w:hAnsi="標楷體" w:hint="eastAsia"/>
        </w:rPr>
        <w:t>接著離開特徵函數，此時d</w:t>
      </w:r>
      <w:r>
        <w:rPr>
          <w:rFonts w:ascii="標楷體" w:eastAsia="標楷體" w:hAnsi="標楷體"/>
        </w:rPr>
        <w:t>ataset</w:t>
      </w:r>
      <w:r>
        <w:rPr>
          <w:rFonts w:ascii="標楷體" w:eastAsia="標楷體" w:hAnsi="標楷體" w:hint="eastAsia"/>
        </w:rPr>
        <w:t>裡面的每個r</w:t>
      </w:r>
      <w:r>
        <w:rPr>
          <w:rFonts w:ascii="標楷體" w:eastAsia="標楷體" w:hAnsi="標楷體"/>
        </w:rPr>
        <w:t>equest</w:t>
      </w:r>
      <w:r>
        <w:rPr>
          <w:rFonts w:ascii="標楷體" w:eastAsia="標楷體" w:hAnsi="標楷體" w:hint="eastAsia"/>
        </w:rPr>
        <w:t>都被改寫(多了通道的資訊)，而因為源碼中的分配函數以及處理函數一次只能處理一個r</w:t>
      </w:r>
      <w:r>
        <w:rPr>
          <w:rFonts w:ascii="標楷體" w:eastAsia="標楷體" w:hAnsi="標楷體"/>
        </w:rPr>
        <w:t>equest</w:t>
      </w:r>
      <w:r>
        <w:rPr>
          <w:rFonts w:ascii="標楷體" w:eastAsia="標楷體" w:hAnsi="標楷體" w:hint="eastAsia"/>
        </w:rPr>
        <w:t>。所以</w:t>
      </w:r>
      <w:r w:rsidR="009C6F82">
        <w:rPr>
          <w:rFonts w:ascii="標楷體" w:eastAsia="標楷體" w:hAnsi="標楷體" w:hint="eastAsia"/>
        </w:rPr>
        <w:t>接下來有兩種做法及可能涉及到的問題：</w:t>
      </w:r>
    </w:p>
    <w:p w14:paraId="17668C1F" w14:textId="116373C8" w:rsidR="009C6F82" w:rsidRDefault="009C6F82" w:rsidP="00315C5C">
      <w:pPr>
        <w:pStyle w:val="a3"/>
        <w:spacing w:line="242" w:lineRule="auto"/>
        <w:ind w:left="1459" w:right="1107" w:firstLine="719"/>
        <w:rPr>
          <w:rFonts w:ascii="標楷體" w:eastAsia="標楷體" w:hAnsi="標楷體"/>
        </w:rPr>
      </w:pPr>
      <w:r>
        <w:rPr>
          <w:rFonts w:ascii="標楷體" w:eastAsia="標楷體" w:hAnsi="標楷體" w:hint="eastAsia"/>
        </w:rPr>
        <w:t>1.</w:t>
      </w:r>
      <w:r>
        <w:rPr>
          <w:rFonts w:ascii="標楷體" w:eastAsia="標楷體" w:hAnsi="標楷體"/>
        </w:rPr>
        <w:tab/>
      </w:r>
      <w:r>
        <w:rPr>
          <w:rFonts w:ascii="標楷體" w:eastAsia="標楷體" w:hAnsi="標楷體" w:hint="eastAsia"/>
        </w:rPr>
        <w:t>離開特徵函數後，將b</w:t>
      </w:r>
      <w:r>
        <w:rPr>
          <w:rFonts w:ascii="標楷體" w:eastAsia="標楷體" w:hAnsi="標楷體"/>
        </w:rPr>
        <w:t>uffer</w:t>
      </w:r>
      <w:r>
        <w:rPr>
          <w:rFonts w:ascii="標楷體" w:eastAsia="標楷體" w:hAnsi="標楷體" w:hint="eastAsia"/>
        </w:rPr>
        <w:t>裡的新r</w:t>
      </w:r>
      <w:r>
        <w:rPr>
          <w:rFonts w:ascii="標楷體" w:eastAsia="標楷體" w:hAnsi="標楷體"/>
        </w:rPr>
        <w:t>equest</w:t>
      </w:r>
      <w:r>
        <w:rPr>
          <w:rFonts w:ascii="標楷體" w:eastAsia="標楷體" w:hAnsi="標楷體" w:hint="eastAsia"/>
        </w:rPr>
        <w:t>依序放入分配函數以及處理函數，符合源碼的設計。但有機率因為先前等待r</w:t>
      </w:r>
      <w:r>
        <w:rPr>
          <w:rFonts w:ascii="標楷體" w:eastAsia="標楷體" w:hAnsi="標楷體"/>
        </w:rPr>
        <w:t>equest</w:t>
      </w:r>
      <w:r>
        <w:rPr>
          <w:rFonts w:ascii="標楷體" w:eastAsia="標楷體" w:hAnsi="標楷體" w:hint="eastAsia"/>
        </w:rPr>
        <w:t>被存入b</w:t>
      </w:r>
      <w:r>
        <w:rPr>
          <w:rFonts w:ascii="標楷體" w:eastAsia="標楷體" w:hAnsi="標楷體"/>
        </w:rPr>
        <w:t>uffer</w:t>
      </w:r>
      <w:r>
        <w:rPr>
          <w:rFonts w:ascii="標楷體" w:eastAsia="標楷體" w:hAnsi="標楷體" w:hint="eastAsia"/>
        </w:rPr>
        <w:t>的時間，加上處理每條r</w:t>
      </w:r>
      <w:r>
        <w:rPr>
          <w:rFonts w:ascii="標楷體" w:eastAsia="標楷體" w:hAnsi="標楷體"/>
        </w:rPr>
        <w:t>equest</w:t>
      </w:r>
      <w:r>
        <w:rPr>
          <w:rFonts w:ascii="標楷體" w:eastAsia="標楷體" w:hAnsi="標楷體" w:hint="eastAsia"/>
        </w:rPr>
        <w:t>的時間，可能延遲了預期的</w:t>
      </w:r>
      <w:r>
        <w:rPr>
          <w:rFonts w:ascii="標楷體" w:eastAsia="標楷體" w:hAnsi="標楷體"/>
        </w:rPr>
        <w:t>latency</w:t>
      </w:r>
      <w:r>
        <w:rPr>
          <w:rFonts w:ascii="標楷體" w:eastAsia="標楷體" w:hAnsi="標楷體" w:hint="eastAsia"/>
        </w:rPr>
        <w:t>，稍微跟我們預期結果有差距。</w:t>
      </w:r>
    </w:p>
    <w:p w14:paraId="242799D5" w14:textId="77777777" w:rsidR="009C6F82" w:rsidRDefault="009C6F82" w:rsidP="00315C5C">
      <w:pPr>
        <w:pStyle w:val="a3"/>
        <w:spacing w:line="242" w:lineRule="auto"/>
        <w:ind w:left="1459" w:right="1107" w:firstLine="719"/>
        <w:rPr>
          <w:rFonts w:ascii="標楷體" w:eastAsia="標楷體" w:hAnsi="標楷體"/>
        </w:rPr>
      </w:pPr>
      <w:r>
        <w:rPr>
          <w:rFonts w:ascii="標楷體" w:eastAsia="標楷體" w:hAnsi="標楷體" w:hint="eastAsia"/>
        </w:rPr>
        <w:t>2.</w:t>
      </w:r>
      <w:r>
        <w:rPr>
          <w:rFonts w:ascii="標楷體" w:eastAsia="標楷體" w:hAnsi="標楷體"/>
        </w:rPr>
        <w:tab/>
      </w:r>
      <w:r>
        <w:rPr>
          <w:rFonts w:ascii="標楷體" w:eastAsia="標楷體" w:hAnsi="標楷體" w:hint="eastAsia"/>
        </w:rPr>
        <w:t>離開特徵函數後，一次傳入整個d</w:t>
      </w:r>
      <w:r>
        <w:rPr>
          <w:rFonts w:ascii="標楷體" w:eastAsia="標楷體" w:hAnsi="標楷體"/>
        </w:rPr>
        <w:t>ataset</w:t>
      </w:r>
      <w:r>
        <w:rPr>
          <w:rFonts w:ascii="標楷體" w:eastAsia="標楷體" w:hAnsi="標楷體" w:hint="eastAsia"/>
        </w:rPr>
        <w:t>給分配函數以及處理函數，但由於源碼中的函數一次只能處理單一r</w:t>
      </w:r>
      <w:r>
        <w:rPr>
          <w:rFonts w:ascii="標楷體" w:eastAsia="標楷體" w:hAnsi="標楷體"/>
        </w:rPr>
        <w:t>equest</w:t>
      </w:r>
      <w:r>
        <w:rPr>
          <w:rFonts w:ascii="標楷體" w:eastAsia="標楷體" w:hAnsi="標楷體" w:hint="eastAsia"/>
        </w:rPr>
        <w:t>，所以可能需要大量改寫兩個函數的程式碼，使其可以完整操作，也可能會更貼近我們預期的結果。</w:t>
      </w:r>
    </w:p>
    <w:p w14:paraId="008AD903" w14:textId="4B40B437" w:rsidR="009C6F82" w:rsidRPr="001F0940" w:rsidRDefault="009C6F82" w:rsidP="00315C5C">
      <w:pPr>
        <w:pStyle w:val="a3"/>
        <w:spacing w:line="242" w:lineRule="auto"/>
        <w:ind w:left="1459" w:right="1107" w:firstLine="719"/>
        <w:rPr>
          <w:rFonts w:ascii="標楷體" w:eastAsia="標楷體" w:hAnsi="標楷體"/>
        </w:rPr>
        <w:sectPr w:rsidR="009C6F82" w:rsidRPr="001F0940" w:rsidSect="00225492">
          <w:pgSz w:w="11920" w:h="16850"/>
          <w:pgMar w:top="1420" w:right="220" w:bottom="280" w:left="0" w:header="720" w:footer="720" w:gutter="0"/>
          <w:cols w:space="720"/>
        </w:sectPr>
      </w:pPr>
      <w:r>
        <w:rPr>
          <w:rFonts w:ascii="標楷體" w:eastAsia="標楷體" w:hAnsi="標楷體" w:hint="eastAsia"/>
        </w:rPr>
        <w:t>3.</w:t>
      </w:r>
      <w:r>
        <w:rPr>
          <w:rFonts w:ascii="標楷體" w:eastAsia="標楷體" w:hAnsi="標楷體"/>
        </w:rPr>
        <w:tab/>
      </w:r>
      <w:r>
        <w:rPr>
          <w:rFonts w:ascii="標楷體" w:eastAsia="標楷體" w:hAnsi="標楷體" w:hint="eastAsia"/>
        </w:rPr>
        <w:t>我們需要想辦法使處理函數確實應用到c</w:t>
      </w:r>
      <w:r>
        <w:rPr>
          <w:rFonts w:ascii="標楷體" w:eastAsia="標楷體" w:hAnsi="標楷體"/>
        </w:rPr>
        <w:t>hannel</w:t>
      </w:r>
      <w:r>
        <w:rPr>
          <w:rFonts w:ascii="標楷體" w:eastAsia="標楷體" w:hAnsi="標楷體" w:hint="eastAsia"/>
        </w:rPr>
        <w:t>以及後續的硬體介面，所以處理函數勢必需要進行大量的改寫，以進行接軌，並提供更健全、真實的</w:t>
      </w:r>
      <w:r w:rsidR="00EE55A4">
        <w:rPr>
          <w:rFonts w:ascii="標楷體" w:eastAsia="標楷體" w:hAnsi="標楷體" w:hint="eastAsia"/>
        </w:rPr>
        <w:t>輸出數據。</w:t>
      </w:r>
      <w:r>
        <w:rPr>
          <w:rFonts w:ascii="標楷體" w:eastAsia="標楷體" w:hAnsi="標楷體"/>
        </w:rPr>
        <w:br/>
      </w:r>
    </w:p>
    <w:p w14:paraId="6E02C455" w14:textId="2B98F5A2" w:rsidR="00357B50" w:rsidRDefault="004F542F" w:rsidP="00EE55A4">
      <w:pPr>
        <w:pStyle w:val="a3"/>
        <w:spacing w:before="27"/>
        <w:ind w:left="1891"/>
        <w:rPr>
          <w:rFonts w:ascii="標楷體" w:eastAsia="標楷體" w:hAnsi="標楷體"/>
          <w:b/>
          <w:bCs/>
        </w:rPr>
      </w:pPr>
      <w:r w:rsidRPr="00EE55A4">
        <w:rPr>
          <w:rFonts w:ascii="標楷體" w:eastAsia="標楷體" w:hAnsi="標楷體"/>
          <w:b/>
          <w:bCs/>
        </w:rPr>
        <w:lastRenderedPageBreak/>
        <w:t>五、時間</w:t>
      </w:r>
      <w:r w:rsidR="00EE55A4">
        <w:rPr>
          <w:rFonts w:ascii="標楷體" w:eastAsia="標楷體" w:hAnsi="標楷體" w:hint="eastAsia"/>
          <w:b/>
          <w:bCs/>
        </w:rPr>
        <w:t>進度表：</w:t>
      </w:r>
    </w:p>
    <w:p w14:paraId="37B5BA39" w14:textId="77777777" w:rsidR="002D2D87" w:rsidRPr="00D90BF9" w:rsidRDefault="002D2D87" w:rsidP="002D2D87">
      <w:pPr>
        <w:pStyle w:val="a3"/>
        <w:spacing w:before="4" w:after="17"/>
        <w:ind w:left="1985"/>
        <w:rPr>
          <w:rFonts w:ascii="標楷體" w:eastAsia="標楷體" w:hAnsi="標楷體" w:cs="Arial"/>
          <w:sz w:val="28"/>
          <w:szCs w:val="28"/>
        </w:rPr>
      </w:pPr>
      <w:r w:rsidRPr="00D90BF9">
        <w:rPr>
          <w:rFonts w:ascii="標楷體" w:eastAsia="標楷體" w:hAnsi="標楷體" w:cs="Arial"/>
          <w:sz w:val="28"/>
          <w:szCs w:val="28"/>
        </w:rPr>
        <w:t>預定進度甘梯圖（Gantt Chart）：</w:t>
      </w:r>
    </w:p>
    <w:tbl>
      <w:tblPr>
        <w:tblStyle w:val="TableNormal"/>
        <w:tblW w:w="0" w:type="auto"/>
        <w:tblInd w:w="1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5"/>
        <w:gridCol w:w="458"/>
        <w:gridCol w:w="458"/>
        <w:gridCol w:w="458"/>
        <w:gridCol w:w="456"/>
        <w:gridCol w:w="459"/>
        <w:gridCol w:w="459"/>
        <w:gridCol w:w="457"/>
        <w:gridCol w:w="459"/>
        <w:gridCol w:w="460"/>
        <w:gridCol w:w="457"/>
        <w:gridCol w:w="575"/>
        <w:gridCol w:w="561"/>
        <w:gridCol w:w="952"/>
      </w:tblGrid>
      <w:tr w:rsidR="002D2D87" w14:paraId="7D185F12" w14:textId="77777777" w:rsidTr="002D2D87">
        <w:trPr>
          <w:trHeight w:val="407"/>
        </w:trPr>
        <w:tc>
          <w:tcPr>
            <w:tcW w:w="1985" w:type="dxa"/>
            <w:vMerge w:val="restart"/>
          </w:tcPr>
          <w:p w14:paraId="51B5F8F1" w14:textId="77777777" w:rsidR="002D2D87" w:rsidRDefault="002D2D87" w:rsidP="000C18A2">
            <w:pPr>
              <w:pStyle w:val="TableParagraph"/>
              <w:spacing w:before="28"/>
              <w:ind w:left="998"/>
              <w:rPr>
                <w:sz w:val="24"/>
              </w:rPr>
            </w:pPr>
            <w:r>
              <w:rPr>
                <w:spacing w:val="12"/>
                <w:sz w:val="24"/>
              </w:rPr>
              <w:t>月 次</w:t>
            </w:r>
          </w:p>
          <w:p w14:paraId="4D1C2664" w14:textId="77777777" w:rsidR="002D2D87" w:rsidRDefault="002D2D87" w:rsidP="000C18A2">
            <w:pPr>
              <w:pStyle w:val="TableParagraph"/>
              <w:spacing w:before="5"/>
              <w:rPr>
                <w:sz w:val="29"/>
              </w:rPr>
            </w:pPr>
          </w:p>
          <w:p w14:paraId="4BF9B94C" w14:textId="77777777" w:rsidR="002D2D87" w:rsidRDefault="002D2D87" w:rsidP="000C18A2">
            <w:pPr>
              <w:pStyle w:val="TableParagraph"/>
              <w:ind w:left="38"/>
              <w:rPr>
                <w:sz w:val="24"/>
              </w:rPr>
            </w:pPr>
            <w:r>
              <w:rPr>
                <w:sz w:val="24"/>
              </w:rPr>
              <w:t>工作項目</w:t>
            </w:r>
          </w:p>
        </w:tc>
        <w:tc>
          <w:tcPr>
            <w:tcW w:w="458" w:type="dxa"/>
            <w:tcBorders>
              <w:bottom w:val="nil"/>
            </w:tcBorders>
          </w:tcPr>
          <w:p w14:paraId="464672D3" w14:textId="77777777" w:rsidR="002D2D87" w:rsidRDefault="002D2D87" w:rsidP="000C18A2">
            <w:pPr>
              <w:pStyle w:val="TableParagraph"/>
              <w:spacing w:before="59"/>
              <w:ind w:left="37"/>
              <w:jc w:val="center"/>
              <w:rPr>
                <w:sz w:val="24"/>
              </w:rPr>
            </w:pPr>
            <w:r>
              <w:rPr>
                <w:sz w:val="24"/>
              </w:rPr>
              <w:t>第</w:t>
            </w:r>
          </w:p>
        </w:tc>
        <w:tc>
          <w:tcPr>
            <w:tcW w:w="458" w:type="dxa"/>
            <w:tcBorders>
              <w:bottom w:val="nil"/>
            </w:tcBorders>
          </w:tcPr>
          <w:p w14:paraId="17AFD6CE" w14:textId="77777777" w:rsidR="002D2D87" w:rsidRDefault="002D2D87" w:rsidP="000C18A2">
            <w:pPr>
              <w:pStyle w:val="TableParagraph"/>
              <w:spacing w:before="59"/>
              <w:ind w:right="20"/>
              <w:jc w:val="right"/>
              <w:rPr>
                <w:sz w:val="24"/>
              </w:rPr>
            </w:pPr>
            <w:r>
              <w:rPr>
                <w:sz w:val="24"/>
              </w:rPr>
              <w:t>第</w:t>
            </w:r>
          </w:p>
        </w:tc>
        <w:tc>
          <w:tcPr>
            <w:tcW w:w="458" w:type="dxa"/>
            <w:tcBorders>
              <w:bottom w:val="nil"/>
            </w:tcBorders>
          </w:tcPr>
          <w:p w14:paraId="4FD0619F" w14:textId="77777777" w:rsidR="002D2D87" w:rsidRDefault="002D2D87" w:rsidP="000C18A2">
            <w:pPr>
              <w:pStyle w:val="TableParagraph"/>
              <w:spacing w:before="59"/>
              <w:ind w:left="176"/>
              <w:rPr>
                <w:sz w:val="24"/>
              </w:rPr>
            </w:pPr>
            <w:r>
              <w:rPr>
                <w:sz w:val="24"/>
              </w:rPr>
              <w:t>第</w:t>
            </w:r>
          </w:p>
        </w:tc>
        <w:tc>
          <w:tcPr>
            <w:tcW w:w="456" w:type="dxa"/>
            <w:tcBorders>
              <w:bottom w:val="nil"/>
            </w:tcBorders>
          </w:tcPr>
          <w:p w14:paraId="083DE0DD" w14:textId="77777777" w:rsidR="002D2D87" w:rsidRDefault="002D2D87" w:rsidP="000C18A2">
            <w:pPr>
              <w:pStyle w:val="TableParagraph"/>
              <w:spacing w:before="59"/>
              <w:ind w:right="22"/>
              <w:jc w:val="right"/>
              <w:rPr>
                <w:sz w:val="24"/>
              </w:rPr>
            </w:pPr>
            <w:r>
              <w:rPr>
                <w:sz w:val="24"/>
              </w:rPr>
              <w:t>第</w:t>
            </w:r>
          </w:p>
        </w:tc>
        <w:tc>
          <w:tcPr>
            <w:tcW w:w="459" w:type="dxa"/>
            <w:tcBorders>
              <w:bottom w:val="nil"/>
            </w:tcBorders>
          </w:tcPr>
          <w:p w14:paraId="48E8386E" w14:textId="77777777" w:rsidR="002D2D87" w:rsidRDefault="002D2D87" w:rsidP="000C18A2">
            <w:pPr>
              <w:pStyle w:val="TableParagraph"/>
              <w:spacing w:before="59"/>
              <w:ind w:left="181"/>
              <w:rPr>
                <w:sz w:val="24"/>
              </w:rPr>
            </w:pPr>
            <w:r>
              <w:rPr>
                <w:sz w:val="24"/>
              </w:rPr>
              <w:t>第</w:t>
            </w:r>
          </w:p>
        </w:tc>
        <w:tc>
          <w:tcPr>
            <w:tcW w:w="459" w:type="dxa"/>
            <w:tcBorders>
              <w:bottom w:val="nil"/>
            </w:tcBorders>
          </w:tcPr>
          <w:p w14:paraId="0FC9AC01" w14:textId="77777777" w:rsidR="002D2D87" w:rsidRDefault="002D2D87" w:rsidP="000C18A2">
            <w:pPr>
              <w:pStyle w:val="TableParagraph"/>
              <w:spacing w:before="59"/>
              <w:ind w:right="20"/>
              <w:jc w:val="right"/>
              <w:rPr>
                <w:sz w:val="24"/>
              </w:rPr>
            </w:pPr>
            <w:r>
              <w:rPr>
                <w:sz w:val="24"/>
              </w:rPr>
              <w:t>第</w:t>
            </w:r>
          </w:p>
        </w:tc>
        <w:tc>
          <w:tcPr>
            <w:tcW w:w="457" w:type="dxa"/>
            <w:tcBorders>
              <w:bottom w:val="nil"/>
            </w:tcBorders>
          </w:tcPr>
          <w:p w14:paraId="46D86640" w14:textId="77777777" w:rsidR="002D2D87" w:rsidRDefault="002D2D87" w:rsidP="000C18A2">
            <w:pPr>
              <w:pStyle w:val="TableParagraph"/>
              <w:spacing w:before="59"/>
              <w:ind w:left="182"/>
              <w:rPr>
                <w:sz w:val="24"/>
              </w:rPr>
            </w:pPr>
            <w:r>
              <w:rPr>
                <w:sz w:val="24"/>
              </w:rPr>
              <w:t>第</w:t>
            </w:r>
          </w:p>
        </w:tc>
        <w:tc>
          <w:tcPr>
            <w:tcW w:w="459" w:type="dxa"/>
            <w:tcBorders>
              <w:bottom w:val="nil"/>
            </w:tcBorders>
          </w:tcPr>
          <w:p w14:paraId="76D76E74" w14:textId="77777777" w:rsidR="002D2D87" w:rsidRDefault="002D2D87" w:rsidP="000C18A2">
            <w:pPr>
              <w:pStyle w:val="TableParagraph"/>
              <w:spacing w:before="59"/>
              <w:ind w:right="20"/>
              <w:jc w:val="right"/>
              <w:rPr>
                <w:sz w:val="24"/>
              </w:rPr>
            </w:pPr>
            <w:r>
              <w:rPr>
                <w:sz w:val="24"/>
              </w:rPr>
              <w:t>第</w:t>
            </w:r>
          </w:p>
        </w:tc>
        <w:tc>
          <w:tcPr>
            <w:tcW w:w="460" w:type="dxa"/>
            <w:tcBorders>
              <w:bottom w:val="nil"/>
            </w:tcBorders>
          </w:tcPr>
          <w:p w14:paraId="41B543BD" w14:textId="77777777" w:rsidR="002D2D87" w:rsidRDefault="002D2D87" w:rsidP="000C18A2">
            <w:pPr>
              <w:pStyle w:val="TableParagraph"/>
              <w:spacing w:before="59"/>
              <w:ind w:left="178"/>
              <w:rPr>
                <w:sz w:val="24"/>
              </w:rPr>
            </w:pPr>
            <w:r>
              <w:rPr>
                <w:sz w:val="24"/>
              </w:rPr>
              <w:t>第</w:t>
            </w:r>
          </w:p>
        </w:tc>
        <w:tc>
          <w:tcPr>
            <w:tcW w:w="457" w:type="dxa"/>
            <w:tcBorders>
              <w:bottom w:val="nil"/>
            </w:tcBorders>
          </w:tcPr>
          <w:p w14:paraId="61F47D34" w14:textId="77777777" w:rsidR="002D2D87" w:rsidRDefault="002D2D87" w:rsidP="000C18A2">
            <w:pPr>
              <w:pStyle w:val="TableParagraph"/>
              <w:spacing w:before="59"/>
              <w:ind w:right="41"/>
              <w:jc w:val="right"/>
              <w:rPr>
                <w:sz w:val="24"/>
              </w:rPr>
            </w:pPr>
            <w:r>
              <w:rPr>
                <w:sz w:val="24"/>
              </w:rPr>
              <w:t>第</w:t>
            </w:r>
          </w:p>
        </w:tc>
        <w:tc>
          <w:tcPr>
            <w:tcW w:w="575" w:type="dxa"/>
            <w:tcBorders>
              <w:bottom w:val="nil"/>
            </w:tcBorders>
          </w:tcPr>
          <w:p w14:paraId="7B742208" w14:textId="77777777" w:rsidR="002D2D87" w:rsidRDefault="002D2D87" w:rsidP="000C18A2">
            <w:pPr>
              <w:pStyle w:val="TableParagraph"/>
              <w:spacing w:before="59"/>
              <w:ind w:right="7"/>
              <w:jc w:val="center"/>
              <w:rPr>
                <w:sz w:val="24"/>
              </w:rPr>
            </w:pPr>
            <w:r>
              <w:rPr>
                <w:sz w:val="24"/>
              </w:rPr>
              <w:t>第</w:t>
            </w:r>
          </w:p>
        </w:tc>
        <w:tc>
          <w:tcPr>
            <w:tcW w:w="561" w:type="dxa"/>
            <w:tcBorders>
              <w:bottom w:val="nil"/>
            </w:tcBorders>
          </w:tcPr>
          <w:p w14:paraId="314A8D8F" w14:textId="77777777" w:rsidR="002D2D87" w:rsidRDefault="002D2D87" w:rsidP="000C18A2">
            <w:pPr>
              <w:pStyle w:val="TableParagraph"/>
              <w:spacing w:before="59"/>
              <w:ind w:left="11"/>
              <w:jc w:val="center"/>
              <w:rPr>
                <w:sz w:val="24"/>
              </w:rPr>
            </w:pPr>
            <w:r>
              <w:rPr>
                <w:sz w:val="24"/>
              </w:rPr>
              <w:t>第</w:t>
            </w:r>
          </w:p>
        </w:tc>
        <w:tc>
          <w:tcPr>
            <w:tcW w:w="952" w:type="dxa"/>
            <w:vMerge w:val="restart"/>
          </w:tcPr>
          <w:p w14:paraId="14257C25" w14:textId="77777777" w:rsidR="002D2D87" w:rsidRDefault="002D2D87" w:rsidP="000C18A2">
            <w:pPr>
              <w:pStyle w:val="TableParagraph"/>
              <w:spacing w:before="191" w:line="259" w:lineRule="auto"/>
              <w:ind w:left="368" w:right="326"/>
              <w:jc w:val="center"/>
              <w:rPr>
                <w:sz w:val="24"/>
              </w:rPr>
            </w:pPr>
            <w:r>
              <w:rPr>
                <w:sz w:val="24"/>
              </w:rPr>
              <w:t>備註</w:t>
            </w:r>
          </w:p>
        </w:tc>
      </w:tr>
      <w:tr w:rsidR="002D2D87" w14:paraId="33250670" w14:textId="77777777" w:rsidTr="002D2D87">
        <w:trPr>
          <w:trHeight w:val="337"/>
        </w:trPr>
        <w:tc>
          <w:tcPr>
            <w:tcW w:w="1985" w:type="dxa"/>
            <w:vMerge/>
            <w:tcBorders>
              <w:top w:val="nil"/>
            </w:tcBorders>
          </w:tcPr>
          <w:p w14:paraId="2B042842" w14:textId="77777777" w:rsidR="002D2D87" w:rsidRDefault="002D2D87" w:rsidP="000C18A2">
            <w:pPr>
              <w:rPr>
                <w:sz w:val="2"/>
                <w:szCs w:val="2"/>
              </w:rPr>
            </w:pPr>
          </w:p>
        </w:tc>
        <w:tc>
          <w:tcPr>
            <w:tcW w:w="458" w:type="dxa"/>
            <w:tcBorders>
              <w:top w:val="nil"/>
              <w:bottom w:val="nil"/>
            </w:tcBorders>
          </w:tcPr>
          <w:p w14:paraId="5989230C" w14:textId="77777777" w:rsidR="002D2D87" w:rsidRDefault="002D2D87" w:rsidP="000C18A2">
            <w:pPr>
              <w:pStyle w:val="TableParagraph"/>
              <w:spacing w:before="12" w:line="306" w:lineRule="exact"/>
              <w:ind w:left="37"/>
              <w:jc w:val="center"/>
              <w:rPr>
                <w:sz w:val="24"/>
              </w:rPr>
            </w:pPr>
            <w:r>
              <w:rPr>
                <w:sz w:val="24"/>
              </w:rPr>
              <w:t>1</w:t>
            </w:r>
          </w:p>
        </w:tc>
        <w:tc>
          <w:tcPr>
            <w:tcW w:w="458" w:type="dxa"/>
            <w:tcBorders>
              <w:top w:val="nil"/>
              <w:bottom w:val="nil"/>
            </w:tcBorders>
          </w:tcPr>
          <w:p w14:paraId="7D12709A" w14:textId="77777777" w:rsidR="002D2D87" w:rsidRDefault="002D2D87" w:rsidP="000C18A2">
            <w:pPr>
              <w:pStyle w:val="TableParagraph"/>
              <w:spacing w:before="12" w:line="306" w:lineRule="exact"/>
              <w:ind w:right="80"/>
              <w:jc w:val="right"/>
              <w:rPr>
                <w:sz w:val="24"/>
              </w:rPr>
            </w:pPr>
            <w:r>
              <w:rPr>
                <w:sz w:val="24"/>
              </w:rPr>
              <w:t>2</w:t>
            </w:r>
          </w:p>
        </w:tc>
        <w:tc>
          <w:tcPr>
            <w:tcW w:w="458" w:type="dxa"/>
            <w:tcBorders>
              <w:top w:val="nil"/>
              <w:bottom w:val="nil"/>
            </w:tcBorders>
          </w:tcPr>
          <w:p w14:paraId="4776BDB4" w14:textId="77777777" w:rsidR="002D2D87" w:rsidRDefault="002D2D87" w:rsidP="000C18A2">
            <w:pPr>
              <w:pStyle w:val="TableParagraph"/>
              <w:spacing w:before="12" w:line="306" w:lineRule="exact"/>
              <w:ind w:left="236"/>
              <w:rPr>
                <w:sz w:val="24"/>
              </w:rPr>
            </w:pPr>
            <w:r>
              <w:rPr>
                <w:sz w:val="24"/>
              </w:rPr>
              <w:t>3</w:t>
            </w:r>
          </w:p>
        </w:tc>
        <w:tc>
          <w:tcPr>
            <w:tcW w:w="456" w:type="dxa"/>
            <w:tcBorders>
              <w:top w:val="nil"/>
              <w:bottom w:val="nil"/>
            </w:tcBorders>
          </w:tcPr>
          <w:p w14:paraId="315882AD" w14:textId="77777777" w:rsidR="002D2D87" w:rsidRDefault="002D2D87" w:rsidP="000C18A2">
            <w:pPr>
              <w:pStyle w:val="TableParagraph"/>
              <w:spacing w:before="12" w:line="306" w:lineRule="exact"/>
              <w:ind w:right="82"/>
              <w:jc w:val="right"/>
              <w:rPr>
                <w:sz w:val="24"/>
              </w:rPr>
            </w:pPr>
            <w:r>
              <w:rPr>
                <w:sz w:val="24"/>
              </w:rPr>
              <w:t>4</w:t>
            </w:r>
          </w:p>
        </w:tc>
        <w:tc>
          <w:tcPr>
            <w:tcW w:w="459" w:type="dxa"/>
            <w:tcBorders>
              <w:top w:val="nil"/>
              <w:bottom w:val="nil"/>
            </w:tcBorders>
          </w:tcPr>
          <w:p w14:paraId="2B99E9FC" w14:textId="77777777" w:rsidR="002D2D87" w:rsidRDefault="002D2D87" w:rsidP="000C18A2">
            <w:pPr>
              <w:pStyle w:val="TableParagraph"/>
              <w:spacing w:before="12" w:line="306" w:lineRule="exact"/>
              <w:ind w:left="241"/>
              <w:rPr>
                <w:sz w:val="24"/>
              </w:rPr>
            </w:pPr>
            <w:r>
              <w:rPr>
                <w:sz w:val="24"/>
              </w:rPr>
              <w:t>5</w:t>
            </w:r>
          </w:p>
        </w:tc>
        <w:tc>
          <w:tcPr>
            <w:tcW w:w="459" w:type="dxa"/>
            <w:tcBorders>
              <w:top w:val="nil"/>
              <w:bottom w:val="nil"/>
            </w:tcBorders>
          </w:tcPr>
          <w:p w14:paraId="4AB238CB" w14:textId="77777777" w:rsidR="002D2D87" w:rsidRDefault="002D2D87" w:rsidP="000C18A2">
            <w:pPr>
              <w:pStyle w:val="TableParagraph"/>
              <w:spacing w:before="12" w:line="306" w:lineRule="exact"/>
              <w:ind w:right="80"/>
              <w:jc w:val="right"/>
              <w:rPr>
                <w:sz w:val="24"/>
              </w:rPr>
            </w:pPr>
            <w:r>
              <w:rPr>
                <w:sz w:val="24"/>
              </w:rPr>
              <w:t>6</w:t>
            </w:r>
          </w:p>
        </w:tc>
        <w:tc>
          <w:tcPr>
            <w:tcW w:w="457" w:type="dxa"/>
            <w:tcBorders>
              <w:top w:val="nil"/>
              <w:bottom w:val="nil"/>
            </w:tcBorders>
          </w:tcPr>
          <w:p w14:paraId="3239B231" w14:textId="77777777" w:rsidR="002D2D87" w:rsidRDefault="002D2D87" w:rsidP="000C18A2">
            <w:pPr>
              <w:pStyle w:val="TableParagraph"/>
              <w:spacing w:before="12" w:line="306" w:lineRule="exact"/>
              <w:ind w:left="242"/>
              <w:rPr>
                <w:sz w:val="24"/>
              </w:rPr>
            </w:pPr>
            <w:r>
              <w:rPr>
                <w:sz w:val="24"/>
              </w:rPr>
              <w:t>7</w:t>
            </w:r>
          </w:p>
        </w:tc>
        <w:tc>
          <w:tcPr>
            <w:tcW w:w="459" w:type="dxa"/>
            <w:tcBorders>
              <w:top w:val="nil"/>
              <w:bottom w:val="nil"/>
            </w:tcBorders>
          </w:tcPr>
          <w:p w14:paraId="6A75D199" w14:textId="77777777" w:rsidR="002D2D87" w:rsidRDefault="002D2D87" w:rsidP="000C18A2">
            <w:pPr>
              <w:pStyle w:val="TableParagraph"/>
              <w:spacing w:before="12" w:line="306" w:lineRule="exact"/>
              <w:ind w:right="80"/>
              <w:jc w:val="right"/>
              <w:rPr>
                <w:sz w:val="24"/>
              </w:rPr>
            </w:pPr>
            <w:r>
              <w:rPr>
                <w:sz w:val="24"/>
              </w:rPr>
              <w:t>8</w:t>
            </w:r>
          </w:p>
        </w:tc>
        <w:tc>
          <w:tcPr>
            <w:tcW w:w="460" w:type="dxa"/>
            <w:tcBorders>
              <w:top w:val="nil"/>
              <w:bottom w:val="nil"/>
            </w:tcBorders>
          </w:tcPr>
          <w:p w14:paraId="44F6C594" w14:textId="77777777" w:rsidR="002D2D87" w:rsidRDefault="002D2D87" w:rsidP="000C18A2">
            <w:pPr>
              <w:pStyle w:val="TableParagraph"/>
              <w:spacing w:before="12" w:line="306" w:lineRule="exact"/>
              <w:ind w:left="238"/>
              <w:rPr>
                <w:sz w:val="24"/>
              </w:rPr>
            </w:pPr>
            <w:r>
              <w:rPr>
                <w:sz w:val="24"/>
              </w:rPr>
              <w:t>9</w:t>
            </w:r>
          </w:p>
        </w:tc>
        <w:tc>
          <w:tcPr>
            <w:tcW w:w="457" w:type="dxa"/>
            <w:tcBorders>
              <w:top w:val="nil"/>
              <w:bottom w:val="nil"/>
            </w:tcBorders>
          </w:tcPr>
          <w:p w14:paraId="4A06A74A" w14:textId="77777777" w:rsidR="002D2D87" w:rsidRDefault="002D2D87" w:rsidP="000C18A2">
            <w:pPr>
              <w:pStyle w:val="TableParagraph"/>
              <w:spacing w:before="12" w:line="306" w:lineRule="exact"/>
              <w:ind w:right="41"/>
              <w:jc w:val="right"/>
              <w:rPr>
                <w:sz w:val="24"/>
              </w:rPr>
            </w:pPr>
            <w:r>
              <w:rPr>
                <w:sz w:val="24"/>
              </w:rPr>
              <w:t>10</w:t>
            </w:r>
          </w:p>
        </w:tc>
        <w:tc>
          <w:tcPr>
            <w:tcW w:w="575" w:type="dxa"/>
            <w:tcBorders>
              <w:top w:val="nil"/>
              <w:bottom w:val="nil"/>
            </w:tcBorders>
          </w:tcPr>
          <w:p w14:paraId="7C4CAAA1" w14:textId="77777777" w:rsidR="002D2D87" w:rsidRDefault="002D2D87" w:rsidP="000C18A2">
            <w:pPr>
              <w:pStyle w:val="TableParagraph"/>
              <w:spacing w:before="12" w:line="306" w:lineRule="exact"/>
              <w:ind w:left="136" w:right="143"/>
              <w:jc w:val="center"/>
              <w:rPr>
                <w:sz w:val="24"/>
              </w:rPr>
            </w:pPr>
            <w:r>
              <w:rPr>
                <w:sz w:val="24"/>
              </w:rPr>
              <w:t>11</w:t>
            </w:r>
          </w:p>
        </w:tc>
        <w:tc>
          <w:tcPr>
            <w:tcW w:w="561" w:type="dxa"/>
            <w:tcBorders>
              <w:top w:val="nil"/>
              <w:bottom w:val="nil"/>
            </w:tcBorders>
          </w:tcPr>
          <w:p w14:paraId="243AE025" w14:textId="77777777" w:rsidR="002D2D87" w:rsidRDefault="002D2D87" w:rsidP="000C18A2">
            <w:pPr>
              <w:pStyle w:val="TableParagraph"/>
              <w:spacing w:before="12" w:line="306" w:lineRule="exact"/>
              <w:ind w:left="138" w:right="127"/>
              <w:jc w:val="center"/>
              <w:rPr>
                <w:sz w:val="24"/>
              </w:rPr>
            </w:pPr>
            <w:r>
              <w:rPr>
                <w:sz w:val="24"/>
              </w:rPr>
              <w:t>12</w:t>
            </w:r>
          </w:p>
        </w:tc>
        <w:tc>
          <w:tcPr>
            <w:tcW w:w="952" w:type="dxa"/>
            <w:vMerge/>
            <w:tcBorders>
              <w:top w:val="nil"/>
            </w:tcBorders>
          </w:tcPr>
          <w:p w14:paraId="01B5B673" w14:textId="77777777" w:rsidR="002D2D87" w:rsidRDefault="002D2D87" w:rsidP="000C18A2">
            <w:pPr>
              <w:rPr>
                <w:sz w:val="2"/>
                <w:szCs w:val="2"/>
              </w:rPr>
            </w:pPr>
          </w:p>
        </w:tc>
      </w:tr>
      <w:tr w:rsidR="002D2D87" w14:paraId="0816AD5E" w14:textId="77777777" w:rsidTr="002D2D87">
        <w:trPr>
          <w:trHeight w:val="289"/>
        </w:trPr>
        <w:tc>
          <w:tcPr>
            <w:tcW w:w="1985" w:type="dxa"/>
            <w:vMerge/>
            <w:tcBorders>
              <w:top w:val="nil"/>
            </w:tcBorders>
          </w:tcPr>
          <w:p w14:paraId="2E74B40F" w14:textId="77777777" w:rsidR="002D2D87" w:rsidRDefault="002D2D87" w:rsidP="000C18A2">
            <w:pPr>
              <w:rPr>
                <w:sz w:val="2"/>
                <w:szCs w:val="2"/>
              </w:rPr>
            </w:pPr>
          </w:p>
        </w:tc>
        <w:tc>
          <w:tcPr>
            <w:tcW w:w="458" w:type="dxa"/>
            <w:tcBorders>
              <w:top w:val="nil"/>
            </w:tcBorders>
          </w:tcPr>
          <w:p w14:paraId="4E2C64DC" w14:textId="77777777" w:rsidR="002D2D87" w:rsidRDefault="002D2D87" w:rsidP="000C18A2">
            <w:pPr>
              <w:pStyle w:val="TableParagraph"/>
              <w:spacing w:line="270" w:lineRule="exact"/>
              <w:ind w:left="37"/>
              <w:jc w:val="center"/>
              <w:rPr>
                <w:sz w:val="24"/>
              </w:rPr>
            </w:pPr>
            <w:r>
              <w:rPr>
                <w:sz w:val="24"/>
              </w:rPr>
              <w:t>月</w:t>
            </w:r>
          </w:p>
        </w:tc>
        <w:tc>
          <w:tcPr>
            <w:tcW w:w="458" w:type="dxa"/>
            <w:tcBorders>
              <w:top w:val="nil"/>
            </w:tcBorders>
          </w:tcPr>
          <w:p w14:paraId="18263BB8" w14:textId="77777777" w:rsidR="002D2D87" w:rsidRDefault="002D2D87" w:rsidP="000C18A2">
            <w:pPr>
              <w:pStyle w:val="TableParagraph"/>
              <w:spacing w:line="270" w:lineRule="exact"/>
              <w:ind w:right="20"/>
              <w:jc w:val="right"/>
              <w:rPr>
                <w:sz w:val="24"/>
              </w:rPr>
            </w:pPr>
            <w:r>
              <w:rPr>
                <w:sz w:val="24"/>
              </w:rPr>
              <w:t>月</w:t>
            </w:r>
          </w:p>
        </w:tc>
        <w:tc>
          <w:tcPr>
            <w:tcW w:w="458" w:type="dxa"/>
            <w:tcBorders>
              <w:top w:val="nil"/>
            </w:tcBorders>
          </w:tcPr>
          <w:p w14:paraId="0DCDB59F" w14:textId="77777777" w:rsidR="002D2D87" w:rsidRDefault="002D2D87" w:rsidP="000C18A2">
            <w:pPr>
              <w:pStyle w:val="TableParagraph"/>
              <w:spacing w:line="270" w:lineRule="exact"/>
              <w:ind w:left="176"/>
              <w:rPr>
                <w:sz w:val="24"/>
              </w:rPr>
            </w:pPr>
            <w:r>
              <w:rPr>
                <w:sz w:val="24"/>
              </w:rPr>
              <w:t>月</w:t>
            </w:r>
          </w:p>
        </w:tc>
        <w:tc>
          <w:tcPr>
            <w:tcW w:w="456" w:type="dxa"/>
            <w:tcBorders>
              <w:top w:val="nil"/>
            </w:tcBorders>
          </w:tcPr>
          <w:p w14:paraId="27BD5BF2" w14:textId="77777777" w:rsidR="002D2D87" w:rsidRDefault="002D2D87" w:rsidP="000C18A2">
            <w:pPr>
              <w:pStyle w:val="TableParagraph"/>
              <w:spacing w:line="270" w:lineRule="exact"/>
              <w:ind w:right="22"/>
              <w:jc w:val="right"/>
              <w:rPr>
                <w:sz w:val="24"/>
              </w:rPr>
            </w:pPr>
            <w:r>
              <w:rPr>
                <w:sz w:val="24"/>
              </w:rPr>
              <w:t>月</w:t>
            </w:r>
          </w:p>
        </w:tc>
        <w:tc>
          <w:tcPr>
            <w:tcW w:w="459" w:type="dxa"/>
            <w:tcBorders>
              <w:top w:val="nil"/>
            </w:tcBorders>
          </w:tcPr>
          <w:p w14:paraId="267D1BD2" w14:textId="77777777" w:rsidR="002D2D87" w:rsidRDefault="002D2D87" w:rsidP="000C18A2">
            <w:pPr>
              <w:pStyle w:val="TableParagraph"/>
              <w:spacing w:line="270" w:lineRule="exact"/>
              <w:ind w:left="181"/>
              <w:rPr>
                <w:sz w:val="24"/>
              </w:rPr>
            </w:pPr>
            <w:r>
              <w:rPr>
                <w:sz w:val="24"/>
              </w:rPr>
              <w:t>月</w:t>
            </w:r>
          </w:p>
        </w:tc>
        <w:tc>
          <w:tcPr>
            <w:tcW w:w="459" w:type="dxa"/>
            <w:tcBorders>
              <w:top w:val="nil"/>
            </w:tcBorders>
          </w:tcPr>
          <w:p w14:paraId="28A11704" w14:textId="77777777" w:rsidR="002D2D87" w:rsidRDefault="002D2D87" w:rsidP="000C18A2">
            <w:pPr>
              <w:pStyle w:val="TableParagraph"/>
              <w:spacing w:line="270" w:lineRule="exact"/>
              <w:ind w:right="20"/>
              <w:jc w:val="right"/>
              <w:rPr>
                <w:sz w:val="24"/>
              </w:rPr>
            </w:pPr>
            <w:r>
              <w:rPr>
                <w:sz w:val="24"/>
              </w:rPr>
              <w:t>月</w:t>
            </w:r>
          </w:p>
        </w:tc>
        <w:tc>
          <w:tcPr>
            <w:tcW w:w="457" w:type="dxa"/>
            <w:tcBorders>
              <w:top w:val="nil"/>
            </w:tcBorders>
          </w:tcPr>
          <w:p w14:paraId="46FCB21E" w14:textId="77777777" w:rsidR="002D2D87" w:rsidRDefault="002D2D87" w:rsidP="000C18A2">
            <w:pPr>
              <w:pStyle w:val="TableParagraph"/>
              <w:spacing w:line="270" w:lineRule="exact"/>
              <w:ind w:left="182"/>
              <w:rPr>
                <w:sz w:val="24"/>
              </w:rPr>
            </w:pPr>
            <w:r>
              <w:rPr>
                <w:sz w:val="24"/>
              </w:rPr>
              <w:t>月</w:t>
            </w:r>
          </w:p>
        </w:tc>
        <w:tc>
          <w:tcPr>
            <w:tcW w:w="459" w:type="dxa"/>
            <w:tcBorders>
              <w:top w:val="nil"/>
            </w:tcBorders>
          </w:tcPr>
          <w:p w14:paraId="674A158B" w14:textId="77777777" w:rsidR="002D2D87" w:rsidRDefault="002D2D87" w:rsidP="000C18A2">
            <w:pPr>
              <w:pStyle w:val="TableParagraph"/>
              <w:spacing w:line="270" w:lineRule="exact"/>
              <w:ind w:right="20"/>
              <w:jc w:val="right"/>
              <w:rPr>
                <w:sz w:val="24"/>
              </w:rPr>
            </w:pPr>
            <w:r>
              <w:rPr>
                <w:sz w:val="24"/>
              </w:rPr>
              <w:t>月</w:t>
            </w:r>
          </w:p>
        </w:tc>
        <w:tc>
          <w:tcPr>
            <w:tcW w:w="460" w:type="dxa"/>
            <w:tcBorders>
              <w:top w:val="nil"/>
            </w:tcBorders>
          </w:tcPr>
          <w:p w14:paraId="20295DE0" w14:textId="77777777" w:rsidR="002D2D87" w:rsidRDefault="002D2D87" w:rsidP="000C18A2">
            <w:pPr>
              <w:pStyle w:val="TableParagraph"/>
              <w:spacing w:line="270" w:lineRule="exact"/>
              <w:ind w:left="178"/>
              <w:rPr>
                <w:sz w:val="24"/>
              </w:rPr>
            </w:pPr>
            <w:r>
              <w:rPr>
                <w:sz w:val="24"/>
              </w:rPr>
              <w:t>月</w:t>
            </w:r>
          </w:p>
        </w:tc>
        <w:tc>
          <w:tcPr>
            <w:tcW w:w="457" w:type="dxa"/>
            <w:tcBorders>
              <w:top w:val="nil"/>
            </w:tcBorders>
          </w:tcPr>
          <w:p w14:paraId="6E030ED3" w14:textId="77777777" w:rsidR="002D2D87" w:rsidRDefault="002D2D87" w:rsidP="000C18A2">
            <w:pPr>
              <w:pStyle w:val="TableParagraph"/>
              <w:spacing w:line="270" w:lineRule="exact"/>
              <w:ind w:right="41"/>
              <w:jc w:val="right"/>
              <w:rPr>
                <w:sz w:val="24"/>
              </w:rPr>
            </w:pPr>
            <w:r>
              <w:rPr>
                <w:sz w:val="24"/>
              </w:rPr>
              <w:t>月</w:t>
            </w:r>
          </w:p>
        </w:tc>
        <w:tc>
          <w:tcPr>
            <w:tcW w:w="575" w:type="dxa"/>
            <w:tcBorders>
              <w:top w:val="nil"/>
            </w:tcBorders>
          </w:tcPr>
          <w:p w14:paraId="065C9431" w14:textId="77777777" w:rsidR="002D2D87" w:rsidRDefault="002D2D87" w:rsidP="000C18A2">
            <w:pPr>
              <w:pStyle w:val="TableParagraph"/>
              <w:spacing w:line="270" w:lineRule="exact"/>
              <w:ind w:right="7"/>
              <w:jc w:val="center"/>
              <w:rPr>
                <w:sz w:val="24"/>
              </w:rPr>
            </w:pPr>
            <w:r>
              <w:rPr>
                <w:sz w:val="24"/>
              </w:rPr>
              <w:t>月</w:t>
            </w:r>
          </w:p>
        </w:tc>
        <w:tc>
          <w:tcPr>
            <w:tcW w:w="561" w:type="dxa"/>
            <w:tcBorders>
              <w:top w:val="nil"/>
            </w:tcBorders>
          </w:tcPr>
          <w:p w14:paraId="28ADBFB1" w14:textId="77777777" w:rsidR="002D2D87" w:rsidRDefault="002D2D87" w:rsidP="000C18A2">
            <w:pPr>
              <w:pStyle w:val="TableParagraph"/>
              <w:spacing w:line="270" w:lineRule="exact"/>
              <w:ind w:left="11"/>
              <w:jc w:val="center"/>
              <w:rPr>
                <w:sz w:val="24"/>
              </w:rPr>
            </w:pPr>
            <w:r>
              <w:rPr>
                <w:sz w:val="24"/>
              </w:rPr>
              <w:t>月</w:t>
            </w:r>
          </w:p>
        </w:tc>
        <w:tc>
          <w:tcPr>
            <w:tcW w:w="952" w:type="dxa"/>
            <w:vMerge/>
            <w:tcBorders>
              <w:top w:val="nil"/>
            </w:tcBorders>
          </w:tcPr>
          <w:p w14:paraId="2C9FC35E" w14:textId="77777777" w:rsidR="002D2D87" w:rsidRDefault="002D2D87" w:rsidP="000C18A2">
            <w:pPr>
              <w:rPr>
                <w:sz w:val="2"/>
                <w:szCs w:val="2"/>
              </w:rPr>
            </w:pPr>
          </w:p>
        </w:tc>
      </w:tr>
      <w:tr w:rsidR="002D2D87" w14:paraId="6D019998" w14:textId="77777777" w:rsidTr="002D2D87">
        <w:trPr>
          <w:trHeight w:val="1407"/>
        </w:trPr>
        <w:tc>
          <w:tcPr>
            <w:tcW w:w="1985" w:type="dxa"/>
          </w:tcPr>
          <w:p w14:paraId="690595CF" w14:textId="77777777" w:rsidR="002D2D87" w:rsidRDefault="002D2D87" w:rsidP="000C18A2">
            <w:pPr>
              <w:pStyle w:val="TableParagraph"/>
              <w:spacing w:line="295" w:lineRule="exact"/>
              <w:ind w:left="9"/>
              <w:rPr>
                <w:sz w:val="24"/>
              </w:rPr>
            </w:pPr>
            <w:r>
              <w:rPr>
                <w:rFonts w:asciiTheme="minorEastAsia" w:eastAsiaTheme="minorEastAsia" w:hAnsiTheme="minorEastAsia" w:hint="eastAsia"/>
                <w:sz w:val="24"/>
              </w:rPr>
              <w:t>L</w:t>
            </w:r>
            <w:r>
              <w:rPr>
                <w:rFonts w:eastAsiaTheme="minorEastAsia" w:hint="eastAsia"/>
                <w:sz w:val="24"/>
              </w:rPr>
              <w:t>inux</w:t>
            </w:r>
            <w:r>
              <w:rPr>
                <w:sz w:val="24"/>
              </w:rPr>
              <w:t>環境建置</w:t>
            </w:r>
          </w:p>
        </w:tc>
        <w:tc>
          <w:tcPr>
            <w:tcW w:w="458" w:type="dxa"/>
            <w:shd w:val="clear" w:color="auto" w:fill="538DD3"/>
          </w:tcPr>
          <w:p w14:paraId="16511BEA" w14:textId="77777777" w:rsidR="002D2D87" w:rsidRDefault="002D2D87" w:rsidP="000C18A2">
            <w:pPr>
              <w:pStyle w:val="TableParagraph"/>
              <w:rPr>
                <w:rFonts w:ascii="Times New Roman"/>
                <w:sz w:val="24"/>
              </w:rPr>
            </w:pPr>
          </w:p>
        </w:tc>
        <w:tc>
          <w:tcPr>
            <w:tcW w:w="458" w:type="dxa"/>
            <w:shd w:val="clear" w:color="auto" w:fill="auto"/>
          </w:tcPr>
          <w:p w14:paraId="40A8A132" w14:textId="77777777" w:rsidR="002D2D87" w:rsidRPr="00690021" w:rsidRDefault="002D2D87" w:rsidP="000C18A2">
            <w:pPr>
              <w:pStyle w:val="TableParagraph"/>
              <w:rPr>
                <w:rFonts w:ascii="Times New Roman"/>
                <w:sz w:val="24"/>
              </w:rPr>
            </w:pPr>
          </w:p>
        </w:tc>
        <w:tc>
          <w:tcPr>
            <w:tcW w:w="458" w:type="dxa"/>
            <w:shd w:val="clear" w:color="auto" w:fill="auto"/>
          </w:tcPr>
          <w:p w14:paraId="203CD60E" w14:textId="77777777" w:rsidR="002D2D87" w:rsidRDefault="002D2D87" w:rsidP="000C18A2">
            <w:pPr>
              <w:pStyle w:val="TableParagraph"/>
              <w:rPr>
                <w:rFonts w:ascii="Times New Roman"/>
                <w:sz w:val="24"/>
              </w:rPr>
            </w:pPr>
          </w:p>
        </w:tc>
        <w:tc>
          <w:tcPr>
            <w:tcW w:w="456" w:type="dxa"/>
          </w:tcPr>
          <w:p w14:paraId="58EC9739" w14:textId="77777777" w:rsidR="002D2D87" w:rsidRDefault="002D2D87" w:rsidP="000C18A2">
            <w:pPr>
              <w:pStyle w:val="TableParagraph"/>
              <w:rPr>
                <w:rFonts w:ascii="Times New Roman"/>
                <w:sz w:val="24"/>
              </w:rPr>
            </w:pPr>
          </w:p>
        </w:tc>
        <w:tc>
          <w:tcPr>
            <w:tcW w:w="459" w:type="dxa"/>
          </w:tcPr>
          <w:p w14:paraId="07725222" w14:textId="77777777" w:rsidR="002D2D87" w:rsidRDefault="002D2D87" w:rsidP="000C18A2">
            <w:pPr>
              <w:pStyle w:val="TableParagraph"/>
              <w:rPr>
                <w:rFonts w:ascii="Times New Roman"/>
                <w:sz w:val="24"/>
              </w:rPr>
            </w:pPr>
          </w:p>
        </w:tc>
        <w:tc>
          <w:tcPr>
            <w:tcW w:w="459" w:type="dxa"/>
          </w:tcPr>
          <w:p w14:paraId="47C58F75" w14:textId="77777777" w:rsidR="002D2D87" w:rsidRDefault="002D2D87" w:rsidP="000C18A2">
            <w:pPr>
              <w:pStyle w:val="TableParagraph"/>
              <w:rPr>
                <w:rFonts w:ascii="Times New Roman"/>
                <w:sz w:val="24"/>
              </w:rPr>
            </w:pPr>
          </w:p>
        </w:tc>
        <w:tc>
          <w:tcPr>
            <w:tcW w:w="457" w:type="dxa"/>
          </w:tcPr>
          <w:p w14:paraId="011D62AF" w14:textId="77777777" w:rsidR="002D2D87" w:rsidRDefault="002D2D87" w:rsidP="000C18A2">
            <w:pPr>
              <w:pStyle w:val="TableParagraph"/>
              <w:rPr>
                <w:rFonts w:ascii="Times New Roman"/>
                <w:sz w:val="24"/>
              </w:rPr>
            </w:pPr>
          </w:p>
        </w:tc>
        <w:tc>
          <w:tcPr>
            <w:tcW w:w="459" w:type="dxa"/>
          </w:tcPr>
          <w:p w14:paraId="5F5F8B9E" w14:textId="77777777" w:rsidR="002D2D87" w:rsidRDefault="002D2D87" w:rsidP="000C18A2">
            <w:pPr>
              <w:pStyle w:val="TableParagraph"/>
              <w:rPr>
                <w:rFonts w:ascii="Times New Roman"/>
                <w:sz w:val="24"/>
              </w:rPr>
            </w:pPr>
          </w:p>
        </w:tc>
        <w:tc>
          <w:tcPr>
            <w:tcW w:w="460" w:type="dxa"/>
          </w:tcPr>
          <w:p w14:paraId="6F7C2781" w14:textId="77777777" w:rsidR="002D2D87" w:rsidRDefault="002D2D87" w:rsidP="000C18A2">
            <w:pPr>
              <w:pStyle w:val="TableParagraph"/>
              <w:rPr>
                <w:rFonts w:ascii="Times New Roman"/>
                <w:sz w:val="24"/>
              </w:rPr>
            </w:pPr>
          </w:p>
        </w:tc>
        <w:tc>
          <w:tcPr>
            <w:tcW w:w="457" w:type="dxa"/>
          </w:tcPr>
          <w:p w14:paraId="090475E1" w14:textId="77777777" w:rsidR="002D2D87" w:rsidRDefault="002D2D87" w:rsidP="000C18A2">
            <w:pPr>
              <w:pStyle w:val="TableParagraph"/>
              <w:rPr>
                <w:rFonts w:ascii="Times New Roman"/>
                <w:sz w:val="24"/>
              </w:rPr>
            </w:pPr>
          </w:p>
        </w:tc>
        <w:tc>
          <w:tcPr>
            <w:tcW w:w="575" w:type="dxa"/>
          </w:tcPr>
          <w:p w14:paraId="0B2AEF84" w14:textId="77777777" w:rsidR="002D2D87" w:rsidRDefault="002D2D87" w:rsidP="000C18A2">
            <w:pPr>
              <w:pStyle w:val="TableParagraph"/>
              <w:rPr>
                <w:rFonts w:ascii="Times New Roman"/>
                <w:sz w:val="24"/>
              </w:rPr>
            </w:pPr>
          </w:p>
        </w:tc>
        <w:tc>
          <w:tcPr>
            <w:tcW w:w="561" w:type="dxa"/>
          </w:tcPr>
          <w:p w14:paraId="093345F7" w14:textId="77777777" w:rsidR="002D2D87" w:rsidRDefault="002D2D87" w:rsidP="000C18A2">
            <w:pPr>
              <w:pStyle w:val="TableParagraph"/>
              <w:rPr>
                <w:rFonts w:ascii="Times New Roman"/>
                <w:sz w:val="24"/>
              </w:rPr>
            </w:pPr>
          </w:p>
        </w:tc>
        <w:tc>
          <w:tcPr>
            <w:tcW w:w="952" w:type="dxa"/>
            <w:vMerge w:val="restart"/>
            <w:tcBorders>
              <w:bottom w:val="double" w:sz="2" w:space="0" w:color="000000"/>
            </w:tcBorders>
          </w:tcPr>
          <w:p w14:paraId="0F0FD240" w14:textId="77777777" w:rsidR="002D2D87" w:rsidRDefault="002D2D87" w:rsidP="000C18A2">
            <w:pPr>
              <w:pStyle w:val="TableParagraph"/>
              <w:rPr>
                <w:rFonts w:ascii="Times New Roman"/>
                <w:sz w:val="24"/>
              </w:rPr>
            </w:pPr>
          </w:p>
        </w:tc>
      </w:tr>
      <w:tr w:rsidR="002D2D87" w14:paraId="48F2A8BE" w14:textId="77777777" w:rsidTr="002D2D87">
        <w:trPr>
          <w:trHeight w:val="1410"/>
        </w:trPr>
        <w:tc>
          <w:tcPr>
            <w:tcW w:w="1985" w:type="dxa"/>
          </w:tcPr>
          <w:p w14:paraId="716E4CD5" w14:textId="77777777" w:rsidR="002D2D87" w:rsidRPr="007462C3" w:rsidRDefault="002D2D87" w:rsidP="000C18A2">
            <w:pPr>
              <w:pStyle w:val="TableParagraph"/>
              <w:spacing w:before="4" w:line="242" w:lineRule="auto"/>
              <w:ind w:left="9" w:right="38"/>
              <w:rPr>
                <w:rFonts w:eastAsiaTheme="minorEastAsia"/>
                <w:sz w:val="24"/>
              </w:rPr>
            </w:pPr>
            <w:r w:rsidRPr="009F3314">
              <w:rPr>
                <w:sz w:val="24"/>
              </w:rPr>
              <w:t>Ssdsim 程式碼解讀</w:t>
            </w:r>
          </w:p>
        </w:tc>
        <w:tc>
          <w:tcPr>
            <w:tcW w:w="458" w:type="dxa"/>
            <w:shd w:val="clear" w:color="auto" w:fill="FF0000"/>
          </w:tcPr>
          <w:p w14:paraId="2F8687E2" w14:textId="77777777" w:rsidR="002D2D87" w:rsidRPr="002D2D87" w:rsidRDefault="002D2D87" w:rsidP="002D2D87">
            <w:pPr>
              <w:rPr>
                <w:rFonts w:eastAsiaTheme="minorEastAsia" w:hint="eastAsia"/>
                <w:highlight w:val="red"/>
              </w:rPr>
            </w:pPr>
          </w:p>
        </w:tc>
        <w:tc>
          <w:tcPr>
            <w:tcW w:w="458" w:type="dxa"/>
            <w:shd w:val="clear" w:color="auto" w:fill="FF0000"/>
          </w:tcPr>
          <w:p w14:paraId="5717B05B" w14:textId="77777777" w:rsidR="002D2D87" w:rsidRPr="002D2D87" w:rsidRDefault="002D2D87" w:rsidP="000C18A2">
            <w:pPr>
              <w:pStyle w:val="TableParagraph"/>
              <w:rPr>
                <w:rFonts w:ascii="Times New Roman"/>
                <w:sz w:val="24"/>
                <w:highlight w:val="red"/>
              </w:rPr>
            </w:pPr>
          </w:p>
        </w:tc>
        <w:tc>
          <w:tcPr>
            <w:tcW w:w="458" w:type="dxa"/>
            <w:shd w:val="clear" w:color="auto" w:fill="FF0000"/>
          </w:tcPr>
          <w:p w14:paraId="42D5894C" w14:textId="77777777" w:rsidR="002D2D87" w:rsidRPr="002D2D87" w:rsidRDefault="002D2D87" w:rsidP="000C18A2">
            <w:pPr>
              <w:pStyle w:val="TableParagraph"/>
              <w:rPr>
                <w:rFonts w:ascii="Times New Roman"/>
                <w:color w:val="FF0000"/>
                <w:sz w:val="24"/>
              </w:rPr>
            </w:pPr>
          </w:p>
        </w:tc>
        <w:tc>
          <w:tcPr>
            <w:tcW w:w="456" w:type="dxa"/>
            <w:shd w:val="clear" w:color="auto" w:fill="FF0000"/>
          </w:tcPr>
          <w:p w14:paraId="1500F437" w14:textId="77777777" w:rsidR="002D2D87" w:rsidRPr="002D2D87" w:rsidRDefault="002D2D87" w:rsidP="000C18A2">
            <w:pPr>
              <w:pStyle w:val="TableParagraph"/>
              <w:rPr>
                <w:rFonts w:ascii="Times New Roman"/>
                <w:color w:val="FF0000"/>
                <w:sz w:val="24"/>
              </w:rPr>
            </w:pPr>
          </w:p>
        </w:tc>
        <w:tc>
          <w:tcPr>
            <w:tcW w:w="459" w:type="dxa"/>
          </w:tcPr>
          <w:p w14:paraId="60A5A005" w14:textId="77777777" w:rsidR="002D2D87" w:rsidRPr="002D2D87" w:rsidRDefault="002D2D87" w:rsidP="000C18A2">
            <w:pPr>
              <w:pStyle w:val="TableParagraph"/>
              <w:rPr>
                <w:rFonts w:ascii="Times New Roman"/>
                <w:color w:val="FF0000"/>
                <w:sz w:val="24"/>
              </w:rPr>
            </w:pPr>
          </w:p>
        </w:tc>
        <w:tc>
          <w:tcPr>
            <w:tcW w:w="459" w:type="dxa"/>
          </w:tcPr>
          <w:p w14:paraId="4CF8C8F1" w14:textId="77777777" w:rsidR="002D2D87" w:rsidRPr="002D2D87" w:rsidRDefault="002D2D87" w:rsidP="000C18A2">
            <w:pPr>
              <w:pStyle w:val="TableParagraph"/>
              <w:rPr>
                <w:rFonts w:ascii="Times New Roman"/>
                <w:color w:val="FF0000"/>
                <w:sz w:val="24"/>
              </w:rPr>
            </w:pPr>
          </w:p>
        </w:tc>
        <w:tc>
          <w:tcPr>
            <w:tcW w:w="457" w:type="dxa"/>
          </w:tcPr>
          <w:p w14:paraId="7F419951" w14:textId="77777777" w:rsidR="002D2D87" w:rsidRDefault="002D2D87" w:rsidP="000C18A2">
            <w:pPr>
              <w:pStyle w:val="TableParagraph"/>
              <w:rPr>
                <w:rFonts w:ascii="Times New Roman"/>
                <w:sz w:val="24"/>
              </w:rPr>
            </w:pPr>
          </w:p>
        </w:tc>
        <w:tc>
          <w:tcPr>
            <w:tcW w:w="459" w:type="dxa"/>
          </w:tcPr>
          <w:p w14:paraId="12A3BB7A" w14:textId="77777777" w:rsidR="002D2D87" w:rsidRDefault="002D2D87" w:rsidP="000C18A2">
            <w:pPr>
              <w:pStyle w:val="TableParagraph"/>
              <w:rPr>
                <w:rFonts w:ascii="Times New Roman"/>
                <w:sz w:val="24"/>
              </w:rPr>
            </w:pPr>
          </w:p>
        </w:tc>
        <w:tc>
          <w:tcPr>
            <w:tcW w:w="460" w:type="dxa"/>
          </w:tcPr>
          <w:p w14:paraId="2E5C0552" w14:textId="77777777" w:rsidR="002D2D87" w:rsidRDefault="002D2D87" w:rsidP="000C18A2">
            <w:pPr>
              <w:pStyle w:val="TableParagraph"/>
              <w:rPr>
                <w:rFonts w:ascii="Times New Roman"/>
                <w:sz w:val="24"/>
              </w:rPr>
            </w:pPr>
          </w:p>
        </w:tc>
        <w:tc>
          <w:tcPr>
            <w:tcW w:w="457" w:type="dxa"/>
          </w:tcPr>
          <w:p w14:paraId="1B44F801" w14:textId="77777777" w:rsidR="002D2D87" w:rsidRDefault="002D2D87" w:rsidP="000C18A2">
            <w:pPr>
              <w:pStyle w:val="TableParagraph"/>
              <w:rPr>
                <w:rFonts w:ascii="Times New Roman"/>
                <w:sz w:val="24"/>
              </w:rPr>
            </w:pPr>
          </w:p>
        </w:tc>
        <w:tc>
          <w:tcPr>
            <w:tcW w:w="575" w:type="dxa"/>
          </w:tcPr>
          <w:p w14:paraId="3FEAF057" w14:textId="77777777" w:rsidR="002D2D87" w:rsidRDefault="002D2D87" w:rsidP="000C18A2">
            <w:pPr>
              <w:pStyle w:val="TableParagraph"/>
              <w:rPr>
                <w:rFonts w:ascii="Times New Roman"/>
                <w:sz w:val="24"/>
              </w:rPr>
            </w:pPr>
          </w:p>
        </w:tc>
        <w:tc>
          <w:tcPr>
            <w:tcW w:w="561" w:type="dxa"/>
          </w:tcPr>
          <w:p w14:paraId="3313195D" w14:textId="77777777" w:rsidR="002D2D87" w:rsidRDefault="002D2D87" w:rsidP="000C18A2">
            <w:pPr>
              <w:pStyle w:val="TableParagraph"/>
              <w:rPr>
                <w:rFonts w:ascii="Times New Roman"/>
                <w:sz w:val="24"/>
              </w:rPr>
            </w:pPr>
          </w:p>
        </w:tc>
        <w:tc>
          <w:tcPr>
            <w:tcW w:w="952" w:type="dxa"/>
            <w:vMerge/>
            <w:tcBorders>
              <w:top w:val="nil"/>
              <w:bottom w:val="double" w:sz="2" w:space="0" w:color="000000"/>
            </w:tcBorders>
          </w:tcPr>
          <w:p w14:paraId="7EC0E3DE" w14:textId="77777777" w:rsidR="002D2D87" w:rsidRDefault="002D2D87" w:rsidP="000C18A2">
            <w:pPr>
              <w:rPr>
                <w:sz w:val="2"/>
                <w:szCs w:val="2"/>
              </w:rPr>
            </w:pPr>
          </w:p>
        </w:tc>
      </w:tr>
      <w:tr w:rsidR="002D2D87" w14:paraId="58E7224D" w14:textId="77777777" w:rsidTr="002D2D87">
        <w:trPr>
          <w:trHeight w:val="1409"/>
        </w:trPr>
        <w:tc>
          <w:tcPr>
            <w:tcW w:w="1985" w:type="dxa"/>
          </w:tcPr>
          <w:p w14:paraId="20406CD9" w14:textId="77777777" w:rsidR="002D2D87" w:rsidRPr="007462C3" w:rsidRDefault="002D2D87" w:rsidP="000C18A2">
            <w:pPr>
              <w:pStyle w:val="TableParagraph"/>
              <w:spacing w:before="4" w:line="242" w:lineRule="auto"/>
              <w:ind w:left="9" w:right="38"/>
              <w:rPr>
                <w:rFonts w:eastAsiaTheme="minorEastAsia"/>
                <w:sz w:val="24"/>
              </w:rPr>
            </w:pPr>
            <w:r w:rsidRPr="009F3314">
              <w:rPr>
                <w:rFonts w:hint="eastAsia"/>
                <w:sz w:val="24"/>
              </w:rPr>
              <w:t>增加平行化處理</w:t>
            </w:r>
            <w:r w:rsidRPr="009F3314">
              <w:rPr>
                <w:sz w:val="24"/>
              </w:rPr>
              <w:t>(Feature Collector、演算法開發</w:t>
            </w:r>
          </w:p>
        </w:tc>
        <w:tc>
          <w:tcPr>
            <w:tcW w:w="458" w:type="dxa"/>
          </w:tcPr>
          <w:p w14:paraId="629C82EB" w14:textId="77777777" w:rsidR="002D2D87" w:rsidRDefault="002D2D87" w:rsidP="000C18A2">
            <w:pPr>
              <w:pStyle w:val="TableParagraph"/>
              <w:rPr>
                <w:rFonts w:ascii="Times New Roman"/>
                <w:sz w:val="24"/>
              </w:rPr>
            </w:pPr>
          </w:p>
        </w:tc>
        <w:tc>
          <w:tcPr>
            <w:tcW w:w="458" w:type="dxa"/>
            <w:shd w:val="clear" w:color="auto" w:fill="FFFFFF" w:themeFill="background1"/>
          </w:tcPr>
          <w:p w14:paraId="29575327" w14:textId="77777777" w:rsidR="002D2D87" w:rsidRDefault="002D2D87" w:rsidP="000C18A2">
            <w:pPr>
              <w:pStyle w:val="TableParagraph"/>
              <w:rPr>
                <w:rFonts w:ascii="Times New Roman"/>
                <w:sz w:val="24"/>
              </w:rPr>
            </w:pPr>
          </w:p>
        </w:tc>
        <w:tc>
          <w:tcPr>
            <w:tcW w:w="458" w:type="dxa"/>
            <w:shd w:val="clear" w:color="auto" w:fill="538DD3"/>
          </w:tcPr>
          <w:p w14:paraId="161DDA95" w14:textId="77777777" w:rsidR="002D2D87" w:rsidRDefault="002D2D87" w:rsidP="000C18A2">
            <w:pPr>
              <w:pStyle w:val="TableParagraph"/>
              <w:rPr>
                <w:rFonts w:ascii="Times New Roman"/>
                <w:sz w:val="24"/>
              </w:rPr>
            </w:pPr>
          </w:p>
        </w:tc>
        <w:tc>
          <w:tcPr>
            <w:tcW w:w="456" w:type="dxa"/>
            <w:shd w:val="clear" w:color="auto" w:fill="538DD3"/>
          </w:tcPr>
          <w:p w14:paraId="125750B0" w14:textId="77777777" w:rsidR="002D2D87" w:rsidRDefault="002D2D87" w:rsidP="000C18A2">
            <w:pPr>
              <w:pStyle w:val="TableParagraph"/>
              <w:rPr>
                <w:rFonts w:ascii="Times New Roman"/>
                <w:sz w:val="24"/>
              </w:rPr>
            </w:pPr>
          </w:p>
        </w:tc>
        <w:tc>
          <w:tcPr>
            <w:tcW w:w="459" w:type="dxa"/>
            <w:shd w:val="clear" w:color="auto" w:fill="538DD3"/>
          </w:tcPr>
          <w:p w14:paraId="3ABF1926" w14:textId="77777777" w:rsidR="002D2D87" w:rsidRPr="002D2D87" w:rsidRDefault="002D2D87" w:rsidP="000C18A2">
            <w:pPr>
              <w:pStyle w:val="TableParagraph"/>
              <w:rPr>
                <w:rFonts w:ascii="Times New Roman"/>
                <w:color w:val="FF0000"/>
                <w:sz w:val="24"/>
              </w:rPr>
            </w:pPr>
          </w:p>
        </w:tc>
        <w:tc>
          <w:tcPr>
            <w:tcW w:w="459" w:type="dxa"/>
            <w:shd w:val="clear" w:color="auto" w:fill="548DD4" w:themeFill="text2" w:themeFillTint="99"/>
          </w:tcPr>
          <w:p w14:paraId="50349CE6" w14:textId="77777777" w:rsidR="002D2D87" w:rsidRPr="002D2D87" w:rsidRDefault="002D2D87" w:rsidP="000C18A2">
            <w:pPr>
              <w:pStyle w:val="TableParagraph"/>
              <w:rPr>
                <w:rFonts w:ascii="Times New Roman"/>
                <w:color w:val="FF0000"/>
                <w:sz w:val="24"/>
              </w:rPr>
            </w:pPr>
          </w:p>
        </w:tc>
        <w:tc>
          <w:tcPr>
            <w:tcW w:w="457" w:type="dxa"/>
            <w:shd w:val="clear" w:color="auto" w:fill="548DD4" w:themeFill="text2" w:themeFillTint="99"/>
          </w:tcPr>
          <w:p w14:paraId="0D73F215" w14:textId="77777777" w:rsidR="002D2D87" w:rsidRDefault="002D2D87" w:rsidP="000C18A2">
            <w:pPr>
              <w:pStyle w:val="TableParagraph"/>
              <w:rPr>
                <w:rFonts w:ascii="Times New Roman"/>
                <w:sz w:val="24"/>
              </w:rPr>
            </w:pPr>
          </w:p>
        </w:tc>
        <w:tc>
          <w:tcPr>
            <w:tcW w:w="459" w:type="dxa"/>
            <w:shd w:val="clear" w:color="auto" w:fill="auto"/>
          </w:tcPr>
          <w:p w14:paraId="341AD0E4" w14:textId="77777777" w:rsidR="002D2D87" w:rsidRDefault="002D2D87" w:rsidP="000C18A2">
            <w:pPr>
              <w:pStyle w:val="TableParagraph"/>
              <w:rPr>
                <w:rFonts w:ascii="Times New Roman"/>
                <w:sz w:val="24"/>
              </w:rPr>
            </w:pPr>
          </w:p>
        </w:tc>
        <w:tc>
          <w:tcPr>
            <w:tcW w:w="460" w:type="dxa"/>
          </w:tcPr>
          <w:p w14:paraId="03CC9CB0" w14:textId="77777777" w:rsidR="002D2D87" w:rsidRDefault="002D2D87" w:rsidP="000C18A2">
            <w:pPr>
              <w:pStyle w:val="TableParagraph"/>
              <w:rPr>
                <w:rFonts w:ascii="Times New Roman"/>
                <w:sz w:val="24"/>
              </w:rPr>
            </w:pPr>
          </w:p>
        </w:tc>
        <w:tc>
          <w:tcPr>
            <w:tcW w:w="457" w:type="dxa"/>
          </w:tcPr>
          <w:p w14:paraId="5BA3C7F4" w14:textId="77777777" w:rsidR="002D2D87" w:rsidRDefault="002D2D87" w:rsidP="000C18A2">
            <w:pPr>
              <w:pStyle w:val="TableParagraph"/>
              <w:rPr>
                <w:rFonts w:ascii="Times New Roman"/>
                <w:sz w:val="24"/>
              </w:rPr>
            </w:pPr>
          </w:p>
        </w:tc>
        <w:tc>
          <w:tcPr>
            <w:tcW w:w="575" w:type="dxa"/>
          </w:tcPr>
          <w:p w14:paraId="353AC870" w14:textId="77777777" w:rsidR="002D2D87" w:rsidRDefault="002D2D87" w:rsidP="000C18A2">
            <w:pPr>
              <w:pStyle w:val="TableParagraph"/>
              <w:rPr>
                <w:rFonts w:ascii="Times New Roman"/>
                <w:sz w:val="24"/>
              </w:rPr>
            </w:pPr>
          </w:p>
        </w:tc>
        <w:tc>
          <w:tcPr>
            <w:tcW w:w="561" w:type="dxa"/>
          </w:tcPr>
          <w:p w14:paraId="2B2840A3" w14:textId="77777777" w:rsidR="002D2D87" w:rsidRDefault="002D2D87" w:rsidP="000C18A2">
            <w:pPr>
              <w:pStyle w:val="TableParagraph"/>
              <w:rPr>
                <w:rFonts w:ascii="Times New Roman"/>
                <w:sz w:val="24"/>
              </w:rPr>
            </w:pPr>
          </w:p>
        </w:tc>
        <w:tc>
          <w:tcPr>
            <w:tcW w:w="952" w:type="dxa"/>
            <w:vMerge/>
            <w:tcBorders>
              <w:top w:val="nil"/>
              <w:bottom w:val="double" w:sz="2" w:space="0" w:color="000000"/>
            </w:tcBorders>
          </w:tcPr>
          <w:p w14:paraId="42447FC9" w14:textId="77777777" w:rsidR="002D2D87" w:rsidRDefault="002D2D87" w:rsidP="000C18A2">
            <w:pPr>
              <w:rPr>
                <w:sz w:val="2"/>
                <w:szCs w:val="2"/>
              </w:rPr>
            </w:pPr>
          </w:p>
        </w:tc>
      </w:tr>
      <w:tr w:rsidR="002D2D87" w14:paraId="4A88C988" w14:textId="77777777" w:rsidTr="002D2D87">
        <w:trPr>
          <w:trHeight w:val="1412"/>
        </w:trPr>
        <w:tc>
          <w:tcPr>
            <w:tcW w:w="1985" w:type="dxa"/>
          </w:tcPr>
          <w:p w14:paraId="361BCD79" w14:textId="77777777" w:rsidR="002D2D87" w:rsidRPr="007462C3" w:rsidRDefault="002D2D87" w:rsidP="000C18A2">
            <w:pPr>
              <w:pStyle w:val="TableParagraph"/>
              <w:spacing w:before="4" w:line="242" w:lineRule="auto"/>
              <w:ind w:left="9" w:right="38"/>
              <w:rPr>
                <w:rFonts w:eastAsiaTheme="minorEastAsia"/>
                <w:sz w:val="24"/>
              </w:rPr>
            </w:pPr>
            <w:r w:rsidRPr="009F3314">
              <w:rPr>
                <w:rFonts w:hint="eastAsia"/>
                <w:sz w:val="24"/>
              </w:rPr>
              <w:t>靜態與動態的資料分配</w:t>
            </w:r>
          </w:p>
        </w:tc>
        <w:tc>
          <w:tcPr>
            <w:tcW w:w="458" w:type="dxa"/>
          </w:tcPr>
          <w:p w14:paraId="63A66B34" w14:textId="77777777" w:rsidR="002D2D87" w:rsidRDefault="002D2D87" w:rsidP="000C18A2">
            <w:pPr>
              <w:pStyle w:val="TableParagraph"/>
              <w:rPr>
                <w:rFonts w:ascii="Times New Roman"/>
                <w:sz w:val="24"/>
              </w:rPr>
            </w:pPr>
          </w:p>
        </w:tc>
        <w:tc>
          <w:tcPr>
            <w:tcW w:w="458" w:type="dxa"/>
          </w:tcPr>
          <w:p w14:paraId="026B9857" w14:textId="77777777" w:rsidR="002D2D87" w:rsidRDefault="002D2D87" w:rsidP="000C18A2">
            <w:pPr>
              <w:pStyle w:val="TableParagraph"/>
              <w:rPr>
                <w:rFonts w:ascii="Times New Roman"/>
                <w:sz w:val="24"/>
              </w:rPr>
            </w:pPr>
          </w:p>
        </w:tc>
        <w:tc>
          <w:tcPr>
            <w:tcW w:w="458" w:type="dxa"/>
          </w:tcPr>
          <w:p w14:paraId="74BFEB0A" w14:textId="77777777" w:rsidR="002D2D87" w:rsidRDefault="002D2D87" w:rsidP="000C18A2">
            <w:pPr>
              <w:pStyle w:val="TableParagraph"/>
              <w:rPr>
                <w:rFonts w:ascii="Times New Roman"/>
                <w:sz w:val="24"/>
              </w:rPr>
            </w:pPr>
          </w:p>
        </w:tc>
        <w:tc>
          <w:tcPr>
            <w:tcW w:w="456" w:type="dxa"/>
          </w:tcPr>
          <w:p w14:paraId="01A8C9A3" w14:textId="77777777" w:rsidR="002D2D87" w:rsidRDefault="002D2D87" w:rsidP="000C18A2">
            <w:pPr>
              <w:pStyle w:val="TableParagraph"/>
              <w:rPr>
                <w:rFonts w:ascii="Times New Roman"/>
                <w:sz w:val="24"/>
              </w:rPr>
            </w:pPr>
          </w:p>
        </w:tc>
        <w:tc>
          <w:tcPr>
            <w:tcW w:w="459" w:type="dxa"/>
          </w:tcPr>
          <w:p w14:paraId="434C2517" w14:textId="77777777" w:rsidR="002D2D87" w:rsidRDefault="002D2D87" w:rsidP="000C18A2">
            <w:pPr>
              <w:pStyle w:val="TableParagraph"/>
              <w:rPr>
                <w:rFonts w:ascii="Times New Roman"/>
                <w:sz w:val="24"/>
              </w:rPr>
            </w:pPr>
          </w:p>
        </w:tc>
        <w:tc>
          <w:tcPr>
            <w:tcW w:w="459" w:type="dxa"/>
            <w:shd w:val="clear" w:color="auto" w:fill="538DD3"/>
          </w:tcPr>
          <w:p w14:paraId="5B37CA02" w14:textId="77777777" w:rsidR="002D2D87" w:rsidRDefault="002D2D87" w:rsidP="000C18A2">
            <w:pPr>
              <w:pStyle w:val="TableParagraph"/>
              <w:rPr>
                <w:rFonts w:ascii="Times New Roman"/>
                <w:sz w:val="24"/>
              </w:rPr>
            </w:pPr>
          </w:p>
        </w:tc>
        <w:tc>
          <w:tcPr>
            <w:tcW w:w="457" w:type="dxa"/>
            <w:shd w:val="clear" w:color="auto" w:fill="538DD3"/>
          </w:tcPr>
          <w:p w14:paraId="064D8E30" w14:textId="77777777" w:rsidR="002D2D87" w:rsidRDefault="002D2D87" w:rsidP="000C18A2">
            <w:pPr>
              <w:pStyle w:val="TableParagraph"/>
              <w:rPr>
                <w:rFonts w:ascii="Times New Roman"/>
                <w:sz w:val="24"/>
              </w:rPr>
            </w:pPr>
          </w:p>
        </w:tc>
        <w:tc>
          <w:tcPr>
            <w:tcW w:w="459" w:type="dxa"/>
            <w:shd w:val="clear" w:color="auto" w:fill="538DD3"/>
          </w:tcPr>
          <w:p w14:paraId="68548AA5" w14:textId="77777777" w:rsidR="002D2D87" w:rsidRDefault="002D2D87" w:rsidP="000C18A2">
            <w:pPr>
              <w:pStyle w:val="TableParagraph"/>
              <w:rPr>
                <w:rFonts w:ascii="Times New Roman"/>
                <w:sz w:val="24"/>
              </w:rPr>
            </w:pPr>
          </w:p>
        </w:tc>
        <w:tc>
          <w:tcPr>
            <w:tcW w:w="460" w:type="dxa"/>
            <w:shd w:val="clear" w:color="auto" w:fill="auto"/>
          </w:tcPr>
          <w:p w14:paraId="0E57D986" w14:textId="77777777" w:rsidR="002D2D87" w:rsidRDefault="002D2D87" w:rsidP="000C18A2">
            <w:pPr>
              <w:pStyle w:val="TableParagraph"/>
              <w:rPr>
                <w:rFonts w:ascii="Times New Roman"/>
                <w:sz w:val="24"/>
              </w:rPr>
            </w:pPr>
          </w:p>
        </w:tc>
        <w:tc>
          <w:tcPr>
            <w:tcW w:w="457" w:type="dxa"/>
            <w:shd w:val="clear" w:color="auto" w:fill="auto"/>
          </w:tcPr>
          <w:p w14:paraId="5B40ADA3" w14:textId="77777777" w:rsidR="002D2D87" w:rsidRDefault="002D2D87" w:rsidP="000C18A2">
            <w:pPr>
              <w:pStyle w:val="TableParagraph"/>
              <w:rPr>
                <w:rFonts w:ascii="Times New Roman"/>
                <w:sz w:val="24"/>
              </w:rPr>
            </w:pPr>
          </w:p>
        </w:tc>
        <w:tc>
          <w:tcPr>
            <w:tcW w:w="575" w:type="dxa"/>
            <w:shd w:val="clear" w:color="auto" w:fill="auto"/>
          </w:tcPr>
          <w:p w14:paraId="5B523CC0" w14:textId="77777777" w:rsidR="002D2D87" w:rsidRDefault="002D2D87" w:rsidP="000C18A2">
            <w:pPr>
              <w:pStyle w:val="TableParagraph"/>
              <w:rPr>
                <w:rFonts w:ascii="Times New Roman"/>
                <w:sz w:val="24"/>
              </w:rPr>
            </w:pPr>
          </w:p>
        </w:tc>
        <w:tc>
          <w:tcPr>
            <w:tcW w:w="561" w:type="dxa"/>
          </w:tcPr>
          <w:p w14:paraId="7CF17939" w14:textId="77777777" w:rsidR="002D2D87" w:rsidRDefault="002D2D87" w:rsidP="000C18A2">
            <w:pPr>
              <w:pStyle w:val="TableParagraph"/>
              <w:rPr>
                <w:rFonts w:ascii="Times New Roman"/>
                <w:sz w:val="24"/>
              </w:rPr>
            </w:pPr>
          </w:p>
        </w:tc>
        <w:tc>
          <w:tcPr>
            <w:tcW w:w="952" w:type="dxa"/>
            <w:vMerge/>
            <w:tcBorders>
              <w:top w:val="nil"/>
              <w:bottom w:val="double" w:sz="2" w:space="0" w:color="000000"/>
            </w:tcBorders>
          </w:tcPr>
          <w:p w14:paraId="56C479FD" w14:textId="77777777" w:rsidR="002D2D87" w:rsidRDefault="002D2D87" w:rsidP="000C18A2">
            <w:pPr>
              <w:rPr>
                <w:sz w:val="2"/>
                <w:szCs w:val="2"/>
              </w:rPr>
            </w:pPr>
          </w:p>
        </w:tc>
      </w:tr>
      <w:tr w:rsidR="002D2D87" w14:paraId="112FE1B3" w14:textId="77777777" w:rsidTr="002D2D87">
        <w:trPr>
          <w:trHeight w:val="1407"/>
        </w:trPr>
        <w:tc>
          <w:tcPr>
            <w:tcW w:w="1985" w:type="dxa"/>
          </w:tcPr>
          <w:p w14:paraId="7CA85273" w14:textId="77777777" w:rsidR="002D2D87" w:rsidRPr="007462C3" w:rsidRDefault="002D2D87" w:rsidP="000C18A2">
            <w:pPr>
              <w:pStyle w:val="TableParagraph"/>
              <w:spacing w:before="1"/>
              <w:ind w:left="9"/>
              <w:rPr>
                <w:rFonts w:eastAsiaTheme="minorEastAsia"/>
                <w:sz w:val="24"/>
              </w:rPr>
            </w:pPr>
            <w:r>
              <w:rPr>
                <w:sz w:val="24"/>
              </w:rPr>
              <w:t>優化</w:t>
            </w:r>
            <w:r w:rsidRPr="009F3314">
              <w:rPr>
                <w:rFonts w:hint="eastAsia"/>
                <w:sz w:val="24"/>
              </w:rPr>
              <w:t>結果與最後修改</w:t>
            </w:r>
          </w:p>
        </w:tc>
        <w:tc>
          <w:tcPr>
            <w:tcW w:w="458" w:type="dxa"/>
          </w:tcPr>
          <w:p w14:paraId="60700321" w14:textId="77777777" w:rsidR="002D2D87" w:rsidRDefault="002D2D87" w:rsidP="000C18A2">
            <w:pPr>
              <w:pStyle w:val="TableParagraph"/>
              <w:rPr>
                <w:rFonts w:ascii="Times New Roman"/>
                <w:sz w:val="24"/>
              </w:rPr>
            </w:pPr>
          </w:p>
        </w:tc>
        <w:tc>
          <w:tcPr>
            <w:tcW w:w="458" w:type="dxa"/>
          </w:tcPr>
          <w:p w14:paraId="443504D8" w14:textId="77777777" w:rsidR="002D2D87" w:rsidRDefault="002D2D87" w:rsidP="000C18A2">
            <w:pPr>
              <w:pStyle w:val="TableParagraph"/>
              <w:rPr>
                <w:rFonts w:ascii="Times New Roman"/>
                <w:sz w:val="24"/>
              </w:rPr>
            </w:pPr>
          </w:p>
        </w:tc>
        <w:tc>
          <w:tcPr>
            <w:tcW w:w="458" w:type="dxa"/>
          </w:tcPr>
          <w:p w14:paraId="4107B5F9" w14:textId="77777777" w:rsidR="002D2D87" w:rsidRDefault="002D2D87" w:rsidP="000C18A2">
            <w:pPr>
              <w:pStyle w:val="TableParagraph"/>
              <w:rPr>
                <w:rFonts w:ascii="Times New Roman"/>
                <w:sz w:val="24"/>
              </w:rPr>
            </w:pPr>
          </w:p>
        </w:tc>
        <w:tc>
          <w:tcPr>
            <w:tcW w:w="456" w:type="dxa"/>
          </w:tcPr>
          <w:p w14:paraId="5FDCF3B0" w14:textId="77777777" w:rsidR="002D2D87" w:rsidRDefault="002D2D87" w:rsidP="000C18A2">
            <w:pPr>
              <w:pStyle w:val="TableParagraph"/>
              <w:rPr>
                <w:rFonts w:ascii="Times New Roman"/>
                <w:sz w:val="24"/>
              </w:rPr>
            </w:pPr>
          </w:p>
        </w:tc>
        <w:tc>
          <w:tcPr>
            <w:tcW w:w="459" w:type="dxa"/>
          </w:tcPr>
          <w:p w14:paraId="3A7D85CC" w14:textId="77777777" w:rsidR="002D2D87" w:rsidRDefault="002D2D87" w:rsidP="000C18A2">
            <w:pPr>
              <w:pStyle w:val="TableParagraph"/>
              <w:rPr>
                <w:rFonts w:ascii="Times New Roman"/>
                <w:sz w:val="24"/>
              </w:rPr>
            </w:pPr>
          </w:p>
        </w:tc>
        <w:tc>
          <w:tcPr>
            <w:tcW w:w="459" w:type="dxa"/>
          </w:tcPr>
          <w:p w14:paraId="7C82BB4C" w14:textId="77777777" w:rsidR="002D2D87" w:rsidRDefault="002D2D87" w:rsidP="000C18A2">
            <w:pPr>
              <w:pStyle w:val="TableParagraph"/>
              <w:rPr>
                <w:rFonts w:ascii="Times New Roman"/>
                <w:sz w:val="24"/>
              </w:rPr>
            </w:pPr>
          </w:p>
        </w:tc>
        <w:tc>
          <w:tcPr>
            <w:tcW w:w="457" w:type="dxa"/>
          </w:tcPr>
          <w:p w14:paraId="3E584ACB" w14:textId="77777777" w:rsidR="002D2D87" w:rsidRDefault="002D2D87" w:rsidP="000C18A2">
            <w:pPr>
              <w:pStyle w:val="TableParagraph"/>
              <w:rPr>
                <w:rFonts w:ascii="Times New Roman"/>
                <w:sz w:val="24"/>
              </w:rPr>
            </w:pPr>
          </w:p>
        </w:tc>
        <w:tc>
          <w:tcPr>
            <w:tcW w:w="459" w:type="dxa"/>
            <w:shd w:val="clear" w:color="auto" w:fill="548DD4" w:themeFill="text2" w:themeFillTint="99"/>
          </w:tcPr>
          <w:p w14:paraId="5C3A3512" w14:textId="77777777" w:rsidR="002D2D87" w:rsidRDefault="002D2D87" w:rsidP="000C18A2">
            <w:pPr>
              <w:pStyle w:val="TableParagraph"/>
              <w:rPr>
                <w:rFonts w:ascii="Times New Roman"/>
                <w:sz w:val="24"/>
              </w:rPr>
            </w:pPr>
          </w:p>
        </w:tc>
        <w:tc>
          <w:tcPr>
            <w:tcW w:w="460" w:type="dxa"/>
            <w:shd w:val="clear" w:color="auto" w:fill="548DD4" w:themeFill="text2" w:themeFillTint="99"/>
          </w:tcPr>
          <w:p w14:paraId="4012DFE3" w14:textId="77777777" w:rsidR="002D2D87" w:rsidRDefault="002D2D87" w:rsidP="000C18A2">
            <w:pPr>
              <w:pStyle w:val="TableParagraph"/>
              <w:rPr>
                <w:rFonts w:ascii="Times New Roman"/>
                <w:sz w:val="24"/>
              </w:rPr>
            </w:pPr>
          </w:p>
        </w:tc>
        <w:tc>
          <w:tcPr>
            <w:tcW w:w="457" w:type="dxa"/>
            <w:shd w:val="clear" w:color="auto" w:fill="548DD4" w:themeFill="text2" w:themeFillTint="99"/>
          </w:tcPr>
          <w:p w14:paraId="2F23D3F8" w14:textId="77777777" w:rsidR="002D2D87" w:rsidRDefault="002D2D87" w:rsidP="000C18A2">
            <w:pPr>
              <w:pStyle w:val="TableParagraph"/>
              <w:rPr>
                <w:rFonts w:ascii="Times New Roman"/>
                <w:sz w:val="24"/>
              </w:rPr>
            </w:pPr>
          </w:p>
        </w:tc>
        <w:tc>
          <w:tcPr>
            <w:tcW w:w="575" w:type="dxa"/>
            <w:shd w:val="clear" w:color="auto" w:fill="FFFFFF" w:themeFill="background1"/>
          </w:tcPr>
          <w:p w14:paraId="0C879608" w14:textId="77777777" w:rsidR="002D2D87" w:rsidRDefault="002D2D87" w:rsidP="000C18A2">
            <w:pPr>
              <w:pStyle w:val="TableParagraph"/>
              <w:rPr>
                <w:rFonts w:ascii="Times New Roman"/>
                <w:sz w:val="24"/>
              </w:rPr>
            </w:pPr>
          </w:p>
        </w:tc>
        <w:tc>
          <w:tcPr>
            <w:tcW w:w="561" w:type="dxa"/>
            <w:shd w:val="clear" w:color="auto" w:fill="FFFFFF" w:themeFill="background1"/>
          </w:tcPr>
          <w:p w14:paraId="48936894" w14:textId="77777777" w:rsidR="002D2D87" w:rsidRDefault="002D2D87" w:rsidP="000C18A2">
            <w:pPr>
              <w:pStyle w:val="TableParagraph"/>
              <w:rPr>
                <w:rFonts w:ascii="Times New Roman"/>
                <w:sz w:val="24"/>
              </w:rPr>
            </w:pPr>
          </w:p>
        </w:tc>
        <w:tc>
          <w:tcPr>
            <w:tcW w:w="952" w:type="dxa"/>
            <w:vMerge/>
            <w:tcBorders>
              <w:top w:val="nil"/>
              <w:bottom w:val="double" w:sz="2" w:space="0" w:color="000000"/>
            </w:tcBorders>
          </w:tcPr>
          <w:p w14:paraId="5A1FCE08" w14:textId="77777777" w:rsidR="002D2D87" w:rsidRDefault="002D2D87" w:rsidP="000C18A2">
            <w:pPr>
              <w:rPr>
                <w:sz w:val="2"/>
                <w:szCs w:val="2"/>
              </w:rPr>
            </w:pPr>
          </w:p>
        </w:tc>
      </w:tr>
      <w:tr w:rsidR="002D2D87" w14:paraId="0CA2E7EC" w14:textId="77777777" w:rsidTr="002D2D87">
        <w:trPr>
          <w:trHeight w:val="478"/>
        </w:trPr>
        <w:tc>
          <w:tcPr>
            <w:tcW w:w="1985" w:type="dxa"/>
            <w:tcBorders>
              <w:bottom w:val="double" w:sz="2" w:space="0" w:color="000000"/>
            </w:tcBorders>
          </w:tcPr>
          <w:p w14:paraId="74F24CDE" w14:textId="77777777" w:rsidR="002D2D87" w:rsidRDefault="002D2D87" w:rsidP="000C18A2">
            <w:pPr>
              <w:pStyle w:val="TableParagraph"/>
              <w:spacing w:before="4"/>
              <w:ind w:left="9"/>
              <w:rPr>
                <w:sz w:val="24"/>
              </w:rPr>
            </w:pPr>
            <w:r>
              <w:rPr>
                <w:sz w:val="24"/>
              </w:rPr>
              <w:t>準備專題成果發表</w:t>
            </w:r>
          </w:p>
        </w:tc>
        <w:tc>
          <w:tcPr>
            <w:tcW w:w="458" w:type="dxa"/>
            <w:tcBorders>
              <w:bottom w:val="double" w:sz="2" w:space="0" w:color="000000"/>
            </w:tcBorders>
          </w:tcPr>
          <w:p w14:paraId="0E7BCD5F" w14:textId="77777777" w:rsidR="002D2D87" w:rsidRDefault="002D2D87" w:rsidP="000C18A2">
            <w:pPr>
              <w:pStyle w:val="TableParagraph"/>
              <w:rPr>
                <w:rFonts w:ascii="Times New Roman"/>
                <w:sz w:val="24"/>
              </w:rPr>
            </w:pPr>
          </w:p>
        </w:tc>
        <w:tc>
          <w:tcPr>
            <w:tcW w:w="458" w:type="dxa"/>
            <w:tcBorders>
              <w:bottom w:val="double" w:sz="2" w:space="0" w:color="000000"/>
            </w:tcBorders>
          </w:tcPr>
          <w:p w14:paraId="3E827E91" w14:textId="77777777" w:rsidR="002D2D87" w:rsidRDefault="002D2D87" w:rsidP="000C18A2">
            <w:pPr>
              <w:pStyle w:val="TableParagraph"/>
              <w:rPr>
                <w:rFonts w:ascii="Times New Roman"/>
                <w:sz w:val="24"/>
              </w:rPr>
            </w:pPr>
          </w:p>
        </w:tc>
        <w:tc>
          <w:tcPr>
            <w:tcW w:w="458" w:type="dxa"/>
            <w:tcBorders>
              <w:bottom w:val="double" w:sz="2" w:space="0" w:color="000000"/>
            </w:tcBorders>
          </w:tcPr>
          <w:p w14:paraId="2F3E5E56" w14:textId="77777777" w:rsidR="002D2D87" w:rsidRDefault="002D2D87" w:rsidP="000C18A2">
            <w:pPr>
              <w:pStyle w:val="TableParagraph"/>
              <w:rPr>
                <w:rFonts w:ascii="Times New Roman"/>
                <w:sz w:val="24"/>
              </w:rPr>
            </w:pPr>
          </w:p>
        </w:tc>
        <w:tc>
          <w:tcPr>
            <w:tcW w:w="456" w:type="dxa"/>
            <w:tcBorders>
              <w:bottom w:val="double" w:sz="2" w:space="0" w:color="000000"/>
            </w:tcBorders>
          </w:tcPr>
          <w:p w14:paraId="06B5E508" w14:textId="77777777" w:rsidR="002D2D87" w:rsidRDefault="002D2D87" w:rsidP="000C18A2">
            <w:pPr>
              <w:pStyle w:val="TableParagraph"/>
              <w:rPr>
                <w:rFonts w:ascii="Times New Roman"/>
                <w:sz w:val="24"/>
              </w:rPr>
            </w:pPr>
          </w:p>
        </w:tc>
        <w:tc>
          <w:tcPr>
            <w:tcW w:w="459" w:type="dxa"/>
            <w:tcBorders>
              <w:bottom w:val="double" w:sz="2" w:space="0" w:color="000000"/>
            </w:tcBorders>
          </w:tcPr>
          <w:p w14:paraId="0B202AF1" w14:textId="77777777" w:rsidR="002D2D87" w:rsidRDefault="002D2D87" w:rsidP="000C18A2">
            <w:pPr>
              <w:pStyle w:val="TableParagraph"/>
              <w:rPr>
                <w:rFonts w:ascii="Times New Roman"/>
                <w:sz w:val="24"/>
              </w:rPr>
            </w:pPr>
          </w:p>
        </w:tc>
        <w:tc>
          <w:tcPr>
            <w:tcW w:w="459" w:type="dxa"/>
            <w:tcBorders>
              <w:bottom w:val="double" w:sz="2" w:space="0" w:color="000000"/>
            </w:tcBorders>
          </w:tcPr>
          <w:p w14:paraId="6C1C1A84" w14:textId="77777777" w:rsidR="002D2D87" w:rsidRDefault="002D2D87" w:rsidP="000C18A2">
            <w:pPr>
              <w:pStyle w:val="TableParagraph"/>
              <w:rPr>
                <w:rFonts w:ascii="Times New Roman"/>
                <w:sz w:val="24"/>
              </w:rPr>
            </w:pPr>
          </w:p>
        </w:tc>
        <w:tc>
          <w:tcPr>
            <w:tcW w:w="457" w:type="dxa"/>
            <w:tcBorders>
              <w:bottom w:val="double" w:sz="2" w:space="0" w:color="000000"/>
            </w:tcBorders>
          </w:tcPr>
          <w:p w14:paraId="0D323849" w14:textId="77777777" w:rsidR="002D2D87" w:rsidRDefault="002D2D87" w:rsidP="000C18A2">
            <w:pPr>
              <w:pStyle w:val="TableParagraph"/>
              <w:rPr>
                <w:rFonts w:ascii="Times New Roman"/>
                <w:sz w:val="24"/>
              </w:rPr>
            </w:pPr>
          </w:p>
        </w:tc>
        <w:tc>
          <w:tcPr>
            <w:tcW w:w="459" w:type="dxa"/>
            <w:tcBorders>
              <w:bottom w:val="double" w:sz="2" w:space="0" w:color="000000"/>
            </w:tcBorders>
          </w:tcPr>
          <w:p w14:paraId="5AA60596" w14:textId="77777777" w:rsidR="002D2D87" w:rsidRDefault="002D2D87" w:rsidP="000C18A2">
            <w:pPr>
              <w:pStyle w:val="TableParagraph"/>
              <w:rPr>
                <w:rFonts w:ascii="Times New Roman"/>
                <w:sz w:val="24"/>
              </w:rPr>
            </w:pPr>
          </w:p>
        </w:tc>
        <w:tc>
          <w:tcPr>
            <w:tcW w:w="460" w:type="dxa"/>
            <w:tcBorders>
              <w:bottom w:val="double" w:sz="2" w:space="0" w:color="000000"/>
            </w:tcBorders>
          </w:tcPr>
          <w:p w14:paraId="2E3126C2" w14:textId="77777777" w:rsidR="002D2D87" w:rsidRDefault="002D2D87" w:rsidP="000C18A2">
            <w:pPr>
              <w:pStyle w:val="TableParagraph"/>
              <w:rPr>
                <w:rFonts w:ascii="Times New Roman"/>
                <w:sz w:val="24"/>
              </w:rPr>
            </w:pPr>
          </w:p>
        </w:tc>
        <w:tc>
          <w:tcPr>
            <w:tcW w:w="457" w:type="dxa"/>
            <w:tcBorders>
              <w:bottom w:val="double" w:sz="2" w:space="0" w:color="000000"/>
            </w:tcBorders>
            <w:shd w:val="clear" w:color="auto" w:fill="FFFFFF" w:themeFill="background1"/>
          </w:tcPr>
          <w:p w14:paraId="2EA89D18" w14:textId="77777777" w:rsidR="002D2D87" w:rsidRDefault="002D2D87" w:rsidP="000C18A2">
            <w:pPr>
              <w:pStyle w:val="TableParagraph"/>
              <w:rPr>
                <w:rFonts w:ascii="Times New Roman"/>
                <w:sz w:val="24"/>
              </w:rPr>
            </w:pPr>
          </w:p>
        </w:tc>
        <w:tc>
          <w:tcPr>
            <w:tcW w:w="575" w:type="dxa"/>
            <w:tcBorders>
              <w:bottom w:val="double" w:sz="2" w:space="0" w:color="000000"/>
            </w:tcBorders>
            <w:shd w:val="clear" w:color="auto" w:fill="548DD4" w:themeFill="text2" w:themeFillTint="99"/>
          </w:tcPr>
          <w:p w14:paraId="159F798A" w14:textId="77777777" w:rsidR="002D2D87" w:rsidRDefault="002D2D87" w:rsidP="000C18A2">
            <w:pPr>
              <w:pStyle w:val="TableParagraph"/>
              <w:rPr>
                <w:rFonts w:ascii="Times New Roman"/>
                <w:sz w:val="24"/>
              </w:rPr>
            </w:pPr>
          </w:p>
        </w:tc>
        <w:tc>
          <w:tcPr>
            <w:tcW w:w="561" w:type="dxa"/>
            <w:tcBorders>
              <w:bottom w:val="double" w:sz="2" w:space="0" w:color="000000"/>
            </w:tcBorders>
            <w:shd w:val="clear" w:color="auto" w:fill="538DD3"/>
          </w:tcPr>
          <w:p w14:paraId="2206521D" w14:textId="77777777" w:rsidR="002D2D87" w:rsidRDefault="002D2D87" w:rsidP="000C18A2">
            <w:pPr>
              <w:pStyle w:val="TableParagraph"/>
              <w:rPr>
                <w:rFonts w:ascii="Times New Roman"/>
                <w:sz w:val="24"/>
              </w:rPr>
            </w:pPr>
          </w:p>
        </w:tc>
        <w:tc>
          <w:tcPr>
            <w:tcW w:w="952" w:type="dxa"/>
            <w:vMerge/>
            <w:tcBorders>
              <w:top w:val="nil"/>
              <w:bottom w:val="double" w:sz="2" w:space="0" w:color="000000"/>
            </w:tcBorders>
          </w:tcPr>
          <w:p w14:paraId="6788F81A" w14:textId="77777777" w:rsidR="002D2D87" w:rsidRDefault="002D2D87" w:rsidP="000C18A2">
            <w:pPr>
              <w:rPr>
                <w:sz w:val="2"/>
                <w:szCs w:val="2"/>
              </w:rPr>
            </w:pPr>
          </w:p>
        </w:tc>
      </w:tr>
      <w:tr w:rsidR="002D2D87" w14:paraId="60A086EE" w14:textId="77777777" w:rsidTr="002D2D87">
        <w:trPr>
          <w:trHeight w:val="961"/>
        </w:trPr>
        <w:tc>
          <w:tcPr>
            <w:tcW w:w="1985" w:type="dxa"/>
            <w:tcBorders>
              <w:top w:val="double" w:sz="2" w:space="0" w:color="000000"/>
              <w:bottom w:val="single" w:sz="12" w:space="0" w:color="000000"/>
            </w:tcBorders>
          </w:tcPr>
          <w:p w14:paraId="60A8007B" w14:textId="77777777" w:rsidR="002D2D87" w:rsidRDefault="002D2D87" w:rsidP="000C18A2">
            <w:pPr>
              <w:pStyle w:val="TableParagraph"/>
              <w:spacing w:line="480" w:lineRule="exact"/>
              <w:ind w:left="642" w:right="247" w:hanging="360"/>
              <w:rPr>
                <w:sz w:val="24"/>
              </w:rPr>
            </w:pPr>
            <w:r>
              <w:rPr>
                <w:spacing w:val="-1"/>
                <w:sz w:val="24"/>
              </w:rPr>
              <w:t>預定進度累計</w:t>
            </w:r>
            <w:r>
              <w:rPr>
                <w:sz w:val="24"/>
              </w:rPr>
              <w:t>百分比</w:t>
            </w:r>
          </w:p>
        </w:tc>
        <w:tc>
          <w:tcPr>
            <w:tcW w:w="458" w:type="dxa"/>
            <w:tcBorders>
              <w:top w:val="double" w:sz="2" w:space="0" w:color="000000"/>
              <w:bottom w:val="single" w:sz="12" w:space="0" w:color="000000"/>
            </w:tcBorders>
          </w:tcPr>
          <w:p w14:paraId="28274DEB" w14:textId="77777777" w:rsidR="002D2D87" w:rsidRDefault="002D2D87" w:rsidP="000C18A2">
            <w:pPr>
              <w:pStyle w:val="TableParagraph"/>
              <w:rPr>
                <w:rFonts w:ascii="Times New Roman"/>
                <w:sz w:val="24"/>
              </w:rPr>
            </w:pPr>
          </w:p>
        </w:tc>
        <w:tc>
          <w:tcPr>
            <w:tcW w:w="458" w:type="dxa"/>
            <w:tcBorders>
              <w:top w:val="double" w:sz="2" w:space="0" w:color="000000"/>
              <w:bottom w:val="single" w:sz="12" w:space="0" w:color="000000"/>
            </w:tcBorders>
          </w:tcPr>
          <w:p w14:paraId="06E5050B" w14:textId="77777777" w:rsidR="002D2D87" w:rsidRDefault="002D2D87" w:rsidP="000C18A2">
            <w:pPr>
              <w:pStyle w:val="TableParagraph"/>
              <w:rPr>
                <w:rFonts w:ascii="Times New Roman"/>
                <w:sz w:val="24"/>
              </w:rPr>
            </w:pPr>
          </w:p>
        </w:tc>
        <w:tc>
          <w:tcPr>
            <w:tcW w:w="458" w:type="dxa"/>
            <w:tcBorders>
              <w:top w:val="double" w:sz="2" w:space="0" w:color="000000"/>
              <w:bottom w:val="single" w:sz="12" w:space="0" w:color="000000"/>
            </w:tcBorders>
          </w:tcPr>
          <w:p w14:paraId="1AFF3437" w14:textId="77777777" w:rsidR="002D2D87" w:rsidRDefault="002D2D87" w:rsidP="000C18A2">
            <w:pPr>
              <w:pStyle w:val="TableParagraph"/>
              <w:rPr>
                <w:rFonts w:ascii="Times New Roman"/>
                <w:sz w:val="24"/>
              </w:rPr>
            </w:pPr>
          </w:p>
        </w:tc>
        <w:tc>
          <w:tcPr>
            <w:tcW w:w="456" w:type="dxa"/>
            <w:tcBorders>
              <w:top w:val="double" w:sz="2" w:space="0" w:color="000000"/>
              <w:bottom w:val="single" w:sz="12" w:space="0" w:color="000000"/>
            </w:tcBorders>
          </w:tcPr>
          <w:p w14:paraId="4B82E4D1" w14:textId="77777777" w:rsidR="002D2D87" w:rsidRDefault="002D2D87" w:rsidP="000C18A2">
            <w:pPr>
              <w:pStyle w:val="TableParagraph"/>
              <w:rPr>
                <w:rFonts w:ascii="Times New Roman"/>
                <w:sz w:val="24"/>
              </w:rPr>
            </w:pPr>
          </w:p>
        </w:tc>
        <w:tc>
          <w:tcPr>
            <w:tcW w:w="459" w:type="dxa"/>
            <w:tcBorders>
              <w:top w:val="double" w:sz="2" w:space="0" w:color="000000"/>
              <w:bottom w:val="single" w:sz="12" w:space="0" w:color="000000"/>
            </w:tcBorders>
          </w:tcPr>
          <w:p w14:paraId="779100A9" w14:textId="77777777" w:rsidR="002D2D87" w:rsidRDefault="002D2D87" w:rsidP="000C18A2">
            <w:pPr>
              <w:pStyle w:val="TableParagraph"/>
              <w:rPr>
                <w:rFonts w:ascii="Times New Roman"/>
                <w:sz w:val="24"/>
              </w:rPr>
            </w:pPr>
          </w:p>
        </w:tc>
        <w:tc>
          <w:tcPr>
            <w:tcW w:w="459" w:type="dxa"/>
            <w:tcBorders>
              <w:top w:val="double" w:sz="2" w:space="0" w:color="000000"/>
              <w:bottom w:val="single" w:sz="12" w:space="0" w:color="000000"/>
            </w:tcBorders>
          </w:tcPr>
          <w:p w14:paraId="10D35254" w14:textId="77777777" w:rsidR="002D2D87" w:rsidRDefault="002D2D87" w:rsidP="000C18A2">
            <w:pPr>
              <w:pStyle w:val="TableParagraph"/>
              <w:rPr>
                <w:rFonts w:ascii="Times New Roman"/>
                <w:sz w:val="24"/>
              </w:rPr>
            </w:pPr>
          </w:p>
        </w:tc>
        <w:tc>
          <w:tcPr>
            <w:tcW w:w="457" w:type="dxa"/>
            <w:tcBorders>
              <w:top w:val="double" w:sz="2" w:space="0" w:color="000000"/>
              <w:bottom w:val="single" w:sz="12" w:space="0" w:color="000000"/>
            </w:tcBorders>
          </w:tcPr>
          <w:p w14:paraId="160A089B" w14:textId="77777777" w:rsidR="002D2D87" w:rsidRDefault="002D2D87" w:rsidP="000C18A2">
            <w:pPr>
              <w:pStyle w:val="TableParagraph"/>
              <w:rPr>
                <w:rFonts w:ascii="Times New Roman"/>
                <w:sz w:val="24"/>
              </w:rPr>
            </w:pPr>
          </w:p>
        </w:tc>
        <w:tc>
          <w:tcPr>
            <w:tcW w:w="459" w:type="dxa"/>
            <w:tcBorders>
              <w:top w:val="double" w:sz="2" w:space="0" w:color="000000"/>
              <w:bottom w:val="single" w:sz="12" w:space="0" w:color="000000"/>
            </w:tcBorders>
          </w:tcPr>
          <w:p w14:paraId="19F8DC9B" w14:textId="77777777" w:rsidR="002D2D87" w:rsidRDefault="002D2D87" w:rsidP="000C18A2">
            <w:pPr>
              <w:pStyle w:val="TableParagraph"/>
              <w:rPr>
                <w:rFonts w:ascii="Times New Roman"/>
                <w:sz w:val="24"/>
              </w:rPr>
            </w:pPr>
          </w:p>
        </w:tc>
        <w:tc>
          <w:tcPr>
            <w:tcW w:w="460" w:type="dxa"/>
            <w:tcBorders>
              <w:top w:val="double" w:sz="2" w:space="0" w:color="000000"/>
              <w:bottom w:val="single" w:sz="12" w:space="0" w:color="000000"/>
            </w:tcBorders>
          </w:tcPr>
          <w:p w14:paraId="7B33E5EB" w14:textId="77777777" w:rsidR="002D2D87" w:rsidRDefault="002D2D87" w:rsidP="000C18A2">
            <w:pPr>
              <w:pStyle w:val="TableParagraph"/>
              <w:rPr>
                <w:rFonts w:ascii="Times New Roman"/>
                <w:sz w:val="24"/>
              </w:rPr>
            </w:pPr>
          </w:p>
        </w:tc>
        <w:tc>
          <w:tcPr>
            <w:tcW w:w="457" w:type="dxa"/>
            <w:tcBorders>
              <w:top w:val="double" w:sz="2" w:space="0" w:color="000000"/>
              <w:bottom w:val="single" w:sz="12" w:space="0" w:color="000000"/>
            </w:tcBorders>
          </w:tcPr>
          <w:p w14:paraId="110870BE" w14:textId="77777777" w:rsidR="002D2D87" w:rsidRDefault="002D2D87" w:rsidP="000C18A2">
            <w:pPr>
              <w:pStyle w:val="TableParagraph"/>
              <w:rPr>
                <w:rFonts w:ascii="Times New Roman"/>
                <w:sz w:val="24"/>
              </w:rPr>
            </w:pPr>
          </w:p>
        </w:tc>
        <w:tc>
          <w:tcPr>
            <w:tcW w:w="575" w:type="dxa"/>
            <w:tcBorders>
              <w:top w:val="double" w:sz="2" w:space="0" w:color="000000"/>
              <w:bottom w:val="single" w:sz="12" w:space="0" w:color="000000"/>
            </w:tcBorders>
          </w:tcPr>
          <w:p w14:paraId="0BD9F2FB" w14:textId="77777777" w:rsidR="002D2D87" w:rsidRDefault="002D2D87" w:rsidP="000C18A2">
            <w:pPr>
              <w:pStyle w:val="TableParagraph"/>
              <w:rPr>
                <w:rFonts w:ascii="Times New Roman"/>
                <w:sz w:val="24"/>
              </w:rPr>
            </w:pPr>
          </w:p>
        </w:tc>
        <w:tc>
          <w:tcPr>
            <w:tcW w:w="561" w:type="dxa"/>
            <w:tcBorders>
              <w:top w:val="double" w:sz="2" w:space="0" w:color="000000"/>
              <w:bottom w:val="single" w:sz="12" w:space="0" w:color="000000"/>
            </w:tcBorders>
          </w:tcPr>
          <w:p w14:paraId="434B4560" w14:textId="77777777" w:rsidR="002D2D87" w:rsidRDefault="002D2D87" w:rsidP="000C18A2">
            <w:pPr>
              <w:pStyle w:val="TableParagraph"/>
              <w:rPr>
                <w:rFonts w:ascii="Times New Roman"/>
                <w:sz w:val="24"/>
              </w:rPr>
            </w:pPr>
          </w:p>
        </w:tc>
        <w:tc>
          <w:tcPr>
            <w:tcW w:w="952" w:type="dxa"/>
            <w:tcBorders>
              <w:top w:val="double" w:sz="2" w:space="0" w:color="000000"/>
              <w:bottom w:val="single" w:sz="12" w:space="0" w:color="000000"/>
            </w:tcBorders>
          </w:tcPr>
          <w:p w14:paraId="39B14493" w14:textId="77777777" w:rsidR="002D2D87" w:rsidRDefault="002D2D87" w:rsidP="000C18A2">
            <w:pPr>
              <w:pStyle w:val="TableParagraph"/>
              <w:rPr>
                <w:rFonts w:ascii="Times New Roman"/>
                <w:sz w:val="24"/>
              </w:rPr>
            </w:pPr>
          </w:p>
        </w:tc>
      </w:tr>
    </w:tbl>
    <w:p w14:paraId="096535E6" w14:textId="77777777" w:rsidR="002D2D87" w:rsidRDefault="002D2D87" w:rsidP="002D2D87">
      <w:pPr>
        <w:pStyle w:val="a3"/>
        <w:spacing w:before="5"/>
        <w:rPr>
          <w:sz w:val="23"/>
        </w:rPr>
      </w:pPr>
    </w:p>
    <w:p w14:paraId="26141BD9" w14:textId="1BAAF319" w:rsidR="00EE55A4" w:rsidRPr="002D2D87" w:rsidRDefault="002D2D87" w:rsidP="002D2D87">
      <w:pPr>
        <w:rPr>
          <w:rFonts w:eastAsiaTheme="minorEastAsia" w:hint="eastAsia"/>
          <w:sz w:val="23"/>
          <w:szCs w:val="24"/>
        </w:rPr>
      </w:pPr>
      <w:r>
        <w:rPr>
          <w:sz w:val="23"/>
        </w:rPr>
        <w:br w:type="page"/>
      </w:r>
    </w:p>
    <w:p w14:paraId="1E78C437" w14:textId="7F03853E" w:rsidR="00EE55A4" w:rsidRPr="00EE55A4" w:rsidRDefault="00EE55A4" w:rsidP="00EE55A4">
      <w:pPr>
        <w:pStyle w:val="a3"/>
        <w:spacing w:before="27"/>
        <w:ind w:left="1891"/>
        <w:rPr>
          <w:rFonts w:ascii="標楷體" w:eastAsia="標楷體" w:hAnsi="標楷體"/>
          <w:b/>
          <w:bCs/>
        </w:rPr>
      </w:pPr>
      <w:r>
        <w:rPr>
          <w:rFonts w:ascii="標楷體" w:eastAsia="標楷體" w:hAnsi="標楷體" w:hint="eastAsia"/>
          <w:b/>
          <w:bCs/>
        </w:rPr>
        <w:lastRenderedPageBreak/>
        <w:t>六</w:t>
      </w:r>
      <w:r w:rsidRPr="00EE55A4">
        <w:rPr>
          <w:rFonts w:ascii="標楷體" w:eastAsia="標楷體" w:hAnsi="標楷體"/>
          <w:b/>
          <w:bCs/>
        </w:rPr>
        <w:t>、參考資料：</w:t>
      </w:r>
    </w:p>
    <w:p w14:paraId="7DDCEEF3" w14:textId="77777777" w:rsidR="002D2D87" w:rsidRPr="002D2D87" w:rsidRDefault="002D2D87" w:rsidP="002D2D87">
      <w:pPr>
        <w:pStyle w:val="a3"/>
        <w:spacing w:before="27"/>
        <w:ind w:left="1891"/>
        <w:rPr>
          <w:rFonts w:eastAsiaTheme="minorEastAsia"/>
          <w:sz w:val="20"/>
        </w:rPr>
      </w:pPr>
      <w:r w:rsidRPr="002D2D87">
        <w:rPr>
          <w:rFonts w:eastAsiaTheme="minorEastAsia"/>
          <w:sz w:val="20"/>
        </w:rPr>
        <w:t>SSDKeeper: Self-Adapting Channel Allocation to Improve the Performance of SSD Devices</w:t>
      </w:r>
    </w:p>
    <w:p w14:paraId="1FC7EEB8" w14:textId="0A7B1EBD" w:rsidR="002D2D87" w:rsidRPr="002D2D87" w:rsidRDefault="002D2D87" w:rsidP="002D2D87">
      <w:pPr>
        <w:pStyle w:val="a3"/>
        <w:spacing w:before="27"/>
        <w:ind w:left="1891"/>
        <w:rPr>
          <w:rFonts w:eastAsiaTheme="minorEastAsia"/>
          <w:sz w:val="20"/>
        </w:rPr>
      </w:pPr>
      <w:hyperlink r:id="rId4" w:history="1">
        <w:r w:rsidRPr="00392571">
          <w:rPr>
            <w:rStyle w:val="a6"/>
            <w:rFonts w:eastAsiaTheme="minorEastAsia"/>
            <w:sz w:val="20"/>
          </w:rPr>
          <w:t>https://ieeexplore.ieee.org/document/9139770</w:t>
        </w:r>
      </w:hyperlink>
      <w:r>
        <w:rPr>
          <w:rFonts w:eastAsiaTheme="minorEastAsia" w:hint="eastAsia"/>
          <w:sz w:val="20"/>
        </w:rPr>
        <w:t xml:space="preserve"> </w:t>
      </w:r>
    </w:p>
    <w:p w14:paraId="541DC7DC" w14:textId="77777777" w:rsidR="002D2D87" w:rsidRPr="002D2D87" w:rsidRDefault="002D2D87" w:rsidP="002D2D87">
      <w:pPr>
        <w:pStyle w:val="a3"/>
        <w:spacing w:before="27"/>
        <w:ind w:left="1891"/>
        <w:rPr>
          <w:rFonts w:eastAsiaTheme="minorEastAsia"/>
          <w:sz w:val="20"/>
        </w:rPr>
      </w:pPr>
    </w:p>
    <w:p w14:paraId="1589138C" w14:textId="77777777" w:rsidR="002D2D87" w:rsidRPr="002D2D87" w:rsidRDefault="002D2D87" w:rsidP="002D2D87">
      <w:pPr>
        <w:pStyle w:val="a3"/>
        <w:spacing w:before="27"/>
        <w:ind w:left="1891"/>
        <w:rPr>
          <w:rFonts w:eastAsiaTheme="minorEastAsia"/>
          <w:sz w:val="20"/>
        </w:rPr>
      </w:pPr>
      <w:r w:rsidRPr="002D2D87">
        <w:rPr>
          <w:rFonts w:eastAsiaTheme="minorEastAsia"/>
          <w:sz w:val="20"/>
        </w:rPr>
        <w:t>Parallelism-Aware Channel Partition for Read/Write Interference Mitigation in Solid-State Drives</w:t>
      </w:r>
    </w:p>
    <w:p w14:paraId="493201B8" w14:textId="07232F73" w:rsidR="00EE55A4" w:rsidRPr="00EE55A4" w:rsidRDefault="002D2D87" w:rsidP="002D2D87">
      <w:pPr>
        <w:pStyle w:val="a3"/>
        <w:spacing w:before="27"/>
        <w:ind w:left="1891"/>
        <w:rPr>
          <w:rFonts w:eastAsiaTheme="minorEastAsia"/>
          <w:sz w:val="20"/>
        </w:rPr>
      </w:pPr>
      <w:hyperlink r:id="rId5" w:history="1">
        <w:r w:rsidRPr="00392571">
          <w:rPr>
            <w:rStyle w:val="a6"/>
            <w:rFonts w:eastAsiaTheme="minorEastAsia"/>
            <w:sz w:val="20"/>
          </w:rPr>
          <w:t>https://www.mdpi.com/2079-9292/11/23/4048</w:t>
        </w:r>
      </w:hyperlink>
      <w:r>
        <w:rPr>
          <w:rFonts w:eastAsiaTheme="minorEastAsia" w:hint="eastAsia"/>
          <w:sz w:val="20"/>
        </w:rPr>
        <w:t xml:space="preserve"> </w:t>
      </w:r>
    </w:p>
    <w:sectPr w:rsidR="00EE55A4" w:rsidRPr="00EE55A4">
      <w:pgSz w:w="11920" w:h="16850"/>
      <w:pgMar w:top="1420" w:right="22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新細明體-ExtB">
    <w:altName w:val="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50"/>
    <w:rsid w:val="00090CCC"/>
    <w:rsid w:val="00120B48"/>
    <w:rsid w:val="001F0940"/>
    <w:rsid w:val="00225492"/>
    <w:rsid w:val="002673CC"/>
    <w:rsid w:val="002D2D87"/>
    <w:rsid w:val="00315C5C"/>
    <w:rsid w:val="00357B50"/>
    <w:rsid w:val="00376421"/>
    <w:rsid w:val="004D7F91"/>
    <w:rsid w:val="004F542F"/>
    <w:rsid w:val="00571804"/>
    <w:rsid w:val="005F2B7F"/>
    <w:rsid w:val="007B01C8"/>
    <w:rsid w:val="007F674D"/>
    <w:rsid w:val="009C6F82"/>
    <w:rsid w:val="009D5666"/>
    <w:rsid w:val="00A620DA"/>
    <w:rsid w:val="00A64B0C"/>
    <w:rsid w:val="00AB5150"/>
    <w:rsid w:val="00B1504F"/>
    <w:rsid w:val="00B87EC1"/>
    <w:rsid w:val="00C42054"/>
    <w:rsid w:val="00D63311"/>
    <w:rsid w:val="00DA397F"/>
    <w:rsid w:val="00E27841"/>
    <w:rsid w:val="00E33A7D"/>
    <w:rsid w:val="00EB7F1F"/>
    <w:rsid w:val="00EE55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B1CD"/>
  <w15:docId w15:val="{721BE1DA-395D-4BDE-8FBF-A395EB71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SimSun" w:eastAsia="SimSun" w:hAnsi="SimSun" w:cs="SimSun"/>
      <w:lang w:eastAsia="zh-TW"/>
    </w:rPr>
  </w:style>
  <w:style w:type="paragraph" w:styleId="1">
    <w:name w:val="heading 1"/>
    <w:basedOn w:val="a"/>
    <w:uiPriority w:val="9"/>
    <w:qFormat/>
    <w:pPr>
      <w:spacing w:before="29"/>
      <w:ind w:left="2654"/>
      <w:outlineLvl w:val="0"/>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List Paragraph"/>
    <w:basedOn w:val="a"/>
    <w:uiPriority w:val="1"/>
    <w:qFormat/>
  </w:style>
  <w:style w:type="paragraph" w:customStyle="1" w:styleId="TableParagraph">
    <w:name w:val="Table Paragraph"/>
    <w:basedOn w:val="a"/>
    <w:uiPriority w:val="1"/>
    <w:qFormat/>
  </w:style>
  <w:style w:type="character" w:customStyle="1" w:styleId="a4">
    <w:name w:val="本文 字元"/>
    <w:basedOn w:val="a0"/>
    <w:link w:val="a3"/>
    <w:uiPriority w:val="1"/>
    <w:rsid w:val="002D2D87"/>
    <w:rPr>
      <w:rFonts w:ascii="SimSun" w:eastAsia="SimSun" w:hAnsi="SimSun" w:cs="SimSun"/>
      <w:sz w:val="24"/>
      <w:szCs w:val="24"/>
      <w:lang w:eastAsia="zh-TW"/>
    </w:rPr>
  </w:style>
  <w:style w:type="character" w:styleId="a6">
    <w:name w:val="Hyperlink"/>
    <w:basedOn w:val="a0"/>
    <w:uiPriority w:val="99"/>
    <w:unhideWhenUsed/>
    <w:rsid w:val="002D2D87"/>
    <w:rPr>
      <w:color w:val="0000FF" w:themeColor="hyperlink"/>
      <w:u w:val="single"/>
    </w:rPr>
  </w:style>
  <w:style w:type="character" w:styleId="a7">
    <w:name w:val="Unresolved Mention"/>
    <w:basedOn w:val="a0"/>
    <w:uiPriority w:val="99"/>
    <w:semiHidden/>
    <w:unhideWhenUsed/>
    <w:rsid w:val="002D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2079-9292/11/23/4048" TargetMode="External"/><Relationship Id="rId4" Type="http://schemas.openxmlformats.org/officeDocument/2006/relationships/hyperlink" Target="https://ieeexplore.ieee.org/document/9139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電子系專題研究製作注意事項</dc:title>
  <dc:creator>PC</dc:creator>
  <cp:lastModifiedBy>家慶 林</cp:lastModifiedBy>
  <cp:revision>2</cp:revision>
  <dcterms:created xsi:type="dcterms:W3CDTF">2024-05-11T07:10:00Z</dcterms:created>
  <dcterms:modified xsi:type="dcterms:W3CDTF">2024-05-11T07:10:00Z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2022-03-24T00:00:00Z</vt:filetime>
  </property>
  <property fmtid="{D5CDD505-2E9C-101B-9397-08002B2CF9AE}" pid="3" name="Creator">
    <vt:lpwstr>Microsoft® Word 2019</vt:lpwstr>
  </property>
  <property fmtid="{D5CDD505-2E9C-101B-9397-08002B2CF9AE}" pid="4" name="LastSaved">
    <vt:filetime>2024-03-10T00:00:00Z</vt:filetime>
  </property>
</Properties>
</file>