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FF8" w:rsidRDefault="00733FF8" w:rsidP="00733FF8">
      <w:pPr>
        <w:jc w:val="center"/>
      </w:pPr>
      <w:r>
        <w:t>Timothy McReynolds</w:t>
      </w:r>
      <w:bookmarkStart w:id="0" w:name="_GoBack"/>
      <w:bookmarkEnd w:id="0"/>
    </w:p>
    <w:p w:rsidR="004948E8" w:rsidRDefault="004948E8">
      <w:r>
        <w:t>Part 1)</w:t>
      </w:r>
    </w:p>
    <w:p w:rsidR="00372A14" w:rsidRDefault="00372A14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h415HW6No1Eul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14" w:rsidRDefault="00372A14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h415HW6No1RK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E8" w:rsidRDefault="004948E8">
      <w:r>
        <w:t>Part 2)</w:t>
      </w:r>
    </w:p>
    <w:p w:rsidR="004948E8" w:rsidRDefault="004948E8">
      <w:r>
        <w:t>The victim’s body reached 80◦ F approximately 7 hours after time of death. Since the temperature of the body was taken at 10:23pm, the victim died around 3:23pm.</w:t>
      </w:r>
    </w:p>
    <w:sectPr w:rsidR="0049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E8"/>
    <w:rsid w:val="00372A14"/>
    <w:rsid w:val="004948E8"/>
    <w:rsid w:val="00733FF8"/>
    <w:rsid w:val="00D3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9500"/>
  <w15:chartTrackingRefBased/>
  <w15:docId w15:val="{AE097C9F-7DEF-4C90-A38D-EAF49EDA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Mcreynolds</dc:creator>
  <cp:keywords/>
  <dc:description/>
  <cp:lastModifiedBy>Timothy Mcreynolds</cp:lastModifiedBy>
  <cp:revision>3</cp:revision>
  <dcterms:created xsi:type="dcterms:W3CDTF">2021-11-01T19:46:00Z</dcterms:created>
  <dcterms:modified xsi:type="dcterms:W3CDTF">2021-11-02T16:52:00Z</dcterms:modified>
</cp:coreProperties>
</file>