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AAAAAA" w:sz="4" w:space="6"/>
        </w:pBdr>
        <w:spacing w:after="80"/>
      </w:pPr>
      <w:r>
        <w:rPr>
          <w:rFonts w:ascii="Calibri" w:cs="Calibri" w:eastAsia="Calibri" w:hAnsi="Calibri"/>
          <w:i/>
          <w:iCs/>
          <w:color w:val="808080"/>
          <w:sz w:val="18"/>
          <w:szCs w:val="18"/>
          <w:highlight w:val="yellow"/>
          <w:highlightCs w:val="yellow"/>
        </w:rPr>
        <w:t xml:space="preserve">[Hier Briefbogen und Briefkopf des Instituts einfügen — vom DAAD ausdrücklich verlangt]</w:t>
      </w:r>
    </w:p>
    <w:p>
      <w:pPr>
        <w:spacing w:after="340"/>
      </w:pPr>
    </w:p>
    <w:p>
      <w:pPr>
        <w:spacing w:after="340"/>
        <w:jc w:val="right"/>
      </w:pPr>
      <w:r>
        <w:rPr>
          <w:rFonts w:ascii="Calibri" w:cs="Calibri" w:eastAsia="Calibri" w:hAnsi="Calibri"/>
          <w:sz w:val="22"/>
          <w:szCs w:val="22"/>
          <w:highlight w:val="yellow"/>
          <w:highlightCs w:val="yellow"/>
        </w:rPr>
        <w:t xml:space="preserve">[Ort]</w:t>
      </w:r>
      <w:r>
        <w:rPr>
          <w:rFonts w:ascii="Calibri" w:cs="Calibri" w:eastAsia="Calibri" w:hAnsi="Calibri"/>
          <w:sz w:val="22"/>
          <w:szCs w:val="22"/>
        </w:rPr>
        <w:t xml:space="preserve">,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in </w:t>
      </w:r>
      <w:r>
        <w:rPr>
          <w:rFonts w:ascii="Calibri" w:cs="Calibri" w:eastAsia="Calibri" w:hAnsi="Calibri"/>
          <w:sz w:val="22"/>
          <w:szCs w:val="22"/>
          <w:highlight w:val="yellow"/>
          <w:highlightCs w:val="yellow"/>
        </w:rPr>
        <w:t xml:space="preserve">[Anzahl]</w:t>
      </w:r>
      <w:r>
        <w:rPr>
          <w:rFonts w:ascii="Calibri" w:cs="Calibri" w:eastAsia="Calibri" w:hAnsi="Calibri"/>
          <w:sz w:val="22"/>
          <w:szCs w:val="22"/>
        </w:rPr>
        <w:t xml:space="preserve"> Jahren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w:t>
      </w:r>
      <w:r>
        <w:rPr>
          <w:rFonts w:ascii="Calibri" w:cs="Calibri" w:eastAsia="Calibri" w:hAnsi="Calibri"/>
          <w:sz w:val="22"/>
          <w:szCs w:val="22"/>
          <w:highlight w:val="yellow"/>
          <w:highlightCs w:val="yellow"/>
        </w:rPr>
        <w:t xml:space="preserve">[Note]</w:t>
      </w:r>
      <w:r>
        <w:rPr>
          <w:rFonts w:ascii="Calibri" w:cs="Calibri" w:eastAsia="Calibri" w:hAnsi="Calibri"/>
          <w:sz w:val="22"/>
          <w:szCs w:val="22"/>
        </w:rPr>
        <w:t xml:space="preserve"> ab. Sein Notendurchschnitt von 1,3 liegt im oberen Bereich seines Jahrgangs, und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Process Mining sowie Ansätze des Lean Managements.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Verfahren zur Faktenprüfung — ist mir inhaltlich bekannt; betreut habe ich die Arbeit nicht. Sie wurde nach den vorliegenden Unterlagen mit 1,0 bewertet. Die englische Arbeitssprache halte ich für kein Hindernis: Mein Modul wird teilweise englischsprachig durchgeführt, und Herr Rösch hat darin ohne erkennbare Einschränkung gearbeitet.</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konsequente Erweiterung einer Perspektive, die ohne diese zweite Ebene unvollständig bleibt. Sein Studienplan benennt diese Lücke und adressiert sie gezielt.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 Nach diesem Studium wird er beurteilen können, wie sich Prozessgestaltung und Datenanalyse unter den Bedingungen realer Produktion verhalten — eine Verbindung, die in beiden Herkunftsdisziplinen selten ausgebildet wird. Das in der Bewerbung dokumentierte ehrenamtliche Engagement lief neben dem Studium, ohne dass die fachliche Leistung in meinem Modul darunter gelitten hätte; das spricht für seine Fähigkeit, Verantwortung und Arbeitspensum miteinander zu vereinbaren.</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Duale Hochschule Baden-Württemberg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2026-09-18T12:45:42.934Z</dcterms:created>
  <dcterms:modified xsi:type="dcterms:W3CDTF">2026-09-18T12:45:42.944Z</dcterms:modified>
</cp:coreProperties>
</file>

<file path=docProps/custom.xml><?xml version="1.0" encoding="utf-8"?>
<Properties xmlns="http://schemas.openxmlformats.org/officeDocument/2006/custom-properties" xmlns:vt="http://schemas.openxmlformats.org/officeDocument/2006/docPropsVTypes"/>
</file>