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B1" w:rsidRPr="004855B1" w:rsidRDefault="004855B1" w:rsidP="009F3D53">
      <w:pPr>
        <w:rPr>
          <w:rFonts w:ascii="Times New Roman" w:hAnsi="Times New Roman" w:cs="Times New Roman"/>
          <w:b/>
          <w:sz w:val="28"/>
          <w:szCs w:val="28"/>
        </w:rPr>
      </w:pPr>
      <w:r w:rsidRPr="004855B1"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E5442C" w:rsidRPr="00B36BAC" w:rsidRDefault="00E5442C" w:rsidP="004855B1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>З</w:t>
      </w:r>
      <w:r w:rsidR="004855B1">
        <w:rPr>
          <w:rFonts w:ascii="Times New Roman" w:hAnsi="Times New Roman" w:cs="Times New Roman"/>
          <w:sz w:val="28"/>
          <w:szCs w:val="28"/>
        </w:rPr>
        <w:t>дравствуйте</w:t>
      </w:r>
    </w:p>
    <w:p w:rsidR="008F67C4" w:rsidRPr="00B36BAC" w:rsidRDefault="00E5442C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>Моя работа посвящена разработке нелокальной математической                 модели распространения вирусной инфекции с учетом случайного    перемещения индивидов</w:t>
      </w:r>
    </w:p>
    <w:p w:rsidR="004855B1" w:rsidRPr="004855B1" w:rsidRDefault="004855B1" w:rsidP="004855B1">
      <w:pPr>
        <w:rPr>
          <w:rFonts w:ascii="Times New Roman" w:hAnsi="Times New Roman" w:cs="Times New Roman"/>
          <w:b/>
          <w:sz w:val="28"/>
          <w:szCs w:val="28"/>
        </w:rPr>
      </w:pPr>
      <w:r w:rsidRPr="004855B1">
        <w:rPr>
          <w:rFonts w:ascii="Times New Roman" w:hAnsi="Times New Roman" w:cs="Times New Roman"/>
          <w:b/>
          <w:sz w:val="28"/>
          <w:szCs w:val="28"/>
        </w:rPr>
        <w:t>СЛАЙД 2</w:t>
      </w:r>
      <w:r w:rsidR="00E5442C" w:rsidRPr="004855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27E64" w:rsidRDefault="00E5442C" w:rsidP="004855B1">
      <w:pPr>
        <w:ind w:left="142"/>
        <w:rPr>
          <w:rFonts w:ascii="Times New Roman" w:hAnsi="Times New Roman" w:cs="Times New Roman"/>
          <w:sz w:val="28"/>
          <w:szCs w:val="28"/>
        </w:rPr>
      </w:pPr>
      <w:r w:rsidRPr="004855B1">
        <w:rPr>
          <w:rFonts w:ascii="Times New Roman" w:hAnsi="Times New Roman" w:cs="Times New Roman"/>
          <w:sz w:val="28"/>
          <w:szCs w:val="28"/>
        </w:rPr>
        <w:t xml:space="preserve">В </w:t>
      </w:r>
      <w:r w:rsidR="00D27E64" w:rsidRPr="004855B1">
        <w:rPr>
          <w:rFonts w:ascii="Times New Roman" w:hAnsi="Times New Roman" w:cs="Times New Roman"/>
          <w:sz w:val="28"/>
          <w:szCs w:val="28"/>
        </w:rPr>
        <w:t>данной работе будет предложена гетерогенная модель передачи инфекции и на ее основе построена нелокальная модель диффузии с инфицированием. Также построен</w:t>
      </w:r>
      <w:r w:rsidR="008E0382" w:rsidRPr="004855B1">
        <w:rPr>
          <w:rFonts w:ascii="Times New Roman" w:hAnsi="Times New Roman" w:cs="Times New Roman"/>
          <w:sz w:val="28"/>
          <w:szCs w:val="28"/>
        </w:rPr>
        <w:t xml:space="preserve"> и протестирован</w:t>
      </w:r>
      <w:r w:rsidR="00D27E64" w:rsidRPr="004855B1">
        <w:rPr>
          <w:rFonts w:ascii="Times New Roman" w:hAnsi="Times New Roman" w:cs="Times New Roman"/>
          <w:sz w:val="28"/>
          <w:szCs w:val="28"/>
        </w:rPr>
        <w:t xml:space="preserve"> численный алгоритм для решения предложенной модели</w:t>
      </w:r>
    </w:p>
    <w:p w:rsidR="004855B1" w:rsidRPr="004855B1" w:rsidRDefault="004855B1" w:rsidP="004855B1">
      <w:pPr>
        <w:rPr>
          <w:rFonts w:ascii="Times New Roman" w:hAnsi="Times New Roman" w:cs="Times New Roman"/>
          <w:b/>
          <w:sz w:val="28"/>
          <w:szCs w:val="28"/>
        </w:rPr>
      </w:pPr>
      <w:r w:rsidRPr="004855B1"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4855B1" w:rsidRDefault="00071690" w:rsidP="004855B1">
      <w:pPr>
        <w:pStyle w:val="a3"/>
        <w:ind w:left="502"/>
        <w:rPr>
          <w:rFonts w:ascii="Times New Roman" w:hAnsi="Times New Roman" w:cs="Times New Roman"/>
          <w:sz w:val="28"/>
          <w:szCs w:val="28"/>
          <w:lang w:eastAsia="ru-RU"/>
        </w:rPr>
      </w:pPr>
      <w:r w:rsidRPr="00D27E64">
        <w:rPr>
          <w:rFonts w:ascii="Times New Roman" w:hAnsi="Times New Roman" w:cs="Times New Roman"/>
          <w:sz w:val="28"/>
          <w:szCs w:val="28"/>
          <w:lang w:eastAsia="ru-RU"/>
        </w:rPr>
        <w:t>В настоящее</w:t>
      </w:r>
      <w:r w:rsidR="003132D5" w:rsidRPr="00D27E6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7E64">
        <w:rPr>
          <w:rFonts w:ascii="Times New Roman" w:hAnsi="Times New Roman" w:cs="Times New Roman"/>
          <w:sz w:val="28"/>
          <w:szCs w:val="28"/>
          <w:lang w:eastAsia="ru-RU"/>
        </w:rPr>
        <w:t>время</w:t>
      </w:r>
      <w:r w:rsidR="003132D5" w:rsidRPr="00D27E64">
        <w:rPr>
          <w:rFonts w:ascii="Times New Roman" w:hAnsi="Times New Roman" w:cs="Times New Roman"/>
          <w:sz w:val="28"/>
          <w:szCs w:val="28"/>
          <w:lang w:eastAsia="ru-RU"/>
        </w:rPr>
        <w:t xml:space="preserve"> в научной литературе </w:t>
      </w:r>
      <w:r w:rsidRPr="00D27E64">
        <w:rPr>
          <w:rFonts w:ascii="Times New Roman" w:hAnsi="Times New Roman" w:cs="Times New Roman"/>
          <w:sz w:val="28"/>
          <w:szCs w:val="28"/>
          <w:lang w:eastAsia="ru-RU"/>
        </w:rPr>
        <w:t>существенно вырос интерес к моделированию эпидемий инфекционных заболеваний. Это связано с появлением новых вирусных и</w:t>
      </w:r>
      <w:r w:rsidR="001C1E93" w:rsidRPr="00D27E64">
        <w:rPr>
          <w:rFonts w:ascii="Times New Roman" w:hAnsi="Times New Roman" w:cs="Times New Roman"/>
          <w:sz w:val="28"/>
          <w:szCs w:val="28"/>
          <w:lang w:eastAsia="ru-RU"/>
        </w:rPr>
        <w:t>нфекций, и возрождением «старых»</w:t>
      </w:r>
      <w:r w:rsidRPr="00D27E64">
        <w:rPr>
          <w:rFonts w:ascii="Times New Roman" w:hAnsi="Times New Roman" w:cs="Times New Roman"/>
          <w:sz w:val="28"/>
          <w:szCs w:val="28"/>
          <w:lang w:eastAsia="ru-RU"/>
        </w:rPr>
        <w:t xml:space="preserve"> таких как чума, сибирская язва, лихорадка </w:t>
      </w:r>
      <w:proofErr w:type="spellStart"/>
      <w:r w:rsidRPr="00D27E64">
        <w:rPr>
          <w:rFonts w:ascii="Times New Roman" w:hAnsi="Times New Roman" w:cs="Times New Roman"/>
          <w:sz w:val="28"/>
          <w:szCs w:val="28"/>
          <w:lang w:eastAsia="ru-RU"/>
        </w:rPr>
        <w:t>эбола</w:t>
      </w:r>
      <w:proofErr w:type="spellEnd"/>
      <w:r w:rsidRPr="00D27E6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E49B6" w:rsidRPr="00D27E64">
        <w:rPr>
          <w:rFonts w:ascii="Times New Roman" w:hAnsi="Times New Roman" w:cs="Times New Roman"/>
          <w:sz w:val="28"/>
          <w:szCs w:val="28"/>
          <w:lang w:eastAsia="ru-RU"/>
        </w:rPr>
        <w:t>которые заканчиваются</w:t>
      </w:r>
      <w:r w:rsidR="00AF408B" w:rsidRPr="00D27E64">
        <w:rPr>
          <w:rFonts w:ascii="Times New Roman" w:hAnsi="Times New Roman" w:cs="Times New Roman"/>
          <w:sz w:val="28"/>
          <w:szCs w:val="28"/>
          <w:lang w:eastAsia="ru-RU"/>
        </w:rPr>
        <w:t xml:space="preserve"> летальным исходом</w:t>
      </w:r>
    </w:p>
    <w:p w:rsidR="009F3D53" w:rsidRPr="004855B1" w:rsidRDefault="004855B1" w:rsidP="004855B1">
      <w:pPr>
        <w:rPr>
          <w:rFonts w:ascii="Times New Roman" w:hAnsi="Times New Roman" w:cs="Times New Roman"/>
          <w:b/>
          <w:sz w:val="28"/>
          <w:szCs w:val="28"/>
        </w:rPr>
      </w:pPr>
      <w:r w:rsidRPr="004855B1">
        <w:rPr>
          <w:rFonts w:ascii="Times New Roman" w:hAnsi="Times New Roman" w:cs="Times New Roman"/>
          <w:b/>
          <w:sz w:val="28"/>
          <w:szCs w:val="28"/>
        </w:rPr>
        <w:t>СЛАЙД 4</w:t>
      </w:r>
      <w:r w:rsidR="00071690" w:rsidRPr="004855B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AC12E7" w:rsidRDefault="00EA26E0" w:rsidP="004855B1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 w:rsidRPr="009F3D53">
        <w:rPr>
          <w:rFonts w:ascii="Times New Roman" w:hAnsi="Times New Roman" w:cs="Times New Roman"/>
          <w:sz w:val="28"/>
          <w:szCs w:val="28"/>
          <w:lang w:eastAsia="ru-RU"/>
        </w:rPr>
        <w:t>На этом слайде представлены данные с официального сайта всемирной организации здравоохранения</w:t>
      </w:r>
      <w:r w:rsidR="00901798">
        <w:rPr>
          <w:rFonts w:ascii="Times New Roman" w:hAnsi="Times New Roman" w:cs="Times New Roman"/>
          <w:sz w:val="28"/>
          <w:szCs w:val="28"/>
          <w:lang w:eastAsia="ru-RU"/>
        </w:rPr>
        <w:t>, свидетельствующие о периодических вспышках заболеваний</w:t>
      </w:r>
    </w:p>
    <w:p w:rsidR="004855B1" w:rsidRPr="004855B1" w:rsidRDefault="004855B1" w:rsidP="004855B1">
      <w:pPr>
        <w:rPr>
          <w:rFonts w:ascii="Times New Roman" w:hAnsi="Times New Roman" w:cs="Times New Roman"/>
          <w:b/>
          <w:sz w:val="28"/>
          <w:szCs w:val="28"/>
        </w:rPr>
      </w:pPr>
      <w:r w:rsidRPr="004855B1"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0B5747" w:rsidRDefault="00440EE9" w:rsidP="004855B1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>Теоретические основы этого направления б</w:t>
      </w:r>
      <w:r w:rsidR="000B5747" w:rsidRPr="00B36BAC">
        <w:rPr>
          <w:rFonts w:ascii="Times New Roman" w:hAnsi="Times New Roman" w:cs="Times New Roman"/>
          <w:sz w:val="28"/>
          <w:szCs w:val="28"/>
        </w:rPr>
        <w:t xml:space="preserve">ыли заложены почти сто лет </w:t>
      </w:r>
      <w:r w:rsidRPr="00B36BAC">
        <w:rPr>
          <w:rFonts w:ascii="Times New Roman" w:hAnsi="Times New Roman" w:cs="Times New Roman"/>
          <w:sz w:val="28"/>
          <w:szCs w:val="28"/>
        </w:rPr>
        <w:t xml:space="preserve">назад. Классический подход применим </w:t>
      </w:r>
      <w:r w:rsidR="000B5747" w:rsidRPr="00B36BAC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AC5D2E" w:rsidRPr="00B36BAC">
        <w:rPr>
          <w:rFonts w:ascii="Times New Roman" w:hAnsi="Times New Roman" w:cs="Times New Roman"/>
          <w:sz w:val="28"/>
          <w:szCs w:val="28"/>
        </w:rPr>
        <w:t>для очень больших популяций: например, для целых стран или регионов</w:t>
      </w:r>
      <w:r w:rsidRPr="00B36BAC">
        <w:rPr>
          <w:rFonts w:ascii="Times New Roman" w:hAnsi="Times New Roman" w:cs="Times New Roman"/>
          <w:sz w:val="28"/>
          <w:szCs w:val="28"/>
        </w:rPr>
        <w:t xml:space="preserve">. </w:t>
      </w:r>
      <w:r w:rsidR="00632986" w:rsidRPr="00B36BAC">
        <w:rPr>
          <w:rFonts w:ascii="Times New Roman" w:hAnsi="Times New Roman" w:cs="Times New Roman"/>
          <w:sz w:val="28"/>
          <w:szCs w:val="28"/>
        </w:rPr>
        <w:t>Также в нем не учитываю</w:t>
      </w:r>
      <w:r w:rsidR="000B5747" w:rsidRPr="00B36BAC">
        <w:rPr>
          <w:rFonts w:ascii="Times New Roman" w:hAnsi="Times New Roman" w:cs="Times New Roman"/>
          <w:sz w:val="28"/>
          <w:szCs w:val="28"/>
        </w:rPr>
        <w:t xml:space="preserve">тся </w:t>
      </w:r>
      <w:r w:rsidR="00632986" w:rsidRPr="00B36BAC">
        <w:rPr>
          <w:rFonts w:ascii="Times New Roman" w:hAnsi="Times New Roman" w:cs="Times New Roman"/>
          <w:sz w:val="28"/>
          <w:szCs w:val="28"/>
        </w:rPr>
        <w:t>медико-биологические особенности индивида и его случайное перемещение</w:t>
      </w:r>
      <w:r w:rsidR="00AC5D2E" w:rsidRPr="00B36BAC">
        <w:rPr>
          <w:rFonts w:ascii="Times New Roman" w:hAnsi="Times New Roman" w:cs="Times New Roman"/>
          <w:sz w:val="28"/>
          <w:szCs w:val="28"/>
        </w:rPr>
        <w:t xml:space="preserve"> в пространстве</w:t>
      </w:r>
      <w:r w:rsidR="000B5747" w:rsidRPr="00B36BAC">
        <w:rPr>
          <w:rFonts w:ascii="Times New Roman" w:hAnsi="Times New Roman" w:cs="Times New Roman"/>
          <w:sz w:val="28"/>
          <w:szCs w:val="28"/>
        </w:rPr>
        <w:t>. Еще одним недостатком классической модели является бесконечный радиус инфицирования т.е.  особи, находящиеся в разных концах коридора, передают друг другу инфекцию с той же интенсивностью, что и особи, которые сидят рядом</w:t>
      </w:r>
      <w:r w:rsidR="009F3D53">
        <w:rPr>
          <w:rFonts w:ascii="Times New Roman" w:hAnsi="Times New Roman" w:cs="Times New Roman"/>
          <w:sz w:val="28"/>
          <w:szCs w:val="28"/>
        </w:rPr>
        <w:t>.</w:t>
      </w:r>
      <w:r w:rsidR="000B5747" w:rsidRPr="009F3D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1798" w:rsidRPr="009F3D53" w:rsidRDefault="00901798" w:rsidP="00901798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3132D5" w:rsidRDefault="00AC5D2E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>В реальности</w:t>
      </w:r>
      <w:r w:rsidR="003132D5" w:rsidRPr="00B36BAC">
        <w:rPr>
          <w:rFonts w:ascii="Times New Roman" w:hAnsi="Times New Roman" w:cs="Times New Roman"/>
          <w:sz w:val="28"/>
          <w:szCs w:val="28"/>
        </w:rPr>
        <w:t xml:space="preserve"> существенный представляет распространение инфекционных заболеваний в сравнительно небольших популяциях, например, в общественном транспорте или школе.</w:t>
      </w:r>
    </w:p>
    <w:p w:rsidR="00901798" w:rsidRPr="00AE3910" w:rsidRDefault="00901798" w:rsidP="009F3D53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632986" w:rsidRDefault="00632986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принципиально нового подхода моделирования инфекционных заболеваний, который позволяет учесть все озвученные </w:t>
      </w:r>
      <w:r w:rsidR="004855B1">
        <w:rPr>
          <w:rFonts w:ascii="Times New Roman" w:hAnsi="Times New Roman" w:cs="Times New Roman"/>
          <w:sz w:val="28"/>
          <w:szCs w:val="28"/>
        </w:rPr>
        <w:t>недостатки классической модели</w:t>
      </w:r>
    </w:p>
    <w:p w:rsidR="004855B1" w:rsidRPr="004855B1" w:rsidRDefault="004855B1" w:rsidP="009F3D53">
      <w:pPr>
        <w:pStyle w:val="a3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4855B1">
        <w:rPr>
          <w:rFonts w:ascii="Times New Roman" w:hAnsi="Times New Roman" w:cs="Times New Roman"/>
          <w:b/>
          <w:sz w:val="28"/>
          <w:szCs w:val="28"/>
        </w:rPr>
        <w:lastRenderedPageBreak/>
        <w:t>СЛАЙД 6</w:t>
      </w:r>
    </w:p>
    <w:p w:rsidR="00222437" w:rsidRDefault="00887C09" w:rsidP="004855B1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AC5D2E" w:rsidRPr="00B36BAC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B36BAC">
        <w:rPr>
          <w:rFonts w:ascii="Times New Roman" w:hAnsi="Times New Roman" w:cs="Times New Roman"/>
          <w:sz w:val="28"/>
          <w:szCs w:val="28"/>
        </w:rPr>
        <w:t xml:space="preserve">предложена гетерогенная модель передачи инфекции, которая позволяет учесть расстояние между индивидами </w:t>
      </w:r>
      <w:r w:rsidR="00AC5D2E" w:rsidRPr="00B36BAC">
        <w:rPr>
          <w:rFonts w:ascii="Times New Roman" w:hAnsi="Times New Roman" w:cs="Times New Roman"/>
          <w:sz w:val="28"/>
          <w:szCs w:val="28"/>
        </w:rPr>
        <w:t>и их индивидуальные особенности</w:t>
      </w:r>
      <w:r w:rsidRPr="00B36BA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855B1" w:rsidRPr="00B36BAC" w:rsidRDefault="004855B1" w:rsidP="004855B1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7</w:t>
      </w:r>
    </w:p>
    <w:p w:rsidR="00EA26E0" w:rsidRPr="00B36BAC" w:rsidRDefault="002F1FE3" w:rsidP="004855B1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  <w:lang w:eastAsia="ru-RU"/>
        </w:rPr>
        <w:t xml:space="preserve">В этой модели мы описываем вероятность нахождения </w:t>
      </w:r>
      <w:r w:rsidR="000E255E" w:rsidRPr="00B36BAC">
        <w:rPr>
          <w:rFonts w:ascii="Times New Roman" w:hAnsi="Times New Roman" w:cs="Times New Roman"/>
          <w:sz w:val="28"/>
          <w:szCs w:val="28"/>
          <w:lang w:eastAsia="ru-RU"/>
        </w:rPr>
        <w:t xml:space="preserve">каждого </w:t>
      </w:r>
      <w:r w:rsidRPr="00B36BAC">
        <w:rPr>
          <w:rFonts w:ascii="Times New Roman" w:hAnsi="Times New Roman" w:cs="Times New Roman"/>
          <w:sz w:val="28"/>
          <w:szCs w:val="28"/>
          <w:lang w:eastAsia="ru-RU"/>
        </w:rPr>
        <w:t>индивида в одном из трех сост</w:t>
      </w:r>
      <w:r w:rsidR="000E255E" w:rsidRPr="00B36BAC">
        <w:rPr>
          <w:rFonts w:ascii="Times New Roman" w:hAnsi="Times New Roman" w:cs="Times New Roman"/>
          <w:sz w:val="28"/>
          <w:szCs w:val="28"/>
          <w:lang w:eastAsia="ru-RU"/>
        </w:rPr>
        <w:t>ояний классической модели</w:t>
      </w:r>
      <w:r w:rsidR="00B97E37" w:rsidRPr="00B36BAC">
        <w:rPr>
          <w:rFonts w:ascii="Times New Roman" w:hAnsi="Times New Roman" w:cs="Times New Roman"/>
          <w:sz w:val="28"/>
          <w:szCs w:val="28"/>
          <w:lang w:eastAsia="ru-RU"/>
        </w:rPr>
        <w:t xml:space="preserve"> – восприимчивом, инфицированном, восстановившемся или тяжелобольном </w:t>
      </w:r>
      <w:r w:rsidR="000E255E" w:rsidRPr="00B36B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0E255E" w:rsidRPr="00901798" w:rsidRDefault="000E255E" w:rsidP="009F3D53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F5B46">
        <w:rPr>
          <w:rFonts w:ascii="Times New Roman" w:hAnsi="Times New Roman" w:cs="Times New Roman"/>
          <w:sz w:val="28"/>
          <w:szCs w:val="28"/>
        </w:rPr>
        <w:t>Первое уравнение описывает уменьшение вероятности</w:t>
      </w:r>
      <w:r w:rsidR="00901798">
        <w:rPr>
          <w:rFonts w:ascii="Times New Roman" w:hAnsi="Times New Roman" w:cs="Times New Roman"/>
          <w:sz w:val="28"/>
          <w:szCs w:val="28"/>
        </w:rPr>
        <w:t xml:space="preserve"> </w:t>
      </w:r>
      <w:r w:rsidR="00901798" w:rsidRPr="00EF5B46">
        <w:rPr>
          <w:rFonts w:ascii="Times New Roman" w:hAnsi="Times New Roman" w:cs="Times New Roman"/>
          <w:sz w:val="28"/>
          <w:szCs w:val="28"/>
        </w:rPr>
        <w:t>состояния индивида «альфа»</w:t>
      </w:r>
      <w:r w:rsidR="00901798">
        <w:rPr>
          <w:rFonts w:ascii="Times New Roman" w:hAnsi="Times New Roman" w:cs="Times New Roman"/>
          <w:sz w:val="28"/>
          <w:szCs w:val="28"/>
        </w:rPr>
        <w:t xml:space="preserve"> находиться в восприимчивом</w:t>
      </w:r>
      <w:r w:rsidRPr="00EF5B46">
        <w:rPr>
          <w:rFonts w:ascii="Times New Roman" w:hAnsi="Times New Roman" w:cs="Times New Roman"/>
          <w:sz w:val="28"/>
          <w:szCs w:val="28"/>
        </w:rPr>
        <w:t xml:space="preserve"> </w:t>
      </w:r>
      <w:r w:rsidR="00901798">
        <w:rPr>
          <w:rFonts w:ascii="Times New Roman" w:hAnsi="Times New Roman" w:cs="Times New Roman"/>
          <w:sz w:val="28"/>
          <w:szCs w:val="28"/>
        </w:rPr>
        <w:t xml:space="preserve">состоянии </w:t>
      </w:r>
      <w:r w:rsidRPr="00EF5B46">
        <w:rPr>
          <w:rFonts w:ascii="Times New Roman" w:hAnsi="Times New Roman" w:cs="Times New Roman"/>
          <w:sz w:val="28"/>
          <w:szCs w:val="28"/>
        </w:rPr>
        <w:t>в результате</w:t>
      </w:r>
      <w:r w:rsidR="00901798">
        <w:rPr>
          <w:rFonts w:ascii="Times New Roman" w:hAnsi="Times New Roman" w:cs="Times New Roman"/>
          <w:sz w:val="28"/>
          <w:szCs w:val="28"/>
        </w:rPr>
        <w:t xml:space="preserve"> его</w:t>
      </w:r>
      <w:r w:rsidRPr="00EF5B46">
        <w:rPr>
          <w:rFonts w:ascii="Times New Roman" w:hAnsi="Times New Roman" w:cs="Times New Roman"/>
          <w:sz w:val="28"/>
          <w:szCs w:val="28"/>
        </w:rPr>
        <w:t xml:space="preserve"> контакта с инфицированными индивидами «бета»</w:t>
      </w:r>
    </w:p>
    <w:p w:rsidR="007A2347" w:rsidRPr="00EF5B46" w:rsidRDefault="007A2347" w:rsidP="009F3D53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F5B46">
        <w:rPr>
          <w:rFonts w:ascii="Times New Roman" w:hAnsi="Times New Roman" w:cs="Times New Roman"/>
          <w:sz w:val="28"/>
          <w:szCs w:val="28"/>
        </w:rPr>
        <w:t>Второе уравнение описывает ди</w:t>
      </w:r>
      <w:r w:rsidR="00EF5B46" w:rsidRPr="00EF5B46">
        <w:rPr>
          <w:rFonts w:ascii="Times New Roman" w:hAnsi="Times New Roman" w:cs="Times New Roman"/>
          <w:sz w:val="28"/>
          <w:szCs w:val="28"/>
        </w:rPr>
        <w:t>намику изменения вероятности</w:t>
      </w:r>
      <w:r w:rsidR="003A03AE">
        <w:rPr>
          <w:rFonts w:ascii="Times New Roman" w:hAnsi="Times New Roman" w:cs="Times New Roman"/>
          <w:sz w:val="28"/>
          <w:szCs w:val="28"/>
        </w:rPr>
        <w:t xml:space="preserve"> нахождения</w:t>
      </w:r>
      <w:r w:rsidR="003A03AE" w:rsidRPr="00EF5B46">
        <w:rPr>
          <w:rFonts w:ascii="Times New Roman" w:hAnsi="Times New Roman" w:cs="Times New Roman"/>
          <w:sz w:val="28"/>
          <w:szCs w:val="28"/>
        </w:rPr>
        <w:t xml:space="preserve"> индивида альфа в инфицированном состоянии</w:t>
      </w:r>
      <w:r w:rsidRPr="00EF5B46">
        <w:rPr>
          <w:rFonts w:ascii="Times New Roman" w:hAnsi="Times New Roman" w:cs="Times New Roman"/>
          <w:sz w:val="28"/>
          <w:szCs w:val="28"/>
        </w:rPr>
        <w:t xml:space="preserve">. С одной стороны, эта вероятность может увеличивается </w:t>
      </w:r>
      <w:r w:rsidR="003A03AE">
        <w:rPr>
          <w:rFonts w:ascii="Times New Roman" w:hAnsi="Times New Roman" w:cs="Times New Roman"/>
          <w:sz w:val="28"/>
          <w:szCs w:val="28"/>
        </w:rPr>
        <w:t>за счет контакта с инфицированными индивидами</w:t>
      </w:r>
      <w:r w:rsidRPr="00EF5B46">
        <w:rPr>
          <w:rFonts w:ascii="Times New Roman" w:hAnsi="Times New Roman" w:cs="Times New Roman"/>
          <w:sz w:val="28"/>
          <w:szCs w:val="28"/>
        </w:rPr>
        <w:t>, а с другой уменьшаться вследствие к</w:t>
      </w:r>
      <w:r w:rsidRPr="00EF5B46">
        <w:rPr>
          <w:rFonts w:ascii="Times New Roman" w:hAnsi="Times New Roman" w:cs="Times New Roman"/>
          <w:noProof/>
          <w:sz w:val="28"/>
          <w:szCs w:val="28"/>
        </w:rPr>
        <w:t>онечности времени жизни вируса</w:t>
      </w:r>
    </w:p>
    <w:p w:rsidR="000E255E" w:rsidRPr="00EF5B46" w:rsidRDefault="000E255E" w:rsidP="009F3D53">
      <w:pPr>
        <w:pStyle w:val="a3"/>
        <w:ind w:left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F5B46">
        <w:rPr>
          <w:rFonts w:ascii="Times New Roman" w:hAnsi="Times New Roman" w:cs="Times New Roman"/>
          <w:noProof/>
          <w:sz w:val="28"/>
          <w:szCs w:val="28"/>
        </w:rPr>
        <w:t xml:space="preserve">Третье уравнение описывает </w:t>
      </w:r>
      <w:r w:rsidR="00EF5B46" w:rsidRPr="00EF5B46">
        <w:rPr>
          <w:rFonts w:ascii="Times New Roman" w:hAnsi="Times New Roman" w:cs="Times New Roman"/>
          <w:noProof/>
          <w:sz w:val="28"/>
          <w:szCs w:val="28"/>
        </w:rPr>
        <w:t>вероятность перехода индивида альфа в стадию тяжелого заболевания</w:t>
      </w:r>
    </w:p>
    <w:p w:rsidR="00060354" w:rsidRPr="00B36BAC" w:rsidRDefault="00060354" w:rsidP="009F3D53">
      <w:pPr>
        <w:pStyle w:val="a3"/>
        <w:ind w:left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F5B46">
        <w:rPr>
          <w:rFonts w:ascii="Times New Roman" w:hAnsi="Times New Roman" w:cs="Times New Roman"/>
          <w:noProof/>
          <w:sz w:val="28"/>
          <w:szCs w:val="28"/>
        </w:rPr>
        <w:t>Причем для суммы вероятностей в любой момент времени</w:t>
      </w:r>
      <w:r w:rsidR="00AF408B" w:rsidRPr="00EF5B46">
        <w:rPr>
          <w:rFonts w:ascii="Times New Roman" w:hAnsi="Times New Roman" w:cs="Times New Roman"/>
          <w:noProof/>
          <w:sz w:val="28"/>
          <w:szCs w:val="28"/>
        </w:rPr>
        <w:t xml:space="preserve"> выполняется условие нормировки</w:t>
      </w:r>
    </w:p>
    <w:p w:rsidR="00AF408B" w:rsidRPr="00B36BAC" w:rsidRDefault="00060354" w:rsidP="009F3D53">
      <w:pPr>
        <w:pStyle w:val="a3"/>
        <w:ind w:left="567"/>
        <w:rPr>
          <w:rFonts w:ascii="Times New Roman" w:hAnsi="Times New Roman" w:cs="Times New Roman"/>
          <w:noProof/>
          <w:sz w:val="28"/>
          <w:szCs w:val="28"/>
        </w:rPr>
      </w:pPr>
      <w:r w:rsidRPr="00B36BAC">
        <w:rPr>
          <w:rFonts w:ascii="Times New Roman" w:hAnsi="Times New Roman" w:cs="Times New Roman"/>
          <w:noProof/>
          <w:sz w:val="28"/>
          <w:szCs w:val="28"/>
        </w:rPr>
        <w:t xml:space="preserve">Здесь </w:t>
      </w:r>
      <w:r w:rsidRPr="00B36BAC">
        <w:rPr>
          <w:rFonts w:ascii="Times New Roman" w:hAnsi="Times New Roman" w:cs="Times New Roman"/>
          <w:noProof/>
          <w:sz w:val="28"/>
          <w:szCs w:val="28"/>
        </w:rPr>
        <w:object w:dxaOrig="5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.75pt;height:22.5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622227441" r:id="rId6"/>
        </w:object>
      </w:r>
      <w:r w:rsidRPr="00B36BAC">
        <w:rPr>
          <w:rFonts w:ascii="Times New Roman" w:hAnsi="Times New Roman" w:cs="Times New Roman"/>
          <w:noProof/>
          <w:sz w:val="28"/>
          <w:szCs w:val="28"/>
        </w:rPr>
        <w:t xml:space="preserve"> – некоторая постоя</w:t>
      </w:r>
      <w:r w:rsidR="00AF408B" w:rsidRPr="00B36BAC">
        <w:rPr>
          <w:rFonts w:ascii="Times New Roman" w:hAnsi="Times New Roman" w:cs="Times New Roman"/>
          <w:noProof/>
          <w:sz w:val="28"/>
          <w:szCs w:val="28"/>
        </w:rPr>
        <w:t>нная, зависящая от типа вируса</w:t>
      </w:r>
    </w:p>
    <w:p w:rsidR="00060354" w:rsidRPr="00B36BAC" w:rsidRDefault="00060354" w:rsidP="009F3D53">
      <w:pPr>
        <w:pStyle w:val="a3"/>
        <w:ind w:left="567"/>
        <w:rPr>
          <w:rFonts w:ascii="Times New Roman" w:hAnsi="Times New Roman" w:cs="Times New Roman"/>
          <w:noProof/>
          <w:sz w:val="28"/>
          <w:szCs w:val="28"/>
        </w:rPr>
      </w:pPr>
      <w:r w:rsidRPr="00B36BAC">
        <w:rPr>
          <w:rFonts w:ascii="Times New Roman" w:hAnsi="Times New Roman" w:cs="Times New Roman"/>
          <w:noProof/>
          <w:sz w:val="28"/>
          <w:szCs w:val="28"/>
        </w:rPr>
        <w:object w:dxaOrig="1100" w:dyaOrig="440">
          <v:shape id="_x0000_i1026" type="#_x0000_t75" alt="" style="width:56.25pt;height:22.5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622227442" r:id="rId8"/>
        </w:object>
      </w:r>
      <w:r w:rsidRPr="00B36BAC">
        <w:rPr>
          <w:rFonts w:ascii="Times New Roman" w:hAnsi="Times New Roman" w:cs="Times New Roman"/>
          <w:noProof/>
          <w:sz w:val="28"/>
          <w:szCs w:val="28"/>
        </w:rPr>
        <w:t xml:space="preserve"> – ко</w:t>
      </w:r>
      <w:r w:rsidR="00AF408B" w:rsidRPr="00B36BAC">
        <w:rPr>
          <w:rFonts w:ascii="Times New Roman" w:hAnsi="Times New Roman" w:cs="Times New Roman"/>
          <w:noProof/>
          <w:sz w:val="28"/>
          <w:szCs w:val="28"/>
        </w:rPr>
        <w:t>ординаты расположения индивидов</w:t>
      </w:r>
      <w:r w:rsidRPr="00B36BA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60354" w:rsidRPr="00B36BAC" w:rsidRDefault="00060354" w:rsidP="009F3D53">
      <w:pPr>
        <w:pStyle w:val="a3"/>
        <w:ind w:left="567"/>
        <w:rPr>
          <w:rFonts w:ascii="Times New Roman" w:hAnsi="Times New Roman" w:cs="Times New Roman"/>
          <w:noProof/>
          <w:sz w:val="28"/>
          <w:szCs w:val="28"/>
        </w:rPr>
      </w:pPr>
      <w:r w:rsidRPr="00B36BAC">
        <w:rPr>
          <w:rFonts w:ascii="Times New Roman" w:hAnsi="Times New Roman" w:cs="Times New Roman"/>
          <w:noProof/>
          <w:sz w:val="28"/>
          <w:szCs w:val="28"/>
        </w:rPr>
        <w:object w:dxaOrig="300" w:dyaOrig="380">
          <v:shape id="_x0000_i1027" type="#_x0000_t75" alt="" style="width:15pt;height:19.5pt;mso-width-percent:0;mso-height-percent:0;mso-width-percent:0;mso-height-percent:0" o:ole="">
            <v:imagedata r:id="rId9" o:title=""/>
          </v:shape>
          <o:OLEObject Type="Embed" ProgID="Equation.DSMT4" ShapeID="_x0000_i1027" DrawAspect="Content" ObjectID="_1622227443" r:id="rId10"/>
        </w:object>
      </w:r>
      <w:r w:rsidRPr="00B36BAC">
        <w:rPr>
          <w:rFonts w:ascii="Times New Roman" w:hAnsi="Times New Roman" w:cs="Times New Roman"/>
          <w:noProof/>
          <w:sz w:val="28"/>
          <w:szCs w:val="28"/>
        </w:rPr>
        <w:t xml:space="preserve"> – характерное расстояние инфицирования, зависящее от особенностей </w:t>
      </w:r>
      <w:r w:rsidR="00AF408B" w:rsidRPr="00B36BAC">
        <w:rPr>
          <w:rFonts w:ascii="Times New Roman" w:hAnsi="Times New Roman" w:cs="Times New Roman"/>
          <w:noProof/>
          <w:sz w:val="28"/>
          <w:szCs w:val="28"/>
        </w:rPr>
        <w:t>проживания и общения индивидов</w:t>
      </w:r>
    </w:p>
    <w:p w:rsidR="00060354" w:rsidRDefault="00060354" w:rsidP="009F3D53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6BAC">
        <w:rPr>
          <w:rFonts w:ascii="Times New Roman" w:hAnsi="Times New Roman" w:cs="Times New Roman"/>
          <w:noProof/>
          <w:sz w:val="28"/>
          <w:szCs w:val="28"/>
        </w:rPr>
        <w:t xml:space="preserve">Стоит отметить, что </w:t>
      </w:r>
      <w:r w:rsidR="00AC5D2E" w:rsidRPr="00B36BAC">
        <w:rPr>
          <w:rFonts w:ascii="Times New Roman" w:hAnsi="Times New Roman" w:cs="Times New Roman"/>
          <w:sz w:val="28"/>
          <w:szCs w:val="28"/>
          <w:lang w:eastAsia="ru-RU"/>
        </w:rPr>
        <w:t>учет</w:t>
      </w:r>
      <w:r w:rsidR="00AF408B" w:rsidRPr="00B36BAC">
        <w:rPr>
          <w:rFonts w:ascii="Times New Roman" w:hAnsi="Times New Roman" w:cs="Times New Roman"/>
          <w:sz w:val="28"/>
          <w:szCs w:val="28"/>
          <w:lang w:eastAsia="ru-RU"/>
        </w:rPr>
        <w:t xml:space="preserve"> других состояний индивида </w:t>
      </w:r>
      <w:r w:rsidRPr="00B36BAC">
        <w:rPr>
          <w:rFonts w:ascii="Times New Roman" w:hAnsi="Times New Roman" w:cs="Times New Roman"/>
          <w:sz w:val="28"/>
          <w:szCs w:val="28"/>
          <w:lang w:eastAsia="ru-RU"/>
        </w:rPr>
        <w:t>не является принципиальным затруднение</w:t>
      </w:r>
      <w:r w:rsidR="00AF408B" w:rsidRPr="00B36BAC">
        <w:rPr>
          <w:rFonts w:ascii="Times New Roman" w:hAnsi="Times New Roman" w:cs="Times New Roman"/>
          <w:sz w:val="28"/>
          <w:szCs w:val="28"/>
          <w:lang w:eastAsia="ru-RU"/>
        </w:rPr>
        <w:t>м</w:t>
      </w:r>
    </w:p>
    <w:p w:rsidR="004855B1" w:rsidRDefault="004855B1" w:rsidP="009F3D53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855B1" w:rsidRPr="00B36BAC" w:rsidRDefault="004855B1" w:rsidP="009F3D53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8</w:t>
      </w:r>
    </w:p>
    <w:p w:rsidR="00A4419F" w:rsidRPr="00B36BAC" w:rsidRDefault="003C2712" w:rsidP="004855B1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>Считая индивидов неподвижными выделим две локальные области в каждой из которых находятся восприимчивые и инфицированные с вероятностью един</w:t>
      </w:r>
      <w:r w:rsidR="00F07B94" w:rsidRPr="00B36BAC">
        <w:rPr>
          <w:rFonts w:ascii="Times New Roman" w:hAnsi="Times New Roman" w:cs="Times New Roman"/>
          <w:sz w:val="28"/>
          <w:szCs w:val="28"/>
        </w:rPr>
        <w:t>и</w:t>
      </w:r>
      <w:r w:rsidRPr="00B36BAC">
        <w:rPr>
          <w:rFonts w:ascii="Times New Roman" w:hAnsi="Times New Roman" w:cs="Times New Roman"/>
          <w:sz w:val="28"/>
          <w:szCs w:val="28"/>
        </w:rPr>
        <w:t>ца.</w:t>
      </w:r>
      <w:r w:rsidR="00F07B94" w:rsidRPr="00B36B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B94" w:rsidRPr="00B36BAC" w:rsidRDefault="00A4419F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>Из динамики изменения средних значений виден волновой характер распространения инфекции</w:t>
      </w:r>
      <w:r w:rsidR="00CF2CAB" w:rsidRPr="00B36BAC">
        <w:rPr>
          <w:rFonts w:ascii="Times New Roman" w:hAnsi="Times New Roman" w:cs="Times New Roman"/>
          <w:sz w:val="28"/>
          <w:szCs w:val="28"/>
        </w:rPr>
        <w:t xml:space="preserve"> в популяции</w:t>
      </w:r>
      <w:r w:rsidRPr="00B36BAC">
        <w:rPr>
          <w:rFonts w:ascii="Times New Roman" w:hAnsi="Times New Roman" w:cs="Times New Roman"/>
          <w:sz w:val="28"/>
          <w:szCs w:val="28"/>
        </w:rPr>
        <w:t xml:space="preserve">. </w:t>
      </w:r>
      <w:r w:rsidR="00903D04" w:rsidRPr="00B36BAC">
        <w:rPr>
          <w:rFonts w:ascii="Times New Roman" w:hAnsi="Times New Roman" w:cs="Times New Roman"/>
          <w:sz w:val="28"/>
          <w:szCs w:val="28"/>
        </w:rPr>
        <w:t>Первоначальное снижение среднего значения инфицированных обусловлено быстрым вырождением вируса внутри изначально инфицированных индивидов. Но несмотря на это</w:t>
      </w:r>
      <w:r w:rsidR="001E205F" w:rsidRPr="00B36BAC">
        <w:rPr>
          <w:rFonts w:ascii="Times New Roman" w:hAnsi="Times New Roman" w:cs="Times New Roman"/>
          <w:sz w:val="28"/>
          <w:szCs w:val="28"/>
        </w:rPr>
        <w:t xml:space="preserve"> </w:t>
      </w:r>
      <w:r w:rsidR="00903D04" w:rsidRPr="00B36BAC">
        <w:rPr>
          <w:rFonts w:ascii="Times New Roman" w:hAnsi="Times New Roman" w:cs="Times New Roman"/>
          <w:sz w:val="28"/>
          <w:szCs w:val="28"/>
        </w:rPr>
        <w:t>они все же успевают передать инфекцию ближайшим восприимчивым особям, которые впоследствии</w:t>
      </w:r>
      <w:r w:rsidR="00CF2CAB" w:rsidRPr="00B36BAC">
        <w:rPr>
          <w:rFonts w:ascii="Times New Roman" w:hAnsi="Times New Roman" w:cs="Times New Roman"/>
          <w:sz w:val="28"/>
          <w:szCs w:val="28"/>
        </w:rPr>
        <w:t xml:space="preserve"> </w:t>
      </w:r>
      <w:r w:rsidR="00903D04" w:rsidRPr="00B36BAC">
        <w:rPr>
          <w:rFonts w:ascii="Times New Roman" w:hAnsi="Times New Roman" w:cs="Times New Roman"/>
          <w:sz w:val="28"/>
          <w:szCs w:val="28"/>
        </w:rPr>
        <w:t>заражаются и начинают распространять вирус</w:t>
      </w:r>
      <w:r w:rsidR="00BC7080" w:rsidRPr="00B36BAC">
        <w:rPr>
          <w:rFonts w:ascii="Times New Roman" w:hAnsi="Times New Roman" w:cs="Times New Roman"/>
          <w:sz w:val="28"/>
          <w:szCs w:val="28"/>
        </w:rPr>
        <w:t xml:space="preserve"> внутрь основной массы восприимчивых.</w:t>
      </w:r>
      <w:r w:rsidR="00903D04" w:rsidRPr="00B36BAC">
        <w:rPr>
          <w:rFonts w:ascii="Times New Roman" w:hAnsi="Times New Roman" w:cs="Times New Roman"/>
          <w:sz w:val="28"/>
          <w:szCs w:val="28"/>
        </w:rPr>
        <w:t xml:space="preserve"> </w:t>
      </w:r>
      <w:r w:rsidR="00BC7080" w:rsidRPr="00B36BAC">
        <w:rPr>
          <w:rFonts w:ascii="Times New Roman" w:hAnsi="Times New Roman" w:cs="Times New Roman"/>
          <w:sz w:val="28"/>
          <w:szCs w:val="28"/>
        </w:rPr>
        <w:t>Вследствие этого</w:t>
      </w:r>
      <w:r w:rsidR="00903D04" w:rsidRPr="00B36BAC">
        <w:rPr>
          <w:rFonts w:ascii="Times New Roman" w:hAnsi="Times New Roman" w:cs="Times New Roman"/>
          <w:sz w:val="28"/>
          <w:szCs w:val="28"/>
        </w:rPr>
        <w:t xml:space="preserve"> и о</w:t>
      </w:r>
      <w:r w:rsidR="00BC7080" w:rsidRPr="00B36BAC">
        <w:rPr>
          <w:rFonts w:ascii="Times New Roman" w:hAnsi="Times New Roman" w:cs="Times New Roman"/>
          <w:sz w:val="28"/>
          <w:szCs w:val="28"/>
        </w:rPr>
        <w:t>бразуется вторая волна эпидемии</w:t>
      </w:r>
      <w:r w:rsidR="00903D04" w:rsidRPr="00B36B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1690" w:rsidRDefault="00CF2CAB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lastRenderedPageBreak/>
        <w:t>Ниже проиллюстрирована динамика изменения вероятностей внутри выделенных индивидов</w:t>
      </w:r>
      <w:r w:rsidR="00BC7080" w:rsidRPr="00B36BAC">
        <w:rPr>
          <w:rFonts w:ascii="Times New Roman" w:hAnsi="Times New Roman" w:cs="Times New Roman"/>
          <w:sz w:val="28"/>
          <w:szCs w:val="28"/>
        </w:rPr>
        <w:t xml:space="preserve"> альфа и </w:t>
      </w:r>
      <w:proofErr w:type="spellStart"/>
      <w:r w:rsidR="00BC7080" w:rsidRPr="00B36BAC">
        <w:rPr>
          <w:rFonts w:ascii="Times New Roman" w:hAnsi="Times New Roman" w:cs="Times New Roman"/>
          <w:sz w:val="28"/>
          <w:szCs w:val="28"/>
        </w:rPr>
        <w:t>бетта</w:t>
      </w:r>
      <w:proofErr w:type="spellEnd"/>
      <w:r w:rsidRPr="00B36BAC">
        <w:rPr>
          <w:rFonts w:ascii="Times New Roman" w:hAnsi="Times New Roman" w:cs="Times New Roman"/>
          <w:sz w:val="28"/>
          <w:szCs w:val="28"/>
        </w:rPr>
        <w:t xml:space="preserve">. </w:t>
      </w:r>
      <w:r w:rsidR="00BC7080" w:rsidRPr="00B36BAC">
        <w:rPr>
          <w:rFonts w:ascii="Times New Roman" w:hAnsi="Times New Roman" w:cs="Times New Roman"/>
          <w:sz w:val="28"/>
          <w:szCs w:val="28"/>
        </w:rPr>
        <w:t xml:space="preserve">Наименее пострадавшим будет индивид альфа, который близок к границе между восприимчивыми и инфицированными. </w:t>
      </w:r>
      <w:r w:rsidR="0072058A" w:rsidRPr="00B36BAC">
        <w:rPr>
          <w:rFonts w:ascii="Times New Roman" w:hAnsi="Times New Roman" w:cs="Times New Roman"/>
          <w:sz w:val="28"/>
          <w:szCs w:val="28"/>
        </w:rPr>
        <w:t>А состояние индивида</w:t>
      </w:r>
      <w:r w:rsidR="00BC7080" w:rsidRPr="00B36B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080" w:rsidRPr="00B36BAC">
        <w:rPr>
          <w:rFonts w:ascii="Times New Roman" w:hAnsi="Times New Roman" w:cs="Times New Roman"/>
          <w:sz w:val="28"/>
          <w:szCs w:val="28"/>
        </w:rPr>
        <w:t>бетта</w:t>
      </w:r>
      <w:proofErr w:type="spellEnd"/>
      <w:r w:rsidR="0072058A" w:rsidRPr="00B36BAC">
        <w:rPr>
          <w:rFonts w:ascii="Times New Roman" w:hAnsi="Times New Roman" w:cs="Times New Roman"/>
          <w:sz w:val="28"/>
          <w:szCs w:val="28"/>
        </w:rPr>
        <w:t>, находящегося среди</w:t>
      </w:r>
      <w:r w:rsidR="00BC7080" w:rsidRPr="00B36BAC">
        <w:rPr>
          <w:rFonts w:ascii="Times New Roman" w:hAnsi="Times New Roman" w:cs="Times New Roman"/>
          <w:sz w:val="28"/>
          <w:szCs w:val="28"/>
        </w:rPr>
        <w:t xml:space="preserve"> </w:t>
      </w:r>
      <w:r w:rsidR="0072058A" w:rsidRPr="00B36BAC">
        <w:rPr>
          <w:rFonts w:ascii="Times New Roman" w:hAnsi="Times New Roman" w:cs="Times New Roman"/>
          <w:sz w:val="28"/>
          <w:szCs w:val="28"/>
        </w:rPr>
        <w:t xml:space="preserve">первоначально </w:t>
      </w:r>
      <w:r w:rsidR="00BC7080" w:rsidRPr="00B36BAC">
        <w:rPr>
          <w:rFonts w:ascii="Times New Roman" w:hAnsi="Times New Roman" w:cs="Times New Roman"/>
          <w:sz w:val="28"/>
          <w:szCs w:val="28"/>
        </w:rPr>
        <w:t>восп</w:t>
      </w:r>
      <w:r w:rsidR="0072058A" w:rsidRPr="00B36BAC">
        <w:rPr>
          <w:rFonts w:ascii="Times New Roman" w:hAnsi="Times New Roman" w:cs="Times New Roman"/>
          <w:sz w:val="28"/>
          <w:szCs w:val="28"/>
        </w:rPr>
        <w:t>риимчивых переходит тяжелую форму заболевания</w:t>
      </w:r>
    </w:p>
    <w:p w:rsidR="004855B1" w:rsidRDefault="004855B1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4855B1" w:rsidRPr="00B36BAC" w:rsidRDefault="004855B1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9</w:t>
      </w:r>
    </w:p>
    <w:p w:rsidR="00E5442C" w:rsidRPr="00B36BAC" w:rsidRDefault="0072058A" w:rsidP="004855B1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>Далее иллюстрируется качественное отличие между клас</w:t>
      </w:r>
      <w:r w:rsidR="008360DC" w:rsidRPr="00B36BAC">
        <w:rPr>
          <w:rFonts w:ascii="Times New Roman" w:hAnsi="Times New Roman" w:cs="Times New Roman"/>
          <w:sz w:val="28"/>
          <w:szCs w:val="28"/>
        </w:rPr>
        <w:t xml:space="preserve">сической и </w:t>
      </w:r>
      <w:r w:rsidR="003E1255" w:rsidRPr="00B36BAC">
        <w:rPr>
          <w:rFonts w:ascii="Times New Roman" w:hAnsi="Times New Roman" w:cs="Times New Roman"/>
          <w:sz w:val="28"/>
          <w:szCs w:val="28"/>
        </w:rPr>
        <w:t>гетерогенной</w:t>
      </w:r>
      <w:r w:rsidRPr="00B36BAC">
        <w:rPr>
          <w:rFonts w:ascii="Times New Roman" w:hAnsi="Times New Roman" w:cs="Times New Roman"/>
          <w:sz w:val="28"/>
          <w:szCs w:val="28"/>
        </w:rPr>
        <w:t xml:space="preserve"> моделями. </w:t>
      </w:r>
    </w:p>
    <w:p w:rsidR="003E1255" w:rsidRPr="00B36BAC" w:rsidRDefault="003E1255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>В начале проведен расчет по классической модели при первоначально одном инфицированном индивиде. Видно</w:t>
      </w:r>
      <w:r w:rsidR="00BA0523">
        <w:rPr>
          <w:rFonts w:ascii="Times New Roman" w:hAnsi="Times New Roman" w:cs="Times New Roman"/>
          <w:sz w:val="28"/>
          <w:szCs w:val="28"/>
        </w:rPr>
        <w:t>, что в расчете по классической модели</w:t>
      </w:r>
      <w:r w:rsidRPr="00B36BAC">
        <w:rPr>
          <w:rFonts w:ascii="Times New Roman" w:hAnsi="Times New Roman" w:cs="Times New Roman"/>
          <w:sz w:val="28"/>
          <w:szCs w:val="28"/>
        </w:rPr>
        <w:t xml:space="preserve"> при данных биологических параметрах вся популяция переходит в тяжелую форму заболевания.</w:t>
      </w:r>
    </w:p>
    <w:p w:rsidR="003E1255" w:rsidRPr="00B36BAC" w:rsidRDefault="003E1255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>Затем при следующем распределении индивидов по плоскости и тех же параметрах, увеличив начальное кол-во зараженных до 10-ти индивидов, проведен расчет по гетерогенной модели.</w:t>
      </w:r>
      <w:r w:rsidR="008360DC" w:rsidRPr="00B36BAC">
        <w:rPr>
          <w:rFonts w:ascii="Times New Roman" w:hAnsi="Times New Roman" w:cs="Times New Roman"/>
          <w:sz w:val="28"/>
          <w:szCs w:val="28"/>
        </w:rPr>
        <w:t xml:space="preserve"> Из графика средних значений видно, что существенно меньшая часть популяции переходит в тяжелую форму заболевания.</w:t>
      </w:r>
    </w:p>
    <w:p w:rsidR="008360DC" w:rsidRPr="00B36BAC" w:rsidRDefault="008360DC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>Далее рассмотрены состояния выделенных индивидов.</w:t>
      </w:r>
    </w:p>
    <w:p w:rsidR="008360DC" w:rsidRDefault="008360DC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 xml:space="preserve">Минимальная вероятность заболевания у индивида </w:t>
      </w:r>
      <w:r w:rsidRPr="00B36BAC">
        <w:rPr>
          <w:rFonts w:ascii="Times New Roman" w:hAnsi="Times New Roman" w:cs="Times New Roman"/>
          <w:sz w:val="28"/>
          <w:szCs w:val="28"/>
        </w:rPr>
        <w:object w:dxaOrig="200" w:dyaOrig="279">
          <v:shape id="_x0000_i1028" type="#_x0000_t75" style="width:9pt;height:14.25pt" o:ole="">
            <v:imagedata r:id="rId11" o:title=""/>
          </v:shape>
          <o:OLEObject Type="Embed" ProgID="Equation.DSMT4" ShapeID="_x0000_i1028" DrawAspect="Content" ObjectID="_1622227444" r:id="rId12"/>
        </w:object>
      </w:r>
      <w:r w:rsidRPr="00B36BAC">
        <w:rPr>
          <w:rFonts w:ascii="Times New Roman" w:hAnsi="Times New Roman" w:cs="Times New Roman"/>
          <w:sz w:val="28"/>
          <w:szCs w:val="28"/>
        </w:rPr>
        <w:t xml:space="preserve">, расположенного на периферии популяции. Максимальная вероятность заражения после прошествии некоторого времени индукции у индивида </w:t>
      </w:r>
      <w:r w:rsidRPr="00B36BAC">
        <w:rPr>
          <w:rFonts w:ascii="Times New Roman" w:hAnsi="Times New Roman" w:cs="Times New Roman"/>
          <w:sz w:val="28"/>
          <w:szCs w:val="28"/>
        </w:rPr>
        <w:object w:dxaOrig="220" w:dyaOrig="340">
          <v:shape id="_x0000_i1029" type="#_x0000_t75" style="width:12pt;height:16.5pt" o:ole="">
            <v:imagedata r:id="rId13" o:title=""/>
          </v:shape>
          <o:OLEObject Type="Embed" ProgID="Equation.DSMT4" ShapeID="_x0000_i1029" DrawAspect="Content" ObjectID="_1622227445" r:id="rId14"/>
        </w:object>
      </w:r>
      <w:r w:rsidRPr="00B36BAC">
        <w:rPr>
          <w:rFonts w:ascii="Times New Roman" w:hAnsi="Times New Roman" w:cs="Times New Roman"/>
          <w:sz w:val="28"/>
          <w:szCs w:val="28"/>
        </w:rPr>
        <w:t>, расположенного в центре вблизи группы инфицированных, которые приводят к интенсивному поражению первоначально вос</w:t>
      </w:r>
      <w:r w:rsidR="004855B1">
        <w:rPr>
          <w:rFonts w:ascii="Times New Roman" w:hAnsi="Times New Roman" w:cs="Times New Roman"/>
          <w:sz w:val="28"/>
          <w:szCs w:val="28"/>
        </w:rPr>
        <w:t>приимчивых окружающих индивидов</w:t>
      </w:r>
    </w:p>
    <w:p w:rsidR="004855B1" w:rsidRPr="00B36BAC" w:rsidRDefault="004855B1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8360DC" w:rsidRPr="00B36BAC" w:rsidRDefault="004855B1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10</w:t>
      </w:r>
    </w:p>
    <w:p w:rsidR="004855B1" w:rsidRPr="004855B1" w:rsidRDefault="00EF5B46" w:rsidP="004855B1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36BAC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F5B46">
        <w:rPr>
          <w:rFonts w:ascii="Times New Roman" w:hAnsi="Times New Roman" w:cs="Times New Roman"/>
          <w:sz w:val="28"/>
          <w:szCs w:val="28"/>
        </w:rPr>
        <w:t>на основе современных методов теории случайных</w:t>
      </w:r>
      <w:r>
        <w:rPr>
          <w:rFonts w:ascii="Times New Roman" w:hAnsi="Times New Roman" w:cs="Times New Roman"/>
          <w:sz w:val="28"/>
          <w:szCs w:val="28"/>
        </w:rPr>
        <w:t xml:space="preserve"> процессов</w:t>
      </w:r>
      <w:r w:rsidRPr="005A1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построена модель, учитывающая случайные блуждания индивидов</w:t>
      </w:r>
    </w:p>
    <w:p w:rsidR="004855B1" w:rsidRDefault="004855B1" w:rsidP="004855B1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4855B1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ЛАЙД 11</w:t>
      </w:r>
    </w:p>
    <w:p w:rsidR="00EF5B46" w:rsidRPr="003A03AE" w:rsidRDefault="001156BA" w:rsidP="004855B1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Считаем</w:t>
      </w:r>
      <w:r w:rsidR="00EF5B46" w:rsidRPr="005A1996">
        <w:rPr>
          <w:rFonts w:ascii="Times New Roman" w:hAnsi="Times New Roman" w:cs="Times New Roman"/>
          <w:sz w:val="28"/>
          <w:szCs w:val="28"/>
        </w:rPr>
        <w:t>, что каждый индивид случайным образом перемещается в пространстве, пренебрегая коллективными эффектами, связанными со столкновениями индивидов между собой.</w:t>
      </w:r>
    </w:p>
    <w:p w:rsidR="00EF5B46" w:rsidRDefault="00EF5B46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5A1996">
        <w:rPr>
          <w:rFonts w:ascii="Times New Roman" w:hAnsi="Times New Roman" w:cs="Times New Roman"/>
          <w:sz w:val="28"/>
          <w:szCs w:val="28"/>
        </w:rPr>
        <w:t>Согласно подходу Колмогорова вводим индикаторные функции, представляющие вероятност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A1996">
        <w:rPr>
          <w:rFonts w:ascii="Times New Roman" w:hAnsi="Times New Roman" w:cs="Times New Roman"/>
          <w:sz w:val="28"/>
          <w:szCs w:val="28"/>
        </w:rPr>
        <w:t xml:space="preserve"> индивиду </w:t>
      </w:r>
      <w:r w:rsidRPr="005A1996">
        <w:rPr>
          <w:rFonts w:ascii="Times New Roman" w:hAnsi="Times New Roman" w:cs="Times New Roman"/>
          <w:sz w:val="28"/>
          <w:szCs w:val="28"/>
        </w:rPr>
        <w:object w:dxaOrig="260" w:dyaOrig="240">
          <v:shape id="_x0000_i1030" type="#_x0000_t75" style="width:12.75pt;height:12pt" o:ole="">
            <v:imagedata r:id="rId15" o:title=""/>
          </v:shape>
          <o:OLEObject Type="Embed" ProgID="Equation.DSMT4" ShapeID="_x0000_i1030" DrawAspect="Content" ObjectID="_1622227446" r:id="rId16"/>
        </w:object>
      </w:r>
      <w:r w:rsidRPr="005A1996">
        <w:rPr>
          <w:rFonts w:ascii="Times New Roman" w:hAnsi="Times New Roman" w:cs="Times New Roman"/>
          <w:sz w:val="28"/>
          <w:szCs w:val="28"/>
        </w:rPr>
        <w:t xml:space="preserve">, находящемуся в точке пространства </w:t>
      </w:r>
      <w:r w:rsidRPr="005A1996">
        <w:rPr>
          <w:rFonts w:ascii="Times New Roman" w:hAnsi="Times New Roman" w:cs="Times New Roman"/>
          <w:sz w:val="28"/>
          <w:szCs w:val="28"/>
        </w:rPr>
        <w:object w:dxaOrig="520" w:dyaOrig="360">
          <v:shape id="_x0000_i1031" type="#_x0000_t75" style="width:26.25pt;height:18.75pt" o:ole="">
            <v:imagedata r:id="rId17" o:title=""/>
          </v:shape>
          <o:OLEObject Type="Embed" ProgID="Equation.DSMT4" ShapeID="_x0000_i1031" DrawAspect="Content" ObjectID="_1622227447" r:id="rId18"/>
        </w:object>
      </w:r>
      <w:r w:rsidRPr="005A1996">
        <w:rPr>
          <w:rFonts w:ascii="Times New Roman" w:hAnsi="Times New Roman" w:cs="Times New Roman"/>
          <w:sz w:val="28"/>
          <w:szCs w:val="28"/>
        </w:rPr>
        <w:t xml:space="preserve"> находит</w:t>
      </w:r>
      <w:r w:rsidR="00AE3910">
        <w:rPr>
          <w:rFonts w:ascii="Times New Roman" w:hAnsi="Times New Roman" w:cs="Times New Roman"/>
          <w:sz w:val="28"/>
          <w:szCs w:val="28"/>
        </w:rPr>
        <w:t>ь</w:t>
      </w:r>
      <w:bookmarkStart w:id="0" w:name="_GoBack"/>
      <w:bookmarkEnd w:id="0"/>
      <w:r w:rsidRPr="005A1996">
        <w:rPr>
          <w:rFonts w:ascii="Times New Roman" w:hAnsi="Times New Roman" w:cs="Times New Roman"/>
          <w:sz w:val="28"/>
          <w:szCs w:val="28"/>
        </w:rPr>
        <w:t xml:space="preserve">ся в </w:t>
      </w:r>
      <w:r>
        <w:rPr>
          <w:rFonts w:ascii="Times New Roman" w:hAnsi="Times New Roman" w:cs="Times New Roman"/>
          <w:sz w:val="28"/>
          <w:szCs w:val="28"/>
        </w:rPr>
        <w:t xml:space="preserve">определенном </w:t>
      </w:r>
      <w:r w:rsidRPr="005A1996">
        <w:rPr>
          <w:rFonts w:ascii="Times New Roman" w:hAnsi="Times New Roman" w:cs="Times New Roman"/>
          <w:sz w:val="28"/>
          <w:szCs w:val="28"/>
        </w:rPr>
        <w:t>биологическом состоянии</w:t>
      </w:r>
    </w:p>
    <w:p w:rsidR="004855B1" w:rsidRDefault="004855B1" w:rsidP="009F3D53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12</w:t>
      </w:r>
    </w:p>
    <w:p w:rsidR="00EF5B46" w:rsidRPr="00EF5B46" w:rsidRDefault="00EF5B46" w:rsidP="004855B1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 w:rsidRPr="00EF5B46">
        <w:rPr>
          <w:rFonts w:ascii="Times New Roman" w:hAnsi="Times New Roman" w:cs="Times New Roman"/>
          <w:sz w:val="28"/>
          <w:szCs w:val="28"/>
          <w:lang w:eastAsia="ru-RU"/>
        </w:rPr>
        <w:t>Для вывода уравнения для индикаторной функции, вычисляем произвольную по времени,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используем уравнения движения и   </w:t>
      </w:r>
      <w:r w:rsidRPr="00EF5B46">
        <w:rPr>
          <w:rFonts w:ascii="Times New Roman" w:hAnsi="Times New Roman" w:cs="Times New Roman"/>
          <w:sz w:val="28"/>
          <w:szCs w:val="28"/>
          <w:lang w:eastAsia="ru-RU"/>
        </w:rPr>
        <w:t xml:space="preserve">изменения биологического состояния индивида.   </w:t>
      </w:r>
    </w:p>
    <w:p w:rsidR="00EF5B46" w:rsidRPr="0014218A" w:rsidRDefault="00EF5B46" w:rsidP="009F3D53">
      <w:pPr>
        <w:pStyle w:val="a3"/>
        <w:ind w:left="567"/>
        <w:rPr>
          <w:rFonts w:ascii="Times New Roman" w:hAnsi="Times New Roman" w:cs="Times New Roman"/>
          <w:lang w:eastAsia="ru-RU"/>
        </w:rPr>
      </w:pPr>
      <w:r w:rsidRPr="00EF5B4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После осреднения по ансамблю случайных перемещений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получаем следующее уравнение для ФПВ, в которое входит корреляция случайной скорости индивида с его биологическим состоянием.</w:t>
      </w:r>
    </w:p>
    <w:p w:rsidR="00EF5B46" w:rsidRDefault="00EF5B46" w:rsidP="009F3D53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раскрытия корреляции записываем замкнутое уравнение для плотности вероятности восприимчивых особей. </w:t>
      </w:r>
    </w:p>
    <w:p w:rsidR="00EF5B46" w:rsidRDefault="00EF5B46" w:rsidP="009F3D53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других состояний индивида данные соот</w:t>
      </w:r>
      <w:r w:rsidR="004855B1">
        <w:rPr>
          <w:rFonts w:ascii="Times New Roman" w:hAnsi="Times New Roman" w:cs="Times New Roman"/>
          <w:sz w:val="28"/>
          <w:szCs w:val="28"/>
          <w:lang w:eastAsia="ru-RU"/>
        </w:rPr>
        <w:t>ношения получаются аналогично</w:t>
      </w:r>
    </w:p>
    <w:p w:rsidR="004855B1" w:rsidRPr="0014218A" w:rsidRDefault="004855B1" w:rsidP="009F3D53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13</w:t>
      </w:r>
    </w:p>
    <w:p w:rsidR="00EF5B46" w:rsidRPr="005A28D2" w:rsidRDefault="00EF5B46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Затем, если просуммировать получившие уравнения по всей популяции, то получим следующие уравнения диффузии для средней доли восприимчивых, инфицированных и тяжелобольных. </w:t>
      </w:r>
    </w:p>
    <w:p w:rsidR="00EF5B46" w:rsidRDefault="00EF5B46" w:rsidP="009F3D53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Считаем, что коэффициент диффузии зависит от локальной доли тяжелобольных и задаем его следующим образом.</w:t>
      </w:r>
    </w:p>
    <w:p w:rsidR="00EF5B46" w:rsidRDefault="00EF5B46" w:rsidP="009F3D53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28D2">
        <w:rPr>
          <w:rFonts w:ascii="Times New Roman" w:hAnsi="Times New Roman" w:cs="Times New Roman"/>
          <w:sz w:val="28"/>
          <w:szCs w:val="28"/>
          <w:lang w:eastAsia="ru-RU"/>
        </w:rPr>
        <w:t xml:space="preserve">С точки зрения развития эпидемии это </w:t>
      </w:r>
      <w:r>
        <w:rPr>
          <w:rFonts w:ascii="Times New Roman" w:hAnsi="Times New Roman" w:cs="Times New Roman"/>
          <w:sz w:val="28"/>
          <w:szCs w:val="28"/>
          <w:lang w:eastAsia="ru-RU"/>
        </w:rPr>
        <w:t>означает, что чем больше тяжело</w:t>
      </w:r>
      <w:r w:rsidRPr="005A28D2">
        <w:rPr>
          <w:rFonts w:ascii="Times New Roman" w:hAnsi="Times New Roman" w:cs="Times New Roman"/>
          <w:sz w:val="28"/>
          <w:szCs w:val="28"/>
          <w:lang w:eastAsia="ru-RU"/>
        </w:rPr>
        <w:t>больных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данной</w:t>
      </w:r>
      <w:r w:rsidRPr="005A28D2">
        <w:rPr>
          <w:rFonts w:ascii="Times New Roman" w:hAnsi="Times New Roman" w:cs="Times New Roman"/>
          <w:sz w:val="28"/>
          <w:szCs w:val="28"/>
          <w:lang w:eastAsia="ru-RU"/>
        </w:rPr>
        <w:t xml:space="preserve"> области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тем быстрее </w:t>
      </w:r>
      <w:r w:rsidR="004855B1">
        <w:rPr>
          <w:rFonts w:ascii="Times New Roman" w:hAnsi="Times New Roman" w:cs="Times New Roman"/>
          <w:sz w:val="28"/>
          <w:szCs w:val="28"/>
          <w:lang w:eastAsia="ru-RU"/>
        </w:rPr>
        <w:t>индивиды пытаются ее покинуть</w:t>
      </w:r>
    </w:p>
    <w:p w:rsidR="004855B1" w:rsidRPr="005A28D2" w:rsidRDefault="004855B1" w:rsidP="009F3D53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14</w:t>
      </w:r>
    </w:p>
    <w:p w:rsidR="0014218A" w:rsidRDefault="005E08DB" w:rsidP="004855B1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 w:rsidRPr="005E08DB">
        <w:rPr>
          <w:rFonts w:ascii="Times New Roman" w:hAnsi="Times New Roman" w:cs="Times New Roman"/>
          <w:sz w:val="28"/>
          <w:lang w:eastAsia="ru-RU"/>
        </w:rPr>
        <w:t>Далее</w:t>
      </w:r>
      <w:r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будет построен численный алгоритм для решения нелин</w:t>
      </w:r>
      <w:r w:rsidR="004855B1">
        <w:rPr>
          <w:rFonts w:ascii="Times New Roman" w:hAnsi="Times New Roman" w:cs="Times New Roman"/>
          <w:sz w:val="28"/>
          <w:szCs w:val="28"/>
          <w:lang w:eastAsia="ru-RU"/>
        </w:rPr>
        <w:t>ейной системы уравнений диффузии</w:t>
      </w:r>
    </w:p>
    <w:p w:rsidR="004855B1" w:rsidRPr="005E08DB" w:rsidRDefault="004855B1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15</w:t>
      </w:r>
    </w:p>
    <w:p w:rsidR="005E08DB" w:rsidRDefault="005E08DB" w:rsidP="004855B1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Запишем уравнения системы в векторном виде, решаем начально-краевую задачу в прямоугольной области. Численное решение исходной задачи обозначим следующим образом</w:t>
      </w:r>
    </w:p>
    <w:p w:rsidR="004855B1" w:rsidRPr="005E08DB" w:rsidRDefault="004855B1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 w:rsidRPr="004855B1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855B1">
        <w:rPr>
          <w:rFonts w:ascii="Times New Roman" w:hAnsi="Times New Roman" w:cs="Times New Roman"/>
          <w:b/>
          <w:sz w:val="28"/>
          <w:szCs w:val="28"/>
        </w:rPr>
        <w:t>6</w:t>
      </w:r>
    </w:p>
    <w:p w:rsidR="005E08DB" w:rsidRPr="004855B1" w:rsidRDefault="005E08DB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Введем следующие разностные операторы, аппроксимирующие диффузионное слагаемое со вторым порядком</w:t>
      </w:r>
    </w:p>
    <w:p w:rsidR="004855B1" w:rsidRPr="005E08DB" w:rsidRDefault="004855B1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17</w:t>
      </w:r>
    </w:p>
    <w:p w:rsidR="005E08DB" w:rsidRDefault="00C53EC5" w:rsidP="004855B1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eastAsia="ru-RU"/>
        </w:rPr>
        <w:t>Введем</w:t>
      </w:r>
      <w:r w:rsidR="005E08DB">
        <w:rPr>
          <w:rFonts w:ascii="Times New Roman" w:hAnsi="Times New Roman" w:cs="Times New Roman"/>
          <w:sz w:val="28"/>
          <w:lang w:eastAsia="ru-RU"/>
        </w:rPr>
        <w:t xml:space="preserve"> промежуточный временной слой</w:t>
      </w:r>
      <w:r>
        <w:rPr>
          <w:rFonts w:ascii="Times New Roman" w:hAnsi="Times New Roman" w:cs="Times New Roman"/>
          <w:sz w:val="28"/>
          <w:lang w:eastAsia="ru-RU"/>
        </w:rPr>
        <w:t>.</w:t>
      </w:r>
      <w:r w:rsidR="005E08DB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При этом переход со слоя </w:t>
      </w:r>
      <w:r>
        <w:rPr>
          <w:rFonts w:ascii="Times New Roman" w:hAnsi="Times New Roman" w:cs="Times New Roman"/>
          <w:sz w:val="28"/>
          <w:lang w:val="en-US" w:eastAsia="ru-RU"/>
        </w:rPr>
        <w:t>t</w:t>
      </w:r>
      <w:r w:rsidRPr="00C53EC5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k</w:t>
      </w:r>
      <w:r w:rsidRPr="00C53EC5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на слой </w:t>
      </w:r>
      <w:r>
        <w:rPr>
          <w:rFonts w:ascii="Times New Roman" w:hAnsi="Times New Roman" w:cs="Times New Roman"/>
          <w:sz w:val="28"/>
          <w:lang w:val="en-US" w:eastAsia="ru-RU"/>
        </w:rPr>
        <w:t>t</w:t>
      </w:r>
      <w:r w:rsidRPr="00C53EC5">
        <w:rPr>
          <w:rFonts w:ascii="Times New Roman" w:hAnsi="Times New Roman" w:cs="Times New Roman"/>
          <w:sz w:val="28"/>
          <w:lang w:eastAsia="ru-RU"/>
        </w:rPr>
        <w:t>_(</w:t>
      </w:r>
      <w:r>
        <w:rPr>
          <w:rFonts w:ascii="Times New Roman" w:hAnsi="Times New Roman" w:cs="Times New Roman"/>
          <w:sz w:val="28"/>
          <w:lang w:val="en-US" w:eastAsia="ru-RU"/>
        </w:rPr>
        <w:t>k</w:t>
      </w:r>
      <w:r w:rsidRPr="00C53EC5">
        <w:rPr>
          <w:rFonts w:ascii="Times New Roman" w:hAnsi="Times New Roman" w:cs="Times New Roman"/>
          <w:sz w:val="28"/>
          <w:lang w:eastAsia="ru-RU"/>
        </w:rPr>
        <w:t xml:space="preserve">+1) </w:t>
      </w:r>
      <w:r>
        <w:rPr>
          <w:rFonts w:ascii="Times New Roman" w:hAnsi="Times New Roman" w:cs="Times New Roman"/>
          <w:sz w:val="28"/>
          <w:lang w:eastAsia="ru-RU"/>
        </w:rPr>
        <w:t xml:space="preserve">осуществляется в два этапа. На первом этапе схема является нелинейной и применяется </w:t>
      </w:r>
      <w:r w:rsidR="00714171">
        <w:rPr>
          <w:rFonts w:ascii="Times New Roman" w:hAnsi="Times New Roman" w:cs="Times New Roman"/>
          <w:sz w:val="28"/>
          <w:lang w:eastAsia="ru-RU"/>
        </w:rPr>
        <w:t xml:space="preserve">следующий итерационный метод. </w:t>
      </w:r>
      <w:r w:rsidR="00714171" w:rsidRPr="00714171">
        <w:rPr>
          <w:rFonts w:ascii="Times New Roman" w:hAnsi="Times New Roman" w:cs="Times New Roman"/>
          <w:sz w:val="28"/>
          <w:szCs w:val="28"/>
        </w:rPr>
        <w:t>Данный итерационный алгоритм образует неявную схему по</w:t>
      </w:r>
      <w:r w:rsidR="00714171" w:rsidRPr="00714171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32" type="#_x0000_t75" style="width:13.5pt;height:18.75pt" o:ole="">
            <v:imagedata r:id="rId19" o:title=""/>
          </v:shape>
          <o:OLEObject Type="Embed" ProgID="Equation.DSMT4" ShapeID="_x0000_i1032" DrawAspect="Content" ObjectID="_1622227448" r:id="rId20"/>
        </w:object>
      </w:r>
      <w:r w:rsidR="00714171" w:rsidRPr="00714171">
        <w:rPr>
          <w:rFonts w:ascii="Times New Roman" w:hAnsi="Times New Roman" w:cs="Times New Roman"/>
          <w:sz w:val="28"/>
          <w:szCs w:val="28"/>
        </w:rPr>
        <w:t xml:space="preserve"> и явную по </w:t>
      </w:r>
      <w:r w:rsidR="00714171" w:rsidRPr="00714171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3" type="#_x0000_t75" style="width:15pt;height:18.75pt" o:ole="">
            <v:imagedata r:id="rId21" o:title=""/>
          </v:shape>
          <o:OLEObject Type="Embed" ProgID="Equation.DSMT4" ShapeID="_x0000_i1033" DrawAspect="Content" ObjectID="_1622227449" r:id="rId22"/>
        </w:object>
      </w:r>
      <w:r w:rsidR="00714171" w:rsidRPr="00714171">
        <w:rPr>
          <w:rFonts w:ascii="Times New Roman" w:hAnsi="Times New Roman" w:cs="Times New Roman"/>
          <w:sz w:val="28"/>
          <w:szCs w:val="28"/>
        </w:rPr>
        <w:t xml:space="preserve">, следовательно, значения </w:t>
      </w:r>
      <w:r w:rsidR="00714171" w:rsidRPr="00714171">
        <w:rPr>
          <w:rFonts w:ascii="Times New Roman" w:hAnsi="Times New Roman" w:cs="Times New Roman"/>
          <w:position w:val="-12"/>
          <w:sz w:val="28"/>
          <w:szCs w:val="28"/>
        </w:rPr>
        <w:object w:dxaOrig="639" w:dyaOrig="440">
          <v:shape id="_x0000_i1034" type="#_x0000_t75" style="width:31.5pt;height:21.75pt" o:ole="">
            <v:imagedata r:id="rId23" o:title=""/>
          </v:shape>
          <o:OLEObject Type="Embed" ProgID="Equation.DSMT4" ShapeID="_x0000_i1034" DrawAspect="Content" ObjectID="_1622227450" r:id="rId24"/>
        </w:object>
      </w:r>
      <w:r w:rsidR="00714171" w:rsidRPr="00714171">
        <w:rPr>
          <w:rFonts w:ascii="Times New Roman" w:hAnsi="Times New Roman" w:cs="Times New Roman"/>
          <w:sz w:val="28"/>
          <w:szCs w:val="28"/>
        </w:rPr>
        <w:t xml:space="preserve"> на новой итерации находятся из системы методом прогонки по направлению </w:t>
      </w:r>
      <w:r w:rsidR="00714171" w:rsidRPr="00714171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35" type="#_x0000_t75" style="width:13.5pt;height:18.75pt" o:ole="">
            <v:imagedata r:id="rId25" o:title=""/>
          </v:shape>
          <o:OLEObject Type="Embed" ProgID="Equation.DSMT4" ShapeID="_x0000_i1035" DrawAspect="Content" ObjectID="_1622227451" r:id="rId26"/>
        </w:object>
      </w:r>
      <w:r w:rsidR="00714171">
        <w:t>.</w:t>
      </w:r>
      <w:r w:rsidR="00714171" w:rsidRPr="00714171">
        <w:t xml:space="preserve"> </w:t>
      </w:r>
      <w:r w:rsidR="00714171" w:rsidRPr="00714171">
        <w:rPr>
          <w:rFonts w:ascii="Times New Roman" w:hAnsi="Times New Roman" w:cs="Times New Roman"/>
          <w:sz w:val="28"/>
          <w:szCs w:val="28"/>
        </w:rPr>
        <w:t xml:space="preserve">На втором этапе схема является линейной — неявной по направлению </w:t>
      </w:r>
      <w:r w:rsidR="00714171" w:rsidRPr="00714171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6" type="#_x0000_t75" style="width:15pt;height:18.75pt" o:ole="">
            <v:imagedata r:id="rId27" o:title=""/>
          </v:shape>
          <o:OLEObject Type="Embed" ProgID="Equation.DSMT4" ShapeID="_x0000_i1036" DrawAspect="Content" ObjectID="_1622227452" r:id="rId28"/>
        </w:object>
      </w:r>
      <w:r w:rsidR="00714171" w:rsidRPr="00714171">
        <w:rPr>
          <w:rFonts w:ascii="Times New Roman" w:hAnsi="Times New Roman" w:cs="Times New Roman"/>
          <w:sz w:val="28"/>
          <w:szCs w:val="28"/>
        </w:rPr>
        <w:t xml:space="preserve"> и явной по направлению </w:t>
      </w:r>
      <w:r w:rsidR="00714171" w:rsidRPr="00714171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37" type="#_x0000_t75" style="width:13.5pt;height:18.75pt" o:ole="">
            <v:imagedata r:id="rId29" o:title=""/>
          </v:shape>
          <o:OLEObject Type="Embed" ProgID="Equation.DSMT4" ShapeID="_x0000_i1037" DrawAspect="Content" ObjectID="_1622227453" r:id="rId30"/>
        </w:object>
      </w:r>
      <w:r w:rsidR="00714171" w:rsidRPr="00714171">
        <w:rPr>
          <w:rFonts w:ascii="Times New Roman" w:hAnsi="Times New Roman" w:cs="Times New Roman"/>
          <w:sz w:val="28"/>
          <w:szCs w:val="28"/>
        </w:rPr>
        <w:t xml:space="preserve">,  поэтому значение </w:t>
      </w:r>
      <w:r w:rsidR="00714171">
        <w:rPr>
          <w:rFonts w:ascii="Times New Roman" w:hAnsi="Times New Roman" w:cs="Times New Roman"/>
          <w:sz w:val="28"/>
          <w:szCs w:val="28"/>
        </w:rPr>
        <w:t>на след</w:t>
      </w:r>
      <w:r w:rsidR="008D374D">
        <w:rPr>
          <w:rFonts w:ascii="Times New Roman" w:hAnsi="Times New Roman" w:cs="Times New Roman"/>
          <w:sz w:val="28"/>
          <w:szCs w:val="28"/>
        </w:rPr>
        <w:t>ующем</w:t>
      </w:r>
      <w:r w:rsidR="00714171">
        <w:rPr>
          <w:rFonts w:ascii="Times New Roman" w:hAnsi="Times New Roman" w:cs="Times New Roman"/>
          <w:sz w:val="28"/>
          <w:szCs w:val="28"/>
        </w:rPr>
        <w:t xml:space="preserve"> временном слое</w:t>
      </w:r>
      <w:r w:rsidR="00714171" w:rsidRPr="00714171">
        <w:rPr>
          <w:rFonts w:ascii="Times New Roman" w:hAnsi="Times New Roman" w:cs="Times New Roman"/>
          <w:sz w:val="28"/>
          <w:szCs w:val="28"/>
        </w:rPr>
        <w:t xml:space="preserve"> легко находятся одномерной прогонкой по </w:t>
      </w:r>
      <w:r w:rsidR="00714171" w:rsidRPr="00714171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8" type="#_x0000_t75" style="width:15pt;height:18.75pt" o:ole="">
            <v:imagedata r:id="rId31" o:title=""/>
          </v:shape>
          <o:OLEObject Type="Embed" ProgID="Equation.DSMT4" ShapeID="_x0000_i1038" DrawAspect="Content" ObjectID="_1622227454" r:id="rId32"/>
        </w:object>
      </w:r>
    </w:p>
    <w:p w:rsidR="004855B1" w:rsidRPr="00714171" w:rsidRDefault="004855B1" w:rsidP="004855B1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18</w:t>
      </w:r>
    </w:p>
    <w:p w:rsidR="00714171" w:rsidRPr="00714171" w:rsidRDefault="00714171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Найдем порядок аппроксимации данной схемы. Для этого вычтем уравнения двух последовательных шагов друг из друга. </w:t>
      </w:r>
    </w:p>
    <w:p w:rsidR="00714171" w:rsidRDefault="00714171" w:rsidP="009F3D53">
      <w:pPr>
        <w:pStyle w:val="a3"/>
        <w:ind w:left="567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 xml:space="preserve">Тогда </w:t>
      </w:r>
      <w:r w:rsidR="00227FC6">
        <w:rPr>
          <w:rFonts w:ascii="Times New Roman" w:hAnsi="Times New Roman" w:cs="Times New Roman"/>
          <w:sz w:val="28"/>
          <w:lang w:eastAsia="ru-RU"/>
        </w:rPr>
        <w:t xml:space="preserve">для их суммы получим следующее выражения, из которого видно, что данная схема отличается от симметричной слагаемым порядка </w:t>
      </w:r>
      <w:proofErr w:type="gramStart"/>
      <w:r w:rsidR="00227FC6">
        <w:rPr>
          <w:rFonts w:ascii="Times New Roman" w:hAnsi="Times New Roman" w:cs="Times New Roman"/>
          <w:sz w:val="28"/>
          <w:lang w:eastAsia="ru-RU"/>
        </w:rPr>
        <w:t>О</w:t>
      </w:r>
      <w:proofErr w:type="gramEnd"/>
      <w:r w:rsidR="00227FC6">
        <w:rPr>
          <w:rFonts w:ascii="Times New Roman" w:hAnsi="Times New Roman" w:cs="Times New Roman"/>
          <w:sz w:val="28"/>
          <w:lang w:eastAsia="ru-RU"/>
        </w:rPr>
        <w:t>(тао</w:t>
      </w:r>
      <w:r w:rsidR="00227FC6" w:rsidRPr="00227FC6">
        <w:rPr>
          <w:rFonts w:ascii="Times New Roman" w:hAnsi="Times New Roman" w:cs="Times New Roman"/>
          <w:sz w:val="28"/>
          <w:lang w:eastAsia="ru-RU"/>
        </w:rPr>
        <w:t>^2</w:t>
      </w:r>
      <w:r w:rsidR="00227FC6">
        <w:rPr>
          <w:rFonts w:ascii="Times New Roman" w:hAnsi="Times New Roman" w:cs="Times New Roman"/>
          <w:sz w:val="28"/>
          <w:lang w:eastAsia="ru-RU"/>
        </w:rPr>
        <w:t>)</w:t>
      </w:r>
      <w:r w:rsidR="00227FC6" w:rsidRPr="00227FC6">
        <w:rPr>
          <w:rFonts w:ascii="Times New Roman" w:hAnsi="Times New Roman" w:cs="Times New Roman"/>
          <w:sz w:val="28"/>
          <w:lang w:eastAsia="ru-RU"/>
        </w:rPr>
        <w:t xml:space="preserve">. </w:t>
      </w:r>
      <w:r w:rsidR="00227FC6">
        <w:rPr>
          <w:rFonts w:ascii="Times New Roman" w:hAnsi="Times New Roman" w:cs="Times New Roman"/>
          <w:sz w:val="28"/>
          <w:lang w:eastAsia="ru-RU"/>
        </w:rPr>
        <w:t xml:space="preserve">Следовательно, на решениях исходной задачи, имеющей необходимые непрерывные производные, гладкую правую часть и </w:t>
      </w:r>
      <w:proofErr w:type="spellStart"/>
      <w:r w:rsidR="00227FC6">
        <w:rPr>
          <w:rFonts w:ascii="Times New Roman" w:hAnsi="Times New Roman" w:cs="Times New Roman"/>
          <w:sz w:val="28"/>
          <w:lang w:eastAsia="ru-RU"/>
        </w:rPr>
        <w:t>коэфф</w:t>
      </w:r>
      <w:proofErr w:type="spellEnd"/>
      <w:r w:rsidR="00227FC6">
        <w:rPr>
          <w:rFonts w:ascii="Times New Roman" w:hAnsi="Times New Roman" w:cs="Times New Roman"/>
          <w:sz w:val="28"/>
          <w:lang w:eastAsia="ru-RU"/>
        </w:rPr>
        <w:t xml:space="preserve"> диффузии невязка разностной схемы уб</w:t>
      </w:r>
      <w:r w:rsidR="004855B1">
        <w:rPr>
          <w:rFonts w:ascii="Times New Roman" w:hAnsi="Times New Roman" w:cs="Times New Roman"/>
          <w:sz w:val="28"/>
          <w:lang w:eastAsia="ru-RU"/>
        </w:rPr>
        <w:t>ывает с квадратичной скоростью.</w:t>
      </w:r>
    </w:p>
    <w:p w:rsidR="004855B1" w:rsidRPr="00227FC6" w:rsidRDefault="004855B1" w:rsidP="009F3D53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19</w:t>
      </w:r>
    </w:p>
    <w:p w:rsidR="00714171" w:rsidRDefault="000D05F1" w:rsidP="004855B1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для того чтобы подтвердить сходимость метода к точному решению будет рассмотрена вспомогательная задача, кото</w:t>
      </w:r>
      <w:r w:rsidR="004855B1">
        <w:rPr>
          <w:rFonts w:ascii="Times New Roman" w:hAnsi="Times New Roman" w:cs="Times New Roman"/>
          <w:sz w:val="28"/>
          <w:szCs w:val="28"/>
          <w:lang w:eastAsia="ru-RU"/>
        </w:rPr>
        <w:t>рая имеет аналитическое решение</w:t>
      </w:r>
    </w:p>
    <w:p w:rsidR="004855B1" w:rsidRPr="000D05F1" w:rsidRDefault="004855B1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20</w:t>
      </w:r>
    </w:p>
    <w:p w:rsidR="000D05F1" w:rsidRDefault="00B9577D" w:rsidP="004855B1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 уравнение для концентрации с источником. Для того, чтобы избавиться от нелинейности введем замену и получим уравнение для новой функции с теми же начально-краевыми условиями как у исходной задачи. Проведя разделения переменных, решая задачу Штурма-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Лиувилля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находим решение в следующем виде. </w:t>
      </w:r>
      <w:r w:rsidRPr="00B9577D">
        <w:rPr>
          <w:rFonts w:ascii="Times New Roman" w:hAnsi="Times New Roman" w:cs="Times New Roman"/>
          <w:sz w:val="28"/>
          <w:szCs w:val="28"/>
          <w:lang w:eastAsia="ru-RU"/>
        </w:rPr>
        <w:t xml:space="preserve">Рост концентрации возможен в случае,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мощность источника </w:t>
      </w:r>
      <w:r w:rsidRPr="00B9577D">
        <w:rPr>
          <w:rFonts w:ascii="Times New Roman" w:hAnsi="Times New Roman" w:cs="Times New Roman"/>
          <w:sz w:val="28"/>
          <w:szCs w:val="28"/>
          <w:lang w:eastAsia="ru-RU"/>
        </w:rPr>
        <w:t>больше критического значения</w:t>
      </w:r>
    </w:p>
    <w:p w:rsidR="004855B1" w:rsidRPr="00B9577D" w:rsidRDefault="004855B1" w:rsidP="004855B1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21</w:t>
      </w:r>
    </w:p>
    <w:p w:rsidR="00D07B44" w:rsidRPr="004855B1" w:rsidRDefault="008D1020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Возьмем начальное распределение в следующем виде. Тогда точное решение задачи примет вид. Выберем мощность источника выше критического значения. На этом видео представлено численное решение задачи. Из приведенной таблицы видно, что несмотря на </w:t>
      </w:r>
      <w:r w:rsidR="00D07B44">
        <w:rPr>
          <w:rFonts w:ascii="Times New Roman" w:hAnsi="Times New Roman" w:cs="Times New Roman"/>
          <w:sz w:val="28"/>
          <w:szCs w:val="28"/>
          <w:lang w:eastAsia="ru-RU"/>
        </w:rPr>
        <w:t>рост решения оно сходит</w:t>
      </w:r>
      <w:r w:rsidR="004855B1">
        <w:rPr>
          <w:rFonts w:ascii="Times New Roman" w:hAnsi="Times New Roman" w:cs="Times New Roman"/>
          <w:sz w:val="28"/>
          <w:szCs w:val="28"/>
          <w:lang w:eastAsia="ru-RU"/>
        </w:rPr>
        <w:t>ся к точному со вторым порядком</w:t>
      </w:r>
    </w:p>
    <w:p w:rsidR="004855B1" w:rsidRPr="00D07B44" w:rsidRDefault="004855B1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22</w:t>
      </w:r>
    </w:p>
    <w:p w:rsidR="00D07B44" w:rsidRDefault="00D07B44" w:rsidP="004855B1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 еще один пример с граничными условиями второго рода. Видео численного решения. Из таблицы видно, что решение та</w:t>
      </w:r>
      <w:r w:rsidR="004855B1">
        <w:rPr>
          <w:rFonts w:ascii="Times New Roman" w:hAnsi="Times New Roman" w:cs="Times New Roman"/>
          <w:sz w:val="28"/>
          <w:szCs w:val="28"/>
          <w:lang w:eastAsia="ru-RU"/>
        </w:rPr>
        <w:t>кже сходится со вторым порядком</w:t>
      </w:r>
    </w:p>
    <w:p w:rsidR="004855B1" w:rsidRPr="00D07B44" w:rsidRDefault="004855B1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23</w:t>
      </w:r>
    </w:p>
    <w:p w:rsidR="00D07B44" w:rsidRDefault="00007E7A" w:rsidP="004855B1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будут рассмотрены результаты расчетов по нелокальной модели с учетом случайного перемещения индивидов</w:t>
      </w:r>
    </w:p>
    <w:p w:rsidR="004855B1" w:rsidRPr="00D07B44" w:rsidRDefault="004855B1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24</w:t>
      </w:r>
    </w:p>
    <w:p w:rsidR="00D07B44" w:rsidRPr="00007E7A" w:rsidRDefault="00007E7A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Зададим начальное распределение восприимчивых и инфицированных индивидов в соответствии с равномерным законом</w:t>
      </w:r>
    </w:p>
    <w:p w:rsidR="00007E7A" w:rsidRDefault="00007E7A" w:rsidP="009F3D53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 приведенных видео видно, что при заданных параметрах эпидемия распространяется в виде </w:t>
      </w:r>
      <w:r w:rsidR="002279FC">
        <w:rPr>
          <w:rFonts w:ascii="Times New Roman" w:hAnsi="Times New Roman" w:cs="Times New Roman"/>
          <w:sz w:val="28"/>
          <w:szCs w:val="28"/>
          <w:lang w:eastAsia="ru-RU"/>
        </w:rPr>
        <w:t>волны бегущей от очага инфекции. Это связано с ростом скорости эвакуации особей из зоны с большим количеством тяжелобольных индивидов. График среднего значения подтверждает волновой мех</w:t>
      </w:r>
      <w:r w:rsidR="004855B1">
        <w:rPr>
          <w:rFonts w:ascii="Times New Roman" w:hAnsi="Times New Roman" w:cs="Times New Roman"/>
          <w:sz w:val="28"/>
          <w:szCs w:val="28"/>
          <w:lang w:eastAsia="ru-RU"/>
        </w:rPr>
        <w:t>анизм распространения инфекции</w:t>
      </w:r>
    </w:p>
    <w:p w:rsidR="004855B1" w:rsidRPr="00D07B44" w:rsidRDefault="004855B1" w:rsidP="009F3D53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25</w:t>
      </w:r>
    </w:p>
    <w:p w:rsidR="00D07B44" w:rsidRDefault="002279FC" w:rsidP="004855B1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Теперь зададим начальные распределения плотностей вероятности в соответствии с нормальным законом. Из приведенных изображений и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графика среднего значения видно, что восприимчивые успевают убежать из зоны инфицирования в следствии чего б</w:t>
      </w:r>
      <w:r w:rsidR="004855B1">
        <w:rPr>
          <w:rFonts w:ascii="Times New Roman" w:hAnsi="Times New Roman" w:cs="Times New Roman"/>
          <w:sz w:val="28"/>
          <w:szCs w:val="28"/>
          <w:lang w:eastAsia="ru-RU"/>
        </w:rPr>
        <w:t xml:space="preserve">ольшая часть </w:t>
      </w:r>
      <w:proofErr w:type="gramStart"/>
      <w:r w:rsidR="004855B1">
        <w:rPr>
          <w:rFonts w:ascii="Times New Roman" w:hAnsi="Times New Roman" w:cs="Times New Roman"/>
          <w:sz w:val="28"/>
          <w:szCs w:val="28"/>
          <w:lang w:eastAsia="ru-RU"/>
        </w:rPr>
        <w:t>популяции</w:t>
      </w:r>
      <w:proofErr w:type="gramEnd"/>
      <w:r w:rsidR="004855B1">
        <w:rPr>
          <w:rFonts w:ascii="Times New Roman" w:hAnsi="Times New Roman" w:cs="Times New Roman"/>
          <w:sz w:val="28"/>
          <w:szCs w:val="28"/>
          <w:lang w:eastAsia="ru-RU"/>
        </w:rPr>
        <w:t xml:space="preserve"> выживает</w:t>
      </w:r>
    </w:p>
    <w:p w:rsidR="004855B1" w:rsidRPr="004855B1" w:rsidRDefault="004855B1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26</w:t>
      </w:r>
    </w:p>
    <w:p w:rsidR="00EF5B46" w:rsidRDefault="00EB7A08" w:rsidP="004855B1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Таким образом</w:t>
      </w:r>
    </w:p>
    <w:p w:rsidR="00EF5B46" w:rsidRDefault="00EB7A08" w:rsidP="009F3D53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EF5B46" w:rsidRPr="00EF5B46">
        <w:rPr>
          <w:rFonts w:ascii="Times New Roman" w:hAnsi="Times New Roman" w:cs="Times New Roman"/>
          <w:sz w:val="28"/>
          <w:szCs w:val="28"/>
          <w:lang w:eastAsia="ru-RU"/>
        </w:rPr>
        <w:t xml:space="preserve"> работе предложена принципиально новая модель развития эп</w:t>
      </w:r>
      <w:r w:rsidR="00EF5B46">
        <w:rPr>
          <w:rFonts w:ascii="Times New Roman" w:hAnsi="Times New Roman" w:cs="Times New Roman"/>
          <w:sz w:val="28"/>
          <w:szCs w:val="28"/>
          <w:lang w:eastAsia="ru-RU"/>
        </w:rPr>
        <w:t>идемии инфекционных заболеваний, которая</w:t>
      </w:r>
      <w:r w:rsidR="00EF5B46" w:rsidRPr="00EF5B46">
        <w:rPr>
          <w:rFonts w:ascii="Times New Roman" w:hAnsi="Times New Roman" w:cs="Times New Roman"/>
          <w:sz w:val="28"/>
          <w:szCs w:val="28"/>
          <w:lang w:eastAsia="ru-RU"/>
        </w:rPr>
        <w:t xml:space="preserve"> учитывает нелокальные эффекты, связанные с передачей инфекции между ближайшими индивидами, и случайное перемещение индивидов.</w:t>
      </w:r>
    </w:p>
    <w:p w:rsidR="00EF5B46" w:rsidRDefault="00EF5B46" w:rsidP="009F3D53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 w:rsidRPr="00EF5B46">
        <w:rPr>
          <w:rFonts w:ascii="Times New Roman" w:hAnsi="Times New Roman" w:cs="Times New Roman"/>
          <w:sz w:val="28"/>
          <w:szCs w:val="28"/>
          <w:lang w:eastAsia="ru-RU"/>
        </w:rPr>
        <w:t>Исследована динамика изменения вероятности эпидемиологического состояния каждого индивида в популяции</w:t>
      </w:r>
    </w:p>
    <w:p w:rsidR="005A1996" w:rsidRDefault="00EF5B46" w:rsidP="009F3D53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 р</w:t>
      </w:r>
      <w:r w:rsidRPr="00EF5B46">
        <w:rPr>
          <w:rFonts w:ascii="Times New Roman" w:hAnsi="Times New Roman" w:cs="Times New Roman"/>
          <w:sz w:val="28"/>
          <w:szCs w:val="28"/>
          <w:lang w:eastAsia="ru-RU"/>
        </w:rPr>
        <w:t>азработан численный алгоритм, основанный на методе дробных шагов и использующий технологию распараллеливания</w:t>
      </w:r>
    </w:p>
    <w:p w:rsidR="004855B1" w:rsidRPr="004855B1" w:rsidRDefault="004855B1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27</w:t>
      </w:r>
    </w:p>
    <w:p w:rsidR="009F3D53" w:rsidRDefault="009F3D53" w:rsidP="004855B1">
      <w:pPr>
        <w:pStyle w:val="a3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результатам моей работы у меня принято две статьи</w:t>
      </w:r>
    </w:p>
    <w:p w:rsidR="004855B1" w:rsidRPr="004855B1" w:rsidRDefault="004855B1" w:rsidP="004855B1">
      <w:pPr>
        <w:pStyle w:val="a3"/>
        <w:ind w:left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28</w:t>
      </w:r>
    </w:p>
    <w:p w:rsidR="009F3D53" w:rsidRPr="009F3D53" w:rsidRDefault="009F3D53" w:rsidP="009F3D53">
      <w:pPr>
        <w:pStyle w:val="a3"/>
        <w:numPr>
          <w:ilvl w:val="0"/>
          <w:numId w:val="1"/>
        </w:numPr>
        <w:ind w:left="567" w:firstLine="0"/>
        <w:rPr>
          <w:rFonts w:ascii="Times New Roman" w:hAnsi="Times New Roman" w:cs="Times New Roman"/>
          <w:sz w:val="28"/>
          <w:szCs w:val="28"/>
          <w:lang w:eastAsia="ru-RU"/>
        </w:rPr>
      </w:pPr>
      <w:r w:rsidRPr="009F3D53">
        <w:rPr>
          <w:rFonts w:ascii="Times New Roman" w:hAnsi="Times New Roman" w:cs="Times New Roman"/>
          <w:sz w:val="28"/>
          <w:szCs w:val="28"/>
          <w:lang w:eastAsia="ru-RU"/>
        </w:rPr>
        <w:t xml:space="preserve">Также я хочу выразить благодарность моему научному руководителю И.В. </w:t>
      </w:r>
      <w:proofErr w:type="spellStart"/>
      <w:r w:rsidRPr="009F3D53">
        <w:rPr>
          <w:rFonts w:ascii="Times New Roman" w:hAnsi="Times New Roman" w:cs="Times New Roman"/>
          <w:sz w:val="28"/>
          <w:szCs w:val="28"/>
          <w:lang w:eastAsia="ru-RU"/>
        </w:rPr>
        <w:t>Деревичу</w:t>
      </w:r>
      <w:proofErr w:type="spellEnd"/>
      <w:r w:rsidRPr="009F3D53">
        <w:rPr>
          <w:rFonts w:ascii="Times New Roman" w:hAnsi="Times New Roman" w:cs="Times New Roman"/>
          <w:sz w:val="28"/>
          <w:szCs w:val="28"/>
          <w:lang w:eastAsia="ru-RU"/>
        </w:rPr>
        <w:t xml:space="preserve"> за помощь в подготовке работы.</w:t>
      </w:r>
    </w:p>
    <w:sectPr w:rsidR="009F3D53" w:rsidRPr="009F3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4B4F"/>
    <w:multiLevelType w:val="hybridMultilevel"/>
    <w:tmpl w:val="91B078FE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4F982F32"/>
    <w:multiLevelType w:val="hybridMultilevel"/>
    <w:tmpl w:val="E974A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E0D22"/>
    <w:multiLevelType w:val="hybridMultilevel"/>
    <w:tmpl w:val="DEE44E84"/>
    <w:lvl w:ilvl="0" w:tplc="8424EE04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2C"/>
    <w:rsid w:val="00007E7A"/>
    <w:rsid w:val="00060354"/>
    <w:rsid w:val="00071690"/>
    <w:rsid w:val="000B5747"/>
    <w:rsid w:val="000D05F1"/>
    <w:rsid w:val="000E255E"/>
    <w:rsid w:val="001156BA"/>
    <w:rsid w:val="0014218A"/>
    <w:rsid w:val="001C1E93"/>
    <w:rsid w:val="001E205F"/>
    <w:rsid w:val="00222437"/>
    <w:rsid w:val="002279FC"/>
    <w:rsid w:val="00227FC6"/>
    <w:rsid w:val="002F1FE3"/>
    <w:rsid w:val="003132D5"/>
    <w:rsid w:val="00344B3C"/>
    <w:rsid w:val="0039322F"/>
    <w:rsid w:val="003A03AE"/>
    <w:rsid w:val="003C2712"/>
    <w:rsid w:val="003E1255"/>
    <w:rsid w:val="00406358"/>
    <w:rsid w:val="00440EE9"/>
    <w:rsid w:val="004855B1"/>
    <w:rsid w:val="005A1996"/>
    <w:rsid w:val="005A28D2"/>
    <w:rsid w:val="005E08DB"/>
    <w:rsid w:val="00632986"/>
    <w:rsid w:val="00714171"/>
    <w:rsid w:val="0072058A"/>
    <w:rsid w:val="007A2347"/>
    <w:rsid w:val="007D5787"/>
    <w:rsid w:val="00807543"/>
    <w:rsid w:val="0082626F"/>
    <w:rsid w:val="008360DC"/>
    <w:rsid w:val="00887C09"/>
    <w:rsid w:val="008D1020"/>
    <w:rsid w:val="008D374D"/>
    <w:rsid w:val="008E0382"/>
    <w:rsid w:val="008F67C4"/>
    <w:rsid w:val="00901798"/>
    <w:rsid w:val="00903D04"/>
    <w:rsid w:val="009F3D53"/>
    <w:rsid w:val="00A4419F"/>
    <w:rsid w:val="00AC12E7"/>
    <w:rsid w:val="00AC5D2E"/>
    <w:rsid w:val="00AE3910"/>
    <w:rsid w:val="00AF408B"/>
    <w:rsid w:val="00B36BAC"/>
    <w:rsid w:val="00B9577D"/>
    <w:rsid w:val="00B97E37"/>
    <w:rsid w:val="00BA0523"/>
    <w:rsid w:val="00BC0163"/>
    <w:rsid w:val="00BC7080"/>
    <w:rsid w:val="00C53EC5"/>
    <w:rsid w:val="00CF2CAB"/>
    <w:rsid w:val="00D07B44"/>
    <w:rsid w:val="00D27E64"/>
    <w:rsid w:val="00DE49B6"/>
    <w:rsid w:val="00E5442C"/>
    <w:rsid w:val="00EA26E0"/>
    <w:rsid w:val="00EB7A08"/>
    <w:rsid w:val="00EF5B46"/>
    <w:rsid w:val="00F07B94"/>
    <w:rsid w:val="00F32627"/>
    <w:rsid w:val="00F5723A"/>
    <w:rsid w:val="00F6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AC267"/>
  <w15:chartTrackingRefBased/>
  <w15:docId w15:val="{E5468FDF-F7B0-428F-857D-BAFCBB16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6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разумов</dc:creator>
  <cp:keywords/>
  <dc:description/>
  <cp:lastModifiedBy>тимофей разумов</cp:lastModifiedBy>
  <cp:revision>25</cp:revision>
  <dcterms:created xsi:type="dcterms:W3CDTF">2019-06-14T17:27:00Z</dcterms:created>
  <dcterms:modified xsi:type="dcterms:W3CDTF">2019-06-16T18:55:00Z</dcterms:modified>
</cp:coreProperties>
</file>