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4850" w14:textId="0089B402" w:rsidR="006468B6" w:rsidRDefault="003674B3" w:rsidP="003674B3">
      <w:pPr>
        <w:jc w:val="center"/>
      </w:pPr>
      <w:r>
        <w:t>Finding association between numerical variables in dataset</w:t>
      </w:r>
      <w:bookmarkStart w:id="0" w:name="_GoBack"/>
      <w:bookmarkEnd w:id="0"/>
    </w:p>
    <w:sectPr w:rsidR="0064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34"/>
    <w:rsid w:val="003674B3"/>
    <w:rsid w:val="006468B6"/>
    <w:rsid w:val="00EA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B0F0"/>
  <w15:chartTrackingRefBased/>
  <w15:docId w15:val="{D2667ECB-1884-4236-9009-24A54E11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Abramov</dc:creator>
  <cp:keywords/>
  <dc:description/>
  <cp:lastModifiedBy>Timothy Abramov</cp:lastModifiedBy>
  <cp:revision>2</cp:revision>
  <dcterms:created xsi:type="dcterms:W3CDTF">2018-11-23T21:06:00Z</dcterms:created>
  <dcterms:modified xsi:type="dcterms:W3CDTF">2018-11-23T21:07:00Z</dcterms:modified>
</cp:coreProperties>
</file>