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Parkway Shenton Screening Questionnaires</w:t>
      </w:r>
    </w:p>
    <w:p>
      <w:pPr>
        <w:spacing w:after="200" w:before="100"/>
      </w:pPr>
      <w:r>
        <w:rPr>
          <w:i/>
          <w:iCs/>
        </w:rPr>
        <w:t xml:space="preserve">Field reference extracted from the live web questionnaires. Two forms are documented: (1) the General Health Screening Questionnaire, and (2) the Occupational Health Screening Questionnaire.</w:t>
      </w:r>
    </w:p>
    <w:p>
      <w:pPr>
        <w:pStyle w:val="Heading1"/>
        <w:spacing w:after="200" w:before="400"/>
      </w:pPr>
      <w:r>
        <w:t xml:space="preserve">1. General Health Screening Questionnaire</w:t>
      </w:r>
    </w:p>
    <w:p>
      <w:pPr>
        <w:spacing w:after="200" w:before="100"/>
      </w:pPr>
      <w:r>
        <w:rPr>
          <w:i/>
          <w:iCs/>
        </w:rPr>
        <w:t xml:space="preserve">URL: https://q.meshbio.com/parkwaygroupsg-questionnaire/index.html  |  Est. time: 10–15 minutes  |  Steps: Your Details → Your Medical History → Your Family History → Your Lifestyle → Acknowledgement</w:t>
      </w:r>
    </w:p>
    <w:p>
      <w:pPr>
        <w:pStyle w:val="Heading2"/>
        <w:spacing w:after="150" w:before="300"/>
      </w:pPr>
      <w:r>
        <w:t xml:space="preserve">Step 1 — Your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Screening Provider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Executive Health Screeners; Home Care; Mobile Health Screeners; Parkway MediCentre; Parkway Shenton Medical Clinic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Screening 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Depends on provider chosen. Includes: Home; On-site; Bedok Central; Gleneagles Hospital; Mount Elizabeth Novena Hospital; Mount Elizabeth Orchard; Paragon; Republic Plaza; Parkway MediCentre (Woodleigh); plus the 29 clinics: NCS Medical Clinic; Parkway Shenton Medical Clinic (Alexandra Retail Centre / Bedok Central / Bukit Batok Central / Bukit Panjang Plaza / Guoco Tower / Harbourfront Tower One / Jurong Gateway / Metropolis / Republic Plaza / Serangoon North / Tembeling Centre); Parkway Shenton Medical Group (Clementi Central / Kovan Heartland Mall / Pasir Ris Mall / Punggol Oasis / Robinson Road); Shenton Medical Group (Buangkok MRT / Esplanade Xchange / Infineon In-house Clinic / Pasir Ris Elias Mall / Serangoon Central / Tampines West / Toa Payoh / Toh Yi / UE Biz Hub / Woodlands MRT / Yishun Central); Singapore Telecom Clinic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name as in NRIC/Passport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 One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NRIC/FIN; Passport (for those without NRIC/FIN)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NRIC/FIN no.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 if NRIC/FIN selected)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Singapore NRIC/FIN format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Passport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 if Passport selected)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Passport number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Birth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– masked date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 dd/mm/yyyy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Address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is sent here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Country code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+65 (Singapore), +60 (Malaysia), and ~200 other international dialing codes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 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Tel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99999999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Address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Blk/Unit + Street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Postal Code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6-digit SG postal code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Ethnicity (Race)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Asian; Chinese; Malay; Indian; Caucasian; Others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Male; Female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 you pregnant?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(Female only)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only if Gender = Female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No. of weeks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(conditional)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if pregnant</w:t>
            </w:r>
          </w:p>
        </w:tc>
      </w:tr>
    </w:tbl>
    <w:p>
      <w:pPr>
        <w:pStyle w:val="Heading2"/>
        <w:spacing w:after="150" w:before="300"/>
      </w:pPr>
      <w:r>
        <w:t xml:space="preserve">Step 2 — Your Medical History</w:t>
      </w:r>
    </w:p>
    <w:p>
      <w:pPr>
        <w:spacing w:after="200" w:before="100"/>
      </w:pPr>
      <w:r>
        <w:t xml:space="preserve">Please check if you have had any of the following medical issues — presented as a matrix with a Yes checkbox per condition: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Asthma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Breast Lumps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Chronic Kidney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Chronic Obstructive Pulmonary Disease (COPD)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Decreased Libido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Male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Depression / Anxiety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 Type 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 Type 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Ejaculatory Complaints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Male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Eczema, Hives or Skin Allergies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only for Parkway MediCentre provider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Gallstones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Gestational Diabetes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Female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Glaucoma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Gout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Heart Attack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Ischaemic Heart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Hepatitis B Carrier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Blood Pressure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Hyperthyroidism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Hypothyroidism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Kidney Stones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Cholesterol / Lipid Disorders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Non-Alcoholic Fatty Liver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Peripheral Vascular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Polycystic Ovary Syndrome (PCOS)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Female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Prostate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Male only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Rheumatoid Arthritis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Stroke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Thalassemia Minor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 Surgery / Endoscopy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Yes → “Please provide details of the surgery” text required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Hysterectomy (Womb Removal Surgery)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Female only, and only if Prior Surgery/Endoscopy = Yes</w:t>
            </w:r>
          </w:p>
        </w:tc>
      </w:tr>
    </w:tbl>
    <w:p>
      <w:pPr>
        <w:spacing w:after="200" w:before="100"/>
      </w:pPr>
      <w:r>
        <w:t xml:space="preserve">Other fields on this step: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Others Diseases (please specify)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Present Health Complaints (if any)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</w:tbl>
    <w:p>
      <w:pPr>
        <w:pStyle w:val="Heading3"/>
        <w:spacing w:after="100" w:before="200"/>
      </w:pPr>
      <w:r>
        <w:t xml:space="preserve">Last Scan / Screen (sub-panel)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Last Gastroscopy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Gastroscopy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Normal; Abnormal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Last Colonoscopy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Colonoscopy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Normal; Abnormal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Last CT Coronary Angiogram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CT Coronary Angiogram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Normal; Abnormal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Last Mammogram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Female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Mammogram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Normal; Abnormal</w:t>
            </w:r>
          </w:p>
        </w:tc>
      </w:tr>
    </w:tbl>
    <w:p>
      <w:pPr>
        <w:pStyle w:val="Heading3"/>
        <w:spacing w:after="100" w:before="200"/>
      </w:pPr>
      <w:r>
        <w:t xml:space="preserve">Gynaecological History (Female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Day of Last Menstrual Period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Menstrual Cycle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Regular; Irregular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Heavy Menstrual Periods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Painful Menstrual Periods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Absent; Mild; Moderate; Severe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use any contraceptions?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Birth Control Pill; Intra-uterine Device (IUD); Female Sterilisation; Others;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Contraception 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Last Pap Smear / HPV DNA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entry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Pap Smear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Normal; Abnormal</w:t>
            </w:r>
          </w:p>
        </w:tc>
      </w:tr>
    </w:tbl>
    <w:p>
      <w:pPr>
        <w:pStyle w:val="Heading3"/>
        <w:spacing w:after="100" w:before="200"/>
      </w:pPr>
      <w:r>
        <w:t xml:space="preserve">Pregnancy Related (Female only)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No. of vaginal deliveries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No. of caesarean sections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Pregnancy-related illnesses and difficulties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pStyle w:val="Heading3"/>
        <w:spacing w:after="100" w:before="200"/>
      </w:pPr>
      <w:r>
        <w:t xml:space="preserve">Current Medications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 Medication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Hypertension Medication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Cholesterol Medication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Thyroid Medication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not selected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Medications/Supplements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Medication Name(s) and Dosage(s)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have any drug allergies?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provide name(s) of the drug(s)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free text</w:t>
            </w:r>
          </w:p>
        </w:tc>
      </w:tr>
    </w:tbl>
    <w:p>
      <w:pPr>
        <w:pStyle w:val="Heading3"/>
        <w:spacing w:after="100" w:before="200"/>
      </w:pPr>
      <w:r>
        <w:t xml:space="preserve">Your Immunization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 recent vaccination(s) in the past 1 month?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Vaccination details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Had flu vaccination this year?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Latest COVID vaccination &gt;2 weeks ago (Male)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Matrix / date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Latest COVID vaccination &gt;6 weeks ago (Female)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Matrix / date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Had HPV/Cervical vaccination?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</w:tbl>
    <w:p>
      <w:pPr>
        <w:pStyle w:val="Heading2"/>
        <w:spacing w:after="150" w:before="300"/>
      </w:pPr>
      <w:r>
        <w:t xml:space="preserve">Step 3 — Your Family History</w:t>
      </w:r>
    </w:p>
    <w:p>
      <w:pPr>
        <w:spacing w:after="200" w:before="100"/>
      </w:pPr>
      <w:r>
        <w:t xml:space="preserve">Do you have a family history of any of the following — matrix with columns Father, Mother, Siblings, Paternal Relatives, Maternal Relatives (Yes checkbox per cell):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Heart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Stroke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Blood Pressure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Cholesterol / Lipid Disorders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Breast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Cervical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Colon Cancer (Age 60 and before)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Colon Cancer (After Age 60)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Lung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Ovarian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Pancreatic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Prostate Cancer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Cancers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column, each with a “details” text field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Diseases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(matrix)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 relative column, each with a “details” text field</w:t>
            </w:r>
          </w:p>
        </w:tc>
      </w:tr>
    </w:tbl>
    <w:p>
      <w:pPr>
        <w:pStyle w:val="Heading2"/>
        <w:spacing w:after="150" w:before="300"/>
      </w:pPr>
      <w:r>
        <w:t xml:space="preserve">Step 4 — Your Lifestyle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often do you exercise weekly?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not exercise regularly; Less than 100 mins/week; Between 100 to 150 mins/week; More than 150 mins/week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currently smoke?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 No; Yes, less than 10 cigarettes/day; Yes, 10–20 cigarettes/day; Yes, more than 20 cigarettes/day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many years ago did you quit?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(ex-smokers)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many years have you been smoking?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(current smokers)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drink alcohol?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 (with follow-up detail text)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Alcohol intake level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Occasional; Yes, less than 7 units/week; Yes, 7–14 units/week; Yes, more than 14 units/week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 the past few weeks, how often have you felt overwhelmed, anxious or unable to cope?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Never; Rarely; Sometimes; (Often / Always)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Special diet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Radio/Text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elaborate on the Special Diet (free text)</w:t>
            </w:r>
          </w:p>
        </w:tc>
      </w:tr>
    </w:tbl>
    <w:p>
      <w:pPr>
        <w:pStyle w:val="Heading3"/>
        <w:spacing w:after="100" w:before="200"/>
      </w:pPr>
      <w:r>
        <w:t xml:space="preserve">Pain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 you experiencing pain regularly in certain areas?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so, which area(s)?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Conditional free text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Pain level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Rating (1–10)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Scale of 1 (low) to 10 (high)</w:t>
            </w:r>
          </w:p>
        </w:tc>
      </w:tr>
    </w:tbl>
    <w:p>
      <w:pPr>
        <w:pStyle w:val="Heading3"/>
        <w:spacing w:after="100" w:before="200"/>
      </w:pPr>
      <w:r>
        <w:t xml:space="preserve">Sexual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 you comfortable to share your sexual history for the past 12 months?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Have you been sexually active for the past 12 months?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Yes; No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 many sexual partners have you had in the past 12 months?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Textarea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text / number</w:t>
            </w:r>
          </w:p>
        </w:tc>
      </w:tr>
    </w:tbl>
    <w:p>
      <w:pPr>
        <w:spacing w:after="200" w:before="100"/>
      </w:pPr>
      <w:r>
        <w:rPr>
          <w:i/>
          <w:iCs/>
        </w:rPr>
        <w:t xml:space="preserve">Note: A “Recommended Tests” panel follows, auto-generated from the answers above (read-only, not user-entered data).</w:t>
      </w:r>
    </w:p>
    <w:p>
      <w:pPr>
        <w:pStyle w:val="Heading2"/>
        <w:spacing w:after="150" w:before="300"/>
      </w:pPr>
      <w:r>
        <w:t xml:space="preserve">Step 5 — Acknowledgement (Collection, Use and Disclosure of Personal Data)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 to IHH Healthcare Singapore collecting/using/disclosing personal data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Declaration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Acknowledged by proceeding to signature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pad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Drawn signature required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2. Occupational Health Screening Questionnaire</w:t>
      </w:r>
    </w:p>
    <w:p>
      <w:pPr>
        <w:spacing w:after="200" w:before="100"/>
      </w:pPr>
      <w:r>
        <w:rPr>
          <w:i/>
          <w:iCs/>
        </w:rPr>
        <w:t xml:space="preserve">URL: https://q.meshbio.com/parkwaygroupsg-questionnaire/occupational-health/index.html  |  Est. time: 5–10 minutes  |  Steps: Screening Type → Your Details → Your Medical History → Your Lifestyle → Acknowledgement</w:t>
      </w:r>
    </w:p>
    <w:p>
      <w:pPr>
        <w:pStyle w:val="Heading2"/>
        <w:spacing w:after="150" w:before="300"/>
      </w:pPr>
      <w:r>
        <w:t xml:space="preserve">Step 1 — Occupational Health Screening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Occupational Health Screening Type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Checkbox group, multi-select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Pre/Re Employment; IHH Pre/Re Employment; Arsenic Hazard; Asbestos Hazard; Benzene Hazard; Cadmium Hazard; Free Silica Hazard; Inorganic Lead Hazard; Manganese Hazard; Mercury Hazard; Noise Hazard; Organophosphate Hazard; Perchloroethylene Hazard; Tar, Pitch, Bitumen &amp; Creosote Hazard; Trichloroethylene Hazard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Screening Location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29 clinics: NCS Medical Clinic; Parkway Shenton Medical Clinic (Alexandra Retail Centre / Bedok Central / Bukit Batok Central / Bukit Panjang Plaza / Guoco Tower / Harbourfront Tower One / Jurong Gateway / Metropolis / Republic Plaza / Serangoon North / Tembeling Centre); Parkway Shenton Medical Group (Clementi Central / Kovan Heartland Mall / Pasir Ris Mall / Punggol Oasis / Robinson Road); Shenton Medical Group (Buangkok MRT / Esplanade Xchange / Infineon In-house Clinic / Pasir Ris Elias Mall / Serangoon Central / Tampines West / Toa Payoh / Toh Yi / UE Biz Hub / Woodlands MRT / Yishun Central); Singapore Telecom Clinic</w:t>
            </w:r>
          </w:p>
        </w:tc>
      </w:tr>
    </w:tbl>
    <w:p>
      <w:pPr>
        <w:pStyle w:val="Heading2"/>
        <w:spacing w:after="150" w:before="300"/>
      </w:pPr>
      <w:r>
        <w:t xml:space="preserve">Step 2 — Your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name as in NRIC/Passport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 One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NRIC/FIN; Passport (for those without NRIC/FIN)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NRIC/FIN no.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Singapore NRIC/FIN format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of Birth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– masked date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 dd/mm/yyyy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Address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Ethnicity (Race)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Dropdown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Asian; Chinese; Malay; Indian; Caucasian; Others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Radio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Male; Female</w:t>
            </w:r>
          </w:p>
        </w:tc>
      </w:tr>
    </w:tbl>
    <w:p>
      <w:pPr>
        <w:pStyle w:val="Heading2"/>
        <w:spacing w:after="150" w:before="300"/>
      </w:pPr>
      <w:r>
        <w:t xml:space="preserve">Step 3 — Your Medical History</w:t>
      </w:r>
    </w:p>
    <w:p>
      <w:pPr>
        <w:spacing w:after="200" w:before="100"/>
      </w:pPr>
      <w:r>
        <w:t xml:space="preserve">Personal medical history (Yes/No toggle per item):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Anaemia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 mellitus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blood pressure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cholesterol or lipid disorder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Heart disease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you have any other medical or surgical conditions?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Current medications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</w:tbl>
    <w:p>
      <w:pPr>
        <w:spacing w:after="200" w:before="100"/>
      </w:pPr>
      <w:r>
        <w:t xml:space="preserve">Family history (Yes/No toggle per item):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Diabetes mellitus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cholesterol or lipid disorder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blood pressure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Heart diseases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 diseases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</w:tbl>
    <w:p>
      <w:pPr>
        <w:pStyle w:val="Heading2"/>
        <w:spacing w:after="150" w:before="300"/>
      </w:pPr>
      <w:r>
        <w:t xml:space="preserve">Step 4 — Your Lifestyle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Are you currently smoking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Alcohol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Exercise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 toggle (required)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No; Yes</w:t>
            </w:r>
          </w:p>
        </w:tc>
      </w:tr>
    </w:tbl>
    <w:p>
      <w:pPr>
        <w:pStyle w:val="Heading2"/>
        <w:spacing w:after="150" w:before="300"/>
      </w:pPr>
      <w:r>
        <w:t xml:space="preserve">Step 5 — Acknowledgement (Collection, Use and Disclosure of Personal Data)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0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 / Field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0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Options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 declared information is true and correct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Declaration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 to IHH Healthcare Singapore collecting/using/disclosing personal data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Declaration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Consent to disclose medical reports/results to employer/insurer (Authorising Party)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Declaration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Acknowledged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Signature pad</w:t>
            </w:r>
          </w:p>
        </w:tc>
        <w:tc>
          <w:tcPr>
            <w:tcW w:type="dxa" w:w="5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Drawn signature required</w:t>
            </w:r>
          </w:p>
        </w:tc>
      </w:tr>
    </w:tbl>
    <w:p>
      <w:pPr>
        <w:spacing w:after="100"/>
      </w:pPr>
    </w:p>
    <w:p>
      <w:pPr>
        <w:spacing w:after="200" w:before="100"/>
      </w:pPr>
      <w:r>
        <w:rPr>
          <w:i/>
          <w:iCs/>
        </w:rPr>
        <w:t xml:space="preserve">Source: live field extraction (SurveyJS schema) from both questionnaires on q.meshbio.com, 4 August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2026-08-04T15:46:32.150Z</dcterms:created>
  <dcterms:modified xsi:type="dcterms:W3CDTF">2026-08-04T15:46:32.150Z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