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默认页制作prd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《园区智慧厂房安全管理系统》网页 PRD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产品名称：</w:t>
      </w:r>
      <w:r>
        <w:rPr>
          <w:rFonts w:eastAsia="等线" w:ascii="Arial" w:cs="Arial" w:hAnsi="Arial"/>
          <w:sz w:val="22"/>
        </w:rPr>
        <w:t xml:space="preserve"> 园区智慧厂房安全管理系统</w:t>
        <w:br/>
      </w:r>
      <w:r>
        <w:rPr>
          <w:rFonts w:eastAsia="等线" w:ascii="Arial" w:cs="Arial" w:hAnsi="Arial"/>
          <w:b w:val="true"/>
          <w:sz w:val="22"/>
        </w:rPr>
        <w:t>产品形态：</w:t>
      </w:r>
      <w:r>
        <w:rPr>
          <w:rFonts w:eastAsia="等线" w:ascii="Arial" w:cs="Arial" w:hAnsi="Arial"/>
          <w:sz w:val="22"/>
        </w:rPr>
        <w:t xml:space="preserve"> 工业安全监控可视化大屏</w:t>
        <w:br/>
      </w:r>
      <w:r>
        <w:rPr>
          <w:rFonts w:eastAsia="等线" w:ascii="Arial" w:cs="Arial" w:hAnsi="Arial"/>
          <w:b w:val="true"/>
          <w:sz w:val="22"/>
        </w:rPr>
        <w:t>版本：</w:t>
      </w:r>
      <w:r>
        <w:rPr>
          <w:rFonts w:eastAsia="等线" w:ascii="Arial" w:cs="Arial" w:hAnsi="Arial"/>
          <w:sz w:val="22"/>
        </w:rPr>
        <w:t xml:space="preserve"> V1.0</w:t>
        <w:br/>
      </w:r>
      <w:r>
        <w:rPr>
          <w:rFonts w:eastAsia="等线" w:ascii="Arial" w:cs="Arial" w:hAnsi="Arial"/>
          <w:b w:val="true"/>
          <w:sz w:val="22"/>
        </w:rPr>
        <w:t>页面数量：</w:t>
      </w:r>
      <w:r>
        <w:rPr>
          <w:rFonts w:eastAsia="等线" w:ascii="Arial" w:cs="Arial" w:hAnsi="Arial"/>
          <w:sz w:val="22"/>
        </w:rPr>
        <w:t xml:space="preserve"> 单页数据驾驶舱</w:t>
        <w:br/>
      </w:r>
      <w:r>
        <w:rPr>
          <w:rFonts w:eastAsia="等线" w:ascii="Arial" w:cs="Arial" w:hAnsi="Arial"/>
          <w:b w:val="true"/>
          <w:sz w:val="22"/>
        </w:rPr>
        <w:t>背景素材：</w:t>
      </w:r>
      <w:r>
        <w:rPr>
          <w:rFonts w:eastAsia="等线" w:ascii="Arial" w:cs="Arial" w:hAnsi="Arial"/>
          <w:sz w:val="22"/>
        </w:rPr>
        <w:t xml:space="preserve"> 已提供厂房背景图，前端直接作为全屏底图使用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在重型装备制造厂房中，桥式起重机、吊装重物、现场人员和生产设备处于持续运动状态。同时，厂房内存在噪声较大、视线遮挡、危险区域难以及时识别等问题，传统声音警报容易被环境噪声掩盖。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本系统通过摄像头识别、设备定位、环境传感器和 AI 风险分析，对厂房内人员、起重机、吊装重物及危险区域进行实时监控，为管理人员提供统一、直观的安全态势界面。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机器的介入并非取代人的作用，而是辅助人员识别风险、提高预警效率，为现场作业人员创造更加安全、可靠的工作环境，体现“人机共生，共赴未来”的设计理念。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二、产品目标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实时展示厂房人员、桥式起重机和吊装重物的位置。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自动识别人员进入危险区域、重物靠近人员等安全风险。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展示温度、湿度、光照、噪声等环境数据。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通过红、黄、绿三级状态清晰表达风险等级。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为管理人员提供实时预警、历史趋势和设备运行状态。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降低管理人员理解复杂数据的成本，提高现场处置效率。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三、目标用户</w:t>
      </w:r>
      <w:bookmarkEnd w:id="3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9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四、页面整体结构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页面采用单屏工业数据驾驶舱结构，分为五个区域：</w:t>
      </w:r>
    </w:p>
    <w:p>
      <w:pPr>
        <w:spacing w:before="120" w:after="120" w:line="288" w:lineRule="auto"/>
        <w:ind w:left="0"/>
      </w:pPr>
      <w:r>
        <w:object>
          <v:shape id="_x0000_i1026" style="width:414pt;height:109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五、功能需求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5.1 顶部导航栏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展示内容</w:t>
      </w:r>
      <w:bookmarkEnd w:id="7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系统名称：园区智慧厂房安全管理系统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当前日期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当前星期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当前时间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功能要求</w:t>
      </w:r>
      <w:bookmarkEnd w:id="8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时间每秒自动更新。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日期按照“YYYY-MM-DD 星期X”格式显示。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系统标题固定显示，不随页面滚动。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顶部背景采用深色半透明遮罩，保证文字清晰。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5.2 环境监测模块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展示指标</w:t>
      </w:r>
      <w:bookmarkEnd w:id="10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温度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湿度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光照强度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今日异常次数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示例数据</w:t>
      </w:r>
      <w:bookmarkEnd w:id="11"/>
    </w:p>
    <w:p>
      <w:pPr>
        <w:spacing w:before="120" w:after="120" w:line="288" w:lineRule="auto"/>
        <w:ind w:left="0"/>
      </w:pPr>
      <w:r>
        <w:object>
          <v:shape id="_x0000_i1027" style="width:414pt;height:90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状态规则</w:t>
      </w:r>
      <w:bookmarkEnd w:id="12"/>
    </w:p>
    <w:p>
      <w:pPr>
        <w:spacing w:before="120" w:after="120" w:line="288" w:lineRule="auto"/>
        <w:ind w:left="0"/>
      </w:pPr>
      <w:r>
        <w:object>
          <v:shape id="_x0000_i1028" style="width:414pt;height:75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当数据超过设定阈值时：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指标颜色自动变化。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数值旁显示异常标识。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同步生成一条预警记录。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异常数据支持轻微闪烁提醒，避免过度动画干扰。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5.3 温湿度24小时趋势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展示形式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采用双折线图：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蓝色折线：温度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绿色折线：湿度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横轴：00:00—24:00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纵轴：对应数值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交互要求</w:t>
      </w:r>
      <w:bookmarkEnd w:id="15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鼠标悬停显示具体时间和数值。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支持温度、湿度曲线单独显示或隐藏。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数据默认每5分钟刷新一次。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无数据时显示“暂无环境趋势数据”。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5.4 起重机运行时长排行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展示内容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显示当日起重机累计运行时长排名，例如：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1号桥式起重机：6.8h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3号桥式起重机：5.9h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2号桥式起重机：4.6h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5号桥式起重机：3.0h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4号桥式起重机：1.3h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展示要求</w:t>
      </w:r>
      <w:bookmarkEnd w:id="18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使用横向进度条表达运行时长。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按运行时间从高到低排列。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点击设备名称后，在中央主视图定位对应起重机。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离线设备显示灰色状态。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异常设备显示红色警告图标。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5.5 厂房可视化主视图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该模块是整个页面的核心区域。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5.5.1 背景展示</w:t>
      </w:r>
      <w:bookmarkEnd w:id="20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使用已准备好的厂房背景图作为页面视觉基础。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背景图全屏覆盖，保持比例，不拉伸变形。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图片上增加蓝灰色半透明遮罩，提高数据可读性。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中央视图可以在背景图基础上叠加动态标记。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5.5.2 展示对象</w:t>
      </w:r>
      <w:bookmarkEnd w:id="21"/>
    </w:p>
    <w:p>
      <w:pPr>
        <w:spacing w:before="120" w:after="120" w:line="288" w:lineRule="auto"/>
        <w:ind w:left="0"/>
      </w:pPr>
      <w:r>
        <w:object>
          <v:shape id="_x0000_i1029" style="width:414pt;height:128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5.5.3 区域状态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系统根据人员与吊装重物之间的距离，生成三级安全区域：</w:t>
      </w:r>
    </w:p>
    <w:p>
      <w:pPr>
        <w:spacing w:before="120" w:after="120" w:line="288" w:lineRule="auto"/>
        <w:ind w:left="0"/>
      </w:pPr>
      <w:r>
        <w:object>
          <v:shape id="_x0000_i1030" style="width:414pt;height:112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5.5.4 交互要求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点击人员、起重机或重物标记后，展示对应信息浮窗：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对象编号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当前坐标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当前状态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所属区域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最近更新时间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风险等级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当人员进入红色危险区域时：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危险区域边框闪烁。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人员定位点变为红色。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右侧生成 AI 实时预警。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页面发出视觉提醒。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可选播放警报音或触发现场硬件警示。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5.5.5 图例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主视图右上角显示图例：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起重机位置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货物与吊钩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作业人员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危险区域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图例支持点击控制对应元素显示或隐藏。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5.6 人员分布模块</w:t>
      </w:r>
      <w:bookmarkEnd w:id="2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展示内容</w:t>
      </w:r>
      <w:bookmarkEnd w:id="26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当前在岗总人数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工作区域 A 人数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危险区域 B 人数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通道及其他区域人数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展示形式</w:t>
      </w:r>
      <w:bookmarkEnd w:id="27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环形图展示人员总量。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右侧列表展示各区域人数。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危险区域人数使用红色或橙色突出显示。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交互要求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点击某一区域后，中央主视图高亮该区域，并显示区域内人员位置。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5.7 预警类型占比模块</w:t>
      </w:r>
      <w:bookmarkEnd w:id="2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预警类型</w:t>
      </w:r>
      <w:bookmarkEnd w:id="30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闯入危险区域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未佩戴安全帽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身体跌倒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人员靠近吊装重物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设备运行异常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环境指标异常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展示要求</w:t>
      </w:r>
      <w:bookmarkEnd w:id="31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使用环形图展示各类预警比例。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图例显示预警名称和占比。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鼠标悬停显示预警次数。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点击某类预警后，右侧预警列表只显示对应类型。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5.8 AI 实时预警模块</w:t>
      </w:r>
      <w:bookmarkEnd w:id="3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展示字段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每条预警包含：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风险图标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预警标题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预警时间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预警区域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识别来源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风险等级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示例</w:t>
      </w:r>
      <w:bookmarkEnd w:id="3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工人进入吊运危险区域</w:t>
              <w:br/>
              <w:t>14:22 · 区域B · 视觉识别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风险等级：高危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风险等级</w:t>
      </w:r>
      <w:bookmarkEnd w:id="35"/>
    </w:p>
    <w:p>
      <w:pPr>
        <w:spacing w:before="120" w:after="120" w:line="288" w:lineRule="auto"/>
        <w:ind w:left="0"/>
      </w:pPr>
      <w:r>
        <w:object>
          <v:shape id="_x0000_i1031" style="width:414pt;height:90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交互要求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点击预警后：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中央视图定位事件发生区域。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高亮对应人员和危险区域。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打开预警详情弹窗。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支持“确认预警”和“标记已处理”。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预警详情包括：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事件截图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事件发生时间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事件持续时长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相关人员编号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相关设备编号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风险判断说明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建议处置措施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处理状态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5.9 底部核心指标栏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展示以下四项核心数据：</w:t>
      </w:r>
    </w:p>
    <w:p>
      <w:pPr>
        <w:spacing w:before="120" w:after="120" w:line="288" w:lineRule="auto"/>
        <w:ind w:left="0"/>
      </w:pPr>
      <w:r>
        <w:object>
          <v:shape id="_x0000_i1032" style="width:414pt;height:90pt;mso-width-percent:0;mso-height-percent:0;mso-width-percent:0;mso-height-percent:0" type="#_x0000_t75" o:ole="">
            <v:imagedata r:id="rId1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功能要求</w:t>
      </w:r>
      <w:bookmarkEnd w:id="38"/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数据定时自动刷新。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正向数据使用绿色。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风险增加或异常数据使用红色。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点击指标可进入对应数据详情，MVP 阶段可仅保留点击反馈。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六、页面交互流程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正常监控流程</w:t>
      </w:r>
      <w:bookmarkEnd w:id="40"/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用户进入系统。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页面加载背景图和基础数据。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系统展示人员、设备和环境状态。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数据按照设定时间自动刷新。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用户通过主视图查看厂房整体运行状态。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风险预警流程</w:t>
      </w:r>
      <w:bookmarkEnd w:id="41"/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摄像头或传感器识别异常。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后端生成预警事件。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中央视图高亮异常位置。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右侧预警列表新增记录。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用户点击预警查看详情。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用户确认并处理事件。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系统记录处理人员、时间和结果。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七、数据刷新规则</w:t>
      </w:r>
      <w:bookmarkEnd w:id="42"/>
    </w:p>
    <w:p>
      <w:pPr>
        <w:spacing w:before="120" w:after="120" w:line="288" w:lineRule="auto"/>
        <w:ind w:left="0"/>
      </w:pPr>
      <w:r>
        <w:object>
          <v:shape id="_x0000_i1033" style="width:414pt;height:163pt;mso-width-percent:0;mso-height-percent:0;mso-width-percent:0;mso-height-percent:0" type="#_x0000_t75" o:ole="">
            <v:imagedata r:id="rId21" o:title=""/>
          </v:shape>
          <o:OLEObject DrawAspect="Icon" ObjectID="_1718471227" ProgID="Excel.Sheet.12" ShapeID="_x0000_i1033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实时数据建议采用 WebSocket，普通统计数据可采用 REST API。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八、视觉设计规范</w:t>
      </w:r>
      <w:bookmarkEnd w:id="4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整体风格</w:t>
      </w:r>
      <w:bookmarkEnd w:id="44"/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工业科技感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深蓝灰色主色调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半透明玻璃面板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清晰、克制、专业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突出实时安全监控属性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推荐颜色</w:t>
      </w:r>
      <w:bookmarkEnd w:id="45"/>
    </w:p>
    <w:p>
      <w:pPr>
        <w:spacing w:before="120" w:after="120" w:line="288" w:lineRule="auto"/>
        <w:ind w:left="0"/>
      </w:pPr>
      <w:r>
        <w:object>
          <v:shape id="_x0000_i1034" style="width:414pt;height:163pt;mso-width-percent:0;mso-height-percent:0;mso-width-percent:0;mso-height-percent:0" type="#_x0000_t75" o:ole="">
            <v:imagedata r:id="rId21" o:title=""/>
          </v:shape>
          <o:OLEObject DrawAspect="Icon" ObjectID="_1718471228" ProgID="Excel.Sheet.12" ShapeID="_x0000_i1034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字体建议</w:t>
      </w:r>
      <w:bookmarkEnd w:id="46"/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系统标题：宋体、思源宋体或方正宋体，增强正式感。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数据及正文：思源黑体、微软雅黑。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数字建议使用等宽或清晰的无衬线字体。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最小正文不低于 14px，大屏场景建议 16px 以上。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动效要求</w:t>
      </w:r>
      <w:bookmarkEnd w:id="47"/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卡片加载采用淡入效果。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数据变化采用平滑过渡。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风险区域可使用低频闪烁或呼吸动效。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禁止使用快速闪烁和复杂转场，避免影响监控人员判断。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九、适配要求</w:t>
      </w:r>
      <w:bookmarkEnd w:id="4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基准尺寸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建议以 </w:t>
      </w:r>
      <w:r>
        <w:rPr>
          <w:rFonts w:eastAsia="等线" w:ascii="Arial" w:cs="Arial" w:hAnsi="Arial"/>
          <w:b w:val="true"/>
          <w:sz w:val="22"/>
        </w:rPr>
        <w:t>1920×1080</w:t>
      </w:r>
      <w:r>
        <w:rPr>
          <w:rFonts w:eastAsia="等线" w:ascii="Arial" w:cs="Arial" w:hAnsi="Arial"/>
          <w:sz w:val="22"/>
        </w:rPr>
        <w:t xml:space="preserve"> 作为开发基准，同时兼容当前背景图比例。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自适应规则</w:t>
      </w:r>
      <w:bookmarkEnd w:id="50"/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页面宽度大于 1440px 时按比例缩放。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所有数据卡片使用 CSS Grid 或 Flex 布局。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背景图使用 </w:t>
      </w:r>
      <w:r>
        <w:rPr>
          <w:rFonts w:eastAsia="Consolas" w:ascii="Consolas" w:cs="Consolas" w:hAnsi="Consolas"/>
          <w:sz w:val="22"/>
          <w:shd w:fill="EFF0F1"/>
        </w:rPr>
        <w:t>background-size: cover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关键内容避免靠近页面边缘。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小尺寸屏幕优先保证中央主视图和实时预警可见。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本项目优先适配桌面端和大屏端，不考虑移动端复杂操作。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十、异常状态设计</w:t>
      </w:r>
      <w:bookmarkEnd w:id="51"/>
    </w:p>
    <w:p>
      <w:pPr>
        <w:spacing w:before="120" w:after="120" w:line="288" w:lineRule="auto"/>
        <w:ind w:left="0"/>
      </w:pPr>
      <w:r>
        <w:object>
          <v:shape id="_x0000_i1035" style="width:414pt;height:147pt;mso-width-percent:0;mso-height-percent:0;mso-width-percent:0;mso-height-percent:0" type="#_x0000_t75" o:ole="">
            <v:imagedata r:id="rId24" o:title=""/>
          </v:shape>
          <o:OLEObject DrawAspect="Icon" ObjectID="_1718471229" ProgID="Excel.Sheet.12" ShapeID="_x0000_i1035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十一、技术建议</w:t>
      </w:r>
      <w:bookmarkEnd w:id="5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前端</w:t>
      </w:r>
      <w:bookmarkEnd w:id="53"/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Vue 3 或 React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TypeScript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ECharts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CSS Grid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WebSocket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Three.js，可用于后续升级三维厂房场景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后端</w:t>
      </w:r>
      <w:bookmarkEnd w:id="54"/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FastAPI、Flask、Spring Boot 或 Node.js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REST API 与 WebSocket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MySQL 或 PostgreSQL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 用于实时状态缓存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MVP 阶段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第一阶段可使用模拟数据完成界面：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人员位置定时移动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起重机位置定时变化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环境数据随机波动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预警事件按时间触发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图表自动刷新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十二、开发优先级</w:t>
      </w:r>
      <w:bookmarkEnd w:id="56"/>
    </w:p>
    <w:p>
      <w:pPr>
        <w:spacing w:before="120" w:after="120" w:line="288" w:lineRule="auto"/>
        <w:ind w:left="0"/>
      </w:pPr>
      <w:r>
        <w:object>
          <v:shape id="_x0000_i1036" style="width:414pt;height:197pt;mso-width-percent:0;mso-height-percent:0;mso-width-percent:0;mso-height-percent:0" type="#_x0000_t75" o:ole="">
            <v:imagedata r:id="rId26" o:title=""/>
          </v:shape>
          <o:OLEObject DrawAspect="Icon" ObjectID="_1718471230" ProgID="Excel.Sheet.12" ShapeID="_x0000_i1036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十三、验收标准</w:t>
      </w:r>
      <w:bookmarkEnd w:id="57"/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页面整体效果与设计图结构基本一致。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背景图清晰、完整，不出现明显拉伸。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所有数据卡片位置稳定，不发生遮挡。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系统时间能够实时更新。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环境数据、图表和底部指标可正常展示。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人员、起重机及重物位置能够在主视图中显示。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红、黄、绿三级风险区域表达清晰。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触发预警后，主视图与右侧预警列表能够同步变化。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页面在主流桌面浏览器中正常运行。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1920×1080 分辨率下无明显滚动条和布局错位。</w:t>
      </w:r>
    </w:p>
    <w:sectPr>
      <w:footerReference w:type="default" r:id="rId3"/>
      <w:headerReference w:type="default" r:id="rId2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49494">
    <w:lvl>
      <w:start w:val="1"/>
      <w:numFmt w:val="decimal"/>
      <w:suff w:val="tab"/>
      <w:lvlText w:val="%1."/>
      <w:rPr>
        <w:color w:val="3370ff"/>
      </w:rPr>
    </w:lvl>
  </w:abstractNum>
  <w:abstractNum w:abstractNumId="949495">
    <w:lvl>
      <w:start w:val="2"/>
      <w:numFmt w:val="decimal"/>
      <w:suff w:val="tab"/>
      <w:lvlText w:val="%1."/>
      <w:rPr>
        <w:color w:val="3370ff"/>
      </w:rPr>
    </w:lvl>
  </w:abstractNum>
  <w:abstractNum w:abstractNumId="949496">
    <w:lvl>
      <w:start w:val="3"/>
      <w:numFmt w:val="decimal"/>
      <w:suff w:val="tab"/>
      <w:lvlText w:val="%1."/>
      <w:rPr>
        <w:color w:val="3370ff"/>
      </w:rPr>
    </w:lvl>
  </w:abstractNum>
  <w:abstractNum w:abstractNumId="949497">
    <w:lvl>
      <w:start w:val="4"/>
      <w:numFmt w:val="decimal"/>
      <w:suff w:val="tab"/>
      <w:lvlText w:val="%1."/>
      <w:rPr>
        <w:color w:val="3370ff"/>
      </w:rPr>
    </w:lvl>
  </w:abstractNum>
  <w:abstractNum w:abstractNumId="949498">
    <w:lvl>
      <w:start w:val="5"/>
      <w:numFmt w:val="decimal"/>
      <w:suff w:val="tab"/>
      <w:lvlText w:val="%1."/>
      <w:rPr>
        <w:color w:val="3370ff"/>
      </w:rPr>
    </w:lvl>
  </w:abstractNum>
  <w:abstractNum w:abstractNumId="949499">
    <w:lvl>
      <w:start w:val="6"/>
      <w:numFmt w:val="decimal"/>
      <w:suff w:val="tab"/>
      <w:lvlText w:val="%1."/>
      <w:rPr>
        <w:color w:val="3370ff"/>
      </w:rPr>
    </w:lvl>
  </w:abstractNum>
  <w:abstractNum w:abstractNumId="949500">
    <w:lvl>
      <w:numFmt w:val="bullet"/>
      <w:suff w:val="tab"/>
      <w:lvlText w:val="•"/>
      <w:rPr>
        <w:color w:val="3370ff"/>
      </w:rPr>
    </w:lvl>
  </w:abstractNum>
  <w:abstractNum w:abstractNumId="949501">
    <w:lvl>
      <w:numFmt w:val="bullet"/>
      <w:suff w:val="tab"/>
      <w:lvlText w:val="•"/>
      <w:rPr>
        <w:color w:val="3370ff"/>
      </w:rPr>
    </w:lvl>
  </w:abstractNum>
  <w:abstractNum w:abstractNumId="949502">
    <w:lvl>
      <w:numFmt w:val="bullet"/>
      <w:suff w:val="tab"/>
      <w:lvlText w:val="•"/>
      <w:rPr>
        <w:color w:val="3370ff"/>
      </w:rPr>
    </w:lvl>
  </w:abstractNum>
  <w:abstractNum w:abstractNumId="949503">
    <w:lvl>
      <w:numFmt w:val="bullet"/>
      <w:suff w:val="tab"/>
      <w:lvlText w:val="•"/>
      <w:rPr>
        <w:color w:val="3370ff"/>
      </w:rPr>
    </w:lvl>
  </w:abstractNum>
  <w:abstractNum w:abstractNumId="949504">
    <w:lvl>
      <w:numFmt w:val="bullet"/>
      <w:suff w:val="tab"/>
      <w:lvlText w:val="•"/>
      <w:rPr>
        <w:color w:val="3370ff"/>
      </w:rPr>
    </w:lvl>
  </w:abstractNum>
  <w:abstractNum w:abstractNumId="949505">
    <w:lvl>
      <w:numFmt w:val="bullet"/>
      <w:suff w:val="tab"/>
      <w:lvlText w:val="•"/>
      <w:rPr>
        <w:color w:val="3370ff"/>
      </w:rPr>
    </w:lvl>
  </w:abstractNum>
  <w:abstractNum w:abstractNumId="949506">
    <w:lvl>
      <w:numFmt w:val="bullet"/>
      <w:suff w:val="tab"/>
      <w:lvlText w:val="•"/>
      <w:rPr>
        <w:color w:val="3370ff"/>
      </w:rPr>
    </w:lvl>
  </w:abstractNum>
  <w:abstractNum w:abstractNumId="949507">
    <w:lvl>
      <w:numFmt w:val="bullet"/>
      <w:suff w:val="tab"/>
      <w:lvlText w:val="•"/>
      <w:rPr>
        <w:color w:val="3370ff"/>
      </w:rPr>
    </w:lvl>
  </w:abstractNum>
  <w:abstractNum w:abstractNumId="949508">
    <w:lvl>
      <w:numFmt w:val="bullet"/>
      <w:suff w:val="tab"/>
      <w:lvlText w:val="•"/>
      <w:rPr>
        <w:color w:val="3370ff"/>
      </w:rPr>
    </w:lvl>
  </w:abstractNum>
  <w:abstractNum w:abstractNumId="949509">
    <w:lvl>
      <w:numFmt w:val="bullet"/>
      <w:suff w:val="tab"/>
      <w:lvlText w:val="•"/>
      <w:rPr>
        <w:color w:val="3370ff"/>
      </w:rPr>
    </w:lvl>
  </w:abstractNum>
  <w:abstractNum w:abstractNumId="949510">
    <w:lvl>
      <w:numFmt w:val="bullet"/>
      <w:suff w:val="tab"/>
      <w:lvlText w:val="•"/>
      <w:rPr>
        <w:color w:val="3370ff"/>
      </w:rPr>
    </w:lvl>
  </w:abstractNum>
  <w:abstractNum w:abstractNumId="949511">
    <w:lvl>
      <w:numFmt w:val="bullet"/>
      <w:suff w:val="tab"/>
      <w:lvlText w:val="•"/>
      <w:rPr>
        <w:color w:val="3370ff"/>
      </w:rPr>
    </w:lvl>
  </w:abstractNum>
  <w:abstractNum w:abstractNumId="949512">
    <w:lvl>
      <w:numFmt w:val="bullet"/>
      <w:suff w:val="tab"/>
      <w:lvlText w:val="•"/>
      <w:rPr>
        <w:color w:val="3370ff"/>
      </w:rPr>
    </w:lvl>
  </w:abstractNum>
  <w:abstractNum w:abstractNumId="949513">
    <w:lvl>
      <w:numFmt w:val="bullet"/>
      <w:suff w:val="tab"/>
      <w:lvlText w:val="•"/>
      <w:rPr>
        <w:color w:val="3370ff"/>
      </w:rPr>
    </w:lvl>
  </w:abstractNum>
  <w:abstractNum w:abstractNumId="949514">
    <w:lvl>
      <w:numFmt w:val="bullet"/>
      <w:suff w:val="tab"/>
      <w:lvlText w:val="•"/>
      <w:rPr>
        <w:color w:val="3370ff"/>
      </w:rPr>
    </w:lvl>
  </w:abstractNum>
  <w:abstractNum w:abstractNumId="949515">
    <w:lvl>
      <w:numFmt w:val="bullet"/>
      <w:suff w:val="tab"/>
      <w:lvlText w:val="•"/>
      <w:rPr>
        <w:color w:val="3370ff"/>
      </w:rPr>
    </w:lvl>
  </w:abstractNum>
  <w:abstractNum w:abstractNumId="949516">
    <w:lvl>
      <w:numFmt w:val="bullet"/>
      <w:suff w:val="tab"/>
      <w:lvlText w:val="•"/>
      <w:rPr>
        <w:color w:val="3370ff"/>
      </w:rPr>
    </w:lvl>
  </w:abstractNum>
  <w:abstractNum w:abstractNumId="949517">
    <w:lvl>
      <w:numFmt w:val="bullet"/>
      <w:suff w:val="tab"/>
      <w:lvlText w:val="•"/>
      <w:rPr>
        <w:color w:val="3370ff"/>
      </w:rPr>
    </w:lvl>
  </w:abstractNum>
  <w:abstractNum w:abstractNumId="949518">
    <w:lvl>
      <w:numFmt w:val="bullet"/>
      <w:suff w:val="tab"/>
      <w:lvlText w:val="•"/>
      <w:rPr>
        <w:color w:val="3370ff"/>
      </w:rPr>
    </w:lvl>
  </w:abstractNum>
  <w:abstractNum w:abstractNumId="949519">
    <w:lvl>
      <w:numFmt w:val="bullet"/>
      <w:suff w:val="tab"/>
      <w:lvlText w:val="•"/>
      <w:rPr>
        <w:color w:val="3370ff"/>
      </w:rPr>
    </w:lvl>
  </w:abstractNum>
  <w:abstractNum w:abstractNumId="949520">
    <w:lvl>
      <w:numFmt w:val="bullet"/>
      <w:suff w:val="tab"/>
      <w:lvlText w:val="•"/>
      <w:rPr>
        <w:color w:val="3370ff"/>
      </w:rPr>
    </w:lvl>
  </w:abstractNum>
  <w:abstractNum w:abstractNumId="949521">
    <w:lvl>
      <w:numFmt w:val="bullet"/>
      <w:suff w:val="tab"/>
      <w:lvlText w:val="•"/>
      <w:rPr>
        <w:color w:val="3370ff"/>
      </w:rPr>
    </w:lvl>
  </w:abstractNum>
  <w:abstractNum w:abstractNumId="949522">
    <w:lvl>
      <w:numFmt w:val="bullet"/>
      <w:suff w:val="tab"/>
      <w:lvlText w:val="•"/>
      <w:rPr>
        <w:color w:val="3370ff"/>
      </w:rPr>
    </w:lvl>
  </w:abstractNum>
  <w:abstractNum w:abstractNumId="949523">
    <w:lvl>
      <w:numFmt w:val="bullet"/>
      <w:suff w:val="tab"/>
      <w:lvlText w:val="•"/>
      <w:rPr>
        <w:color w:val="3370ff"/>
      </w:rPr>
    </w:lvl>
  </w:abstractNum>
  <w:abstractNum w:abstractNumId="949524">
    <w:lvl>
      <w:start w:val="1"/>
      <w:numFmt w:val="decimal"/>
      <w:suff w:val="tab"/>
      <w:lvlText w:val="%1."/>
      <w:rPr>
        <w:color w:val="3370ff"/>
      </w:rPr>
    </w:lvl>
  </w:abstractNum>
  <w:abstractNum w:abstractNumId="949525">
    <w:lvl>
      <w:start w:val="2"/>
      <w:numFmt w:val="decimal"/>
      <w:suff w:val="tab"/>
      <w:lvlText w:val="%1."/>
      <w:rPr>
        <w:color w:val="3370ff"/>
      </w:rPr>
    </w:lvl>
  </w:abstractNum>
  <w:abstractNum w:abstractNumId="949526">
    <w:lvl>
      <w:start w:val="3"/>
      <w:numFmt w:val="decimal"/>
      <w:suff w:val="tab"/>
      <w:lvlText w:val="%1."/>
      <w:rPr>
        <w:color w:val="3370ff"/>
      </w:rPr>
    </w:lvl>
  </w:abstractNum>
  <w:abstractNum w:abstractNumId="949527">
    <w:lvl>
      <w:start w:val="4"/>
      <w:numFmt w:val="decimal"/>
      <w:suff w:val="tab"/>
      <w:lvlText w:val="%1."/>
      <w:rPr>
        <w:color w:val="3370ff"/>
      </w:rPr>
    </w:lvl>
  </w:abstractNum>
  <w:abstractNum w:abstractNumId="949528">
    <w:lvl>
      <w:start w:val="5"/>
      <w:numFmt w:val="decimal"/>
      <w:suff w:val="tab"/>
      <w:lvlText w:val="%1."/>
      <w:rPr>
        <w:color w:val="3370ff"/>
      </w:rPr>
    </w:lvl>
  </w:abstractNum>
  <w:abstractNum w:abstractNumId="949529">
    <w:lvl>
      <w:numFmt w:val="bullet"/>
      <w:suff w:val="tab"/>
      <w:lvlText w:val="•"/>
      <w:rPr>
        <w:color w:val="3370ff"/>
      </w:rPr>
    </w:lvl>
  </w:abstractNum>
  <w:abstractNum w:abstractNumId="949530">
    <w:lvl>
      <w:numFmt w:val="bullet"/>
      <w:suff w:val="tab"/>
      <w:lvlText w:val="•"/>
      <w:rPr>
        <w:color w:val="3370ff"/>
      </w:rPr>
    </w:lvl>
  </w:abstractNum>
  <w:abstractNum w:abstractNumId="949531">
    <w:lvl>
      <w:numFmt w:val="bullet"/>
      <w:suff w:val="tab"/>
      <w:lvlText w:val="•"/>
      <w:rPr>
        <w:color w:val="3370ff"/>
      </w:rPr>
    </w:lvl>
  </w:abstractNum>
  <w:abstractNum w:abstractNumId="949532">
    <w:lvl>
      <w:numFmt w:val="bullet"/>
      <w:suff w:val="tab"/>
      <w:lvlText w:val="•"/>
      <w:rPr>
        <w:color w:val="3370ff"/>
      </w:rPr>
    </w:lvl>
  </w:abstractNum>
  <w:abstractNum w:abstractNumId="949533">
    <w:lvl>
      <w:numFmt w:val="bullet"/>
      <w:suff w:val="tab"/>
      <w:lvlText w:val="•"/>
      <w:rPr>
        <w:color w:val="3370ff"/>
      </w:rPr>
    </w:lvl>
  </w:abstractNum>
  <w:abstractNum w:abstractNumId="949534">
    <w:lvl>
      <w:numFmt w:val="bullet"/>
      <w:suff w:val="tab"/>
      <w:lvlText w:val="•"/>
      <w:rPr>
        <w:color w:val="3370ff"/>
      </w:rPr>
    </w:lvl>
  </w:abstractNum>
  <w:abstractNum w:abstractNumId="949535">
    <w:lvl>
      <w:numFmt w:val="bullet"/>
      <w:suff w:val="tab"/>
      <w:lvlText w:val="•"/>
      <w:rPr>
        <w:color w:val="3370ff"/>
      </w:rPr>
    </w:lvl>
  </w:abstractNum>
  <w:abstractNum w:abstractNumId="949536">
    <w:lvl>
      <w:numFmt w:val="bullet"/>
      <w:suff w:val="tab"/>
      <w:lvlText w:val="•"/>
      <w:rPr>
        <w:color w:val="3370ff"/>
      </w:rPr>
    </w:lvl>
  </w:abstractNum>
  <w:abstractNum w:abstractNumId="949537">
    <w:lvl>
      <w:numFmt w:val="bullet"/>
      <w:suff w:val="tab"/>
      <w:lvlText w:val="•"/>
      <w:rPr>
        <w:color w:val="3370ff"/>
      </w:rPr>
    </w:lvl>
  </w:abstractNum>
  <w:abstractNum w:abstractNumId="949538">
    <w:lvl>
      <w:numFmt w:val="bullet"/>
      <w:suff w:val="tab"/>
      <w:lvlText w:val="•"/>
      <w:rPr>
        <w:color w:val="3370ff"/>
      </w:rPr>
    </w:lvl>
  </w:abstractNum>
  <w:abstractNum w:abstractNumId="949539">
    <w:lvl>
      <w:numFmt w:val="bullet"/>
      <w:suff w:val="tab"/>
      <w:lvlText w:val="•"/>
      <w:rPr>
        <w:color w:val="3370ff"/>
      </w:rPr>
    </w:lvl>
  </w:abstractNum>
  <w:abstractNum w:abstractNumId="949540">
    <w:lvl>
      <w:numFmt w:val="bullet"/>
      <w:suff w:val="tab"/>
      <w:lvlText w:val="•"/>
      <w:rPr>
        <w:color w:val="3370ff"/>
      </w:rPr>
    </w:lvl>
  </w:abstractNum>
  <w:abstractNum w:abstractNumId="949541">
    <w:lvl>
      <w:numFmt w:val="bullet"/>
      <w:suff w:val="tab"/>
      <w:lvlText w:val="•"/>
      <w:rPr>
        <w:color w:val="3370ff"/>
      </w:rPr>
    </w:lvl>
  </w:abstractNum>
  <w:abstractNum w:abstractNumId="949542">
    <w:lvl>
      <w:numFmt w:val="bullet"/>
      <w:suff w:val="tab"/>
      <w:lvlText w:val="•"/>
      <w:rPr>
        <w:color w:val="3370ff"/>
      </w:rPr>
    </w:lvl>
  </w:abstractNum>
  <w:abstractNum w:abstractNumId="949543">
    <w:lvl>
      <w:numFmt w:val="bullet"/>
      <w:suff w:val="tab"/>
      <w:lvlText w:val="•"/>
      <w:rPr>
        <w:color w:val="3370ff"/>
      </w:rPr>
    </w:lvl>
  </w:abstractNum>
  <w:abstractNum w:abstractNumId="949544">
    <w:lvl>
      <w:start w:val="1"/>
      <w:numFmt w:val="decimal"/>
      <w:suff w:val="tab"/>
      <w:lvlText w:val="%1."/>
      <w:rPr>
        <w:color w:val="3370ff"/>
      </w:rPr>
    </w:lvl>
  </w:abstractNum>
  <w:abstractNum w:abstractNumId="949545">
    <w:lvl>
      <w:start w:val="2"/>
      <w:numFmt w:val="decimal"/>
      <w:suff w:val="tab"/>
      <w:lvlText w:val="%1."/>
      <w:rPr>
        <w:color w:val="3370ff"/>
      </w:rPr>
    </w:lvl>
  </w:abstractNum>
  <w:abstractNum w:abstractNumId="949546">
    <w:lvl>
      <w:start w:val="3"/>
      <w:numFmt w:val="decimal"/>
      <w:suff w:val="tab"/>
      <w:lvlText w:val="%1."/>
      <w:rPr>
        <w:color w:val="3370ff"/>
      </w:rPr>
    </w:lvl>
  </w:abstractNum>
  <w:abstractNum w:abstractNumId="949547">
    <w:lvl>
      <w:start w:val="4"/>
      <w:numFmt w:val="decimal"/>
      <w:suff w:val="tab"/>
      <w:lvlText w:val="%1."/>
      <w:rPr>
        <w:color w:val="3370ff"/>
      </w:rPr>
    </w:lvl>
  </w:abstractNum>
  <w:abstractNum w:abstractNumId="949548">
    <w:lvl>
      <w:start w:val="5"/>
      <w:numFmt w:val="decimal"/>
      <w:suff w:val="tab"/>
      <w:lvlText w:val="%1."/>
      <w:rPr>
        <w:color w:val="3370ff"/>
      </w:rPr>
    </w:lvl>
  </w:abstractNum>
  <w:abstractNum w:abstractNumId="949549">
    <w:lvl>
      <w:numFmt w:val="bullet"/>
      <w:suff w:val="tab"/>
      <w:lvlText w:val="•"/>
      <w:rPr>
        <w:color w:val="3370ff"/>
      </w:rPr>
    </w:lvl>
  </w:abstractNum>
  <w:abstractNum w:abstractNumId="949550">
    <w:lvl>
      <w:numFmt w:val="bullet"/>
      <w:suff w:val="tab"/>
      <w:lvlText w:val="•"/>
      <w:rPr>
        <w:color w:val="3370ff"/>
      </w:rPr>
    </w:lvl>
  </w:abstractNum>
  <w:abstractNum w:abstractNumId="949551">
    <w:lvl>
      <w:numFmt w:val="bullet"/>
      <w:suff w:val="tab"/>
      <w:lvlText w:val="•"/>
      <w:rPr>
        <w:color w:val="3370ff"/>
      </w:rPr>
    </w:lvl>
  </w:abstractNum>
  <w:abstractNum w:abstractNumId="949552">
    <w:lvl>
      <w:numFmt w:val="bullet"/>
      <w:suff w:val="tab"/>
      <w:lvlText w:val="•"/>
      <w:rPr>
        <w:color w:val="3370ff"/>
      </w:rPr>
    </w:lvl>
  </w:abstractNum>
  <w:abstractNum w:abstractNumId="949553">
    <w:lvl>
      <w:numFmt w:val="bullet"/>
      <w:suff w:val="tab"/>
      <w:lvlText w:val="•"/>
      <w:rPr>
        <w:color w:val="3370ff"/>
      </w:rPr>
    </w:lvl>
  </w:abstractNum>
  <w:abstractNum w:abstractNumId="949554">
    <w:lvl>
      <w:numFmt w:val="bullet"/>
      <w:suff w:val="tab"/>
      <w:lvlText w:val="•"/>
      <w:rPr>
        <w:color w:val="3370ff"/>
      </w:rPr>
    </w:lvl>
  </w:abstractNum>
  <w:abstractNum w:abstractNumId="949555">
    <w:lvl>
      <w:numFmt w:val="bullet"/>
      <w:suff w:val="tab"/>
      <w:lvlText w:val="•"/>
      <w:rPr>
        <w:color w:val="3370ff"/>
      </w:rPr>
    </w:lvl>
  </w:abstractNum>
  <w:abstractNum w:abstractNumId="949556">
    <w:lvl>
      <w:numFmt w:val="bullet"/>
      <w:suff w:val="tab"/>
      <w:lvlText w:val="•"/>
      <w:rPr>
        <w:color w:val="3370ff"/>
      </w:rPr>
    </w:lvl>
  </w:abstractNum>
  <w:abstractNum w:abstractNumId="949557">
    <w:lvl>
      <w:numFmt w:val="bullet"/>
      <w:suff w:val="tab"/>
      <w:lvlText w:val="•"/>
      <w:rPr>
        <w:color w:val="3370ff"/>
      </w:rPr>
    </w:lvl>
  </w:abstractNum>
  <w:abstractNum w:abstractNumId="949558">
    <w:lvl>
      <w:numFmt w:val="bullet"/>
      <w:suff w:val="tab"/>
      <w:lvlText w:val="•"/>
      <w:rPr>
        <w:color w:val="3370ff"/>
      </w:rPr>
    </w:lvl>
  </w:abstractNum>
  <w:abstractNum w:abstractNumId="949559">
    <w:lvl>
      <w:numFmt w:val="bullet"/>
      <w:suff w:val="tab"/>
      <w:lvlText w:val="•"/>
      <w:rPr>
        <w:color w:val="3370ff"/>
      </w:rPr>
    </w:lvl>
  </w:abstractNum>
  <w:abstractNum w:abstractNumId="949560">
    <w:lvl>
      <w:numFmt w:val="bullet"/>
      <w:suff w:val="tab"/>
      <w:lvlText w:val="•"/>
      <w:rPr>
        <w:color w:val="3370ff"/>
      </w:rPr>
    </w:lvl>
  </w:abstractNum>
  <w:abstractNum w:abstractNumId="949561">
    <w:lvl>
      <w:numFmt w:val="bullet"/>
      <w:suff w:val="tab"/>
      <w:lvlText w:val="•"/>
      <w:rPr>
        <w:color w:val="3370ff"/>
      </w:rPr>
    </w:lvl>
  </w:abstractNum>
  <w:abstractNum w:abstractNumId="949562">
    <w:lvl>
      <w:numFmt w:val="bullet"/>
      <w:suff w:val="tab"/>
      <w:lvlText w:val="•"/>
      <w:rPr>
        <w:color w:val="3370ff"/>
      </w:rPr>
    </w:lvl>
  </w:abstractNum>
  <w:abstractNum w:abstractNumId="949563">
    <w:lvl>
      <w:numFmt w:val="bullet"/>
      <w:suff w:val="tab"/>
      <w:lvlText w:val="•"/>
      <w:rPr>
        <w:color w:val="3370ff"/>
      </w:rPr>
    </w:lvl>
  </w:abstractNum>
  <w:abstractNum w:abstractNumId="949564">
    <w:lvl>
      <w:numFmt w:val="bullet"/>
      <w:suff w:val="tab"/>
      <w:lvlText w:val="•"/>
      <w:rPr>
        <w:color w:val="3370ff"/>
      </w:rPr>
    </w:lvl>
  </w:abstractNum>
  <w:abstractNum w:abstractNumId="949565">
    <w:lvl>
      <w:numFmt w:val="bullet"/>
      <w:suff w:val="tab"/>
      <w:lvlText w:val="•"/>
      <w:rPr>
        <w:color w:val="3370ff"/>
      </w:rPr>
    </w:lvl>
  </w:abstractNum>
  <w:abstractNum w:abstractNumId="949566">
    <w:lvl>
      <w:numFmt w:val="bullet"/>
      <w:suff w:val="tab"/>
      <w:lvlText w:val="•"/>
      <w:rPr>
        <w:color w:val="3370ff"/>
      </w:rPr>
    </w:lvl>
  </w:abstractNum>
  <w:abstractNum w:abstractNumId="949567">
    <w:lvl>
      <w:numFmt w:val="bullet"/>
      <w:suff w:val="tab"/>
      <w:lvlText w:val="•"/>
      <w:rPr>
        <w:color w:val="3370ff"/>
      </w:rPr>
    </w:lvl>
  </w:abstractNum>
  <w:abstractNum w:abstractNumId="949568">
    <w:lvl>
      <w:numFmt w:val="bullet"/>
      <w:suff w:val="tab"/>
      <w:lvlText w:val="•"/>
      <w:rPr>
        <w:color w:val="3370ff"/>
      </w:rPr>
    </w:lvl>
  </w:abstractNum>
  <w:abstractNum w:abstractNumId="949569">
    <w:lvl>
      <w:numFmt w:val="bullet"/>
      <w:suff w:val="tab"/>
      <w:lvlText w:val="•"/>
      <w:rPr>
        <w:color w:val="3370ff"/>
      </w:rPr>
    </w:lvl>
  </w:abstractNum>
  <w:abstractNum w:abstractNumId="949570">
    <w:lvl>
      <w:numFmt w:val="bullet"/>
      <w:suff w:val="tab"/>
      <w:lvlText w:val="•"/>
      <w:rPr>
        <w:color w:val="3370ff"/>
      </w:rPr>
    </w:lvl>
  </w:abstractNum>
  <w:abstractNum w:abstractNumId="949571">
    <w:lvl>
      <w:numFmt w:val="bullet"/>
      <w:suff w:val="tab"/>
      <w:lvlText w:val="•"/>
      <w:rPr>
        <w:color w:val="3370ff"/>
      </w:rPr>
    </w:lvl>
  </w:abstractNum>
  <w:abstractNum w:abstractNumId="949572">
    <w:lvl>
      <w:numFmt w:val="bullet"/>
      <w:suff w:val="tab"/>
      <w:lvlText w:val="•"/>
      <w:rPr>
        <w:color w:val="3370ff"/>
      </w:rPr>
    </w:lvl>
  </w:abstractNum>
  <w:abstractNum w:abstractNumId="949573">
    <w:lvl>
      <w:numFmt w:val="bullet"/>
      <w:suff w:val="tab"/>
      <w:lvlText w:val="•"/>
      <w:rPr>
        <w:color w:val="3370ff"/>
      </w:rPr>
    </w:lvl>
  </w:abstractNum>
  <w:abstractNum w:abstractNumId="949574">
    <w:lvl>
      <w:numFmt w:val="bullet"/>
      <w:suff w:val="tab"/>
      <w:lvlText w:val="•"/>
      <w:rPr>
        <w:color w:val="3370ff"/>
      </w:rPr>
    </w:lvl>
  </w:abstractNum>
  <w:abstractNum w:abstractNumId="949575">
    <w:lvl>
      <w:numFmt w:val="bullet"/>
      <w:suff w:val="tab"/>
      <w:lvlText w:val="•"/>
      <w:rPr>
        <w:color w:val="3370ff"/>
      </w:rPr>
    </w:lvl>
  </w:abstractNum>
  <w:abstractNum w:abstractNumId="949576">
    <w:lvl>
      <w:start w:val="1"/>
      <w:numFmt w:val="decimal"/>
      <w:suff w:val="tab"/>
      <w:lvlText w:val="%1."/>
      <w:rPr>
        <w:color w:val="3370ff"/>
      </w:rPr>
    </w:lvl>
  </w:abstractNum>
  <w:abstractNum w:abstractNumId="949577">
    <w:lvl>
      <w:start w:val="2"/>
      <w:numFmt w:val="decimal"/>
      <w:suff w:val="tab"/>
      <w:lvlText w:val="%1."/>
      <w:rPr>
        <w:color w:val="3370ff"/>
      </w:rPr>
    </w:lvl>
  </w:abstractNum>
  <w:abstractNum w:abstractNumId="949578">
    <w:lvl>
      <w:start w:val="3"/>
      <w:numFmt w:val="decimal"/>
      <w:suff w:val="tab"/>
      <w:lvlText w:val="%1."/>
      <w:rPr>
        <w:color w:val="3370ff"/>
      </w:rPr>
    </w:lvl>
  </w:abstractNum>
  <w:abstractNum w:abstractNumId="949579">
    <w:lvl>
      <w:start w:val="4"/>
      <w:numFmt w:val="decimal"/>
      <w:suff w:val="tab"/>
      <w:lvlText w:val="%1."/>
      <w:rPr>
        <w:color w:val="3370ff"/>
      </w:rPr>
    </w:lvl>
  </w:abstractNum>
  <w:abstractNum w:abstractNumId="949580">
    <w:lvl>
      <w:numFmt w:val="bullet"/>
      <w:suff w:val="tab"/>
      <w:lvlText w:val="•"/>
      <w:rPr>
        <w:color w:val="3370ff"/>
      </w:rPr>
    </w:lvl>
  </w:abstractNum>
  <w:abstractNum w:abstractNumId="949581">
    <w:lvl>
      <w:numFmt w:val="bullet"/>
      <w:suff w:val="tab"/>
      <w:lvlText w:val="•"/>
      <w:rPr>
        <w:color w:val="3370ff"/>
      </w:rPr>
    </w:lvl>
  </w:abstractNum>
  <w:abstractNum w:abstractNumId="949582">
    <w:lvl>
      <w:numFmt w:val="bullet"/>
      <w:suff w:val="tab"/>
      <w:lvlText w:val="•"/>
      <w:rPr>
        <w:color w:val="3370ff"/>
      </w:rPr>
    </w:lvl>
  </w:abstractNum>
  <w:abstractNum w:abstractNumId="949583">
    <w:lvl>
      <w:numFmt w:val="bullet"/>
      <w:suff w:val="tab"/>
      <w:lvlText w:val="•"/>
      <w:rPr>
        <w:color w:val="3370ff"/>
      </w:rPr>
    </w:lvl>
  </w:abstractNum>
  <w:abstractNum w:abstractNumId="949584">
    <w:lvl>
      <w:numFmt w:val="bullet"/>
      <w:suff w:val="tab"/>
      <w:lvlText w:val="•"/>
      <w:rPr>
        <w:color w:val="3370ff"/>
      </w:rPr>
    </w:lvl>
  </w:abstractNum>
  <w:abstractNum w:abstractNumId="949585">
    <w:lvl>
      <w:numFmt w:val="bullet"/>
      <w:suff w:val="tab"/>
      <w:lvlText w:val="•"/>
      <w:rPr>
        <w:color w:val="3370ff"/>
      </w:rPr>
    </w:lvl>
  </w:abstractNum>
  <w:abstractNum w:abstractNumId="949586">
    <w:lvl>
      <w:numFmt w:val="bullet"/>
      <w:suff w:val="tab"/>
      <w:lvlText w:val="•"/>
      <w:rPr>
        <w:color w:val="3370ff"/>
      </w:rPr>
    </w:lvl>
  </w:abstractNum>
  <w:abstractNum w:abstractNumId="949587">
    <w:lvl>
      <w:numFmt w:val="bullet"/>
      <w:suff w:val="tab"/>
      <w:lvlText w:val="•"/>
      <w:rPr>
        <w:color w:val="3370ff"/>
      </w:rPr>
    </w:lvl>
  </w:abstractNum>
  <w:abstractNum w:abstractNumId="949588">
    <w:lvl>
      <w:numFmt w:val="bullet"/>
      <w:suff w:val="tab"/>
      <w:lvlText w:val="•"/>
      <w:rPr>
        <w:color w:val="3370ff"/>
      </w:rPr>
    </w:lvl>
  </w:abstractNum>
  <w:abstractNum w:abstractNumId="949589">
    <w:lvl>
      <w:numFmt w:val="bullet"/>
      <w:suff w:val="tab"/>
      <w:lvlText w:val="•"/>
      <w:rPr>
        <w:color w:val="3370ff"/>
      </w:rPr>
    </w:lvl>
  </w:abstractNum>
  <w:abstractNum w:abstractNumId="949590">
    <w:lvl>
      <w:numFmt w:val="bullet"/>
      <w:suff w:val="tab"/>
      <w:lvlText w:val="•"/>
      <w:rPr>
        <w:color w:val="3370ff"/>
      </w:rPr>
    </w:lvl>
  </w:abstractNum>
  <w:abstractNum w:abstractNumId="949591">
    <w:lvl>
      <w:numFmt w:val="bullet"/>
      <w:suff w:val="tab"/>
      <w:lvlText w:val="•"/>
      <w:rPr>
        <w:color w:val="3370ff"/>
      </w:rPr>
    </w:lvl>
  </w:abstractNum>
  <w:abstractNum w:abstractNumId="949592">
    <w:lvl>
      <w:start w:val="1"/>
      <w:numFmt w:val="decimal"/>
      <w:suff w:val="tab"/>
      <w:lvlText w:val="%1."/>
      <w:rPr>
        <w:color w:val="3370ff"/>
      </w:rPr>
    </w:lvl>
  </w:abstractNum>
  <w:abstractNum w:abstractNumId="949593">
    <w:lvl>
      <w:start w:val="2"/>
      <w:numFmt w:val="decimal"/>
      <w:suff w:val="tab"/>
      <w:lvlText w:val="%1."/>
      <w:rPr>
        <w:color w:val="3370ff"/>
      </w:rPr>
    </w:lvl>
  </w:abstractNum>
  <w:abstractNum w:abstractNumId="949594">
    <w:lvl>
      <w:start w:val="3"/>
      <w:numFmt w:val="decimal"/>
      <w:suff w:val="tab"/>
      <w:lvlText w:val="%1."/>
      <w:rPr>
        <w:color w:val="3370ff"/>
      </w:rPr>
    </w:lvl>
  </w:abstractNum>
  <w:abstractNum w:abstractNumId="949595">
    <w:lvl>
      <w:start w:val="4"/>
      <w:numFmt w:val="decimal"/>
      <w:suff w:val="tab"/>
      <w:lvlText w:val="%1."/>
      <w:rPr>
        <w:color w:val="3370ff"/>
      </w:rPr>
    </w:lvl>
  </w:abstractNum>
  <w:abstractNum w:abstractNumId="949596">
    <w:lvl>
      <w:start w:val="5"/>
      <w:numFmt w:val="decimal"/>
      <w:suff w:val="tab"/>
      <w:lvlText w:val="%1."/>
      <w:rPr>
        <w:color w:val="3370ff"/>
      </w:rPr>
    </w:lvl>
  </w:abstractNum>
  <w:abstractNum w:abstractNumId="949597">
    <w:lvl>
      <w:start w:val="1"/>
      <w:numFmt w:val="decimal"/>
      <w:suff w:val="tab"/>
      <w:lvlText w:val="%1."/>
      <w:rPr>
        <w:color w:val="3370ff"/>
      </w:rPr>
    </w:lvl>
  </w:abstractNum>
  <w:abstractNum w:abstractNumId="949598">
    <w:lvl>
      <w:start w:val="2"/>
      <w:numFmt w:val="decimal"/>
      <w:suff w:val="tab"/>
      <w:lvlText w:val="%1."/>
      <w:rPr>
        <w:color w:val="3370ff"/>
      </w:rPr>
    </w:lvl>
  </w:abstractNum>
  <w:abstractNum w:abstractNumId="949599">
    <w:lvl>
      <w:start w:val="3"/>
      <w:numFmt w:val="decimal"/>
      <w:suff w:val="tab"/>
      <w:lvlText w:val="%1."/>
      <w:rPr>
        <w:color w:val="3370ff"/>
      </w:rPr>
    </w:lvl>
  </w:abstractNum>
  <w:abstractNum w:abstractNumId="949600">
    <w:lvl>
      <w:start w:val="4"/>
      <w:numFmt w:val="decimal"/>
      <w:suff w:val="tab"/>
      <w:lvlText w:val="%1."/>
      <w:rPr>
        <w:color w:val="3370ff"/>
      </w:rPr>
    </w:lvl>
  </w:abstractNum>
  <w:abstractNum w:abstractNumId="949601">
    <w:lvl>
      <w:start w:val="5"/>
      <w:numFmt w:val="decimal"/>
      <w:suff w:val="tab"/>
      <w:lvlText w:val="%1."/>
      <w:rPr>
        <w:color w:val="3370ff"/>
      </w:rPr>
    </w:lvl>
  </w:abstractNum>
  <w:abstractNum w:abstractNumId="949602">
    <w:lvl>
      <w:start w:val="6"/>
      <w:numFmt w:val="decimal"/>
      <w:suff w:val="tab"/>
      <w:lvlText w:val="%1."/>
      <w:rPr>
        <w:color w:val="3370ff"/>
      </w:rPr>
    </w:lvl>
  </w:abstractNum>
  <w:abstractNum w:abstractNumId="949603">
    <w:lvl>
      <w:start w:val="7"/>
      <w:numFmt w:val="decimal"/>
      <w:suff w:val="tab"/>
      <w:lvlText w:val="%1."/>
      <w:rPr>
        <w:color w:val="3370ff"/>
      </w:rPr>
    </w:lvl>
  </w:abstractNum>
  <w:abstractNum w:abstractNumId="949604">
    <w:lvl>
      <w:numFmt w:val="bullet"/>
      <w:suff w:val="tab"/>
      <w:lvlText w:val="•"/>
      <w:rPr>
        <w:color w:val="3370ff"/>
      </w:rPr>
    </w:lvl>
  </w:abstractNum>
  <w:abstractNum w:abstractNumId="949605">
    <w:lvl>
      <w:numFmt w:val="bullet"/>
      <w:suff w:val="tab"/>
      <w:lvlText w:val="•"/>
      <w:rPr>
        <w:color w:val="3370ff"/>
      </w:rPr>
    </w:lvl>
  </w:abstractNum>
  <w:abstractNum w:abstractNumId="949606">
    <w:lvl>
      <w:numFmt w:val="bullet"/>
      <w:suff w:val="tab"/>
      <w:lvlText w:val="•"/>
      <w:rPr>
        <w:color w:val="3370ff"/>
      </w:rPr>
    </w:lvl>
  </w:abstractNum>
  <w:abstractNum w:abstractNumId="949607">
    <w:lvl>
      <w:numFmt w:val="bullet"/>
      <w:suff w:val="tab"/>
      <w:lvlText w:val="•"/>
      <w:rPr>
        <w:color w:val="3370ff"/>
      </w:rPr>
    </w:lvl>
  </w:abstractNum>
  <w:abstractNum w:abstractNumId="949608">
    <w:lvl>
      <w:numFmt w:val="bullet"/>
      <w:suff w:val="tab"/>
      <w:lvlText w:val="•"/>
      <w:rPr>
        <w:color w:val="3370ff"/>
      </w:rPr>
    </w:lvl>
  </w:abstractNum>
  <w:abstractNum w:abstractNumId="949609">
    <w:lvl>
      <w:numFmt w:val="bullet"/>
      <w:suff w:val="tab"/>
      <w:lvlText w:val="•"/>
      <w:rPr>
        <w:color w:val="3370ff"/>
      </w:rPr>
    </w:lvl>
  </w:abstractNum>
  <w:abstractNum w:abstractNumId="949610">
    <w:lvl>
      <w:numFmt w:val="bullet"/>
      <w:suff w:val="tab"/>
      <w:lvlText w:val="•"/>
      <w:rPr>
        <w:color w:val="3370ff"/>
      </w:rPr>
    </w:lvl>
  </w:abstractNum>
  <w:abstractNum w:abstractNumId="949611">
    <w:lvl>
      <w:numFmt w:val="bullet"/>
      <w:suff w:val="tab"/>
      <w:lvlText w:val="•"/>
      <w:rPr>
        <w:color w:val="3370ff"/>
      </w:rPr>
    </w:lvl>
  </w:abstractNum>
  <w:abstractNum w:abstractNumId="949612">
    <w:lvl>
      <w:numFmt w:val="bullet"/>
      <w:suff w:val="tab"/>
      <w:lvlText w:val="•"/>
      <w:rPr>
        <w:color w:val="3370ff"/>
      </w:rPr>
    </w:lvl>
  </w:abstractNum>
  <w:abstractNum w:abstractNumId="949613">
    <w:lvl>
      <w:numFmt w:val="bullet"/>
      <w:suff w:val="tab"/>
      <w:lvlText w:val="•"/>
      <w:rPr>
        <w:color w:val="3370ff"/>
      </w:rPr>
    </w:lvl>
  </w:abstractNum>
  <w:abstractNum w:abstractNumId="949614">
    <w:lvl>
      <w:numFmt w:val="bullet"/>
      <w:suff w:val="tab"/>
      <w:lvlText w:val="•"/>
      <w:rPr>
        <w:color w:val="3370ff"/>
      </w:rPr>
    </w:lvl>
  </w:abstractNum>
  <w:abstractNum w:abstractNumId="949615">
    <w:lvl>
      <w:numFmt w:val="bullet"/>
      <w:suff w:val="tab"/>
      <w:lvlText w:val="•"/>
      <w:rPr>
        <w:color w:val="3370ff"/>
      </w:rPr>
    </w:lvl>
  </w:abstractNum>
  <w:abstractNum w:abstractNumId="949616">
    <w:lvl>
      <w:numFmt w:val="bullet"/>
      <w:suff w:val="tab"/>
      <w:lvlText w:val="•"/>
      <w:rPr>
        <w:color w:val="3370ff"/>
      </w:rPr>
    </w:lvl>
  </w:abstractNum>
  <w:abstractNum w:abstractNumId="949617">
    <w:lvl>
      <w:numFmt w:val="bullet"/>
      <w:suff w:val="tab"/>
      <w:lvlText w:val="•"/>
      <w:rPr>
        <w:color w:val="3370ff"/>
      </w:rPr>
    </w:lvl>
  </w:abstractNum>
  <w:abstractNum w:abstractNumId="949618">
    <w:lvl>
      <w:numFmt w:val="bullet"/>
      <w:suff w:val="tab"/>
      <w:lvlText w:val="•"/>
      <w:rPr>
        <w:color w:val="3370ff"/>
      </w:rPr>
    </w:lvl>
  </w:abstractNum>
  <w:abstractNum w:abstractNumId="949619">
    <w:lvl>
      <w:numFmt w:val="bullet"/>
      <w:suff w:val="tab"/>
      <w:lvlText w:val="•"/>
      <w:rPr>
        <w:color w:val="3370ff"/>
      </w:rPr>
    </w:lvl>
  </w:abstractNum>
  <w:abstractNum w:abstractNumId="949620">
    <w:lvl>
      <w:numFmt w:val="bullet"/>
      <w:suff w:val="tab"/>
      <w:lvlText w:val="•"/>
      <w:rPr>
        <w:color w:val="3370ff"/>
      </w:rPr>
    </w:lvl>
  </w:abstractNum>
  <w:abstractNum w:abstractNumId="949621">
    <w:lvl>
      <w:numFmt w:val="bullet"/>
      <w:suff w:val="tab"/>
      <w:lvlText w:val="•"/>
      <w:rPr>
        <w:color w:val="3370ff"/>
      </w:rPr>
    </w:lvl>
  </w:abstractNum>
  <w:abstractNum w:abstractNumId="949622">
    <w:lvl>
      <w:numFmt w:val="bullet"/>
      <w:suff w:val="tab"/>
      <w:lvlText w:val="•"/>
      <w:rPr>
        <w:color w:val="3370ff"/>
      </w:rPr>
    </w:lvl>
  </w:abstractNum>
  <w:abstractNum w:abstractNumId="949623">
    <w:lvl>
      <w:numFmt w:val="bullet"/>
      <w:suff w:val="tab"/>
      <w:lvlText w:val="•"/>
      <w:rPr>
        <w:color w:val="3370ff"/>
      </w:rPr>
    </w:lvl>
  </w:abstractNum>
  <w:abstractNum w:abstractNumId="949624">
    <w:lvl>
      <w:numFmt w:val="bullet"/>
      <w:suff w:val="tab"/>
      <w:lvlText w:val="•"/>
      <w:rPr>
        <w:color w:val="3370ff"/>
      </w:rPr>
    </w:lvl>
  </w:abstractNum>
  <w:abstractNum w:abstractNumId="949625">
    <w:lvl>
      <w:numFmt w:val="bullet"/>
      <w:suff w:val="tab"/>
      <w:lvlText w:val="•"/>
      <w:rPr>
        <w:color w:val="3370ff"/>
      </w:rPr>
    </w:lvl>
  </w:abstractNum>
  <w:abstractNum w:abstractNumId="949626">
    <w:lvl>
      <w:numFmt w:val="bullet"/>
      <w:suff w:val="tab"/>
      <w:lvlText w:val="•"/>
      <w:rPr>
        <w:color w:val="3370ff"/>
      </w:rPr>
    </w:lvl>
  </w:abstractNum>
  <w:abstractNum w:abstractNumId="949627">
    <w:lvl>
      <w:numFmt w:val="bullet"/>
      <w:suff w:val="tab"/>
      <w:lvlText w:val="•"/>
      <w:rPr>
        <w:color w:val="3370ff"/>
      </w:rPr>
    </w:lvl>
  </w:abstractNum>
  <w:abstractNum w:abstractNumId="949628">
    <w:lvl>
      <w:numFmt w:val="bullet"/>
      <w:suff w:val="tab"/>
      <w:lvlText w:val="•"/>
      <w:rPr>
        <w:color w:val="3370ff"/>
      </w:rPr>
    </w:lvl>
  </w:abstractNum>
  <w:abstractNum w:abstractNumId="949629">
    <w:lvl>
      <w:numFmt w:val="bullet"/>
      <w:suff w:val="tab"/>
      <w:lvlText w:val="•"/>
      <w:rPr>
        <w:color w:val="3370ff"/>
      </w:rPr>
    </w:lvl>
  </w:abstractNum>
  <w:abstractNum w:abstractNumId="949630">
    <w:lvl>
      <w:numFmt w:val="bullet"/>
      <w:suff w:val="tab"/>
      <w:lvlText w:val="•"/>
      <w:rPr>
        <w:color w:val="3370ff"/>
      </w:rPr>
    </w:lvl>
  </w:abstractNum>
  <w:abstractNum w:abstractNumId="949631">
    <w:lvl>
      <w:numFmt w:val="bullet"/>
      <w:suff w:val="tab"/>
      <w:lvlText w:val="•"/>
      <w:rPr>
        <w:color w:val="3370ff"/>
      </w:rPr>
    </w:lvl>
  </w:abstractNum>
  <w:abstractNum w:abstractNumId="949632">
    <w:lvl>
      <w:numFmt w:val="bullet"/>
      <w:suff w:val="tab"/>
      <w:lvlText w:val="•"/>
      <w:rPr>
        <w:color w:val="3370ff"/>
      </w:rPr>
    </w:lvl>
  </w:abstractNum>
  <w:abstractNum w:abstractNumId="949633">
    <w:lvl>
      <w:numFmt w:val="bullet"/>
      <w:suff w:val="tab"/>
      <w:lvlText w:val="•"/>
      <w:rPr>
        <w:color w:val="3370ff"/>
      </w:rPr>
    </w:lvl>
  </w:abstractNum>
  <w:abstractNum w:abstractNumId="949634">
    <w:lvl>
      <w:numFmt w:val="bullet"/>
      <w:suff w:val="tab"/>
      <w:lvlText w:val="•"/>
      <w:rPr>
        <w:color w:val="3370ff"/>
      </w:rPr>
    </w:lvl>
  </w:abstractNum>
  <w:abstractNum w:abstractNumId="949635">
    <w:lvl>
      <w:numFmt w:val="bullet"/>
      <w:suff w:val="tab"/>
      <w:lvlText w:val="•"/>
      <w:rPr>
        <w:color w:val="3370ff"/>
      </w:rPr>
    </w:lvl>
  </w:abstractNum>
  <w:abstractNum w:abstractNumId="949636">
    <w:lvl>
      <w:numFmt w:val="bullet"/>
      <w:suff w:val="tab"/>
      <w:lvlText w:val="•"/>
      <w:rPr>
        <w:color w:val="3370ff"/>
      </w:rPr>
    </w:lvl>
  </w:abstractNum>
  <w:abstractNum w:abstractNumId="949637">
    <w:lvl>
      <w:numFmt w:val="bullet"/>
      <w:suff w:val="tab"/>
      <w:lvlText w:val="•"/>
      <w:rPr>
        <w:color w:val="3370ff"/>
      </w:rPr>
    </w:lvl>
  </w:abstractNum>
  <w:abstractNum w:abstractNumId="949638">
    <w:lvl>
      <w:start w:val="1"/>
      <w:numFmt w:val="decimal"/>
      <w:suff w:val="tab"/>
      <w:lvlText w:val="%1."/>
      <w:rPr>
        <w:color w:val="3370ff"/>
      </w:rPr>
    </w:lvl>
  </w:abstractNum>
  <w:abstractNum w:abstractNumId="949639">
    <w:lvl>
      <w:start w:val="2"/>
      <w:numFmt w:val="decimal"/>
      <w:suff w:val="tab"/>
      <w:lvlText w:val="%1."/>
      <w:rPr>
        <w:color w:val="3370ff"/>
      </w:rPr>
    </w:lvl>
  </w:abstractNum>
  <w:abstractNum w:abstractNumId="949640">
    <w:lvl>
      <w:start w:val="3"/>
      <w:numFmt w:val="decimal"/>
      <w:suff w:val="tab"/>
      <w:lvlText w:val="%1."/>
      <w:rPr>
        <w:color w:val="3370ff"/>
      </w:rPr>
    </w:lvl>
  </w:abstractNum>
  <w:abstractNum w:abstractNumId="949641">
    <w:lvl>
      <w:start w:val="4"/>
      <w:numFmt w:val="decimal"/>
      <w:suff w:val="tab"/>
      <w:lvlText w:val="%1."/>
      <w:rPr>
        <w:color w:val="3370ff"/>
      </w:rPr>
    </w:lvl>
  </w:abstractNum>
  <w:abstractNum w:abstractNumId="949642">
    <w:lvl>
      <w:start w:val="5"/>
      <w:numFmt w:val="decimal"/>
      <w:suff w:val="tab"/>
      <w:lvlText w:val="%1."/>
      <w:rPr>
        <w:color w:val="3370ff"/>
      </w:rPr>
    </w:lvl>
  </w:abstractNum>
  <w:abstractNum w:abstractNumId="949643">
    <w:lvl>
      <w:start w:val="6"/>
      <w:numFmt w:val="decimal"/>
      <w:suff w:val="tab"/>
      <w:lvlText w:val="%1."/>
      <w:rPr>
        <w:color w:val="3370ff"/>
      </w:rPr>
    </w:lvl>
  </w:abstractNum>
  <w:abstractNum w:abstractNumId="949644">
    <w:lvl>
      <w:start w:val="7"/>
      <w:numFmt w:val="decimal"/>
      <w:suff w:val="tab"/>
      <w:lvlText w:val="%1."/>
      <w:rPr>
        <w:color w:val="3370ff"/>
      </w:rPr>
    </w:lvl>
  </w:abstractNum>
  <w:abstractNum w:abstractNumId="949645">
    <w:lvl>
      <w:start w:val="8"/>
      <w:numFmt w:val="decimal"/>
      <w:suff w:val="tab"/>
      <w:lvlText w:val="%1."/>
      <w:rPr>
        <w:color w:val="3370ff"/>
      </w:rPr>
    </w:lvl>
  </w:abstractNum>
  <w:abstractNum w:abstractNumId="949646">
    <w:lvl>
      <w:start w:val="9"/>
      <w:numFmt w:val="decimal"/>
      <w:suff w:val="tab"/>
      <w:lvlText w:val="%1."/>
      <w:rPr>
        <w:color w:val="3370ff"/>
      </w:rPr>
    </w:lvl>
  </w:abstractNum>
  <w:abstractNum w:abstractNumId="949647">
    <w:lvl>
      <w:start w:val="10"/>
      <w:numFmt w:val="decimal"/>
      <w:suff w:val="tab"/>
      <w:lvlText w:val="%1."/>
      <w:rPr>
        <w:color w:val="3370ff"/>
      </w:rPr>
    </w:lvl>
  </w:abstractNum>
  <w:num w:numId="1">
    <w:abstractNumId w:val="949494"/>
  </w:num>
  <w:num w:numId="2">
    <w:abstractNumId w:val="949495"/>
  </w:num>
  <w:num w:numId="3">
    <w:abstractNumId w:val="949496"/>
  </w:num>
  <w:num w:numId="4">
    <w:abstractNumId w:val="949497"/>
  </w:num>
  <w:num w:numId="5">
    <w:abstractNumId w:val="949498"/>
  </w:num>
  <w:num w:numId="6">
    <w:abstractNumId w:val="949499"/>
  </w:num>
  <w:num w:numId="7">
    <w:abstractNumId w:val="949500"/>
  </w:num>
  <w:num w:numId="8">
    <w:abstractNumId w:val="949501"/>
  </w:num>
  <w:num w:numId="9">
    <w:abstractNumId w:val="949502"/>
  </w:num>
  <w:num w:numId="10">
    <w:abstractNumId w:val="949503"/>
  </w:num>
  <w:num w:numId="11">
    <w:abstractNumId w:val="949504"/>
  </w:num>
  <w:num w:numId="12">
    <w:abstractNumId w:val="949505"/>
  </w:num>
  <w:num w:numId="13">
    <w:abstractNumId w:val="949506"/>
  </w:num>
  <w:num w:numId="14">
    <w:abstractNumId w:val="949507"/>
  </w:num>
  <w:num w:numId="15">
    <w:abstractNumId w:val="949508"/>
  </w:num>
  <w:num w:numId="16">
    <w:abstractNumId w:val="949509"/>
  </w:num>
  <w:num w:numId="17">
    <w:abstractNumId w:val="949510"/>
  </w:num>
  <w:num w:numId="18">
    <w:abstractNumId w:val="949511"/>
  </w:num>
  <w:num w:numId="19">
    <w:abstractNumId w:val="949512"/>
  </w:num>
  <w:num w:numId="20">
    <w:abstractNumId w:val="949513"/>
  </w:num>
  <w:num w:numId="21">
    <w:abstractNumId w:val="949514"/>
  </w:num>
  <w:num w:numId="22">
    <w:abstractNumId w:val="949515"/>
  </w:num>
  <w:num w:numId="23">
    <w:abstractNumId w:val="949516"/>
  </w:num>
  <w:num w:numId="24">
    <w:abstractNumId w:val="949517"/>
  </w:num>
  <w:num w:numId="25">
    <w:abstractNumId w:val="949518"/>
  </w:num>
  <w:num w:numId="26">
    <w:abstractNumId w:val="949519"/>
  </w:num>
  <w:num w:numId="27">
    <w:abstractNumId w:val="949520"/>
  </w:num>
  <w:num w:numId="28">
    <w:abstractNumId w:val="949521"/>
  </w:num>
  <w:num w:numId="29">
    <w:abstractNumId w:val="949522"/>
  </w:num>
  <w:num w:numId="30">
    <w:abstractNumId w:val="949523"/>
  </w:num>
  <w:num w:numId="31">
    <w:abstractNumId w:val="949524"/>
  </w:num>
  <w:num w:numId="32">
    <w:abstractNumId w:val="949525"/>
  </w:num>
  <w:num w:numId="33">
    <w:abstractNumId w:val="949526"/>
  </w:num>
  <w:num w:numId="34">
    <w:abstractNumId w:val="949527"/>
  </w:num>
  <w:num w:numId="35">
    <w:abstractNumId w:val="949528"/>
  </w:num>
  <w:num w:numId="36">
    <w:abstractNumId w:val="949529"/>
  </w:num>
  <w:num w:numId="37">
    <w:abstractNumId w:val="949530"/>
  </w:num>
  <w:num w:numId="38">
    <w:abstractNumId w:val="949531"/>
  </w:num>
  <w:num w:numId="39">
    <w:abstractNumId w:val="949532"/>
  </w:num>
  <w:num w:numId="40">
    <w:abstractNumId w:val="949533"/>
  </w:num>
  <w:num w:numId="41">
    <w:abstractNumId w:val="949534"/>
  </w:num>
  <w:num w:numId="42">
    <w:abstractNumId w:val="949535"/>
  </w:num>
  <w:num w:numId="43">
    <w:abstractNumId w:val="949536"/>
  </w:num>
  <w:num w:numId="44">
    <w:abstractNumId w:val="949537"/>
  </w:num>
  <w:num w:numId="45">
    <w:abstractNumId w:val="949538"/>
  </w:num>
  <w:num w:numId="46">
    <w:abstractNumId w:val="949539"/>
  </w:num>
  <w:num w:numId="47">
    <w:abstractNumId w:val="949540"/>
  </w:num>
  <w:num w:numId="48">
    <w:abstractNumId w:val="949541"/>
  </w:num>
  <w:num w:numId="49">
    <w:abstractNumId w:val="949542"/>
  </w:num>
  <w:num w:numId="50">
    <w:abstractNumId w:val="949543"/>
  </w:num>
  <w:num w:numId="51">
    <w:abstractNumId w:val="949544"/>
  </w:num>
  <w:num w:numId="52">
    <w:abstractNumId w:val="949545"/>
  </w:num>
  <w:num w:numId="53">
    <w:abstractNumId w:val="949546"/>
  </w:num>
  <w:num w:numId="54">
    <w:abstractNumId w:val="949547"/>
  </w:num>
  <w:num w:numId="55">
    <w:abstractNumId w:val="949548"/>
  </w:num>
  <w:num w:numId="56">
    <w:abstractNumId w:val="949549"/>
  </w:num>
  <w:num w:numId="57">
    <w:abstractNumId w:val="949550"/>
  </w:num>
  <w:num w:numId="58">
    <w:abstractNumId w:val="949551"/>
  </w:num>
  <w:num w:numId="59">
    <w:abstractNumId w:val="949552"/>
  </w:num>
  <w:num w:numId="60">
    <w:abstractNumId w:val="949553"/>
  </w:num>
  <w:num w:numId="61">
    <w:abstractNumId w:val="949554"/>
  </w:num>
  <w:num w:numId="62">
    <w:abstractNumId w:val="949555"/>
  </w:num>
  <w:num w:numId="63">
    <w:abstractNumId w:val="949556"/>
  </w:num>
  <w:num w:numId="64">
    <w:abstractNumId w:val="949557"/>
  </w:num>
  <w:num w:numId="65">
    <w:abstractNumId w:val="949558"/>
  </w:num>
  <w:num w:numId="66">
    <w:abstractNumId w:val="949559"/>
  </w:num>
  <w:num w:numId="67">
    <w:abstractNumId w:val="949560"/>
  </w:num>
  <w:num w:numId="68">
    <w:abstractNumId w:val="949561"/>
  </w:num>
  <w:num w:numId="69">
    <w:abstractNumId w:val="949562"/>
  </w:num>
  <w:num w:numId="70">
    <w:abstractNumId w:val="949563"/>
  </w:num>
  <w:num w:numId="71">
    <w:abstractNumId w:val="949564"/>
  </w:num>
  <w:num w:numId="72">
    <w:abstractNumId w:val="949565"/>
  </w:num>
  <w:num w:numId="73">
    <w:abstractNumId w:val="949566"/>
  </w:num>
  <w:num w:numId="74">
    <w:abstractNumId w:val="949567"/>
  </w:num>
  <w:num w:numId="75">
    <w:abstractNumId w:val="949568"/>
  </w:num>
  <w:num w:numId="76">
    <w:abstractNumId w:val="949569"/>
  </w:num>
  <w:num w:numId="77">
    <w:abstractNumId w:val="949570"/>
  </w:num>
  <w:num w:numId="78">
    <w:abstractNumId w:val="949571"/>
  </w:num>
  <w:num w:numId="79">
    <w:abstractNumId w:val="949572"/>
  </w:num>
  <w:num w:numId="80">
    <w:abstractNumId w:val="949573"/>
  </w:num>
  <w:num w:numId="81">
    <w:abstractNumId w:val="949574"/>
  </w:num>
  <w:num w:numId="82">
    <w:abstractNumId w:val="949575"/>
  </w:num>
  <w:num w:numId="83">
    <w:abstractNumId w:val="949576"/>
  </w:num>
  <w:num w:numId="84">
    <w:abstractNumId w:val="949577"/>
  </w:num>
  <w:num w:numId="85">
    <w:abstractNumId w:val="949578"/>
  </w:num>
  <w:num w:numId="86">
    <w:abstractNumId w:val="949579"/>
  </w:num>
  <w:num w:numId="87">
    <w:abstractNumId w:val="949580"/>
  </w:num>
  <w:num w:numId="88">
    <w:abstractNumId w:val="949581"/>
  </w:num>
  <w:num w:numId="89">
    <w:abstractNumId w:val="949582"/>
  </w:num>
  <w:num w:numId="90">
    <w:abstractNumId w:val="949583"/>
  </w:num>
  <w:num w:numId="91">
    <w:abstractNumId w:val="949584"/>
  </w:num>
  <w:num w:numId="92">
    <w:abstractNumId w:val="949585"/>
  </w:num>
  <w:num w:numId="93">
    <w:abstractNumId w:val="949586"/>
  </w:num>
  <w:num w:numId="94">
    <w:abstractNumId w:val="949587"/>
  </w:num>
  <w:num w:numId="95">
    <w:abstractNumId w:val="949588"/>
  </w:num>
  <w:num w:numId="96">
    <w:abstractNumId w:val="949589"/>
  </w:num>
  <w:num w:numId="97">
    <w:abstractNumId w:val="949590"/>
  </w:num>
  <w:num w:numId="98">
    <w:abstractNumId w:val="949591"/>
  </w:num>
  <w:num w:numId="99">
    <w:abstractNumId w:val="949592"/>
  </w:num>
  <w:num w:numId="100">
    <w:abstractNumId w:val="949593"/>
  </w:num>
  <w:num w:numId="101">
    <w:abstractNumId w:val="949594"/>
  </w:num>
  <w:num w:numId="102">
    <w:abstractNumId w:val="949595"/>
  </w:num>
  <w:num w:numId="103">
    <w:abstractNumId w:val="949596"/>
  </w:num>
  <w:num w:numId="104">
    <w:abstractNumId w:val="949597"/>
  </w:num>
  <w:num w:numId="105">
    <w:abstractNumId w:val="949598"/>
  </w:num>
  <w:num w:numId="106">
    <w:abstractNumId w:val="949599"/>
  </w:num>
  <w:num w:numId="107">
    <w:abstractNumId w:val="949600"/>
  </w:num>
  <w:num w:numId="108">
    <w:abstractNumId w:val="949601"/>
  </w:num>
  <w:num w:numId="109">
    <w:abstractNumId w:val="949602"/>
  </w:num>
  <w:num w:numId="110">
    <w:abstractNumId w:val="949603"/>
  </w:num>
  <w:num w:numId="111">
    <w:abstractNumId w:val="949604"/>
  </w:num>
  <w:num w:numId="112">
    <w:abstractNumId w:val="949605"/>
  </w:num>
  <w:num w:numId="113">
    <w:abstractNumId w:val="949606"/>
  </w:num>
  <w:num w:numId="114">
    <w:abstractNumId w:val="949607"/>
  </w:num>
  <w:num w:numId="115">
    <w:abstractNumId w:val="949608"/>
  </w:num>
  <w:num w:numId="116">
    <w:abstractNumId w:val="949609"/>
  </w:num>
  <w:num w:numId="117">
    <w:abstractNumId w:val="949610"/>
  </w:num>
  <w:num w:numId="118">
    <w:abstractNumId w:val="949611"/>
  </w:num>
  <w:num w:numId="119">
    <w:abstractNumId w:val="949612"/>
  </w:num>
  <w:num w:numId="120">
    <w:abstractNumId w:val="949613"/>
  </w:num>
  <w:num w:numId="121">
    <w:abstractNumId w:val="949614"/>
  </w:num>
  <w:num w:numId="122">
    <w:abstractNumId w:val="949615"/>
  </w:num>
  <w:num w:numId="123">
    <w:abstractNumId w:val="949616"/>
  </w:num>
  <w:num w:numId="124">
    <w:abstractNumId w:val="949617"/>
  </w:num>
  <w:num w:numId="125">
    <w:abstractNumId w:val="949618"/>
  </w:num>
  <w:num w:numId="126">
    <w:abstractNumId w:val="949619"/>
  </w:num>
  <w:num w:numId="127">
    <w:abstractNumId w:val="949620"/>
  </w:num>
  <w:num w:numId="128">
    <w:abstractNumId w:val="949621"/>
  </w:num>
  <w:num w:numId="129">
    <w:abstractNumId w:val="949622"/>
  </w:num>
  <w:num w:numId="130">
    <w:abstractNumId w:val="949623"/>
  </w:num>
  <w:num w:numId="131">
    <w:abstractNumId w:val="949624"/>
  </w:num>
  <w:num w:numId="132">
    <w:abstractNumId w:val="949625"/>
  </w:num>
  <w:num w:numId="133">
    <w:abstractNumId w:val="949626"/>
  </w:num>
  <w:num w:numId="134">
    <w:abstractNumId w:val="949627"/>
  </w:num>
  <w:num w:numId="135">
    <w:abstractNumId w:val="949628"/>
  </w:num>
  <w:num w:numId="136">
    <w:abstractNumId w:val="949629"/>
  </w:num>
  <w:num w:numId="137">
    <w:abstractNumId w:val="949630"/>
  </w:num>
  <w:num w:numId="138">
    <w:abstractNumId w:val="949631"/>
  </w:num>
  <w:num w:numId="139">
    <w:abstractNumId w:val="949632"/>
  </w:num>
  <w:num w:numId="140">
    <w:abstractNumId w:val="949633"/>
  </w:num>
  <w:num w:numId="141">
    <w:abstractNumId w:val="949634"/>
  </w:num>
  <w:num w:numId="142">
    <w:abstractNumId w:val="949635"/>
  </w:num>
  <w:num w:numId="143">
    <w:abstractNumId w:val="949636"/>
  </w:num>
  <w:num w:numId="144">
    <w:abstractNumId w:val="949637"/>
  </w:num>
  <w:num w:numId="145">
    <w:abstractNumId w:val="949638"/>
  </w:num>
  <w:num w:numId="146">
    <w:abstractNumId w:val="949639"/>
  </w:num>
  <w:num w:numId="147">
    <w:abstractNumId w:val="949640"/>
  </w:num>
  <w:num w:numId="148">
    <w:abstractNumId w:val="949641"/>
  </w:num>
  <w:num w:numId="149">
    <w:abstractNumId w:val="949642"/>
  </w:num>
  <w:num w:numId="150">
    <w:abstractNumId w:val="949643"/>
  </w:num>
  <w:num w:numId="151">
    <w:abstractNumId w:val="949644"/>
  </w:num>
  <w:num w:numId="152">
    <w:abstractNumId w:val="949645"/>
  </w:num>
  <w:num w:numId="153">
    <w:abstractNumId w:val="949646"/>
  </w:num>
  <w:num w:numId="154">
    <w:abstractNumId w:val="94964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embeddings/Microsoft_Excel_Worksheet8.xlsx" Type="http://schemas.openxmlformats.org/officeDocument/2006/relationships/package"/><Relationship Id="rId2" Target="styles.xml" Type="http://schemas.openxmlformats.org/officeDocument/2006/relationships/styles"/><Relationship Id="rId20" Target="embeddings/Microsoft_Excel_Worksheet9.xlsx" Type="http://schemas.openxmlformats.org/officeDocument/2006/relationships/package"/><Relationship Id="rId21" Target="media/image8.png" Type="http://schemas.openxmlformats.org/officeDocument/2006/relationships/image"/><Relationship Id="rId22" Target="embeddings/Microsoft_Excel_Worksheet10.xlsx" Type="http://schemas.openxmlformats.org/officeDocument/2006/relationships/package"/><Relationship Id="rId23" Target="embeddings/Microsoft_Excel_Worksheet11.xlsx" Type="http://schemas.openxmlformats.org/officeDocument/2006/relationships/package"/><Relationship Id="rId24" Target="media/image9.png" Type="http://schemas.openxmlformats.org/officeDocument/2006/relationships/image"/><Relationship Id="rId25" Target="embeddings/Microsoft_Excel_Worksheet12.xlsx" Type="http://schemas.openxmlformats.org/officeDocument/2006/relationships/package"/><Relationship Id="rId26" Target="media/image10.png" Type="http://schemas.openxmlformats.org/officeDocument/2006/relationships/image"/><Relationship Id="rId27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embeddings/Microsoft_Excel_Worksheet1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2.xlsx" Type="http://schemas.openxmlformats.org/officeDocument/2006/relationships/pack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2026-07-19T02:24:04Z</dcterms:created>
  <dc:creator>Apache POI</dc:creator>
</cp:coreProperties>
</file>