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Battle Tanks GDD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Concept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player’s tank will be against an enemy AI tank in a 1v1 battle. The area will be a low poly landscape surrounded by mountains.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Rules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 will be able to go anywhere that is physically possible, and they will be limited by the surrounding mountains. Both tanks will have a finite amount of health and ammo and they will lose health when hit. The surviving tank wins.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SFX:</w:t>
      </w:r>
      <w:r w:rsidDel="00000000" w:rsidR="00000000" w:rsidRPr="00000000">
        <w:rPr>
          <w:sz w:val="24"/>
          <w:szCs w:val="24"/>
          <w:rtl w:val="0"/>
        </w:rPr>
        <w:t xml:space="preserve"> Gun firing, explosion, engine, turret moving and barrel moving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Music to create tension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mesh:</w:t>
      </w:r>
      <w:r w:rsidDel="00000000" w:rsidR="00000000" w:rsidRPr="00000000">
        <w:rPr>
          <w:sz w:val="24"/>
          <w:szCs w:val="24"/>
          <w:rtl w:val="0"/>
        </w:rPr>
        <w:t xml:space="preserve"> Simple tank made of turret, barrel, tracks and body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Textures:</w:t>
      </w:r>
      <w:r w:rsidDel="00000000" w:rsidR="00000000" w:rsidRPr="00000000">
        <w:rPr>
          <w:sz w:val="24"/>
          <w:szCs w:val="24"/>
          <w:rtl w:val="0"/>
        </w:rPr>
        <w:t xml:space="preserve"> Any suitable textures for terrain, tank etc.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