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FDB" w:rsidRPr="00370FDB" w:rsidRDefault="00370FDB" w:rsidP="00370FDB">
      <w:pPr>
        <w:rPr>
          <w:rFonts w:ascii="Times New Roman" w:hAnsi="Times New Roman" w:cs="Times New Roman"/>
          <w:b/>
          <w:sz w:val="24"/>
        </w:rPr>
      </w:pPr>
      <w:r w:rsidRPr="00370FDB">
        <w:rPr>
          <w:rFonts w:ascii="Times New Roman" w:hAnsi="Times New Roman" w:cs="Times New Roman"/>
          <w:b/>
          <w:sz w:val="24"/>
        </w:rPr>
        <w:t xml:space="preserve">Разработка </w:t>
      </w:r>
      <w:r w:rsidRPr="00370FDB">
        <w:rPr>
          <w:rFonts w:ascii="Times New Roman" w:hAnsi="Times New Roman" w:cs="Times New Roman"/>
          <w:b/>
          <w:sz w:val="24"/>
          <w:lang w:val="en-US"/>
        </w:rPr>
        <w:t>ER-</w:t>
      </w:r>
      <w:r w:rsidRPr="00370FDB">
        <w:rPr>
          <w:rFonts w:ascii="Times New Roman" w:hAnsi="Times New Roman" w:cs="Times New Roman"/>
          <w:b/>
          <w:sz w:val="24"/>
        </w:rPr>
        <w:t xml:space="preserve">диаграммы </w:t>
      </w:r>
      <w:r w:rsidRPr="00370FDB">
        <w:rPr>
          <w:rFonts w:ascii="Times New Roman" w:hAnsi="Times New Roman" w:cs="Times New Roman"/>
          <w:b/>
          <w:sz w:val="24"/>
          <w:lang w:val="en-US"/>
        </w:rPr>
        <w:t>/</w:t>
      </w:r>
      <w:r w:rsidRPr="00370FDB">
        <w:rPr>
          <w:rFonts w:ascii="Times New Roman" w:hAnsi="Times New Roman" w:cs="Times New Roman"/>
          <w:b/>
          <w:sz w:val="24"/>
        </w:rPr>
        <w:t xml:space="preserve"> Логическая модель</w:t>
      </w:r>
    </w:p>
    <w:p w:rsidR="00E97634" w:rsidRPr="00E66025" w:rsidRDefault="00E97634" w:rsidP="00E97634">
      <w:pPr>
        <w:jc w:val="center"/>
        <w:rPr>
          <w:rFonts w:ascii="Times New Roman" w:hAnsi="Times New Roman" w:cs="Times New Roman"/>
          <w:i/>
          <w:sz w:val="24"/>
        </w:rPr>
      </w:pPr>
      <w:r w:rsidRPr="00E97634">
        <w:rPr>
          <w:noProof/>
          <w:lang w:eastAsia="ru-RU"/>
        </w:rPr>
        <w:drawing>
          <wp:inline distT="0" distB="0" distL="0" distR="0" wp14:anchorId="22AA41FC" wp14:editId="16F4DF63">
            <wp:extent cx="5825131" cy="3554233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50" cy="35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6025">
        <w:rPr>
          <w:rFonts w:ascii="Times New Roman" w:hAnsi="Times New Roman" w:cs="Times New Roman"/>
          <w:i/>
          <w:sz w:val="24"/>
        </w:rPr>
        <w:t>Рис. 01 «</w:t>
      </w:r>
      <w:r w:rsidRPr="00E66025">
        <w:rPr>
          <w:rFonts w:ascii="Times New Roman" w:hAnsi="Times New Roman" w:cs="Times New Roman"/>
          <w:i/>
          <w:sz w:val="24"/>
          <w:lang w:val="en-US"/>
        </w:rPr>
        <w:t>ER</w:t>
      </w:r>
      <w:r w:rsidRPr="00E66025">
        <w:rPr>
          <w:rFonts w:ascii="Times New Roman" w:hAnsi="Times New Roman" w:cs="Times New Roman"/>
          <w:i/>
          <w:sz w:val="24"/>
        </w:rPr>
        <w:t>-диаграмма»</w:t>
      </w:r>
    </w:p>
    <w:p w:rsidR="00370FDB" w:rsidRPr="00370FDB" w:rsidRDefault="00370FDB" w:rsidP="00370F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0FDB">
        <w:rPr>
          <w:rFonts w:ascii="Times New Roman" w:hAnsi="Times New Roman" w:cs="Times New Roman"/>
          <w:sz w:val="28"/>
          <w:szCs w:val="28"/>
        </w:rPr>
        <w:t>ER-диаграммы позволяют наглядно представить структуру базы данных, выявить возможные проблемы и неоднозначности в определении сущностей и связей, а также облегчить процесс коммуникации между разработчиками и пользователями системы. После создания и согласования ER-диаграммы, она может быть преобразована в логическую модель базы данных, которая будет служить основой для физического проектирования и реализации базы данных.</w:t>
      </w: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370FDB" w:rsidRDefault="00370FDB" w:rsidP="00E66025">
      <w:pPr>
        <w:rPr>
          <w:rFonts w:ascii="Times New Roman" w:hAnsi="Times New Roman" w:cs="Times New Roman"/>
          <w:sz w:val="28"/>
          <w:szCs w:val="28"/>
        </w:rPr>
      </w:pPr>
    </w:p>
    <w:p w:rsidR="00E66025" w:rsidRPr="00370FDB" w:rsidRDefault="00370FDB" w:rsidP="00E66025">
      <w:pPr>
        <w:rPr>
          <w:rFonts w:ascii="Times New Roman" w:hAnsi="Times New Roman" w:cs="Times New Roman"/>
          <w:b/>
          <w:sz w:val="28"/>
          <w:szCs w:val="28"/>
        </w:rPr>
      </w:pPr>
      <w:r w:rsidRPr="00370FD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таблиц для базы данных / Физическая модель</w:t>
      </w:r>
    </w:p>
    <w:p w:rsidR="00E66025" w:rsidRDefault="00E66025" w:rsidP="00370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6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70EAF" wp14:editId="32B7C7CA">
            <wp:extent cx="2412867" cy="2226365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410" cy="223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Рис. 02 «Таблица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СервисБит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70FDB" w:rsidRPr="00370FDB" w:rsidRDefault="00370FDB" w:rsidP="00370F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0FDB">
        <w:rPr>
          <w:rFonts w:ascii="Times New Roman" w:hAnsi="Times New Roman" w:cs="Times New Roman"/>
          <w:b/>
          <w:sz w:val="28"/>
          <w:szCs w:val="28"/>
        </w:rPr>
        <w:t>Таблица «</w:t>
      </w:r>
      <w:proofErr w:type="spellStart"/>
      <w:r w:rsidRPr="00370FDB">
        <w:rPr>
          <w:rFonts w:ascii="Times New Roman" w:hAnsi="Times New Roman" w:cs="Times New Roman"/>
          <w:b/>
          <w:sz w:val="28"/>
          <w:szCs w:val="28"/>
        </w:rPr>
        <w:t>Сервисбит</w:t>
      </w:r>
      <w:proofErr w:type="spellEnd"/>
      <w:r w:rsidRPr="00370FDB">
        <w:rPr>
          <w:rFonts w:ascii="Times New Roman" w:hAnsi="Times New Roman" w:cs="Times New Roman"/>
          <w:b/>
          <w:sz w:val="28"/>
          <w:szCs w:val="28"/>
        </w:rPr>
        <w:t>»</w:t>
      </w:r>
      <w:r w:rsidRPr="00370FDB">
        <w:rPr>
          <w:rFonts w:ascii="Times New Roman" w:hAnsi="Times New Roman" w:cs="Times New Roman"/>
          <w:sz w:val="28"/>
          <w:szCs w:val="28"/>
        </w:rPr>
        <w:t xml:space="preserve"> является ключевым справочником контактных данных и графика работы компании. Она обеспечивает согласованность и доступность важной информации для отделов продаж, поддержки и маркетинга.</w:t>
      </w:r>
    </w:p>
    <w:p w:rsidR="001E0ABA" w:rsidRDefault="00370FDB" w:rsidP="00E66025">
      <w:pPr>
        <w:rPr>
          <w:rFonts w:ascii="Times New Roman" w:hAnsi="Times New Roman" w:cs="Times New Roman"/>
          <w:sz w:val="28"/>
          <w:szCs w:val="28"/>
        </w:rPr>
      </w:pPr>
      <w:r w:rsidRPr="00370FDB">
        <w:rPr>
          <w:rFonts w:ascii="Times New Roman" w:hAnsi="Times New Roman" w:cs="Times New Roman"/>
          <w:sz w:val="28"/>
          <w:szCs w:val="28"/>
        </w:rPr>
        <w:t>С её помощью можно централизованно управлять рабочим временем, адресами, номерами телефонов и почтовыми ящиками, что критично для обеспечения бесперебойной работы с клиентами и партнерами.</w:t>
      </w:r>
    </w:p>
    <w:p w:rsidR="00EC725A" w:rsidRDefault="00EC725A" w:rsidP="00EC725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2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C38D8" wp14:editId="29C0ECDE">
            <wp:extent cx="3013544" cy="188159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10" cy="1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 02 «Таблица Заказы»</w:t>
      </w:r>
    </w:p>
    <w:p w:rsidR="00EC725A" w:rsidRDefault="00EC725A" w:rsidP="00EC72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725A">
        <w:rPr>
          <w:rFonts w:ascii="Times New Roman" w:hAnsi="Times New Roman" w:cs="Times New Roman"/>
          <w:b/>
          <w:sz w:val="28"/>
          <w:szCs w:val="28"/>
        </w:rPr>
        <w:t>Таблица «Заказы»</w:t>
      </w:r>
      <w:r w:rsidRPr="00EC725A">
        <w:rPr>
          <w:rFonts w:ascii="Times New Roman" w:hAnsi="Times New Roman" w:cs="Times New Roman"/>
          <w:sz w:val="28"/>
          <w:szCs w:val="28"/>
        </w:rPr>
        <w:t xml:space="preserve"> фиксирует финансовую и сервисную сторону сделок: цены, качество, гарантийные обязательства и возможность возврата. Связь с клиентами через «</w:t>
      </w:r>
      <w:proofErr w:type="spellStart"/>
      <w:r w:rsidRPr="00EC725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C725A">
        <w:rPr>
          <w:rFonts w:ascii="Times New Roman" w:hAnsi="Times New Roman" w:cs="Times New Roman"/>
          <w:sz w:val="28"/>
          <w:szCs w:val="28"/>
        </w:rPr>
        <w:t xml:space="preserve"> клиента» позволяет проводить полный анализ продаж, определять наиболее прибыльные услуги и выстраивать эффективную ценовую политику, учитывая историю заказов и предпочтения клиентов.</w:t>
      </w:r>
    </w:p>
    <w:p w:rsidR="00EC725A" w:rsidRDefault="00EC725A" w:rsidP="00EC725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725A" w:rsidRPr="003A2DC8" w:rsidRDefault="003A2DC8" w:rsidP="00EC725A">
      <w:pPr>
        <w:ind w:firstLine="708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3A2DC8">
        <w:rPr>
          <w:rFonts w:ascii="Times New Roman" w:hAnsi="Times New Roman" w:cs="Times New Roman"/>
          <w:color w:val="FFFFFF" w:themeColor="background1"/>
          <w:sz w:val="28"/>
          <w:szCs w:val="28"/>
        </w:rPr>
        <w:t>СДЕЛАНО УМАРОВ Т.С (П-41)</w:t>
      </w:r>
    </w:p>
    <w:p w:rsidR="00EC725A" w:rsidRDefault="00EC725A" w:rsidP="00EC72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3260DD" wp14:editId="1B298A3F">
            <wp:extent cx="2496709" cy="14731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220" cy="14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 03 «Таблица Клиенты»</w:t>
      </w:r>
    </w:p>
    <w:p w:rsidR="00EC725A" w:rsidRDefault="00EC725A" w:rsidP="00EC72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725A">
        <w:rPr>
          <w:rFonts w:ascii="Times New Roman" w:hAnsi="Times New Roman" w:cs="Times New Roman"/>
          <w:b/>
          <w:sz w:val="28"/>
          <w:szCs w:val="28"/>
        </w:rPr>
        <w:t>Таблица «Клиенты»</w:t>
      </w:r>
      <w:r w:rsidRPr="00EC725A">
        <w:rPr>
          <w:rFonts w:ascii="Times New Roman" w:hAnsi="Times New Roman" w:cs="Times New Roman"/>
          <w:sz w:val="28"/>
          <w:szCs w:val="28"/>
        </w:rPr>
        <w:t xml:space="preserve"> является ключевым инструментом для управления взаимоотношениями. Она хранит идентификационные и контактные данные (имя, фамилия, адрес, номер телефона), что позволяет отслеживать историю взаимодействий, персонализировать обслуживание и анализировать клиентскую базу для повышения уровня удовлетворенности.</w:t>
      </w:r>
    </w:p>
    <w:p w:rsidR="00EC725A" w:rsidRDefault="00EC725A" w:rsidP="00EC72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9ED6A1" wp14:editId="73A741F3">
            <wp:extent cx="2536466" cy="1413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547" cy="14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 04 «Таблица Отзывы»</w:t>
      </w:r>
    </w:p>
    <w:p w:rsidR="00EC725A" w:rsidRDefault="00EC725A" w:rsidP="00EC72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725A">
        <w:rPr>
          <w:rFonts w:ascii="Times New Roman" w:hAnsi="Times New Roman" w:cs="Times New Roman"/>
          <w:b/>
          <w:sz w:val="28"/>
          <w:szCs w:val="28"/>
        </w:rPr>
        <w:t>Таблица «Отзывы»</w:t>
      </w:r>
      <w:r w:rsidRPr="00EC725A">
        <w:rPr>
          <w:rFonts w:ascii="Times New Roman" w:hAnsi="Times New Roman" w:cs="Times New Roman"/>
          <w:sz w:val="28"/>
          <w:szCs w:val="28"/>
        </w:rPr>
        <w:t xml:space="preserve"> предназначена для сбора и анализа обратной связи от клиентов. Она хранит оценки качества обслуживания, информацию о неисправностях и должности сотрудников, что позволяет выявлять слабые места в работе, оценивать эффективность персонала и улучшать общий уровень клиентского сервиса.</w:t>
      </w:r>
    </w:p>
    <w:p w:rsidR="00EC725A" w:rsidRDefault="00EC725A" w:rsidP="00EC72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2BCFC6" wp14:editId="617D26BD">
            <wp:extent cx="2218414" cy="13745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525" cy="13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 05 «Таблица Услуги»</w:t>
      </w:r>
    </w:p>
    <w:p w:rsidR="00EC725A" w:rsidRDefault="00EC725A" w:rsidP="00EC72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725A">
        <w:rPr>
          <w:rFonts w:ascii="Times New Roman" w:hAnsi="Times New Roman" w:cs="Times New Roman"/>
          <w:b/>
          <w:sz w:val="28"/>
          <w:szCs w:val="28"/>
        </w:rPr>
        <w:t>Таблица «Услуги»</w:t>
      </w:r>
      <w:r w:rsidRPr="00EC725A">
        <w:rPr>
          <w:rFonts w:ascii="Times New Roman" w:hAnsi="Times New Roman" w:cs="Times New Roman"/>
          <w:sz w:val="28"/>
          <w:szCs w:val="28"/>
        </w:rPr>
        <w:t xml:space="preserve"> является ядром системы учета предоставляемых сервисов. Она позволяет фиксировать перечень работ (замена термопасты, продувка, обновление версий), их качество, дату и время оказания. Это обеспечивает контроль над процессом обслуживания, помогает планировать ресурсы и анализировать востребованность отдельных услуг для оптимизации сервисного предложения.</w:t>
      </w:r>
    </w:p>
    <w:p w:rsidR="00EC725A" w:rsidRDefault="00EC725A" w:rsidP="00EC72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C72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1D2CF8" wp14:editId="04C17E37">
            <wp:extent cx="2600077" cy="17611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976" cy="17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 06 «Таблица Сотрудники»</w:t>
      </w:r>
    </w:p>
    <w:p w:rsidR="00EC725A" w:rsidRDefault="00EC725A" w:rsidP="00EC72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725A">
        <w:rPr>
          <w:rFonts w:ascii="Times New Roman" w:hAnsi="Times New Roman" w:cs="Times New Roman"/>
          <w:b/>
          <w:sz w:val="28"/>
          <w:szCs w:val="28"/>
        </w:rPr>
        <w:t>Таблица «Сотрудники»</w:t>
      </w:r>
      <w:r w:rsidRPr="00EC725A">
        <w:rPr>
          <w:rFonts w:ascii="Times New Roman" w:hAnsi="Times New Roman" w:cs="Times New Roman"/>
          <w:sz w:val="28"/>
          <w:szCs w:val="28"/>
        </w:rPr>
        <w:t xml:space="preserve"> служит для централизованного учета персонала компании. Она содержит личные данные, контакты и должности сотрудников, что необходимо для координации работы, планирования задач и обеспечения контроля над исполнением обязанностей. Интеграция с другими таблицами позволяет анализировать эффективность работы каждого специалиста.</w:t>
      </w:r>
    </w:p>
    <w:p w:rsidR="00EC725A" w:rsidRDefault="00EC725A" w:rsidP="00EC72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C72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2EFD6" wp14:editId="7062A07F">
            <wp:extent cx="4531117" cy="469922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837" cy="47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 07 «Общий вид БД»</w:t>
      </w:r>
    </w:p>
    <w:p w:rsidR="00EC725A" w:rsidRDefault="00EC725A" w:rsidP="00EC725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2272D" w:rsidRDefault="00F2272D" w:rsidP="00311539">
      <w:pPr>
        <w:rPr>
          <w:rFonts w:ascii="Times New Roman" w:hAnsi="Times New Roman" w:cs="Times New Roman"/>
          <w:b/>
          <w:sz w:val="28"/>
          <w:szCs w:val="28"/>
        </w:rPr>
      </w:pPr>
    </w:p>
    <w:p w:rsidR="00EC725A" w:rsidRPr="00EC725A" w:rsidRDefault="00EC725A" w:rsidP="00EC725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C725A">
        <w:rPr>
          <w:rFonts w:ascii="Times New Roman" w:hAnsi="Times New Roman" w:cs="Times New Roman"/>
          <w:b/>
          <w:sz w:val="28"/>
          <w:szCs w:val="28"/>
        </w:rPr>
        <w:lastRenderedPageBreak/>
        <w:t>Интеграция базы данных в приложение</w:t>
      </w:r>
    </w:p>
    <w:p w:rsidR="00EC725A" w:rsidRPr="00B3517F" w:rsidRDefault="00EC725A" w:rsidP="00B3517F">
      <w:pPr>
        <w:ind w:firstLine="360"/>
        <w:jc w:val="both"/>
        <w:rPr>
          <w:rFonts w:ascii="Times New Roman" w:hAnsi="Times New Roman" w:cs="Times New Roman"/>
          <w:sz w:val="28"/>
        </w:rPr>
      </w:pPr>
      <w:r w:rsidRPr="00B3517F">
        <w:rPr>
          <w:rFonts w:ascii="Times New Roman" w:hAnsi="Times New Roman" w:cs="Times New Roman"/>
          <w:sz w:val="28"/>
        </w:rPr>
        <w:t xml:space="preserve">Интеграция базы данных в приложение </w:t>
      </w:r>
      <w:proofErr w:type="spellStart"/>
      <w:r w:rsidRPr="00B3517F">
        <w:rPr>
          <w:rFonts w:ascii="Times New Roman" w:hAnsi="Times New Roman" w:cs="Times New Roman"/>
          <w:sz w:val="28"/>
        </w:rPr>
        <w:t>Visual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517F">
        <w:rPr>
          <w:rFonts w:ascii="Times New Roman" w:hAnsi="Times New Roman" w:cs="Times New Roman"/>
          <w:sz w:val="28"/>
        </w:rPr>
        <w:t>Studio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C# с использованием </w:t>
      </w:r>
      <w:r w:rsidRPr="00B3517F">
        <w:rPr>
          <w:rFonts w:ascii="Times New Roman" w:hAnsi="Times New Roman" w:cs="Times New Roman"/>
          <w:bCs/>
          <w:sz w:val="28"/>
        </w:rPr>
        <w:t>Модели ADO.NET EDM</w:t>
      </w:r>
      <w:r w:rsidRPr="00B3517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3517F">
        <w:rPr>
          <w:rFonts w:ascii="Times New Roman" w:hAnsi="Times New Roman" w:cs="Times New Roman"/>
          <w:sz w:val="28"/>
        </w:rPr>
        <w:t>Entity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517F">
        <w:rPr>
          <w:rFonts w:ascii="Times New Roman" w:hAnsi="Times New Roman" w:cs="Times New Roman"/>
          <w:sz w:val="28"/>
        </w:rPr>
        <w:t>Data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517F">
        <w:rPr>
          <w:rFonts w:ascii="Times New Roman" w:hAnsi="Times New Roman" w:cs="Times New Roman"/>
          <w:sz w:val="28"/>
        </w:rPr>
        <w:t>Model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) происходит в несколько этапов. Вот пошаговое руководство: </w:t>
      </w:r>
    </w:p>
    <w:p w:rsidR="00EC725A" w:rsidRPr="00B3517F" w:rsidRDefault="00EC725A" w:rsidP="00EC725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17F">
        <w:rPr>
          <w:rFonts w:ascii="Times New Roman" w:hAnsi="Times New Roman" w:cs="Times New Roman"/>
          <w:bCs/>
          <w:sz w:val="28"/>
        </w:rPr>
        <w:t>Создание проекта</w:t>
      </w:r>
      <w:r w:rsidRPr="00B3517F">
        <w:rPr>
          <w:rFonts w:ascii="Times New Roman" w:hAnsi="Times New Roman" w:cs="Times New Roman"/>
          <w:sz w:val="28"/>
        </w:rPr>
        <w:t xml:space="preserve">: Откройте </w:t>
      </w:r>
      <w:proofErr w:type="spellStart"/>
      <w:r w:rsidRPr="00B3517F">
        <w:rPr>
          <w:rFonts w:ascii="Times New Roman" w:hAnsi="Times New Roman" w:cs="Times New Roman"/>
          <w:sz w:val="28"/>
        </w:rPr>
        <w:t>Visual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517F">
        <w:rPr>
          <w:rFonts w:ascii="Times New Roman" w:hAnsi="Times New Roman" w:cs="Times New Roman"/>
          <w:sz w:val="28"/>
        </w:rPr>
        <w:t>Studio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и создайте новый проект C# (например, </w:t>
      </w:r>
      <w:proofErr w:type="spellStart"/>
      <w:r w:rsidRPr="00B3517F">
        <w:rPr>
          <w:rFonts w:ascii="Times New Roman" w:hAnsi="Times New Roman" w:cs="Times New Roman"/>
          <w:sz w:val="28"/>
        </w:rPr>
        <w:t>Windows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517F">
        <w:rPr>
          <w:rFonts w:ascii="Times New Roman" w:hAnsi="Times New Roman" w:cs="Times New Roman"/>
          <w:sz w:val="28"/>
        </w:rPr>
        <w:t>Forms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или WPF).</w:t>
      </w:r>
    </w:p>
    <w:p w:rsidR="00EC725A" w:rsidRPr="00B3517F" w:rsidRDefault="00EC725A" w:rsidP="00EC725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17F">
        <w:rPr>
          <w:rFonts w:ascii="Times New Roman" w:hAnsi="Times New Roman" w:cs="Times New Roman"/>
          <w:bCs/>
          <w:sz w:val="28"/>
        </w:rPr>
        <w:t>Добавление элемента данных</w:t>
      </w:r>
      <w:r w:rsidRPr="00B3517F">
        <w:rPr>
          <w:rFonts w:ascii="Times New Roman" w:hAnsi="Times New Roman" w:cs="Times New Roman"/>
          <w:sz w:val="28"/>
        </w:rPr>
        <w:t>: В обозревателе решений (</w:t>
      </w:r>
      <w:proofErr w:type="spellStart"/>
      <w:r w:rsidRPr="00B3517F">
        <w:rPr>
          <w:rFonts w:ascii="Times New Roman" w:hAnsi="Times New Roman" w:cs="Times New Roman"/>
          <w:sz w:val="28"/>
        </w:rPr>
        <w:t>Solution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517F">
        <w:rPr>
          <w:rFonts w:ascii="Times New Roman" w:hAnsi="Times New Roman" w:cs="Times New Roman"/>
          <w:sz w:val="28"/>
        </w:rPr>
        <w:t>Explorer</w:t>
      </w:r>
      <w:proofErr w:type="spellEnd"/>
      <w:r w:rsidRPr="00B3517F">
        <w:rPr>
          <w:rFonts w:ascii="Times New Roman" w:hAnsi="Times New Roman" w:cs="Times New Roman"/>
          <w:sz w:val="28"/>
        </w:rPr>
        <w:t>) щелкните правой кнопкой мыши на проекте и выберите "Добавить</w:t>
      </w:r>
      <w:proofErr w:type="gramStart"/>
      <w:r w:rsidRPr="00B3517F">
        <w:rPr>
          <w:rFonts w:ascii="Times New Roman" w:hAnsi="Times New Roman" w:cs="Times New Roman"/>
          <w:sz w:val="28"/>
        </w:rPr>
        <w:t>" &gt;</w:t>
      </w:r>
      <w:proofErr w:type="gramEnd"/>
      <w:r w:rsidRPr="00B3517F">
        <w:rPr>
          <w:rFonts w:ascii="Times New Roman" w:hAnsi="Times New Roman" w:cs="Times New Roman"/>
          <w:sz w:val="28"/>
        </w:rPr>
        <w:t xml:space="preserve"> "Новый элемент". В диалоговом окне "Добавить новый элемент" выберите "Модель ADO.NET EDM" и задайте имя для файла модели (например, </w:t>
      </w:r>
      <w:proofErr w:type="spellStart"/>
      <w:r w:rsidRPr="00B3517F">
        <w:rPr>
          <w:rFonts w:ascii="Times New Roman" w:hAnsi="Times New Roman" w:cs="Times New Roman"/>
          <w:sz w:val="28"/>
        </w:rPr>
        <w:t>MyDatabaseModel.edmx</w:t>
      </w:r>
      <w:proofErr w:type="spellEnd"/>
      <w:r w:rsidRPr="00B3517F">
        <w:rPr>
          <w:rFonts w:ascii="Times New Roman" w:hAnsi="Times New Roman" w:cs="Times New Roman"/>
          <w:sz w:val="28"/>
        </w:rPr>
        <w:t>).</w:t>
      </w:r>
    </w:p>
    <w:p w:rsidR="00EC725A" w:rsidRPr="00B3517F" w:rsidRDefault="00EC725A" w:rsidP="00EC725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17F">
        <w:rPr>
          <w:rFonts w:ascii="Times New Roman" w:hAnsi="Times New Roman" w:cs="Times New Roman"/>
          <w:bCs/>
          <w:sz w:val="28"/>
        </w:rPr>
        <w:t>Настройка подключения к базе данных</w:t>
      </w:r>
      <w:r w:rsidRPr="00B3517F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B3517F">
        <w:rPr>
          <w:rFonts w:ascii="Times New Roman" w:hAnsi="Times New Roman" w:cs="Times New Roman"/>
          <w:sz w:val="28"/>
        </w:rPr>
        <w:t>В</w:t>
      </w:r>
      <w:proofErr w:type="gramEnd"/>
      <w:r w:rsidRPr="00B3517F">
        <w:rPr>
          <w:rFonts w:ascii="Times New Roman" w:hAnsi="Times New Roman" w:cs="Times New Roman"/>
          <w:sz w:val="28"/>
        </w:rPr>
        <w:t xml:space="preserve"> мастере "Модель сущности ADO.NET" выберите "Создать из базы данных" и нажмите "Далее". В следующем окне выберите источник данных (например, </w:t>
      </w:r>
      <w:proofErr w:type="spellStart"/>
      <w:r w:rsidRPr="00B3517F">
        <w:rPr>
          <w:rFonts w:ascii="Times New Roman" w:hAnsi="Times New Roman" w:cs="Times New Roman"/>
          <w:sz w:val="28"/>
        </w:rPr>
        <w:t>Microsoft</w:t>
      </w:r>
      <w:proofErr w:type="spellEnd"/>
      <w:r w:rsidRPr="00B3517F">
        <w:rPr>
          <w:rFonts w:ascii="Times New Roman" w:hAnsi="Times New Roman" w:cs="Times New Roman"/>
          <w:sz w:val="28"/>
        </w:rPr>
        <w:t xml:space="preserve"> SQL </w:t>
      </w:r>
      <w:proofErr w:type="spellStart"/>
      <w:r w:rsidRPr="00B3517F">
        <w:rPr>
          <w:rFonts w:ascii="Times New Roman" w:hAnsi="Times New Roman" w:cs="Times New Roman"/>
          <w:sz w:val="28"/>
        </w:rPr>
        <w:t>Server</w:t>
      </w:r>
      <w:proofErr w:type="spellEnd"/>
      <w:r w:rsidRPr="00B3517F">
        <w:rPr>
          <w:rFonts w:ascii="Times New Roman" w:hAnsi="Times New Roman" w:cs="Times New Roman"/>
          <w:sz w:val="28"/>
        </w:rPr>
        <w:t>) и укажите строку подключения к базе данных. Если необходимо, введите учетные данные для подключения к серверу базы данных. Нажмите "Далее":</w:t>
      </w:r>
    </w:p>
    <w:p w:rsidR="00EC725A" w:rsidRPr="00B3517F" w:rsidRDefault="00EC725A" w:rsidP="00EC725A">
      <w:pPr>
        <w:jc w:val="center"/>
        <w:rPr>
          <w:rFonts w:ascii="Times New Roman" w:hAnsi="Times New Roman" w:cs="Times New Roman"/>
          <w:sz w:val="28"/>
        </w:rPr>
      </w:pPr>
      <w:r w:rsidRPr="00B351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9C013C" wp14:editId="49E82BB8">
            <wp:extent cx="3832529" cy="212991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239" cy="2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5A" w:rsidRPr="00B3517F" w:rsidRDefault="00EC725A" w:rsidP="00EC725A">
      <w:pPr>
        <w:jc w:val="center"/>
        <w:rPr>
          <w:rFonts w:ascii="Times New Roman" w:hAnsi="Times New Roman" w:cs="Times New Roman"/>
          <w:i/>
          <w:sz w:val="28"/>
        </w:rPr>
      </w:pPr>
      <w:r w:rsidRPr="00B3517F">
        <w:rPr>
          <w:rFonts w:ascii="Times New Roman" w:hAnsi="Times New Roman" w:cs="Times New Roman"/>
          <w:i/>
          <w:sz w:val="28"/>
        </w:rPr>
        <w:t>Рис.9 «Выбор базы данных или ее ручной ввод»</w:t>
      </w:r>
    </w:p>
    <w:p w:rsidR="00EC725A" w:rsidRPr="00B3517F" w:rsidRDefault="00EC725A" w:rsidP="00EC725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17F">
        <w:rPr>
          <w:rFonts w:ascii="Times New Roman" w:hAnsi="Times New Roman" w:cs="Times New Roman"/>
          <w:bCs/>
          <w:sz w:val="28"/>
        </w:rPr>
        <w:t>Выбор объектов базы данных</w:t>
      </w:r>
      <w:r w:rsidRPr="00B3517F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B3517F">
        <w:rPr>
          <w:rFonts w:ascii="Times New Roman" w:hAnsi="Times New Roman" w:cs="Times New Roman"/>
          <w:sz w:val="28"/>
        </w:rPr>
        <w:t>В</w:t>
      </w:r>
      <w:proofErr w:type="gramEnd"/>
      <w:r w:rsidRPr="00B3517F">
        <w:rPr>
          <w:rFonts w:ascii="Times New Roman" w:hAnsi="Times New Roman" w:cs="Times New Roman"/>
          <w:sz w:val="28"/>
        </w:rPr>
        <w:t xml:space="preserve"> мастере выберите объекты базы данных (таблицы, представления, хранимые процедуры), которые вы хотите интегрировать в ваше приложение. Нажмите "Завершить" для создания модели.</w:t>
      </w:r>
    </w:p>
    <w:p w:rsidR="00EC725A" w:rsidRDefault="00EC725A" w:rsidP="00EC725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17F">
        <w:rPr>
          <w:rFonts w:ascii="Times New Roman" w:hAnsi="Times New Roman" w:cs="Times New Roman"/>
          <w:bCs/>
          <w:sz w:val="28"/>
        </w:rPr>
        <w:lastRenderedPageBreak/>
        <w:t>Использование модели в коде</w:t>
      </w:r>
      <w:r w:rsidRPr="00B3517F">
        <w:rPr>
          <w:rFonts w:ascii="Times New Roman" w:hAnsi="Times New Roman" w:cs="Times New Roman"/>
          <w:sz w:val="28"/>
        </w:rPr>
        <w:t xml:space="preserve">: Теперь вы можете использовать созданную модель в коде вашего приложения. Для этого создайте экземпляр контекста базы данных и выполняйте операции с </w:t>
      </w:r>
      <w:proofErr w:type="gramStart"/>
      <w:r w:rsidRPr="00B3517F">
        <w:rPr>
          <w:rFonts w:ascii="Times New Roman" w:hAnsi="Times New Roman" w:cs="Times New Roman"/>
          <w:sz w:val="28"/>
        </w:rPr>
        <w:t>данными(</w:t>
      </w:r>
      <w:proofErr w:type="gramEnd"/>
      <w:r w:rsidRPr="00B3517F">
        <w:rPr>
          <w:rFonts w:ascii="Times New Roman" w:hAnsi="Times New Roman" w:cs="Times New Roman"/>
          <w:sz w:val="28"/>
        </w:rPr>
        <w:t xml:space="preserve">вписывать данный код нужно в </w:t>
      </w:r>
      <w:r w:rsidRPr="00B3517F">
        <w:rPr>
          <w:rFonts w:ascii="Times New Roman" w:hAnsi="Times New Roman" w:cs="Times New Roman"/>
          <w:b/>
          <w:sz w:val="28"/>
        </w:rPr>
        <w:t>[</w:t>
      </w:r>
      <w:proofErr w:type="spellStart"/>
      <w:r w:rsidRPr="00B3517F">
        <w:rPr>
          <w:rFonts w:ascii="Times New Roman" w:hAnsi="Times New Roman" w:cs="Times New Roman"/>
          <w:b/>
          <w:sz w:val="28"/>
          <w:lang w:val="en-US"/>
        </w:rPr>
        <w:t>yourDBname</w:t>
      </w:r>
      <w:proofErr w:type="spellEnd"/>
      <w:r w:rsidRPr="00B3517F">
        <w:rPr>
          <w:rFonts w:ascii="Times New Roman" w:hAnsi="Times New Roman" w:cs="Times New Roman"/>
          <w:b/>
          <w:sz w:val="28"/>
        </w:rPr>
        <w:t>].</w:t>
      </w:r>
      <w:r w:rsidRPr="00B3517F">
        <w:rPr>
          <w:rFonts w:ascii="Times New Roman" w:hAnsi="Times New Roman" w:cs="Times New Roman"/>
          <w:b/>
          <w:sz w:val="28"/>
          <w:lang w:val="en-US"/>
        </w:rPr>
        <w:t>Context</w:t>
      </w:r>
      <w:r w:rsidRPr="00B3517F">
        <w:rPr>
          <w:rFonts w:ascii="Times New Roman" w:hAnsi="Times New Roman" w:cs="Times New Roman"/>
          <w:b/>
          <w:sz w:val="28"/>
        </w:rPr>
        <w:t>.</w:t>
      </w:r>
      <w:proofErr w:type="spellStart"/>
      <w:r w:rsidRPr="00B3517F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  <w:r w:rsidRPr="00B3517F">
        <w:rPr>
          <w:rFonts w:ascii="Times New Roman" w:hAnsi="Times New Roman" w:cs="Times New Roman"/>
          <w:sz w:val="28"/>
        </w:rPr>
        <w:t>:</w:t>
      </w:r>
    </w:p>
    <w:p w:rsidR="00F2272D" w:rsidRPr="00B3517F" w:rsidRDefault="00F2272D" w:rsidP="00F2272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C725A" w:rsidRPr="00120300" w:rsidRDefault="00EC725A" w:rsidP="00EC725A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24"/>
          <w:szCs w:val="28"/>
          <w:lang w:val="en-US"/>
        </w:rPr>
      </w:pPr>
      <w:proofErr w:type="gramStart"/>
      <w:r w:rsidRPr="00120300">
        <w:rPr>
          <w:rFonts w:ascii="Consolas" w:hAnsi="Consolas" w:cs="Consolas"/>
          <w:color w:val="0000FF"/>
          <w:sz w:val="24"/>
          <w:szCs w:val="28"/>
          <w:lang w:val="en-US"/>
        </w:rPr>
        <w:t>private</w:t>
      </w:r>
      <w:proofErr w:type="gramEnd"/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120300">
        <w:rPr>
          <w:rFonts w:ascii="Consolas" w:hAnsi="Consolas" w:cs="Consolas"/>
          <w:color w:val="0000FF"/>
          <w:sz w:val="24"/>
          <w:szCs w:val="28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8"/>
          <w:lang w:val="en-US"/>
        </w:rPr>
        <w:t>Timur</w:t>
      </w: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>Entities</w:t>
      </w:r>
      <w:proofErr w:type="spellEnd"/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_context;</w:t>
      </w:r>
    </w:p>
    <w:p w:rsidR="00EC725A" w:rsidRPr="00120300" w:rsidRDefault="00EC725A" w:rsidP="00EC725A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       </w:t>
      </w:r>
      <w:proofErr w:type="gramStart"/>
      <w:r w:rsidRPr="00120300">
        <w:rPr>
          <w:rFonts w:ascii="Consolas" w:hAnsi="Consolas" w:cs="Consolas"/>
          <w:color w:val="0000FF"/>
          <w:sz w:val="24"/>
          <w:szCs w:val="28"/>
          <w:lang w:val="en-US"/>
        </w:rPr>
        <w:t>public</w:t>
      </w:r>
      <w:proofErr w:type="gramEnd"/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120300">
        <w:rPr>
          <w:rFonts w:ascii="Consolas" w:hAnsi="Consolas" w:cs="Consolas"/>
          <w:color w:val="0000FF"/>
          <w:sz w:val="24"/>
          <w:szCs w:val="28"/>
          <w:lang w:val="en-US"/>
        </w:rPr>
        <w:t>static</w:t>
      </w: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8"/>
          <w:lang w:val="en-US"/>
        </w:rPr>
        <w:t>Timur</w:t>
      </w: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>Entities</w:t>
      </w:r>
      <w:proofErr w:type="spellEnd"/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>GetContext</w:t>
      </w:r>
      <w:proofErr w:type="spellEnd"/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>()</w:t>
      </w:r>
    </w:p>
    <w:p w:rsidR="00EC725A" w:rsidRPr="00120300" w:rsidRDefault="00EC725A" w:rsidP="00EC725A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       {</w:t>
      </w:r>
    </w:p>
    <w:p w:rsidR="00EC725A" w:rsidRPr="00120300" w:rsidRDefault="00EC725A" w:rsidP="00EC725A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120300">
        <w:rPr>
          <w:rFonts w:ascii="Consolas" w:hAnsi="Consolas" w:cs="Consolas"/>
          <w:color w:val="0000FF"/>
          <w:sz w:val="24"/>
          <w:szCs w:val="28"/>
          <w:lang w:val="en-US"/>
        </w:rPr>
        <w:t>if</w:t>
      </w:r>
      <w:proofErr w:type="gramEnd"/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(_context == </w:t>
      </w:r>
      <w:r w:rsidRPr="00120300">
        <w:rPr>
          <w:rFonts w:ascii="Consolas" w:hAnsi="Consolas" w:cs="Consolas"/>
          <w:color w:val="0000FF"/>
          <w:sz w:val="24"/>
          <w:szCs w:val="28"/>
          <w:lang w:val="en-US"/>
        </w:rPr>
        <w:t>null</w:t>
      </w: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>)</w:t>
      </w:r>
    </w:p>
    <w:p w:rsidR="00EC725A" w:rsidRPr="00120300" w:rsidRDefault="00EC725A" w:rsidP="00EC725A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               _context = </w:t>
      </w:r>
      <w:r w:rsidRPr="00120300">
        <w:rPr>
          <w:rFonts w:ascii="Consolas" w:hAnsi="Consolas" w:cs="Consolas"/>
          <w:color w:val="0000FF"/>
          <w:sz w:val="24"/>
          <w:szCs w:val="28"/>
          <w:lang w:val="en-US"/>
        </w:rPr>
        <w:t>new</w:t>
      </w: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8"/>
          <w:lang w:val="en-US"/>
        </w:rPr>
        <w:t>Timur</w:t>
      </w: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>Entities</w:t>
      </w:r>
      <w:proofErr w:type="spellEnd"/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();</w:t>
      </w:r>
    </w:p>
    <w:p w:rsidR="00EC725A" w:rsidRPr="00120300" w:rsidRDefault="00EC725A" w:rsidP="00EC725A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120300">
        <w:rPr>
          <w:rFonts w:ascii="Consolas" w:hAnsi="Consolas" w:cs="Consolas"/>
          <w:color w:val="0000FF"/>
          <w:sz w:val="24"/>
          <w:szCs w:val="28"/>
          <w:lang w:val="en-US"/>
        </w:rPr>
        <w:t>return</w:t>
      </w:r>
      <w:proofErr w:type="gramEnd"/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_context;</w:t>
      </w:r>
    </w:p>
    <w:p w:rsidR="00EC725A" w:rsidRDefault="00EC725A" w:rsidP="00EC725A">
      <w:pPr>
        <w:ind w:left="360"/>
        <w:jc w:val="both"/>
        <w:rPr>
          <w:rFonts w:ascii="Consolas" w:hAnsi="Consolas" w:cs="Consolas"/>
          <w:color w:val="000000"/>
          <w:szCs w:val="28"/>
        </w:rPr>
      </w:pPr>
      <w:r w:rsidRPr="00120300">
        <w:rPr>
          <w:rFonts w:ascii="Consolas" w:hAnsi="Consolas" w:cs="Consolas"/>
          <w:color w:val="000000"/>
          <w:sz w:val="24"/>
          <w:szCs w:val="28"/>
          <w:lang w:val="en-US"/>
        </w:rPr>
        <w:t xml:space="preserve">        </w:t>
      </w:r>
      <w:r w:rsidRPr="00120300">
        <w:rPr>
          <w:rFonts w:ascii="Consolas" w:hAnsi="Consolas" w:cs="Consolas"/>
          <w:color w:val="000000"/>
          <w:sz w:val="24"/>
          <w:szCs w:val="28"/>
        </w:rPr>
        <w:t>}</w:t>
      </w:r>
    </w:p>
    <w:p w:rsidR="00EC725A" w:rsidRPr="001415C6" w:rsidRDefault="00EC725A" w:rsidP="00EC725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EC725A" w:rsidRPr="0014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F2ACB"/>
    <w:multiLevelType w:val="multilevel"/>
    <w:tmpl w:val="B37288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30E99"/>
    <w:multiLevelType w:val="multilevel"/>
    <w:tmpl w:val="8404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A7AE1"/>
    <w:multiLevelType w:val="multilevel"/>
    <w:tmpl w:val="9A005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A5ED5"/>
    <w:multiLevelType w:val="multilevel"/>
    <w:tmpl w:val="B2420F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5607A"/>
    <w:multiLevelType w:val="multilevel"/>
    <w:tmpl w:val="D730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B7FAE"/>
    <w:multiLevelType w:val="multilevel"/>
    <w:tmpl w:val="287C8F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0B"/>
    <w:rsid w:val="001017E0"/>
    <w:rsid w:val="001415C6"/>
    <w:rsid w:val="001E0ABA"/>
    <w:rsid w:val="00311539"/>
    <w:rsid w:val="00370FDB"/>
    <w:rsid w:val="003A2DC8"/>
    <w:rsid w:val="003D25D1"/>
    <w:rsid w:val="006E4366"/>
    <w:rsid w:val="00B3517F"/>
    <w:rsid w:val="00D02C0B"/>
    <w:rsid w:val="00E66025"/>
    <w:rsid w:val="00E97634"/>
    <w:rsid w:val="00EC725A"/>
    <w:rsid w:val="00F2272D"/>
    <w:rsid w:val="00F5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3BFC"/>
  <w15:chartTrackingRefBased/>
  <w15:docId w15:val="{D3F3049F-9D50-4437-AFAB-56C38B0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FDB"/>
  </w:style>
  <w:style w:type="paragraph" w:styleId="3">
    <w:name w:val="heading 3"/>
    <w:basedOn w:val="a"/>
    <w:link w:val="30"/>
    <w:uiPriority w:val="9"/>
    <w:qFormat/>
    <w:rsid w:val="001E0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0A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E0ABA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1E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E0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kab6-Center</dc:creator>
  <cp:keywords/>
  <dc:description/>
  <cp:lastModifiedBy>kab6-Center</cp:lastModifiedBy>
  <cp:revision>9</cp:revision>
  <dcterms:created xsi:type="dcterms:W3CDTF">2025-09-18T09:19:00Z</dcterms:created>
  <dcterms:modified xsi:type="dcterms:W3CDTF">2025-09-19T06:12:00Z</dcterms:modified>
</cp:coreProperties>
</file>