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Электротехнический факультет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Кафедра «Информационные технологии и автоматизированные системы»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b/>
          <w:bCs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b/>
          <w:bCs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 xml:space="preserve">ОТЧЁТ 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по лабораторной работе №</w:t>
      </w:r>
      <w:r>
        <w:rPr>
          <w:rFonts w:cs="Calibri"/>
          <w:sz w:val="28"/>
          <w:szCs w:val="28"/>
        </w:rPr>
        <w:t>4</w:t>
      </w: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Тема: «</w:t>
      </w:r>
      <w:r>
        <w:rPr>
          <w:rFonts w:cs="Calibri"/>
          <w:sz w:val="28"/>
          <w:szCs w:val="28"/>
        </w:rPr>
        <w:t>Простое наследование. Принцип подстановки.</w:t>
      </w:r>
      <w:r w:rsidRPr="00A95327">
        <w:rPr>
          <w:rFonts w:cs="Calibri"/>
          <w:sz w:val="28"/>
          <w:szCs w:val="28"/>
        </w:rPr>
        <w:t>»</w:t>
      </w:r>
    </w:p>
    <w:p w:rsidR="003C1743" w:rsidRPr="00A95327" w:rsidRDefault="003C1743" w:rsidP="00A95327">
      <w:pPr>
        <w:spacing w:line="240" w:lineRule="auto"/>
        <w:ind w:firstLine="567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firstLine="567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Выполнил</w:t>
      </w:r>
    </w:p>
    <w:p w:rsidR="003C1743" w:rsidRPr="00A95327" w:rsidRDefault="003C174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Студент группы РИС-22-2б</w:t>
      </w:r>
    </w:p>
    <w:p w:rsidR="003C1743" w:rsidRPr="00A95327" w:rsidRDefault="003C174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Юсупов Т. А.</w:t>
      </w:r>
    </w:p>
    <w:p w:rsidR="003C1743" w:rsidRPr="00A95327" w:rsidRDefault="003C174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Проверил доц. Кафедры ИТАС</w:t>
      </w:r>
    </w:p>
    <w:p w:rsidR="003C1743" w:rsidRPr="00A95327" w:rsidRDefault="003C174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Полякова О.А.</w:t>
      </w:r>
    </w:p>
    <w:p w:rsidR="003C1743" w:rsidRPr="00A95327" w:rsidRDefault="003C174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</w:p>
    <w:p w:rsidR="003C1743" w:rsidRPr="00A95327" w:rsidRDefault="003C1743" w:rsidP="00E936D4">
      <w:pPr>
        <w:spacing w:line="240" w:lineRule="auto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jc w:val="center"/>
        <w:rPr>
          <w:rFonts w:cs="Calibri"/>
          <w:sz w:val="28"/>
          <w:szCs w:val="28"/>
        </w:rPr>
      </w:pPr>
    </w:p>
    <w:p w:rsidR="003C1743" w:rsidRPr="00A95327" w:rsidRDefault="003C1743" w:rsidP="00A95327">
      <w:pPr>
        <w:spacing w:line="240" w:lineRule="auto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Пермь 2023</w:t>
      </w:r>
    </w:p>
    <w:p w:rsidR="003C1743" w:rsidRPr="00A95327" w:rsidRDefault="003C1743" w:rsidP="00A95327">
      <w:pPr>
        <w:pStyle w:val="Heading1"/>
        <w:tabs>
          <w:tab w:val="left" w:pos="1232"/>
        </w:tabs>
        <w:spacing w:before="186"/>
        <w:jc w:val="center"/>
        <w:rPr>
          <w:rFonts w:ascii="Calibri" w:hAnsi="Calibri" w:cs="Calibri"/>
          <w:i w:val="0"/>
          <w:iCs w:val="0"/>
        </w:rPr>
      </w:pPr>
      <w:r w:rsidRPr="00A95327">
        <w:rPr>
          <w:rFonts w:ascii="Calibri" w:hAnsi="Calibri" w:cs="Calibri"/>
          <w:i w:val="0"/>
          <w:iCs w:val="0"/>
        </w:rPr>
        <w:t>Постановка</w:t>
      </w:r>
      <w:r>
        <w:rPr>
          <w:rFonts w:ascii="Calibri" w:hAnsi="Calibri" w:cs="Calibri"/>
          <w:i w:val="0"/>
          <w:iCs w:val="0"/>
        </w:rPr>
        <w:t xml:space="preserve"> </w:t>
      </w:r>
      <w:r w:rsidRPr="00A95327">
        <w:rPr>
          <w:rFonts w:ascii="Calibri" w:hAnsi="Calibri" w:cs="Calibri"/>
          <w:i w:val="0"/>
          <w:iCs w:val="0"/>
        </w:rPr>
        <w:t>задачи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Определить пользовательский класс.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</w:t>
      </w:r>
      <w:r>
        <w:rPr>
          <w:rFonts w:ascii="Calibri" w:hAnsi="Calibri" w:cs="Calibri"/>
          <w:b w:val="0"/>
          <w:bCs w:val="0"/>
          <w:i w:val="0"/>
          <w:iCs w:val="0"/>
        </w:rPr>
        <w:t xml:space="preserve"> </w:t>
      </w:r>
      <w:r w:rsidRPr="00E936D4">
        <w:rPr>
          <w:rFonts w:ascii="Calibri" w:hAnsi="Calibri" w:cs="Calibri"/>
          <w:b w:val="0"/>
          <w:bCs w:val="0"/>
          <w:i w:val="0"/>
          <w:iCs w:val="0"/>
        </w:rPr>
        <w:t>копирования.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Определить в классе деструктор.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Определить в классе компоненты-функции для просмотра и установки полей</w:t>
      </w:r>
      <w:r>
        <w:rPr>
          <w:rFonts w:ascii="Calibri" w:hAnsi="Calibri" w:cs="Calibri"/>
          <w:b w:val="0"/>
          <w:bCs w:val="0"/>
          <w:i w:val="0"/>
          <w:iCs w:val="0"/>
        </w:rPr>
        <w:t xml:space="preserve"> </w:t>
      </w:r>
      <w:r w:rsidRPr="00E936D4">
        <w:rPr>
          <w:rFonts w:ascii="Calibri" w:hAnsi="Calibri" w:cs="Calibri"/>
          <w:b w:val="0"/>
          <w:bCs w:val="0"/>
          <w:i w:val="0"/>
          <w:iCs w:val="0"/>
        </w:rPr>
        <w:t>данных (селекторы и модификаторы).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Перегрузить операцию присваивания.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Определить производный класс.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</w:t>
      </w:r>
      <w:r>
        <w:rPr>
          <w:rFonts w:ascii="Calibri" w:hAnsi="Calibri" w:cs="Calibri"/>
          <w:b w:val="0"/>
          <w:bCs w:val="0"/>
          <w:i w:val="0"/>
          <w:iCs w:val="0"/>
        </w:rPr>
        <w:t xml:space="preserve"> </w:t>
      </w:r>
      <w:r w:rsidRPr="00E936D4">
        <w:rPr>
          <w:rFonts w:ascii="Calibri" w:hAnsi="Calibri" w:cs="Calibri"/>
          <w:b w:val="0"/>
          <w:bCs w:val="0"/>
          <w:i w:val="0"/>
          <w:iCs w:val="0"/>
        </w:rPr>
        <w:t>всех перегруженных операций.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b w:val="0"/>
          <w:bCs w:val="0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:rsidR="003C1743" w:rsidRPr="00E936D4" w:rsidRDefault="003C1743" w:rsidP="00E936D4">
      <w:pPr>
        <w:pStyle w:val="Heading1"/>
        <w:numPr>
          <w:ilvl w:val="0"/>
          <w:numId w:val="6"/>
        </w:numPr>
        <w:tabs>
          <w:tab w:val="left" w:pos="1232"/>
        </w:tabs>
        <w:spacing w:before="186"/>
        <w:rPr>
          <w:rFonts w:ascii="Calibri" w:hAnsi="Calibri" w:cs="Calibri"/>
          <w:i w:val="0"/>
          <w:iCs w:val="0"/>
        </w:rPr>
      </w:pPr>
      <w:r w:rsidRPr="00E936D4">
        <w:rPr>
          <w:rFonts w:ascii="Calibri" w:hAnsi="Calibri" w:cs="Calibri"/>
          <w:b w:val="0"/>
          <w:bCs w:val="0"/>
          <w:i w:val="0"/>
          <w:iCs w:val="0"/>
        </w:rPr>
        <w:t>Продемонстрировать принцип подстановки.</w:t>
      </w:r>
    </w:p>
    <w:p w:rsidR="003C1743" w:rsidRPr="00A95327" w:rsidRDefault="003C1743" w:rsidP="00E936D4">
      <w:pPr>
        <w:pStyle w:val="Heading1"/>
        <w:tabs>
          <w:tab w:val="left" w:pos="1232"/>
        </w:tabs>
        <w:spacing w:before="186"/>
        <w:ind w:left="938" w:firstLine="0"/>
        <w:rPr>
          <w:rFonts w:ascii="Calibri" w:hAnsi="Calibri" w:cs="Calibri"/>
          <w:i w:val="0"/>
          <w:iCs w:val="0"/>
        </w:rPr>
      </w:pPr>
    </w:p>
    <w:p w:rsidR="003C1743" w:rsidRPr="00A95327" w:rsidRDefault="003C1743" w:rsidP="00A95327">
      <w:pPr>
        <w:spacing w:line="240" w:lineRule="auto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 xml:space="preserve">ВАРИАНТ </w:t>
      </w:r>
      <w:r>
        <w:rPr>
          <w:rFonts w:cs="Calibri"/>
          <w:sz w:val="28"/>
          <w:szCs w:val="28"/>
        </w:rPr>
        <w:t>2</w:t>
      </w:r>
      <w:r w:rsidRPr="00A95327">
        <w:rPr>
          <w:rFonts w:cs="Calibri"/>
          <w:sz w:val="28"/>
          <w:szCs w:val="28"/>
        </w:rPr>
        <w:t>:</w:t>
      </w:r>
    </w:p>
    <w:p w:rsidR="003C1743" w:rsidRPr="00117D60" w:rsidRDefault="003C1743" w:rsidP="00117D60">
      <w:pPr>
        <w:rPr>
          <w:rFonts w:cs="Calibri"/>
          <w:sz w:val="28"/>
          <w:szCs w:val="28"/>
        </w:rPr>
      </w:pPr>
      <w:r w:rsidRPr="00117D60">
        <w:rPr>
          <w:rFonts w:cs="Calibri"/>
          <w:sz w:val="28"/>
          <w:szCs w:val="28"/>
        </w:rPr>
        <w:t>Базовый класс:</w:t>
      </w:r>
    </w:p>
    <w:p w:rsidR="003C1743" w:rsidRPr="00BE7683" w:rsidRDefault="003C1743" w:rsidP="00117D60">
      <w:pPr>
        <w:rPr>
          <w:rFonts w:cs="Calibri"/>
          <w:sz w:val="28"/>
          <w:szCs w:val="28"/>
          <w:lang w:val="en-US"/>
        </w:rPr>
      </w:pPr>
      <w:r w:rsidRPr="00117D60">
        <w:rPr>
          <w:rFonts w:cs="Calibri"/>
          <w:sz w:val="28"/>
          <w:szCs w:val="28"/>
        </w:rPr>
        <w:t>ПАРА ЧИСЕЛ (PAIR)</w:t>
      </w:r>
    </w:p>
    <w:p w:rsidR="003C1743" w:rsidRPr="00117D60" w:rsidRDefault="003C1743" w:rsidP="00117D60">
      <w:pPr>
        <w:rPr>
          <w:rFonts w:cs="Calibri"/>
          <w:sz w:val="28"/>
          <w:szCs w:val="28"/>
        </w:rPr>
      </w:pPr>
      <w:r w:rsidRPr="00117D60">
        <w:rPr>
          <w:rFonts w:cs="Calibri"/>
          <w:sz w:val="28"/>
          <w:szCs w:val="28"/>
        </w:rPr>
        <w:t>Первое_число (first) - int</w:t>
      </w:r>
    </w:p>
    <w:p w:rsidR="003C1743" w:rsidRPr="00117D60" w:rsidRDefault="003C1743" w:rsidP="00117D60">
      <w:pPr>
        <w:rPr>
          <w:rFonts w:cs="Calibri"/>
          <w:sz w:val="28"/>
          <w:szCs w:val="28"/>
        </w:rPr>
      </w:pPr>
      <w:r w:rsidRPr="00117D60">
        <w:rPr>
          <w:rFonts w:cs="Calibri"/>
          <w:sz w:val="28"/>
          <w:szCs w:val="28"/>
        </w:rPr>
        <w:t>Второе_число (second) - int</w:t>
      </w:r>
    </w:p>
    <w:p w:rsidR="003C1743" w:rsidRPr="00117D60" w:rsidRDefault="003C1743" w:rsidP="00117D60">
      <w:pPr>
        <w:rPr>
          <w:rFonts w:cs="Calibri"/>
          <w:sz w:val="28"/>
          <w:szCs w:val="28"/>
        </w:rPr>
      </w:pPr>
      <w:r w:rsidRPr="00117D60">
        <w:rPr>
          <w:rFonts w:cs="Calibri"/>
          <w:sz w:val="28"/>
          <w:szCs w:val="28"/>
        </w:rPr>
        <w:t>Определить методы изменения полей и вычисления произведения чисел.</w:t>
      </w:r>
    </w:p>
    <w:p w:rsidR="003C1743" w:rsidRDefault="003C1743" w:rsidP="00117D60">
      <w:pPr>
        <w:rPr>
          <w:rFonts w:cs="Calibri"/>
          <w:sz w:val="28"/>
          <w:szCs w:val="28"/>
        </w:rPr>
      </w:pPr>
      <w:r w:rsidRPr="00117D60">
        <w:rPr>
          <w:rFonts w:cs="Calibri"/>
          <w:sz w:val="28"/>
          <w:szCs w:val="28"/>
        </w:rPr>
        <w:t>Создать производный класс ПРЯМОУГОЛЬНИК (RECTANGLE), с полями - сторонами. Определить методы для вычисления площади и периметра прямоугольника.</w:t>
      </w:r>
    </w:p>
    <w:p w:rsidR="003C1743" w:rsidRDefault="003C1743" w:rsidP="00117D60">
      <w:pPr>
        <w:jc w:val="center"/>
        <w:rPr>
          <w:rFonts w:cs="Calibri"/>
          <w:b/>
          <w:bCs/>
          <w:sz w:val="28"/>
          <w:szCs w:val="28"/>
        </w:rPr>
      </w:pPr>
      <w:r w:rsidRPr="00A95327">
        <w:rPr>
          <w:rFonts w:cs="Calibri"/>
          <w:b/>
          <w:bCs/>
          <w:sz w:val="28"/>
          <w:szCs w:val="28"/>
        </w:rPr>
        <w:t>Контрольные вопросы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1. Для чего используется механизм наследования?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2. Каким образом наследуются компоненты класса, описанные со спецификатором</w:t>
      </w:r>
      <w:r>
        <w:rPr>
          <w:rFonts w:cs="Calibri"/>
          <w:sz w:val="28"/>
          <w:szCs w:val="28"/>
        </w:rPr>
        <w:t xml:space="preserve"> </w:t>
      </w:r>
      <w:r w:rsidRPr="00E936D4">
        <w:rPr>
          <w:rFonts w:cs="Calibri"/>
          <w:sz w:val="28"/>
          <w:szCs w:val="28"/>
        </w:rPr>
        <w:t>public?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Компоненты класса, описанные со спецификатором public, наследуются открыто и доступны для использования в производном классе.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3. Каким образом наследуются компоненты класса, описанные со спецификатором</w:t>
      </w:r>
      <w:r>
        <w:rPr>
          <w:rFonts w:cs="Calibri"/>
          <w:sz w:val="28"/>
          <w:szCs w:val="28"/>
        </w:rPr>
        <w:t xml:space="preserve"> </w:t>
      </w:r>
      <w:r w:rsidRPr="00E936D4">
        <w:rPr>
          <w:rFonts w:cs="Calibri"/>
          <w:sz w:val="28"/>
          <w:szCs w:val="28"/>
        </w:rPr>
        <w:t>private?</w:t>
      </w:r>
    </w:p>
    <w:p w:rsidR="003C1743" w:rsidRPr="00E936D4" w:rsidRDefault="003C1743" w:rsidP="00E936D4">
      <w:pPr>
        <w:ind w:firstLine="708"/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Компоненты класса, описанные со спецификатором private, не наследуются и не доступны для использования в производном классе.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4. Каким образом наследуются компоненты класса, описанные со спецификатором</w:t>
      </w:r>
      <w:r>
        <w:rPr>
          <w:rFonts w:cs="Calibri"/>
          <w:sz w:val="28"/>
          <w:szCs w:val="28"/>
        </w:rPr>
        <w:t xml:space="preserve"> </w:t>
      </w:r>
      <w:r w:rsidRPr="00E936D4">
        <w:rPr>
          <w:rFonts w:cs="Calibri"/>
          <w:sz w:val="28"/>
          <w:szCs w:val="28"/>
        </w:rPr>
        <w:t>protected?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Компоненты класса, описанные со спецификатором p</w:t>
      </w:r>
      <w:r>
        <w:rPr>
          <w:rFonts w:cs="Calibri"/>
          <w:sz w:val="28"/>
          <w:szCs w:val="28"/>
        </w:rPr>
        <w:t xml:space="preserve">rotected, наследуются защищено </w:t>
      </w:r>
      <w:r w:rsidRPr="00E936D4">
        <w:rPr>
          <w:rFonts w:cs="Calibri"/>
          <w:sz w:val="28"/>
          <w:szCs w:val="28"/>
        </w:rPr>
        <w:t>и доступны для использования в производном классе и его потомках.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5. Каким образом описывается производный класс?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Производный класс описывается с помощью ключевого слова class, за которым следует имя нового класса и двоеточие, а затем указывается имя базового класса, от которого производится наследование (например, classDerivedClass : publicBaseClass).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6. Наследуются ли конструкторы?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Конструкторы наследуются, но не переопределяются.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7. Наследуются ли деструкторы?</w:t>
      </w:r>
    </w:p>
    <w:p w:rsidR="003C1743" w:rsidRPr="00E936D4" w:rsidRDefault="003C1743" w:rsidP="00E936D4">
      <w:pPr>
        <w:ind w:firstLine="708"/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Деструкторы наследуются, но не переопределяются</w:t>
      </w:r>
      <w:r>
        <w:rPr>
          <w:rFonts w:cs="Calibri"/>
          <w:sz w:val="28"/>
          <w:szCs w:val="28"/>
        </w:rPr>
        <w:t>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8. В каком порядке конструируются объекты производных классов?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Сначала конструируется базовый класс, затем производный класс.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9. В каком порядке уничтожаются объекты производных классов?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Сначала уничтожается производный класс, затем базовый класс.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10. Что представляют собой виртуальные функции и механизм позднего связывания?</w:t>
      </w:r>
    </w:p>
    <w:p w:rsidR="003C1743" w:rsidRDefault="003C1743" w:rsidP="00E936D4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</w:rPr>
        <w:tab/>
      </w:r>
      <w:r w:rsidRPr="00E936D4">
        <w:rPr>
          <w:rFonts w:cs="Calibri"/>
          <w:sz w:val="28"/>
          <w:szCs w:val="28"/>
        </w:rPr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F117BA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21.25pt;height:192pt;visibility:visible">
            <v:imagedata r:id="rId5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11. Могут ли быть виртуальными конструкторы? Деструкторы?</w:t>
      </w:r>
    </w:p>
    <w:p w:rsidR="003C1743" w:rsidRDefault="003C1743" w:rsidP="00DA4335">
      <w:pPr>
        <w:ind w:firstLine="708"/>
        <w:rPr>
          <w:rFonts w:cs="Calibri"/>
          <w:sz w:val="28"/>
          <w:szCs w:val="28"/>
        </w:rPr>
      </w:pPr>
      <w:r w:rsidRPr="00DA4335">
        <w:rPr>
          <w:rFonts w:cs="Calibri"/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:rsidR="003C1743" w:rsidRPr="00E936D4" w:rsidRDefault="003C1743" w:rsidP="00DA4335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26" type="#_x0000_t75" style="width:232.5pt;height:120.75pt;visibility:visible">
            <v:imagedata r:id="rId6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12. Наследуется ли спецификатор virtual?</w:t>
      </w:r>
    </w:p>
    <w:p w:rsidR="003C1743" w:rsidRPr="00DA4335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Спецификатор virtual не наследуется.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13. Какое отношение устанавливает между классами открытое наследование?</w:t>
      </w:r>
      <w:r>
        <w:rPr>
          <w:rFonts w:cs="Calibri"/>
          <w:sz w:val="28"/>
          <w:szCs w:val="28"/>
        </w:rPr>
        <w:tab/>
      </w:r>
    </w:p>
    <w:p w:rsidR="003C1743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:rsidR="003C1743" w:rsidRPr="00DA4335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27" type="#_x0000_t75" style="width:251.25pt;height:267.75pt;visibility:visible">
            <v:imagedata r:id="rId7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14. Какое отношение устанавливает между классами закрытое наследование?</w:t>
      </w:r>
    </w:p>
    <w:p w:rsidR="003C1743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:rsidR="003C1743" w:rsidRPr="00DA4335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28" type="#_x0000_t75" style="width:324pt;height:234pt;visibility:visible">
            <v:imagedata r:id="rId8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15. В чем заключается принцип подстановки?</w:t>
      </w:r>
    </w:p>
    <w:p w:rsidR="003C1743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:rsidR="003C1743" w:rsidRPr="00DA4335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29" type="#_x0000_t75" style="width:465.75pt;height:273pt;visibility:visible">
            <v:imagedata r:id="rId9" o:title=""/>
          </v:shape>
        </w:pic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16. Имеется иерархия классов: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classStudent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{</w:t>
      </w:r>
    </w:p>
    <w:p w:rsidR="003C1743" w:rsidRPr="00864EF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  <w:lang w:val="en-US"/>
        </w:rPr>
        <w:t>int</w:t>
      </w:r>
      <w:r w:rsidRPr="00864EF3">
        <w:rPr>
          <w:rFonts w:cs="Calibri"/>
          <w:sz w:val="28"/>
          <w:szCs w:val="28"/>
        </w:rPr>
        <w:t xml:space="preserve"> </w:t>
      </w:r>
      <w:r w:rsidRPr="00E936D4">
        <w:rPr>
          <w:rFonts w:cs="Calibri"/>
          <w:sz w:val="28"/>
          <w:szCs w:val="28"/>
          <w:lang w:val="en-US"/>
        </w:rPr>
        <w:t>age</w:t>
      </w:r>
      <w:r w:rsidRPr="00864EF3">
        <w:rPr>
          <w:rFonts w:cs="Calibri"/>
          <w:sz w:val="28"/>
          <w:szCs w:val="28"/>
        </w:rPr>
        <w:t>;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public: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string name;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};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class Employee : public Student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{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protected: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string post;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};</w:t>
      </w:r>
    </w:p>
    <w:p w:rsidR="003C1743" w:rsidRPr="00E936D4" w:rsidRDefault="003C1743" w:rsidP="00E936D4">
      <w:pPr>
        <w:rPr>
          <w:rFonts w:cs="Calibri"/>
          <w:sz w:val="28"/>
          <w:szCs w:val="28"/>
          <w:lang w:val="en-US"/>
        </w:rPr>
      </w:pPr>
      <w:r w:rsidRPr="00E936D4">
        <w:rPr>
          <w:rFonts w:cs="Calibri"/>
          <w:sz w:val="28"/>
          <w:szCs w:val="28"/>
          <w:lang w:val="en-US"/>
        </w:rPr>
        <w:t>class Teacher : public Employee</w:t>
      </w:r>
    </w:p>
    <w:p w:rsidR="003C1743" w:rsidRPr="00864EF3" w:rsidRDefault="003C1743" w:rsidP="00E936D4">
      <w:pPr>
        <w:rPr>
          <w:rFonts w:cs="Calibri"/>
          <w:sz w:val="28"/>
          <w:szCs w:val="28"/>
        </w:rPr>
      </w:pPr>
      <w:r w:rsidRPr="00864EF3">
        <w:rPr>
          <w:rFonts w:cs="Calibri"/>
          <w:sz w:val="28"/>
          <w:szCs w:val="28"/>
        </w:rPr>
        <w:t>{</w:t>
      </w:r>
    </w:p>
    <w:p w:rsidR="003C1743" w:rsidRPr="00864EF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  <w:lang w:val="en-US"/>
        </w:rPr>
        <w:t>protected</w:t>
      </w:r>
      <w:r w:rsidRPr="00864EF3">
        <w:rPr>
          <w:rFonts w:cs="Calibri"/>
          <w:sz w:val="28"/>
          <w:szCs w:val="28"/>
        </w:rPr>
        <w:t xml:space="preserve">: </w:t>
      </w:r>
      <w:r w:rsidRPr="00E936D4">
        <w:rPr>
          <w:rFonts w:cs="Calibri"/>
          <w:sz w:val="28"/>
          <w:szCs w:val="28"/>
          <w:lang w:val="en-US"/>
        </w:rPr>
        <w:t>int</w:t>
      </w:r>
      <w:r w:rsidRPr="00864EF3">
        <w:rPr>
          <w:rFonts w:cs="Calibri"/>
          <w:sz w:val="28"/>
          <w:szCs w:val="28"/>
        </w:rPr>
        <w:t xml:space="preserve"> </w:t>
      </w:r>
      <w:r w:rsidRPr="00E936D4">
        <w:rPr>
          <w:rFonts w:cs="Calibri"/>
          <w:sz w:val="28"/>
          <w:szCs w:val="28"/>
          <w:lang w:val="en-US"/>
        </w:rPr>
        <w:t>stage</w:t>
      </w:r>
      <w:r w:rsidRPr="00864EF3">
        <w:rPr>
          <w:rFonts w:cs="Calibri"/>
          <w:sz w:val="28"/>
          <w:szCs w:val="28"/>
        </w:rPr>
        <w:t>;</w:t>
      </w:r>
    </w:p>
    <w:p w:rsidR="003C1743" w:rsidRPr="007F5B9F" w:rsidRDefault="003C1743" w:rsidP="00E936D4">
      <w:pPr>
        <w:rPr>
          <w:rFonts w:cs="Calibri"/>
          <w:sz w:val="28"/>
          <w:szCs w:val="28"/>
        </w:rPr>
      </w:pPr>
      <w:r w:rsidRPr="007F5B9F">
        <w:rPr>
          <w:rFonts w:cs="Calibri"/>
          <w:sz w:val="28"/>
          <w:szCs w:val="28"/>
        </w:rPr>
        <w:t>};</w:t>
      </w:r>
    </w:p>
    <w:p w:rsidR="003C1743" w:rsidRPr="007F5B9F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  <w:lang w:val="en-US"/>
        </w:rPr>
        <w:t>Teacherx</w:t>
      </w:r>
      <w:r w:rsidRPr="007F5B9F">
        <w:rPr>
          <w:rFonts w:cs="Calibri"/>
          <w:sz w:val="28"/>
          <w:szCs w:val="28"/>
        </w:rPr>
        <w:t>;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Какие компонентные данные будет иметь объект х?</w:t>
      </w:r>
    </w:p>
    <w:p w:rsidR="003C1743" w:rsidRPr="00DA4335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Объект x будет иметь компоненты данных age, name, post и stage.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17. Для классов Student, Employee и Teacher написать конструкторы без параметров.</w:t>
      </w:r>
    </w:p>
    <w:p w:rsidR="003C1743" w:rsidRPr="00DA4335" w:rsidRDefault="003C1743" w:rsidP="00DA433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Конструкторы без параметров для классов Student, Employee и Teacher могут выглядеть так: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30" type="#_x0000_t75" style="width:188.25pt;height:42.75pt;visibility:visible">
            <v:imagedata r:id="rId10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18. Для классов Student, Employee и Teacher написать конструкторы с параметрами.</w:t>
      </w:r>
    </w:p>
    <w:p w:rsidR="003C1743" w:rsidRPr="00DA4335" w:rsidRDefault="003C1743" w:rsidP="00DA433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Конструкторы с параметрами для классов Student, Employee и Teacher могут выглядеть так: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31" type="#_x0000_t75" style="width:6in;height:45.75pt;visibility:visible">
            <v:imagedata r:id="rId11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19. Для классов Student, Employee и Teacher написать конструкторы копирования.</w:t>
      </w:r>
    </w:p>
    <w:p w:rsidR="003C1743" w:rsidRPr="00DA4335" w:rsidRDefault="003C1743" w:rsidP="00DA433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Конструкторы копирования для классов Student, Employee и Teacher могут выглядеть так:</w: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32" type="#_x0000_t75" style="width:411pt;height:43.5pt;visibility:visible">
            <v:imagedata r:id="rId12" o:title=""/>
          </v:shape>
        </w:pict>
      </w:r>
    </w:p>
    <w:p w:rsidR="003C1743" w:rsidRDefault="003C1743" w:rsidP="00E936D4">
      <w:pPr>
        <w:rPr>
          <w:rFonts w:cs="Calibri"/>
          <w:sz w:val="28"/>
          <w:szCs w:val="28"/>
        </w:rPr>
      </w:pPr>
      <w:r w:rsidRPr="00E936D4">
        <w:rPr>
          <w:rFonts w:cs="Calibri"/>
          <w:sz w:val="28"/>
          <w:szCs w:val="28"/>
        </w:rPr>
        <w:t>20. Для классов Student, Employee и Teacher определить операцию присваивания.</w:t>
      </w:r>
    </w:p>
    <w:p w:rsidR="003C1743" w:rsidRDefault="003C1743" w:rsidP="00E936D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A4335">
        <w:rPr>
          <w:rFonts w:cs="Calibri"/>
          <w:sz w:val="28"/>
          <w:szCs w:val="28"/>
        </w:rPr>
        <w:t>Операция присваивания для классов Student, Employee и Teacher может быть определена так:</w:t>
      </w:r>
    </w:p>
    <w:p w:rsidR="003C1743" w:rsidRPr="00E936D4" w:rsidRDefault="003C1743" w:rsidP="00E936D4">
      <w:pPr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33" type="#_x0000_t75" style="width:247.5pt;height:349.5pt;visibility:visible">
            <v:imagedata r:id="rId13" o:title=""/>
          </v:shape>
        </w:pict>
      </w: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Pr="00E936D4" w:rsidRDefault="003C1743" w:rsidP="00A95327">
      <w:pPr>
        <w:jc w:val="center"/>
        <w:rPr>
          <w:rFonts w:cs="Calibri"/>
          <w:sz w:val="28"/>
          <w:szCs w:val="28"/>
        </w:rPr>
      </w:pPr>
    </w:p>
    <w:p w:rsidR="003C1743" w:rsidRDefault="003C1743" w:rsidP="00A95327">
      <w:pPr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  <w:lang w:val="en-US"/>
        </w:rPr>
        <w:t>UML</w:t>
      </w:r>
      <w:r>
        <w:rPr>
          <w:rFonts w:cs="Calibri"/>
          <w:sz w:val="28"/>
          <w:szCs w:val="28"/>
        </w:rPr>
        <w:t>–</w:t>
      </w:r>
      <w:r w:rsidRPr="00A95327">
        <w:rPr>
          <w:rFonts w:cs="Calibri"/>
          <w:sz w:val="28"/>
          <w:szCs w:val="28"/>
        </w:rPr>
        <w:t xml:space="preserve"> таблица</w:t>
      </w:r>
    </w:p>
    <w:p w:rsidR="003C1743" w:rsidRDefault="003C1743" w:rsidP="00E6196B">
      <w:pPr>
        <w:jc w:val="center"/>
        <w:rPr>
          <w:rFonts w:cs="Calibri"/>
          <w:sz w:val="28"/>
          <w:szCs w:val="28"/>
        </w:rPr>
      </w:pPr>
      <w:r w:rsidRPr="00F117BA">
        <w:rPr>
          <w:noProof/>
          <w:lang w:eastAsia="ru-RU"/>
        </w:rPr>
        <w:pict>
          <v:shape id="_x0000_i1034" type="#_x0000_t75" style="width:109.5pt;height:216.75pt;visibility:visible">
            <v:imagedata r:id="rId14" o:title=""/>
          </v:shape>
        </w:pict>
      </w:r>
    </w:p>
    <w:p w:rsidR="003C1743" w:rsidRPr="00864EF3" w:rsidRDefault="003C1743" w:rsidP="00E6196B">
      <w:pPr>
        <w:jc w:val="center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</w:rPr>
        <w:t>Кодпрограммы</w:t>
      </w:r>
    </w:p>
    <w:p w:rsidR="003C1743" w:rsidRDefault="003C1743" w:rsidP="007F5B9F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Pair.h: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 : first(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), second(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setSecond(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getFirst();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getSecond();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multiply();</w:t>
      </w:r>
    </w:p>
    <w:p w:rsidR="003C1743" w:rsidRPr="00864EF3" w:rsidRDefault="003C1743" w:rsidP="007F5B9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E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 w:rsidRPr="007F5B9F">
        <w:rPr>
          <w:rFonts w:cs="Calibri"/>
          <w:color w:val="000000"/>
          <w:sz w:val="28"/>
          <w:szCs w:val="28"/>
          <w:lang w:val="en-US"/>
        </w:rPr>
        <w:t>Rectangle.h: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C1743" w:rsidRPr="00864EF3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E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EF3">
        <w:rPr>
          <w:rFonts w:ascii="Cascadia Mono" w:hAnsi="Cascadia Mono" w:cs="Cascadia Mono"/>
          <w:color w:val="000000"/>
          <w:sz w:val="19"/>
          <w:szCs w:val="19"/>
          <w:lang w:val="en-US"/>
        </w:rPr>
        <w:t>area();</w:t>
      </w:r>
    </w:p>
    <w:p w:rsidR="003C1743" w:rsidRPr="00864EF3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E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EF3">
        <w:rPr>
          <w:rFonts w:ascii="Cascadia Mono" w:hAnsi="Cascadia Mono" w:cs="Cascadia Mono"/>
          <w:color w:val="000000"/>
          <w:sz w:val="19"/>
          <w:szCs w:val="19"/>
          <w:lang w:val="en-US"/>
        </w:rPr>
        <w:t>perimeter();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 w:rsidRPr="00864E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color w:val="000000"/>
          <w:sz w:val="28"/>
          <w:szCs w:val="28"/>
          <w:lang w:val="en-US"/>
        </w:rPr>
        <w:t>Pair.cpp: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::getFirst()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::getSecond()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::multiply()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 w:rsidRPr="00864E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color w:val="000000"/>
          <w:sz w:val="28"/>
          <w:szCs w:val="28"/>
          <w:lang w:val="en-US"/>
        </w:rPr>
        <w:t>Rectangle.cpp: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"Rectangle.h"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::area()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::perimeter()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-&gt;second);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 w:rsidRPr="00864E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1743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color w:val="000000"/>
          <w:sz w:val="28"/>
          <w:szCs w:val="28"/>
          <w:lang w:val="en-US"/>
        </w:rPr>
        <w:t>Labaratorka4</w:t>
      </w:r>
      <w:r>
        <w:rPr>
          <w:rFonts w:cs="Calibri"/>
          <w:color w:val="000000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  <w:lang w:val="en-US"/>
        </w:rPr>
        <w:t>cpp: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"Rectangle.h"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rect(5, 7);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"Area: "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rect.area()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"Perimeter: "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rect.perimeter()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rect.setFirst(10);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rect.setSecond(15);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"New area: "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rect.area()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1743" w:rsidRPr="007F5B9F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"Multiplication: "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rect.multiply() </w:t>
      </w:r>
      <w:r w:rsidRPr="007F5B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1743" w:rsidRDefault="003C1743" w:rsidP="007F5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C1743" w:rsidRPr="007F5B9F" w:rsidRDefault="003C1743" w:rsidP="007F5B9F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1743" w:rsidRPr="007F5B9F" w:rsidRDefault="003C1743" w:rsidP="007F5B9F">
      <w:pPr>
        <w:rPr>
          <w:rFonts w:cs="Calibri"/>
          <w:sz w:val="28"/>
          <w:szCs w:val="28"/>
          <w:lang w:val="en-US"/>
        </w:rPr>
      </w:pPr>
    </w:p>
    <w:p w:rsidR="003C1743" w:rsidRPr="00E6196B" w:rsidRDefault="003C1743" w:rsidP="00DA4335">
      <w:pPr>
        <w:rPr>
          <w:rFonts w:cs="Calibri"/>
          <w:color w:val="000000"/>
          <w:sz w:val="28"/>
          <w:szCs w:val="28"/>
          <w:lang w:val="en-US"/>
        </w:rPr>
      </w:pPr>
    </w:p>
    <w:sectPr w:rsidR="003C1743" w:rsidRPr="00E6196B" w:rsidSect="00487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Lucida Console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6A3E4912">
      <w:numFmt w:val="bullet"/>
      <w:lvlText w:val="•"/>
      <w:lvlJc w:val="left"/>
      <w:pPr>
        <w:ind w:left="2236" w:hanging="360"/>
      </w:p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1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6A3E4912">
      <w:numFmt w:val="bullet"/>
      <w:lvlText w:val="•"/>
      <w:lvlJc w:val="left"/>
      <w:pPr>
        <w:ind w:left="2236" w:hanging="360"/>
      </w:p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2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rFonts w:cs="Times New Roman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  <w:rPr>
        <w:rFonts w:cs="Times New Roman"/>
      </w:rPr>
    </w:lvl>
  </w:abstractNum>
  <w:abstractNum w:abstractNumId="3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5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hint="default"/>
        <w:w w:val="100"/>
        <w:sz w:val="24"/>
      </w:rPr>
    </w:lvl>
    <w:lvl w:ilvl="1" w:tplc="62E45FA8">
      <w:numFmt w:val="bullet"/>
      <w:lvlText w:val="•"/>
      <w:lvlJc w:val="left"/>
      <w:pPr>
        <w:ind w:left="1470" w:hanging="284"/>
      </w:pPr>
    </w:lvl>
    <w:lvl w:ilvl="2" w:tplc="26CA84FE">
      <w:numFmt w:val="bullet"/>
      <w:lvlText w:val="•"/>
      <w:lvlJc w:val="left"/>
      <w:pPr>
        <w:ind w:left="2440" w:hanging="284"/>
      </w:pPr>
    </w:lvl>
    <w:lvl w:ilvl="3" w:tplc="82403E2C">
      <w:numFmt w:val="bullet"/>
      <w:lvlText w:val="•"/>
      <w:lvlJc w:val="left"/>
      <w:pPr>
        <w:ind w:left="3411" w:hanging="284"/>
      </w:pPr>
    </w:lvl>
    <w:lvl w:ilvl="4" w:tplc="9EB4E236">
      <w:numFmt w:val="bullet"/>
      <w:lvlText w:val="•"/>
      <w:lvlJc w:val="left"/>
      <w:pPr>
        <w:ind w:left="4381" w:hanging="284"/>
      </w:pPr>
    </w:lvl>
    <w:lvl w:ilvl="5" w:tplc="D38E7450">
      <w:numFmt w:val="bullet"/>
      <w:lvlText w:val="•"/>
      <w:lvlJc w:val="left"/>
      <w:pPr>
        <w:ind w:left="5352" w:hanging="284"/>
      </w:pPr>
    </w:lvl>
    <w:lvl w:ilvl="6" w:tplc="B00AF3EC">
      <w:numFmt w:val="bullet"/>
      <w:lvlText w:val="•"/>
      <w:lvlJc w:val="left"/>
      <w:pPr>
        <w:ind w:left="6322" w:hanging="284"/>
      </w:pPr>
    </w:lvl>
    <w:lvl w:ilvl="7" w:tplc="3F0AECEE">
      <w:numFmt w:val="bullet"/>
      <w:lvlText w:val="•"/>
      <w:lvlJc w:val="left"/>
      <w:pPr>
        <w:ind w:left="7292" w:hanging="284"/>
      </w:pPr>
    </w:lvl>
    <w:lvl w:ilvl="8" w:tplc="FACC08CA">
      <w:numFmt w:val="bullet"/>
      <w:lvlText w:val="•"/>
      <w:lvlJc w:val="left"/>
      <w:pPr>
        <w:ind w:left="8263" w:hanging="284"/>
      </w:pPr>
    </w:lvl>
  </w:abstractNum>
  <w:abstractNum w:abstractNumId="6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5327"/>
    <w:rsid w:val="00117D60"/>
    <w:rsid w:val="001A0E72"/>
    <w:rsid w:val="003C1743"/>
    <w:rsid w:val="00485199"/>
    <w:rsid w:val="00487317"/>
    <w:rsid w:val="007F5B9F"/>
    <w:rsid w:val="00864EF3"/>
    <w:rsid w:val="008657F9"/>
    <w:rsid w:val="00A0732D"/>
    <w:rsid w:val="00A95327"/>
    <w:rsid w:val="00BE7683"/>
    <w:rsid w:val="00DA4335"/>
    <w:rsid w:val="00E6196B"/>
    <w:rsid w:val="00E936D4"/>
    <w:rsid w:val="00F1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2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532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9532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99"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</w:rPr>
  </w:style>
  <w:style w:type="paragraph" w:customStyle="1" w:styleId="im-mess">
    <w:name w:val="im-mess"/>
    <w:basedOn w:val="Normal"/>
    <w:uiPriority w:val="99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rsid w:val="00DA433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96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5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223</TotalTime>
  <Pages>10</Pages>
  <Words>985</Words>
  <Characters>5619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admin</cp:lastModifiedBy>
  <cp:revision>5</cp:revision>
  <dcterms:created xsi:type="dcterms:W3CDTF">2023-04-09T17:11:00Z</dcterms:created>
  <dcterms:modified xsi:type="dcterms:W3CDTF">2023-04-16T19:19:00Z</dcterms:modified>
</cp:coreProperties>
</file>