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Оценка проекта по критериям: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ind w:firstLine="709"/>
        <w:jc w:val="both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А1Д1: Анализ технического задания, составление краткой спецификации разрабатываемого модуля (входные и выходные данные), формирование алгоритмов в соответствии с техническим заданием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4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Балл: 3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Техническое задание проанализировано.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Составлена краткая специфик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ация, описаны входные и выходные данные.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Алгоритмы разработаны и соответствуют техническому заданию.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А2Д1: Оформление алгоритмов представлено одним из трех способов и выполнено в соответствии со стандартами (ГОСТ 19.701-90 или ГОСТ 2.105 или ГОСТ 24.301)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4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алл: 3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Алгоритмы оформлены в соответствии со стандартами.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А3Д1: Реализация последовательности алгоритма по этапам (входные данные равны выходным данным), разработка алгоритма с использованием данных, определенных в техническом задании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4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Балл: 3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Рассмотрены все варианты работы алгоритма.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Реализована последовательность алгоритма по этапам.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Алгоритм использует все необходимые данные.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Б1Д1: Программный модуль разрабатывается по имеющемуся алгоритму в среде разработки и полностью соответствует техниче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скому заданию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4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Балл: 6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Программный модуль разработан по имеющемуся алгоритму.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Модуль полностью соответствует техническому заданию.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Б2Д1: Выполнение исходного кода модуля в соответствии гайдлайну (название приложения, четкость, смысл именования форм и переме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нных очевидны)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4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Балл: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Исходный код модуля соответствует гайдлайну.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Название приложения, форм и переменных четко отражают их назначение.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В1Д1: Использование отладки и программной обработки исключительных ситуаций, что позволяет исключить фатальные ошибки 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ри работе приложения, а также приложение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аварийно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не завершает работу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4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Балл: 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Выполнена отладка модуля и программная обработка исключительных ситуаций.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Фатальные ошибки не возникают, приложение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аварийно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не завершает работу.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В2Д1: Выполнение отладки програм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много обеспечения с использованием инструментальных средств, с пояснением особенностей отладочных классов, сохранение и представление результатов в виде текстового документа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4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Балл: 3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Выполнена отладка программного обеспечения с использованием инструментальн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ых средств.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Пояснены особенности отладочных классов.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Результаты представлены в виде текстового документа.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Г1Д1: Оформление результатов тестирования в виде протокола тестирования в соответствии со стандартами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4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Балл: 3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Результаты тестирования оформлены в виде протокола тестирования, соответствуют стандартам.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Г2Д1: Определение наборов входных данных, выполнение функционального тестирования модуля по определенному сценарию, проведение тестирования для проверки функциональности программы (хотя бы 1 тест на 1 функцию), представление результатов тестирования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4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Балл: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1,5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Созданы тесты для проверки функциональности программы (хотя бы 1 тест на 1 функцию).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Наборы входных данных определены верно.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Результаты тестирования представлены.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Г3Д1: Использование инструментальных средств для тестирования функциональности программы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4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Балл: 3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Выполнено тестирование программного продукта с помощью инструментальных средств.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Д1Д1: Проведение анализа поставленной задачи и проектирования базы данных (ERD модели) с применением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case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-средств, создание всех необходимых сущностей, определение отн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ошений, создание ограничений на связи между сущностями (при наличии всех связей), приведение базы данных к 3НФ (при наличии всех сущностей и связей)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4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Балл: 6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Спроектирована и нормализована база данных в соответствии с поставленной задачей.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Уровень нормализа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ции соответствует 3НФ.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Таблицы проиндексированы, структура индексов обоснована.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Е1Д1: Создание запросов к базе данных, формирование отчетов с выводом необходимых данных в соответствии с заданием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4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Балл: 6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Созданы и корректно работают запросы к базе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формированные отчеты выводят данные с учетом группировки в полном соответствии с заданием.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Е2Д1: Выполнение резервного копирования базы данных, выполнение восстановления состояния базы данных на заданную дату, сохранение результатов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4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Балл: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1,5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Выполнено резер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вное копирование базы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Выполнено восстановление состояния базы данных на заданную дату.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Е3Д1: Выполнение названий таблиц и полей в едином стиле, согласно отраслевой документации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4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Балл: 3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Созданные объекты полностью соответствуют заданию, согласно отраслевой документации.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Е4Д1: Заполнение базы данных с помощью предложенных средств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4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Балл: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таблицы заполнены, данные загружены верно и в правильном формате.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Ж1Д1: Выбор принципа регистрации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системы паролей, создание групп пользователей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4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Балл: 2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Выбраны принципы регистрации и система паролей.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Созданы и обоснованы группы пользователей.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З1Д1: Разработка документа "Руководство системному программисту" в соответствии со стандартом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4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Балл: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 документ "Руководство системному программисту" в соответствии со стандартом.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З2Д1: Добавление нового пользователя в систему, добавление новой 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оли, добавление функционала согласно должностным инструкциям пользователя, в соответствии с потребностями заказчика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4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Балл: 5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Добавление нового пользователя в систему.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Добавление новой роли.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Добавление функционала согласно должностным инструкциям пользовател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я.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З3Д1: Выполнение модификации ПО, согласно требованиям заказчика, в соответствии с дополнением к техническому заданию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4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Балл: 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Дополнительный функционал добавлен полностью.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З4Д1: Предложение вариантов модификации программного обеспечения, предложения пред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ставлены в формате текстового документа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4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Балл: 3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Предложены варианты модификации программного обеспечения, представлены в формате текстового документа.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И1Д1: Установка необходимых компонент, в рамках требований заказчика на модификацию программного обеспече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ния, в соответствии с техническим заданием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4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Балл: 2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Установка компонент выполнена в полном объеме.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И2Д1: Настройка компонент программного обеспечения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4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Балл: 2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Выполнена настройка компонент программного обеспечения.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К1Д1: Определение качественных характеристик кода: полнота обработки ошибочных данных, наличие тестов для проверки допустимых значений входных данных, наличие средств контроля корректности входных дан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ных, наличие средств восстановления при сбоях оборудования, наличие комментариев в точках входа и выхода в программу, наличие проверки корректности передаваемых данных, наличие описаний основных функций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4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Балл: 2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Определены качественные характеристики програ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ммного кода.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5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Выявлены фрагменты некачественного кода.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Итоговый балл: 71,5/80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2"/>
      </w:pPr>
      <w:r/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Оценка заказчика проекта по техническому заданию (ТЗ)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firstLine="397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 Соответствие функциональным требованиям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Оценка: 5/5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 полностью реализует все функциональные требования, описанные в ТЗ.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основные функции, такие как регистрация транспортных средств, водителей, ДТП, штрафов, управление камерами и отчетами, реализованы корректно.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Дополнительно реализованы сценарии,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которые не были явно указаны в ТЗ, но являются логическим продолжением (например, история платежей, управление ролями пользователей).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397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 Удобство интерфейса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Оценка: 5/5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Интерфейс соответствует требованиям ТЗ: используется палитра цветов, логотип ГАИ "Star"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кнопки скруглены.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Пользовательский интерфейс интуитивно понятен и удобен для работы.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элементы управления (кнопки, поля ввода, меню) расположены логично, что упрощает взаимодействие с системой.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397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 Надежность и стабильность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Оценка: 4/5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устойчива к ошибкам: обработаны не все исключительные ситуации, предотвращены аварийные завершения работы.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Реализовано резервное копирование базы данных, что соответствует требованиям ТЗ.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Аутентификация и авторизация пользователей выполнены корректно, что обеспечивает бе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зопасность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397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 Производительность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Оценка: 5/5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работает быстро и эффективно.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397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5. Соответствие техническим требованиям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Оценка: 5/5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Используется язык программирования C# .NET 7.2.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Интерфейс разработан с использованием WPF.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База данных реализована на Microsoft SQL Server 2019.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работает на Wi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ndows 10 и выше, что соответствует требованиям заказчика.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397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6. Гибкость и масштабируемость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Оценка: 4/5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легко адаптируется к изменениям, что подтверждается реализацией дополнительных функций, не описанных в ТЗ.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Однако для полной масштабируемости рекомендуется доработка архитектуры базы данных и оптимизация запросов.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397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7. Качество кода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Оценка: 4/5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Код 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орошо структурирован, соответствует стандартам и гайдлайнам.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Использованы комментарии и описания функций, что упрощает поддержку и развитие проекта.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tabs>
          <w:tab w:val="clear" w:pos="2160" w:leader="none"/>
        </w:tabs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Реализована обработка не всех ошибок и исключений, рекомендуется доработка.</w:t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ind w:firstLine="397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8. Тестирование и отладка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Оценк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а: 5/5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Проведено комплексное тестирование, включая функциональное, нагрузочное и негативные сценарии.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Результаты тестирования оформлены в виде протокола, что соответствует требованиям ТЗ.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продемонстрировала высокую стабильность и корректность работ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hd w:val="nil" w:color="0000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397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9. Документация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Оценка: 5/5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Предоставлена полная документация, включая "Руководство системному программисту" и описание архитектуры системы.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Документация соответствует стандартам и помогает в понимании работы системы.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397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10. Соответствие срокам и бюджету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0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Оценка: 5/5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 выполнен в установленные сроки и в рамках бюджета.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36"/>
        </w:numPr>
        <w:ind w:left="0" w:firstLine="397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Заказчик удовлетворен результатом и считает, что проект полностью оправдал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ожидания.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Итоговая оценка: 47/50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 выполнен на высоком уровне, полностью соответствует требованиям технического задания и ожиданиям заказчика. Рекомендуется внедрить систему в эксплуатацию и начать использование в повседневной работе "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nventory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control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".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Проект на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GIT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7620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63230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705349" cy="761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70.50pt;height:60.0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Рисунок 1 –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аходим на аккаунт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GitHub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76525" cy="9048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13567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676524" cy="904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10.75pt;height:71.2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  <w:r/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Создаем репозиторий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8183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65817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581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45.8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– Инициализируем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Git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локальной папке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9756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52297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2975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259.6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Добавим все файлы из папки в индекс Git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3126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83070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731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57.58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Рисунок 5 –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Подключ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аем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локальный репозиторий к GitHub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15533" cy="266737"/>
                <wp:effectExtent l="0" t="0" r="8890" b="0"/>
                <wp:docPr id="6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715533" cy="2667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71.30pt;height:21.0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29125" cy="18669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79679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429125" cy="1866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48.75pt;height:147.0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Рисунок 6 –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Отправляем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все в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GitHub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jc w:val="center"/>
        <w:spacing w:before="100" w:beforeAutospacing="1" w:after="100" w:afterAutospacing="1" w:line="240" w:lineRule="auto"/>
        <w:rPr>
          <w:rStyle w:val="174"/>
          <w:b/>
          <w:bCs/>
          <w:i/>
          <w:sz w:val="36"/>
          <w:szCs w:val="36"/>
          <w:highlight w:val="none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Ссылка на проект</w:t>
      </w:r>
      <w:r/>
      <w:r>
        <w:rPr>
          <w:b/>
          <w:bCs/>
          <w:i/>
          <w:sz w:val="36"/>
          <w:szCs w:val="36"/>
          <w:highlight w:val="none"/>
          <w:u w:val="single"/>
        </w:rPr>
      </w:r>
    </w:p>
    <w:p>
      <w:pPr>
        <w:jc w:val="center"/>
        <w:spacing w:before="100" w:beforeAutospacing="1" w:after="100" w:afterAutospacing="1" w:line="240" w:lineRule="auto"/>
        <w:rPr>
          <w:rStyle w:val="174"/>
          <w:b/>
          <w:bCs/>
          <w:i/>
          <w:sz w:val="36"/>
          <w:szCs w:val="36"/>
          <w14:ligatures w14:val="none"/>
        </w:rPr>
        <w:outlineLvl w:val="2"/>
      </w:pPr>
      <w:r>
        <w:rPr>
          <w:rStyle w:val="174"/>
          <w:b/>
          <w:bCs/>
          <w:i/>
          <w:iCs/>
          <w:sz w:val="36"/>
          <w:szCs w:val="36"/>
        </w:rPr>
      </w:r>
      <w:r>
        <w:rPr>
          <w:rStyle w:val="174"/>
          <w:b/>
          <w:bCs/>
          <w:i/>
          <w:iCs/>
          <w:sz w:val="36"/>
          <w:szCs w:val="36"/>
        </w:rPr>
        <w:t xml:space="preserve">https://github.com/Timaryyy/YP</w:t>
      </w:r>
      <w:r>
        <w:rPr>
          <w:rStyle w:val="174"/>
          <w:b/>
          <w:bCs/>
          <w:i/>
          <w:iCs/>
          <w:sz w:val="36"/>
          <w:szCs w:val="36"/>
        </w:rPr>
      </w:r>
      <w:r>
        <w:rPr>
          <w:rStyle w:val="174"/>
          <w:b/>
          <w:bCs/>
          <w:i/>
          <w:iCs/>
          <w:sz w:val="36"/>
          <w:szCs w:val="36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1"/>
      <w:jc w:val="center"/>
      <w:rPr>
        <w:rFonts w:ascii="Times New Roman" w:hAnsi="Times New Roman" w:cs="Times New Roman"/>
        <w:sz w:val="28"/>
        <w:szCs w:val="28"/>
        <w:highlight w:val="none"/>
      </w:rPr>
    </w:pPr>
    <w:r>
      <w:rPr>
        <w:rFonts w:ascii="Times New Roman" w:hAnsi="Times New Roman" w:cs="Times New Roman"/>
        <w:sz w:val="28"/>
        <w:szCs w:val="28"/>
      </w:rPr>
      <w:t xml:space="preserve">Рыбкин Тимофей Евгеньевич 429194</w:t>
    </w:r>
    <w:r>
      <w:rPr>
        <w:rFonts w:ascii="Times New Roman" w:hAnsi="Times New Roman" w:cs="Times New Roman"/>
        <w:sz w:val="28"/>
        <w:szCs w:val="28"/>
        <w:highlight w:val="none"/>
      </w:rPr>
    </w:r>
    <w:r>
      <w:rPr>
        <w:rFonts w:ascii="Times New Roman" w:hAnsi="Times New Roman" w:cs="Times New Roman"/>
        <w:sz w:val="28"/>
        <w:szCs w:val="28"/>
        <w:highlight w:val="none"/>
      </w:rPr>
    </w:r>
    <w:r>
      <w:rPr>
        <w:rFonts w:ascii="Times New Roman" w:hAnsi="Times New Roman" w:cs="Times New Roman"/>
        <w:sz w:val="28"/>
        <w:szCs w:val="28"/>
        <w:highlight w:val="none"/>
      </w:rPr>
    </w:r>
    <w:r>
      <w:rPr>
        <w:rFonts w:ascii="Times New Roman" w:hAnsi="Times New Roman" w:cs="Times New Roman"/>
        <w:sz w:val="28"/>
        <w:szCs w:val="28"/>
        <w:highlight w:val="none"/>
      </w:rPr>
    </w:r>
    <w:r>
      <w:rPr>
        <w:rFonts w:ascii="Times New Roman" w:hAnsi="Times New Roman" w:cs="Times New Roman"/>
        <w:sz w:val="28"/>
        <w:szCs w:val="28"/>
        <w:highlight w:val="none"/>
      </w:rPr>
    </w:r>
    <w:r>
      <w:rPr>
        <w:rFonts w:ascii="Times New Roman" w:hAnsi="Times New Roman" w:cs="Times New Roman"/>
        <w:sz w:val="28"/>
        <w:szCs w:val="28"/>
        <w:highlight w:val="none"/>
      </w:rPr>
    </w:r>
    <w:r>
      <w:rPr>
        <w:rFonts w:ascii="Times New Roman" w:hAnsi="Times New Roman" w:cs="Times New Roman"/>
        <w:sz w:val="28"/>
        <w:szCs w:val="28"/>
        <w:highlight w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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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4"/>
  </w:num>
  <w:num w:numId="5">
    <w:abstractNumId w:val="8"/>
  </w:num>
  <w:num w:numId="6">
    <w:abstractNumId w:val="20"/>
  </w:num>
  <w:num w:numId="7">
    <w:abstractNumId w:val="10"/>
  </w:num>
  <w:num w:numId="8">
    <w:abstractNumId w:val="7"/>
  </w:num>
  <w:num w:numId="9">
    <w:abstractNumId w:val="13"/>
  </w:num>
  <w:num w:numId="10">
    <w:abstractNumId w:val="12"/>
  </w:num>
  <w:num w:numId="11">
    <w:abstractNumId w:val="11"/>
  </w:num>
  <w:num w:numId="12">
    <w:abstractNumId w:val="23"/>
  </w:num>
  <w:num w:numId="13">
    <w:abstractNumId w:val="16"/>
  </w:num>
  <w:num w:numId="14">
    <w:abstractNumId w:val="29"/>
  </w:num>
  <w:num w:numId="15">
    <w:abstractNumId w:val="31"/>
  </w:num>
  <w:num w:numId="16">
    <w:abstractNumId w:val="21"/>
  </w:num>
  <w:num w:numId="17">
    <w:abstractNumId w:val="15"/>
  </w:num>
  <w:num w:numId="18">
    <w:abstractNumId w:val="1"/>
  </w:num>
  <w:num w:numId="19">
    <w:abstractNumId w:val="18"/>
  </w:num>
  <w:num w:numId="20">
    <w:abstractNumId w:val="6"/>
  </w:num>
  <w:num w:numId="21">
    <w:abstractNumId w:val="25"/>
  </w:num>
  <w:num w:numId="22">
    <w:abstractNumId w:val="28"/>
  </w:num>
  <w:num w:numId="23">
    <w:abstractNumId w:val="26"/>
  </w:num>
  <w:num w:numId="24">
    <w:abstractNumId w:val="32"/>
  </w:num>
  <w:num w:numId="25">
    <w:abstractNumId w:val="30"/>
  </w:num>
  <w:num w:numId="26">
    <w:abstractNumId w:val="24"/>
  </w:num>
  <w:num w:numId="27">
    <w:abstractNumId w:val="2"/>
  </w:num>
  <w:num w:numId="28">
    <w:abstractNumId w:val="0"/>
  </w:num>
  <w:num w:numId="29">
    <w:abstractNumId w:val="9"/>
  </w:num>
  <w:num w:numId="30">
    <w:abstractNumId w:val="17"/>
  </w:num>
  <w:num w:numId="31">
    <w:abstractNumId w:val="3"/>
  </w:num>
  <w:num w:numId="32">
    <w:abstractNumId w:val="22"/>
  </w:num>
  <w:num w:numId="33">
    <w:abstractNumId w:val="19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31"/>
    <w:next w:val="73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3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31"/>
    <w:next w:val="73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34"/>
    <w:link w:val="1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34"/>
    <w:link w:val="73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34"/>
    <w:link w:val="733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31"/>
    <w:next w:val="73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3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31"/>
    <w:next w:val="73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3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31"/>
    <w:next w:val="73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3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31"/>
    <w:next w:val="73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3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31"/>
    <w:next w:val="73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3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31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31"/>
    <w:next w:val="73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34"/>
    <w:link w:val="34"/>
    <w:uiPriority w:val="10"/>
    <w:rPr>
      <w:sz w:val="48"/>
      <w:szCs w:val="48"/>
    </w:rPr>
  </w:style>
  <w:style w:type="paragraph" w:styleId="36">
    <w:name w:val="Subtitle"/>
    <w:basedOn w:val="731"/>
    <w:next w:val="73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34"/>
    <w:link w:val="36"/>
    <w:uiPriority w:val="11"/>
    <w:rPr>
      <w:sz w:val="24"/>
      <w:szCs w:val="24"/>
    </w:rPr>
  </w:style>
  <w:style w:type="paragraph" w:styleId="38">
    <w:name w:val="Quote"/>
    <w:basedOn w:val="731"/>
    <w:next w:val="73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31"/>
    <w:next w:val="73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34"/>
    <w:link w:val="741"/>
    <w:uiPriority w:val="99"/>
  </w:style>
  <w:style w:type="character" w:styleId="45">
    <w:name w:val="Footer Char"/>
    <w:basedOn w:val="734"/>
    <w:link w:val="743"/>
    <w:uiPriority w:val="99"/>
  </w:style>
  <w:style w:type="paragraph" w:styleId="46">
    <w:name w:val="Caption"/>
    <w:basedOn w:val="731"/>
    <w:next w:val="7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43"/>
    <w:uiPriority w:val="99"/>
  </w:style>
  <w:style w:type="table" w:styleId="48">
    <w:name w:val="Table Grid"/>
    <w:basedOn w:val="7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3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34"/>
    <w:uiPriority w:val="99"/>
    <w:unhideWhenUsed/>
    <w:rPr>
      <w:vertAlign w:val="superscript"/>
    </w:rPr>
  </w:style>
  <w:style w:type="paragraph" w:styleId="178">
    <w:name w:val="endnote text"/>
    <w:basedOn w:val="73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34"/>
    <w:uiPriority w:val="99"/>
    <w:semiHidden/>
    <w:unhideWhenUsed/>
    <w:rPr>
      <w:vertAlign w:val="superscript"/>
    </w:rPr>
  </w:style>
  <w:style w:type="paragraph" w:styleId="181">
    <w:name w:val="toc 1"/>
    <w:basedOn w:val="731"/>
    <w:next w:val="73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31"/>
    <w:next w:val="73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31"/>
    <w:next w:val="73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31"/>
    <w:next w:val="73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31"/>
    <w:next w:val="73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31"/>
    <w:next w:val="73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31"/>
    <w:next w:val="73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31"/>
    <w:next w:val="73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31"/>
    <w:next w:val="73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31"/>
    <w:next w:val="731"/>
    <w:uiPriority w:val="99"/>
    <w:unhideWhenUsed/>
    <w:pPr>
      <w:spacing w:after="0" w:afterAutospacing="0"/>
    </w:pPr>
  </w:style>
  <w:style w:type="paragraph" w:styleId="731" w:default="1">
    <w:name w:val="Normal"/>
    <w:qFormat/>
  </w:style>
  <w:style w:type="paragraph" w:styleId="732">
    <w:name w:val="Heading 3"/>
    <w:basedOn w:val="731"/>
    <w:link w:val="737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733">
    <w:name w:val="Heading 4"/>
    <w:basedOn w:val="731"/>
    <w:link w:val="738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734" w:default="1">
    <w:name w:val="Default Paragraph Font"/>
    <w:uiPriority w:val="1"/>
    <w:semiHidden/>
    <w:unhideWhenUsed/>
  </w:style>
  <w:style w:type="table" w:styleId="7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6" w:default="1">
    <w:name w:val="No List"/>
    <w:uiPriority w:val="99"/>
    <w:semiHidden/>
    <w:unhideWhenUsed/>
  </w:style>
  <w:style w:type="character" w:styleId="737" w:customStyle="1">
    <w:name w:val="Заголовок 3 Знак"/>
    <w:basedOn w:val="734"/>
    <w:link w:val="732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738" w:customStyle="1">
    <w:name w:val="Заголовок 4 Знак"/>
    <w:basedOn w:val="734"/>
    <w:link w:val="733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739">
    <w:name w:val="Strong"/>
    <w:basedOn w:val="734"/>
    <w:uiPriority w:val="22"/>
    <w:qFormat/>
    <w:rPr>
      <w:b/>
      <w:bCs/>
    </w:rPr>
  </w:style>
  <w:style w:type="paragraph" w:styleId="740">
    <w:name w:val="Normal (Web)"/>
    <w:basedOn w:val="73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41">
    <w:name w:val="Header"/>
    <w:basedOn w:val="731"/>
    <w:link w:val="74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42" w:customStyle="1">
    <w:name w:val="Верхний колонтитул Знак"/>
    <w:basedOn w:val="734"/>
    <w:link w:val="741"/>
    <w:uiPriority w:val="99"/>
  </w:style>
  <w:style w:type="paragraph" w:styleId="743">
    <w:name w:val="Footer"/>
    <w:basedOn w:val="731"/>
    <w:link w:val="74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44" w:customStyle="1">
    <w:name w:val="Нижний колонтитул Знак"/>
    <w:basedOn w:val="734"/>
    <w:link w:val="743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jpg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image" Target="media/image5.jpg"/><Relationship Id="rId16" Type="http://schemas.openxmlformats.org/officeDocument/2006/relationships/image" Target="media/image6.png"/><Relationship Id="rId17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25D7-4560-477A-A8FC-D7EE4A254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429194-5</dc:creator>
  <cp:keywords/>
  <dc:description/>
  <cp:lastModifiedBy>Тимофей Рыбкин</cp:lastModifiedBy>
  <cp:revision>23</cp:revision>
  <dcterms:created xsi:type="dcterms:W3CDTF">2024-12-18T07:00:00Z</dcterms:created>
  <dcterms:modified xsi:type="dcterms:W3CDTF">2024-12-21T18:35:15Z</dcterms:modified>
</cp:coreProperties>
</file>