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6CF" w14:textId="77777777" w:rsidR="00BF0726" w:rsidRDefault="0035550D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FF0000"/>
          <w:sz w:val="36"/>
          <w:szCs w:val="36"/>
          <w:u w:color="FF0000"/>
        </w:rPr>
        <w:t xml:space="preserve">DOCUMENTAZIONE DEL PROGETTO -Informatici a chiamata </w:t>
      </w:r>
    </w:p>
    <w:p w14:paraId="0CFC12EC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D6E949E" w14:textId="77777777" w:rsidR="00BF0726" w:rsidRDefault="003555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Nome del progetto: “Mille e un canale”</w:t>
      </w:r>
    </w:p>
    <w:p w14:paraId="564843AB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BF0726" w14:paraId="65A802ED" w14:textId="77777777">
        <w:trPr>
          <w:trHeight w:val="9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8E1E5" w14:textId="77777777" w:rsidR="00BF0726" w:rsidRDefault="0035550D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E1D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B75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4E3B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BF0726" w14:paraId="1DF15A21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9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F32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E44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7D5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BF0726" w14:paraId="52733B1D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6553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FA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9A14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DE7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BF0726" w14:paraId="4E9A75BB" w14:textId="77777777"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ABD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1F7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09F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EDD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16A371C9" w14:textId="77777777" w:rsidR="00BF0726" w:rsidRDefault="00BF0726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1750E03F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79B85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5ED7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 consegna:</w:t>
      </w:r>
    </w:p>
    <w:p w14:paraId="4404F31C" w14:textId="77777777" w:rsidR="00BF0726" w:rsidRDefault="0035550D">
      <w:pPr>
        <w:pStyle w:val="Intestazionerossa"/>
        <w:rPr>
          <w:rFonts w:ascii="Times New Roman" w:eastAsia="Times New Roman" w:hAnsi="Times New Roman" w:cs="Times New Roman"/>
          <w:color w:val="FF0000"/>
          <w:u w:color="FF0000"/>
        </w:rPr>
      </w:pPr>
      <w:r>
        <w:rPr>
          <w:rFonts w:ascii="Times New Roman" w:hAnsi="Times New Roman"/>
        </w:rPr>
        <w:t xml:space="preserve">1) </w:t>
      </w:r>
      <w:r>
        <w:rPr>
          <w:u w:color="FF0000"/>
        </w:rPr>
        <w:t>Formalizzazione e analisi dei requisiti</w:t>
      </w:r>
    </w:p>
    <w:p w14:paraId="0CEF4813" w14:textId="77777777" w:rsidR="00BF0726" w:rsidRDefault="00BF0726">
      <w:pPr>
        <w:pStyle w:val="Paragrafoelenco"/>
        <w:rPr>
          <w:rFonts w:ascii="Times New Roman" w:eastAsia="Times New Roman" w:hAnsi="Times New Roman" w:cs="Times New Roman"/>
          <w:color w:val="FF0000"/>
          <w:u w:color="FF0000"/>
        </w:rPr>
      </w:pPr>
    </w:p>
    <w:p w14:paraId="52ACBEA4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R1: Registrazione utente</w:t>
      </w:r>
    </w:p>
    <w:p w14:paraId="481A8D31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Per accedere alla lista di programmi, ogni utente dovrà registrarsi; </w:t>
      </w:r>
    </w:p>
    <w:p w14:paraId="3DA7750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427546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stessa e-mail non può essere associato a più di un utente</w:t>
      </w:r>
    </w:p>
    <w:p w14:paraId="7C99DA70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R2: Aggiunta programmi</w:t>
      </w:r>
    </w:p>
    <w:p w14:paraId="355DFCF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Ogni programma avrà associato l’orario di inizio e fine, il nome, una breve descrizione e il genere con, inoltre, un link in cui si potrà accedere a una pagina più specifica in cui sarà possibile visualizzare la locandina. Possono essere inseriti programmi singoli o episodi di una serie in cui verranno specificati il numero di stagione e il numero di episodi.  </w:t>
      </w:r>
    </w:p>
    <w:p w14:paraId="71BF4AF3" w14:textId="77777777" w:rsidR="00BF0726" w:rsidRDefault="0035550D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</w:t>
      </w: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I programmi inseriti non generano conflitti di orario con quelli già presenti</w:t>
      </w:r>
    </w:p>
    <w:p w14:paraId="52AB52B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R3: Visualizzazione palinsesto </w:t>
      </w:r>
    </w:p>
    <w:p w14:paraId="119071C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Visualizzare il palinsesto di ogni canale specificando tutte le informazioni relative al programma.</w:t>
      </w:r>
    </w:p>
    <w:p w14:paraId="6D697D1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2F1A69E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0B91B03A" w14:textId="77777777" w:rsidR="00BF0726" w:rsidRDefault="0035550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• R4: Lista canali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F2256B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Generare una lista di canali che trasmettono gli episodi di una specifica serie includendo l’orario e la data di messa in onda per ognuno di essi  </w:t>
      </w:r>
    </w:p>
    <w:p w14:paraId="1365C3C7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214660F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R5: Lista dei programmi preferiti</w:t>
      </w:r>
    </w:p>
    <w:p w14:paraId="239C333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Viene generata una lista con i programmi preferiti scelti dall’utente durante </w:t>
      </w:r>
      <w:proofErr w:type="gramStart"/>
      <w:r>
        <w:rPr>
          <w:rFonts w:ascii="Times New Roman" w:hAnsi="Times New Roman"/>
          <w:sz w:val="24"/>
          <w:szCs w:val="24"/>
        </w:rPr>
        <w:t>l’email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3A651EFE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62CC9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R6: Generazione </w:t>
      </w: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email</w:t>
      </w:r>
      <w:proofErr w:type="gramEnd"/>
    </w:p>
    <w:p w14:paraId="6D4FA04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Gli utenti potranno specificare le modalità di ricezione di una e-mail giornaliera contenente gli ultimi aggiornamenti al palinsesto dei canali preferiti e delle fasce orarie. </w:t>
      </w:r>
    </w:p>
    <w:p w14:paraId="22C4EBC9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7963AC9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• R7: Eliminazione di un programma</w:t>
      </w:r>
    </w:p>
    <w:p w14:paraId="595A16C5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Un programma televisivo può essere eliminato solo se è già andato in onda e se non è più presente in nessuna lista dei programmi predisposti per i futuri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00"/>
        </w:rPr>
        <w:t>7</w:t>
      </w:r>
      <w:proofErr w:type="gramEnd"/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giorni. </w:t>
      </w:r>
    </w:p>
    <w:p w14:paraId="7028772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103F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R8: Ricerca film</w:t>
      </w:r>
    </w:p>
    <w:p w14:paraId="19B1F612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film di un certo genere in programma nei prossimi sette giorni.</w:t>
      </w:r>
    </w:p>
    <w:p w14:paraId="5B39D420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8BA352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R9: Ricerca per persona</w:t>
      </w:r>
    </w:p>
    <w:p w14:paraId="0C055683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43D48B4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EFD24C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• R10: Numero dei programmi per canale</w:t>
      </w:r>
    </w:p>
    <w:p w14:paraId="4A638D9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Numero programmi distinti trasmessi da ciascuna emittente in un determinato giorno.</w:t>
      </w:r>
    </w:p>
    <w:p w14:paraId="683BCDD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54B83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R11: Minuti totali </w:t>
      </w:r>
    </w:p>
    <w:p w14:paraId="222B697A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Minuti totali di programmazione per un certo canale in un certo giorno.</w:t>
      </w:r>
    </w:p>
    <w:p w14:paraId="767A24D7" w14:textId="77777777" w:rsidR="00BF0726" w:rsidRDefault="0035550D">
      <w:pPr>
        <w:ind w:left="720"/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br w:type="page"/>
      </w:r>
    </w:p>
    <w:p w14:paraId="46E43CCC" w14:textId="77777777" w:rsidR="00BF0726" w:rsidRDefault="0035550D">
      <w:pPr>
        <w:rPr>
          <w:rFonts w:ascii="Times New Roman" w:eastAsia="Times New Roman" w:hAnsi="Times New Roman" w:cs="Times New Roman"/>
          <w:color w:val="92D050"/>
          <w:sz w:val="32"/>
          <w:szCs w:val="32"/>
          <w:u w:color="92D050"/>
        </w:rPr>
      </w:pPr>
      <w:r>
        <w:rPr>
          <w:rFonts w:ascii="Times New Roman" w:hAnsi="Times New Roman"/>
          <w:color w:val="92D050"/>
          <w:sz w:val="32"/>
          <w:szCs w:val="32"/>
          <w:u w:color="92D050"/>
        </w:rPr>
        <w:lastRenderedPageBreak/>
        <w:t>Entità:</w:t>
      </w:r>
    </w:p>
    <w:p w14:paraId="5A6C2A88" w14:textId="663E4D52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Canale (sin: Emittente): *LCN, nome</w:t>
      </w:r>
      <w:r w:rsidR="001453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CE5DAE">
        <w:rPr>
          <w:rFonts w:ascii="Times New Roman" w:hAnsi="Times New Roman"/>
          <w:sz w:val="24"/>
          <w:szCs w:val="24"/>
        </w:rPr>
        <w:t>Programma</w:t>
      </w:r>
      <w:r>
        <w:rPr>
          <w:rFonts w:ascii="Times New Roman" w:hAnsi="Times New Roman"/>
          <w:sz w:val="24"/>
          <w:szCs w:val="24"/>
        </w:rPr>
        <w:t>)</w:t>
      </w:r>
    </w:p>
    <w:p w14:paraId="02A8972D" w14:textId="699D82BE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Utenti: *e-mail, anagrafica, password (Canale)</w:t>
      </w:r>
    </w:p>
    <w:p w14:paraId="18BC3ED1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Programma: *titolo, *descrizione, link, immagine, (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), (Genere)</w:t>
      </w:r>
    </w:p>
    <w:p w14:paraId="08C2848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: *</w:t>
      </w:r>
      <w:proofErr w:type="spellStart"/>
      <w:r>
        <w:rPr>
          <w:rFonts w:ascii="Times New Roman" w:hAnsi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/>
          <w:sz w:val="24"/>
          <w:szCs w:val="24"/>
        </w:rPr>
        <w:t>, *</w:t>
      </w:r>
      <w:proofErr w:type="spellStart"/>
      <w:r>
        <w:rPr>
          <w:rFonts w:ascii="Times New Roman" w:hAnsi="Times New Roman"/>
          <w:sz w:val="24"/>
          <w:szCs w:val="24"/>
        </w:rPr>
        <w:t>numero_stagione</w:t>
      </w:r>
      <w:proofErr w:type="spellEnd"/>
    </w:p>
    <w:p w14:paraId="296262F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Genere: *nome</w:t>
      </w:r>
    </w:p>
    <w:p w14:paraId="3E7C761A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//Dal momento che il genere doveva essere trattato come una lista abbiamo pensato di considerarlo come un’entità a parte e semplificare le ricerche per genere.</w:t>
      </w:r>
    </w:p>
    <w:p w14:paraId="47CB9664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Serie: *nome, (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8555716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//abbiamo deciso di aggiungere questa entità dal momento che riteniamo sia più ottimale aggiungere </w:t>
      </w:r>
      <w:proofErr w:type="gramStart"/>
      <w:r>
        <w:rPr>
          <w:rFonts w:ascii="Times New Roman" w:hAnsi="Times New Roman"/>
          <w:i/>
          <w:iCs/>
          <w:color w:val="0433FF"/>
          <w:sz w:val="24"/>
          <w:szCs w:val="24"/>
        </w:rPr>
        <w:t>un entità</w:t>
      </w:r>
      <w:proofErr w:type="gramEnd"/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 in cui ogni serie ha un collegamento diretto agli episodi piuttosto che dover ogni volta generare una query più complessa per cercare tutti gli episodi di una serie.</w:t>
      </w:r>
    </w:p>
    <w:p w14:paraId="2CFAE240" w14:textId="1378F5C0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 (sin 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): *</w:t>
      </w:r>
      <w:r w:rsidR="004943D9">
        <w:rPr>
          <w:rFonts w:ascii="Times New Roman" w:hAnsi="Times New Roman"/>
          <w:sz w:val="24"/>
          <w:szCs w:val="24"/>
        </w:rPr>
        <w:t>anagrafica</w:t>
      </w:r>
      <w:r>
        <w:rPr>
          <w:rFonts w:ascii="Times New Roman" w:hAnsi="Times New Roman"/>
          <w:sz w:val="24"/>
          <w:szCs w:val="24"/>
        </w:rPr>
        <w:t>, ruolo</w:t>
      </w:r>
    </w:p>
    <w:p w14:paraId="6DAAB058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483C2232" w14:textId="36086B40" w:rsidR="00BF0726" w:rsidRDefault="0035550D">
      <w:pPr>
        <w:pStyle w:val="Intestazioneros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 Regular Bold" w:hAnsi="Open Sans Regular Bold"/>
          <w:b w:val="0"/>
          <w:bCs w:val="0"/>
          <w:sz w:val="28"/>
          <w:szCs w:val="28"/>
          <w:u w:color="FF0000"/>
        </w:rPr>
      </w:pPr>
      <w:r>
        <w:rPr>
          <w:rFonts w:ascii="Open Sans Regular Bold" w:hAnsi="Open Sans Regular Bold"/>
          <w:b w:val="0"/>
          <w:bCs w:val="0"/>
          <w:sz w:val="28"/>
          <w:szCs w:val="28"/>
        </w:rPr>
        <w:lastRenderedPageBreak/>
        <w:t xml:space="preserve">2)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Progettazione concettuale tramite il modello entità-relazione:</w:t>
      </w:r>
    </w:p>
    <w:p w14:paraId="7C0733C3" w14:textId="3B59C4EA" w:rsidR="00145306" w:rsidRDefault="00145306" w:rsidP="00145306"/>
    <w:p w14:paraId="7DE40F42" w14:textId="77777777" w:rsidR="00145306" w:rsidRPr="00145306" w:rsidRDefault="00145306" w:rsidP="00145306"/>
    <w:p w14:paraId="45F8A650" w14:textId="7D755725" w:rsidR="00BF0726" w:rsidRDefault="00120574">
      <w:r>
        <w:rPr>
          <w:noProof/>
          <w:u w:color="FF0000"/>
        </w:rPr>
        <w:drawing>
          <wp:inline distT="0" distB="0" distL="0" distR="0" wp14:anchorId="720B96C4" wp14:editId="1D73C5BB">
            <wp:extent cx="6111240" cy="6073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F125" w14:textId="6E9AF367" w:rsidR="00145306" w:rsidRDefault="00145306"/>
    <w:p w14:paraId="4978A3E3" w14:textId="343423D7" w:rsidR="00145306" w:rsidRDefault="00145306"/>
    <w:p w14:paraId="4F4FC9EB" w14:textId="43021BE8" w:rsidR="00145306" w:rsidRDefault="00145306"/>
    <w:p w14:paraId="42F55D76" w14:textId="5A0F4AF6" w:rsidR="00145306" w:rsidRDefault="00145306"/>
    <w:p w14:paraId="17BBAA11" w14:textId="15781AD5" w:rsidR="00145306" w:rsidRDefault="00145306"/>
    <w:p w14:paraId="3BAA09E3" w14:textId="054A1F43" w:rsidR="00145306" w:rsidRDefault="00145306"/>
    <w:p w14:paraId="079DFFFF" w14:textId="53728505" w:rsidR="00145306" w:rsidRDefault="00145306"/>
    <w:p w14:paraId="7E02A4DC" w14:textId="46E91C0A" w:rsidR="00145306" w:rsidRPr="00145306" w:rsidRDefault="00145306" w:rsidP="00145306">
      <w:pPr>
        <w:rPr>
          <w:rFonts w:ascii="Times New Roman" w:hAnsi="Times New Roman"/>
          <w:color w:val="92D050"/>
          <w:sz w:val="40"/>
          <w:szCs w:val="36"/>
          <w:u w:color="92D050"/>
        </w:rPr>
      </w:pPr>
      <w:r w:rsidRPr="00145306">
        <w:rPr>
          <w:rFonts w:ascii="Times New Roman" w:hAnsi="Times New Roman"/>
          <w:color w:val="92D050"/>
          <w:sz w:val="40"/>
          <w:szCs w:val="36"/>
          <w:u w:color="92D050"/>
        </w:rPr>
        <w:lastRenderedPageBreak/>
        <w:t>Modello relazionale:</w:t>
      </w:r>
    </w:p>
    <w:p w14:paraId="77E58EE9" w14:textId="7226B878" w:rsidR="00145306" w:rsidRPr="00120574" w:rsidRDefault="00145306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Ut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e</w:t>
      </w: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nte:(*I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D</w:t>
      </w:r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 xml:space="preserve">*, </w:t>
      </w:r>
      <w:proofErr w:type="gramStart"/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email</w:t>
      </w:r>
      <w:proofErr w:type="gramEnd"/>
      <w:r w:rsidRPr="00120574">
        <w:rPr>
          <w:rFonts w:ascii="Times New Roman" w:hAnsi="Times New Roman"/>
          <w:color w:val="auto"/>
          <w:sz w:val="24"/>
          <w:szCs w:val="28"/>
          <w:u w:color="92D050"/>
        </w:rPr>
        <w:t>, anagrafica, password</w:t>
      </w:r>
      <w:r w:rsidR="007D572E" w:rsidRPr="00120574">
        <w:rPr>
          <w:rFonts w:ascii="Times New Roman" w:hAnsi="Times New Roman"/>
          <w:color w:val="auto"/>
          <w:sz w:val="24"/>
          <w:szCs w:val="28"/>
          <w:u w:color="92D050"/>
        </w:rPr>
        <w:t>) [email UNIQUE]</w:t>
      </w:r>
    </w:p>
    <w:p w14:paraId="475B8906" w14:textId="639DE1F8" w:rsidR="007D572E" w:rsidRPr="007D572E" w:rsidRDefault="007D572E" w:rsidP="00271DAB">
      <w:pPr>
        <w:jc w:val="both"/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Canale:(*ID*, LCN, nome) [LCN UNIQUE]</w:t>
      </w:r>
    </w:p>
    <w:p w14:paraId="393054B4" w14:textId="75502C02" w:rsidR="007D572E" w:rsidRDefault="007D572E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Preferisce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: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(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[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 w:rsid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UNIQUE]</w:t>
      </w:r>
    </w:p>
    <w:p w14:paraId="51E60952" w14:textId="094D280F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Genere:(</w:t>
      </w:r>
      <w:r w:rsidRP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tipo)</w:t>
      </w:r>
    </w:p>
    <w:p w14:paraId="5E87B13E" w14:textId="700678FA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Programma: (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titolo, descrizione, link, immagine,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ID_Genere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</w:p>
    <w:p w14:paraId="2B716087" w14:textId="4E34DD9A" w:rsidR="00BA2A33" w:rsidRDefault="00271DAB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Trasmette:(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data) [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 UNIQUE]</w:t>
      </w:r>
    </w:p>
    <w:p w14:paraId="5D263CA1" w14:textId="59DD1CDE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Cast:(*ID*, </w:t>
      </w:r>
      <w:r w:rsidR="004943D9"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anagrafica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ruolo)</w:t>
      </w:r>
    </w:p>
    <w:p w14:paraId="2C02DF82" w14:textId="3BE8FC90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Partecipano:(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p w14:paraId="742DF19B" w14:textId="7D0B9157" w:rsid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Serie:(*ID*, nome, descrizione)</w:t>
      </w:r>
    </w:p>
    <w:p w14:paraId="3FD3BE4D" w14:textId="757DC446" w:rsidR="003433D8" w:rsidRP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Episodio_Serie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:(*ID*,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numero_episodio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numero_stagione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ID_Serie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sectPr w:rsidR="003433D8" w:rsidRPr="00BA2A33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028E" w14:textId="77777777" w:rsidR="0010701D" w:rsidRDefault="0010701D">
      <w:pPr>
        <w:spacing w:after="0" w:line="240" w:lineRule="auto"/>
      </w:pPr>
      <w:r>
        <w:separator/>
      </w:r>
    </w:p>
  </w:endnote>
  <w:endnote w:type="continuationSeparator" w:id="0">
    <w:p w14:paraId="3DE9F773" w14:textId="77777777" w:rsidR="0010701D" w:rsidRDefault="0010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Open Sans Regular Bold">
    <w:altName w:val="Open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79D8" w14:textId="77777777" w:rsidR="00BF0726" w:rsidRDefault="00BF0726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26D5" w14:textId="77777777" w:rsidR="0010701D" w:rsidRDefault="0010701D">
      <w:pPr>
        <w:spacing w:after="0" w:line="240" w:lineRule="auto"/>
      </w:pPr>
      <w:r>
        <w:separator/>
      </w:r>
    </w:p>
  </w:footnote>
  <w:footnote w:type="continuationSeparator" w:id="0">
    <w:p w14:paraId="20492D0E" w14:textId="77777777" w:rsidR="0010701D" w:rsidRDefault="0010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584B" w14:textId="77777777" w:rsidR="00BF0726" w:rsidRDefault="00BF0726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808"/>
    <w:multiLevelType w:val="hybridMultilevel"/>
    <w:tmpl w:val="AF68DA14"/>
    <w:styleLink w:val="Puntielenco"/>
    <w:lvl w:ilvl="0" w:tplc="BCD85AE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88D33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C18C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EA17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B45D2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64C44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87E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ECB4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084F1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761DFC"/>
    <w:multiLevelType w:val="hybridMultilevel"/>
    <w:tmpl w:val="AF68DA14"/>
    <w:numStyleLink w:val="Puntielenco"/>
  </w:abstractNum>
  <w:num w:numId="1" w16cid:durableId="1021663484">
    <w:abstractNumId w:val="0"/>
  </w:num>
  <w:num w:numId="2" w16cid:durableId="18888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26"/>
    <w:rsid w:val="0010701D"/>
    <w:rsid w:val="00120574"/>
    <w:rsid w:val="00145306"/>
    <w:rsid w:val="00271DAB"/>
    <w:rsid w:val="003433D8"/>
    <w:rsid w:val="0035550D"/>
    <w:rsid w:val="004943D9"/>
    <w:rsid w:val="007D572E"/>
    <w:rsid w:val="00BA2A33"/>
    <w:rsid w:val="00BF0726"/>
    <w:rsid w:val="00C8256C"/>
    <w:rsid w:val="00CE5DAE"/>
    <w:rsid w:val="00E106E5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5E2"/>
  <w15:docId w15:val="{D446551F-0624-444F-BFDC-E55B64A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">
    <w:name w:val="Intestazione rossa"/>
    <w:next w:val="Normale"/>
    <w:pPr>
      <w:keepNext/>
      <w:outlineLvl w:val="1"/>
    </w:pPr>
    <w:rPr>
      <w:rFonts w:ascii="Helvetica Neue" w:hAnsi="Helvetica Neue" w:cs="Arial Unicode MS"/>
      <w:b/>
      <w:bCs/>
      <w:color w:val="EE220C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Sebastiano</cp:lastModifiedBy>
  <cp:revision>5</cp:revision>
  <dcterms:created xsi:type="dcterms:W3CDTF">2022-05-25T17:20:00Z</dcterms:created>
  <dcterms:modified xsi:type="dcterms:W3CDTF">2022-05-29T09:18:00Z</dcterms:modified>
</cp:coreProperties>
</file>