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D41" w:rsidRDefault="00C3328F">
      <w:r>
        <w:t>Analise SWOT</w:t>
      </w:r>
    </w:p>
    <w:p w:rsidR="00B65926" w:rsidRDefault="00B65926">
      <w:r w:rsidRPr="00B65926">
        <w:rPr>
          <w:rFonts w:ascii="Segoe UI Emoji" w:hAnsi="Segoe UI Emoji" w:cs="Segoe UI Emoji"/>
        </w:rPr>
        <w:t>✅</w:t>
      </w:r>
      <w:r w:rsidRPr="00B65926">
        <w:t xml:space="preserve"> Mix de produtos e serviços – A empresa oferece tanto aparelhos (smartphones, acessórios) quanto serviços (planos, suporte técnico), criando mais oportunidades de venda.</w:t>
      </w:r>
    </w:p>
    <w:p w:rsidR="00B65926" w:rsidRDefault="00B65926" w:rsidP="00B65926">
      <w:r>
        <w:rPr>
          <w:rFonts w:ascii="Segoe UI Emoji" w:hAnsi="Segoe UI Emoji" w:cs="Segoe UI Emoji"/>
        </w:rPr>
        <w:t>✅</w:t>
      </w:r>
      <w:r>
        <w:t xml:space="preserve"> Possibilidade de fidelização – Clientes que compram um smartphone podem continuar adquirindo planos e serviços</w:t>
      </w:r>
      <w:r w:rsidR="008F5717">
        <w:t xml:space="preserve"> (planos mais em conta)</w:t>
      </w:r>
      <w:r>
        <w:t>.</w:t>
      </w:r>
    </w:p>
    <w:p w:rsidR="00B65926" w:rsidRDefault="00B65926" w:rsidP="00B65926">
      <w:r>
        <w:rPr>
          <w:rFonts w:ascii="Segoe UI Emoji" w:hAnsi="Segoe UI Emoji" w:cs="Segoe UI Emoji"/>
        </w:rPr>
        <w:t>✅</w:t>
      </w:r>
      <w:r>
        <w:t xml:space="preserve"> Flexibilidade nas vendas – Pode operar tanto fisicamente (lojas) quanto online, ampliando o alcance.</w:t>
      </w:r>
    </w:p>
    <w:p w:rsidR="00B65926" w:rsidRDefault="00B65926" w:rsidP="00B65926">
      <w:r>
        <w:rPr>
          <w:rFonts w:ascii="Segoe UI Emoji" w:hAnsi="Segoe UI Emoji" w:cs="Segoe UI Emoji"/>
        </w:rPr>
        <w:t>✅</w:t>
      </w:r>
      <w:r>
        <w:t xml:space="preserve"> Parcerias estratégicas – Possibilidade de acordos com operadoras, fabricantes de celulares e </w:t>
      </w:r>
      <w:proofErr w:type="spellStart"/>
      <w:r>
        <w:t>fintechs</w:t>
      </w:r>
      <w:proofErr w:type="spellEnd"/>
      <w:r>
        <w:t xml:space="preserve"> </w:t>
      </w:r>
      <w:proofErr w:type="gramStart"/>
      <w:r>
        <w:t>para ofertas exclusiva</w:t>
      </w:r>
      <w:proofErr w:type="gramEnd"/>
      <w:r w:rsidR="00C6465A">
        <w:t>. Pareceria com o Governo, Fabricantes de smartphones e provedores de infraestrutura.</w:t>
      </w:r>
      <w:bookmarkStart w:id="0" w:name="_GoBack"/>
      <w:bookmarkEnd w:id="0"/>
    </w:p>
    <w:p w:rsidR="00B65926" w:rsidRDefault="00B65926" w:rsidP="00B65926">
      <w:r>
        <w:rPr>
          <w:rFonts w:ascii="Segoe UI Emoji" w:hAnsi="Segoe UI Emoji" w:cs="Segoe UI Emoji"/>
        </w:rPr>
        <w:t>✅</w:t>
      </w:r>
      <w:r>
        <w:t xml:space="preserve"> Atendimento personalizado – Diferente das grandes operadoras, pode oferecer suporte mais próximo e personalizado.</w:t>
      </w:r>
      <w:r>
        <w:t xml:space="preserve"> </w:t>
      </w:r>
    </w:p>
    <w:p w:rsidR="00B65926" w:rsidRDefault="00B65926" w:rsidP="00B65926"/>
    <w:p w:rsidR="00B65926" w:rsidRDefault="00B65926" w:rsidP="00B65926">
      <w:r>
        <w:t>Fraquezas</w:t>
      </w:r>
      <w:r w:rsidR="00C6465A">
        <w:t xml:space="preserve"> </w:t>
      </w:r>
      <w:r>
        <w:t>– Pontos Fracos</w:t>
      </w:r>
    </w:p>
    <w:p w:rsidR="00B65926" w:rsidRDefault="00B65926" w:rsidP="00B65926">
      <w:r>
        <w:rPr>
          <w:rFonts w:ascii="Segoe UI Emoji" w:hAnsi="Segoe UI Emoji" w:cs="Segoe UI Emoji"/>
        </w:rPr>
        <w:t>❌</w:t>
      </w:r>
      <w:r>
        <w:t xml:space="preserve"> Alto investimento inicial – Estoque de aparelhos, estrutura de lojas e equipe de suporte exigem capital elevado.</w:t>
      </w:r>
    </w:p>
    <w:p w:rsidR="00B65926" w:rsidRDefault="00B65926" w:rsidP="00B65926">
      <w:r>
        <w:rPr>
          <w:rFonts w:ascii="Segoe UI Emoji" w:hAnsi="Segoe UI Emoji" w:cs="Segoe UI Emoji"/>
        </w:rPr>
        <w:t>❌</w:t>
      </w:r>
      <w:r>
        <w:t xml:space="preserve"> Dependência de terceiros – Os serviços dependem de operadoras de telefonia e fabricantes de dispositivos.</w:t>
      </w:r>
    </w:p>
    <w:p w:rsidR="00B65926" w:rsidRDefault="00B65926" w:rsidP="00B65926">
      <w:r>
        <w:rPr>
          <w:rFonts w:ascii="Segoe UI Emoji" w:hAnsi="Segoe UI Emoji" w:cs="Segoe UI Emoji"/>
        </w:rPr>
        <w:t>❌</w:t>
      </w:r>
      <w:r>
        <w:t xml:space="preserve"> Margens de lucro variáveis – O preço de aparelhos pode ser volátil e a concorrência pode reduzir as margens.</w:t>
      </w:r>
    </w:p>
    <w:p w:rsidR="00B65926" w:rsidRDefault="00B65926" w:rsidP="00B65926">
      <w:r>
        <w:rPr>
          <w:rFonts w:ascii="Segoe UI Emoji" w:hAnsi="Segoe UI Emoji" w:cs="Segoe UI Emoji"/>
        </w:rPr>
        <w:t>❌</w:t>
      </w:r>
      <w:r>
        <w:t xml:space="preserve"> Dificuldade de reconhecimento de marca – Empresas novas precisam investir pesado em marketing para se destacar.</w:t>
      </w:r>
    </w:p>
    <w:p w:rsidR="00B65926" w:rsidRDefault="00B65926" w:rsidP="00B65926">
      <w:r>
        <w:rPr>
          <w:rFonts w:ascii="Segoe UI Emoji" w:hAnsi="Segoe UI Emoji" w:cs="Segoe UI Emoji"/>
        </w:rPr>
        <w:t>❌</w:t>
      </w:r>
      <w:r>
        <w:t xml:space="preserve"> Necessidade de atualização constante – O mercado de tecnologia evolui rápido, exigindo renovação de produtos e serviços.</w:t>
      </w:r>
    </w:p>
    <w:p w:rsidR="00B65926" w:rsidRDefault="00B65926" w:rsidP="00B65926"/>
    <w:p w:rsidR="00B65926" w:rsidRDefault="00B65926" w:rsidP="00B65926">
      <w:r>
        <w:t>Oportunidades (</w:t>
      </w:r>
      <w:proofErr w:type="spellStart"/>
      <w:r>
        <w:t>Opportunities</w:t>
      </w:r>
      <w:proofErr w:type="spellEnd"/>
      <w:r>
        <w:t>) – Oportunidades</w:t>
      </w:r>
    </w:p>
    <w:p w:rsidR="00B65926" w:rsidRDefault="00B65926" w:rsidP="00B65926">
      <w:r>
        <w:rPr>
          <w:rFonts w:ascii="Segoe UI Emoji" w:hAnsi="Segoe UI Emoji" w:cs="Segoe UI Emoji"/>
        </w:rPr>
        <w:t>📈</w:t>
      </w:r>
      <w:r>
        <w:t xml:space="preserve"> Expansão do mercado 5G – A chegada de novas redes impulsiona a troca de aparelhos e novos serviços.</w:t>
      </w:r>
    </w:p>
    <w:p w:rsidR="00B65926" w:rsidRDefault="00B65926" w:rsidP="00B65926">
      <w:r>
        <w:rPr>
          <w:rFonts w:ascii="Segoe UI Emoji" w:hAnsi="Segoe UI Emoji" w:cs="Segoe UI Emoji"/>
        </w:rPr>
        <w:t>📈</w:t>
      </w:r>
      <w:r>
        <w:t xml:space="preserve"> Crescimento do e-commerce – Investir em uma loja online pode ampliar as vendas além da localidade física.</w:t>
      </w:r>
    </w:p>
    <w:p w:rsidR="00B65926" w:rsidRDefault="00B65926" w:rsidP="00B65926">
      <w:r>
        <w:rPr>
          <w:rFonts w:ascii="Segoe UI Emoji" w:hAnsi="Segoe UI Emoji" w:cs="Segoe UI Emoji"/>
        </w:rPr>
        <w:t>📈</w:t>
      </w:r>
      <w:r>
        <w:t xml:space="preserve"> Planos personalizados – Criar pacotes que unam smartphones, acessórios e serviços pode atrair clientes.</w:t>
      </w:r>
    </w:p>
    <w:p w:rsidR="00B65926" w:rsidRDefault="00B65926" w:rsidP="00B65926">
      <w:r>
        <w:rPr>
          <w:rFonts w:ascii="Segoe UI Emoji" w:hAnsi="Segoe UI Emoji" w:cs="Segoe UI Emoji"/>
        </w:rPr>
        <w:t>📈</w:t>
      </w:r>
      <w:r>
        <w:t xml:space="preserve"> Programas de fidelização – Oferecer vantagens como descontos progressivos ou planos exclusivos para quem compra regularmente.</w:t>
      </w:r>
    </w:p>
    <w:p w:rsidR="00B65926" w:rsidRDefault="00B65926" w:rsidP="00B65926">
      <w:r>
        <w:rPr>
          <w:rFonts w:ascii="Segoe UI Emoji" w:hAnsi="Segoe UI Emoji" w:cs="Segoe UI Emoji"/>
        </w:rPr>
        <w:t>📈</w:t>
      </w:r>
      <w:r>
        <w:t xml:space="preserve"> Parcerias com </w:t>
      </w:r>
      <w:proofErr w:type="spellStart"/>
      <w:r>
        <w:t>fintechs</w:t>
      </w:r>
      <w:proofErr w:type="spellEnd"/>
      <w:r>
        <w:t xml:space="preserve"> – Facilitar crédito para a compra de smartphones pode atrair mais clientes.</w:t>
      </w:r>
    </w:p>
    <w:p w:rsidR="00B65926" w:rsidRDefault="00B65926" w:rsidP="00B65926">
      <w:r>
        <w:lastRenderedPageBreak/>
        <w:t>Ameaças (</w:t>
      </w:r>
      <w:proofErr w:type="spellStart"/>
      <w:r>
        <w:t>Threats</w:t>
      </w:r>
      <w:proofErr w:type="spellEnd"/>
      <w:r>
        <w:t>) – Ameaças</w:t>
      </w:r>
    </w:p>
    <w:p w:rsidR="00B65926" w:rsidRDefault="00B65926" w:rsidP="00B65926">
      <w:r>
        <w:rPr>
          <w:rFonts w:ascii="Segoe UI Emoji" w:hAnsi="Segoe UI Emoji" w:cs="Segoe UI Emoji"/>
        </w:rPr>
        <w:t>⚠</w:t>
      </w:r>
      <w:r>
        <w:t>️ Concorrência agressiva – Grandes operadoras e varejistas têm mais estrutura e preços competitivos.</w:t>
      </w:r>
    </w:p>
    <w:p w:rsidR="00B65926" w:rsidRDefault="00B65926" w:rsidP="00B65926">
      <w:r>
        <w:rPr>
          <w:rFonts w:ascii="Segoe UI Emoji" w:hAnsi="Segoe UI Emoji" w:cs="Segoe UI Emoji"/>
        </w:rPr>
        <w:t>⚠</w:t>
      </w:r>
      <w:r>
        <w:t>️ Risco de inadimplência – Se oferecer parcelamentos diretos, pode sofrer com clientes que não pagam.</w:t>
      </w:r>
    </w:p>
    <w:p w:rsidR="00B65926" w:rsidRDefault="00B65926" w:rsidP="00B65926">
      <w:r>
        <w:rPr>
          <w:rFonts w:ascii="Segoe UI Emoji" w:hAnsi="Segoe UI Emoji" w:cs="Segoe UI Emoji"/>
        </w:rPr>
        <w:t>⚠</w:t>
      </w:r>
      <w:r>
        <w:t>️ Obsolescência rápida dos produtos – Novos lançamentos tornam aparelhos antigos menos desejáveis, forçando promoções.</w:t>
      </w:r>
    </w:p>
    <w:p w:rsidR="00B65926" w:rsidRDefault="00B65926" w:rsidP="00B65926">
      <w:r>
        <w:rPr>
          <w:rFonts w:ascii="Segoe UI Emoji" w:hAnsi="Segoe UI Emoji" w:cs="Segoe UI Emoji"/>
        </w:rPr>
        <w:t>⚠</w:t>
      </w:r>
      <w:r>
        <w:t>️ Dependência de fornecedores – Problemas na cadeia de suprimentos podem afetar o estoque e os prazos de entrega.</w:t>
      </w:r>
    </w:p>
    <w:p w:rsidR="00B65926" w:rsidRPr="00C3328F" w:rsidRDefault="00B65926" w:rsidP="00B65926">
      <w:r>
        <w:rPr>
          <w:rFonts w:ascii="Segoe UI Emoji" w:hAnsi="Segoe UI Emoji" w:cs="Segoe UI Emoji"/>
        </w:rPr>
        <w:t>⚠</w:t>
      </w:r>
      <w:r>
        <w:t>️ Mudanças nas regulamentações – O setor de telecomunicações e crédito é fortemente regulado e sujeito a alterações.</w:t>
      </w:r>
    </w:p>
    <w:sectPr w:rsidR="00B65926" w:rsidRPr="00C332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28F"/>
    <w:rsid w:val="008F5717"/>
    <w:rsid w:val="00B65926"/>
    <w:rsid w:val="00C02D41"/>
    <w:rsid w:val="00C3328F"/>
    <w:rsid w:val="00C64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F85A4"/>
  <w15:chartTrackingRefBased/>
  <w15:docId w15:val="{1A20D789-EAEF-4B87-ACF4-2825FCA3E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395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</dc:creator>
  <cp:keywords/>
  <dc:description/>
  <cp:lastModifiedBy>Fatec</cp:lastModifiedBy>
  <cp:revision>1</cp:revision>
  <dcterms:created xsi:type="dcterms:W3CDTF">2025-03-25T22:45:00Z</dcterms:created>
  <dcterms:modified xsi:type="dcterms:W3CDTF">2025-03-25T23:31:00Z</dcterms:modified>
</cp:coreProperties>
</file>