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4F3FD4">
        <w:rPr>
          <w:rFonts w:ascii="Arial" w:hAnsi="Arial" w:hint="eastAsia"/>
        </w:rPr>
        <w:t>一心·时间管理</w:t>
      </w:r>
      <w:r w:rsidR="004F3FD4">
        <w:rPr>
          <w:rFonts w:ascii="Arial" w:hAnsi="Arial" w:hint="eastAsia"/>
        </w:rPr>
        <w:t>app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0C5DFB">
        <w:rPr>
          <w:rFonts w:ascii="Arial" w:hAnsi="Arial"/>
          <w:sz w:val="28"/>
        </w:rPr>
        <w:t xml:space="preserve"> &lt;1.</w:t>
      </w:r>
      <w:r w:rsidR="000C5DF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31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4F3FD4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更新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0C5DFB" w:rsidRDefault="000C5DFB" w:rsidP="003B48E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759D7" w:rsidRDefault="003A46E4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759D7">
        <w:rPr>
          <w:rFonts w:hint="eastAsia"/>
          <w:noProof/>
        </w:rPr>
        <w:t>简介</w:t>
      </w:r>
      <w:r w:rsidR="004759D7">
        <w:rPr>
          <w:noProof/>
        </w:rPr>
        <w:tab/>
      </w:r>
      <w:r w:rsidR="004759D7">
        <w:rPr>
          <w:noProof/>
        </w:rPr>
        <w:fldChar w:fldCharType="begin"/>
      </w:r>
      <w:r w:rsidR="004759D7">
        <w:rPr>
          <w:noProof/>
        </w:rPr>
        <w:instrText xml:space="preserve"> PAGEREF _Toc55767947 \h </w:instrText>
      </w:r>
      <w:r w:rsidR="004759D7">
        <w:rPr>
          <w:noProof/>
        </w:rPr>
      </w:r>
      <w:r w:rsidR="004759D7">
        <w:rPr>
          <w:noProof/>
        </w:rPr>
        <w:fldChar w:fldCharType="separate"/>
      </w:r>
      <w:r w:rsidR="004759D7">
        <w:rPr>
          <w:noProof/>
        </w:rPr>
        <w:t>5</w:t>
      </w:r>
      <w:r w:rsidR="004759D7"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Use case </w:t>
      </w:r>
      <w:r>
        <w:rPr>
          <w:rFonts w:hint="eastAsia"/>
          <w:noProof/>
        </w:rPr>
        <w:t>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User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Alarm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Friends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Study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Management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Statistics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管理软件风格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查看通知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手机短信验证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管理闹钟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闹钟唤醒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开启学习模式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结束学习模式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生成报表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报表分享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发布通知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安全服务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好友社交服务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时间管理服务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APP</w:t>
      </w:r>
      <w:r>
        <w:rPr>
          <w:rFonts w:hint="eastAsia"/>
          <w:noProof/>
        </w:rPr>
        <w:t>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lastRenderedPageBreak/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页面视图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设计战术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55767947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5767948"/>
      <w:r>
        <w:rPr>
          <w:rFonts w:hint="eastAsia"/>
        </w:rPr>
        <w:t>目的</w:t>
      </w:r>
      <w:bookmarkEnd w:id="1"/>
    </w:p>
    <w:p w:rsidR="00A16B01" w:rsidRPr="00A16B01" w:rsidRDefault="00A16B01" w:rsidP="00A16B01">
      <w:pPr>
        <w:ind w:firstLineChars="200" w:firstLine="400"/>
      </w:pPr>
      <w:r w:rsidRPr="00A16B01">
        <w:rPr>
          <w:rFonts w:hint="eastAsia"/>
        </w:rPr>
        <w:t>本文档提供了系统的全面架构概述，使用许多不同的架构视图来描述系统的不同方面。它的目的是捕获和传达在系统上做出的重要架构决策。</w:t>
      </w:r>
    </w:p>
    <w:p w:rsidR="003A46E4" w:rsidRDefault="003A46E4" w:rsidP="00A16B01">
      <w:pPr>
        <w:pStyle w:val="2"/>
        <w:ind w:left="0" w:firstLine="0"/>
      </w:pPr>
      <w:bookmarkStart w:id="2" w:name="_Toc55767949"/>
      <w:r>
        <w:rPr>
          <w:rFonts w:hint="eastAsia"/>
        </w:rPr>
        <w:t>参考资料</w:t>
      </w:r>
      <w:bookmarkEnd w:id="2"/>
    </w:p>
    <w:p w:rsidR="00D11A36" w:rsidRPr="003B5690" w:rsidRDefault="00D11A36" w:rsidP="00D11A36">
      <w:pPr>
        <w:ind w:firstLineChars="200" w:firstLine="400"/>
      </w:pPr>
      <w:r>
        <w:rPr>
          <w:rFonts w:hint="eastAsia"/>
        </w:rPr>
        <w:t>[1]</w:t>
      </w:r>
      <w:r w:rsidRPr="00D11A36">
        <w:rPr>
          <w:rFonts w:hint="eastAsia"/>
        </w:rPr>
        <w:t xml:space="preserve"> </w:t>
      </w:r>
      <w:r>
        <w:rPr>
          <w:rFonts w:hint="eastAsia"/>
        </w:rPr>
        <w:t>沈备军&amp;陈昊鹏&amp;陈雨亭 《软件工程原理》 高等教育出版社</w:t>
      </w:r>
    </w:p>
    <w:p w:rsidR="00D11A36" w:rsidRPr="00D11A36" w:rsidRDefault="00D11A36" w:rsidP="00D11A36">
      <w:r>
        <w:rPr>
          <w:rFonts w:hint="eastAsia"/>
        </w:rPr>
        <w:t xml:space="preserve">    [2]</w:t>
      </w:r>
      <w:r w:rsidRPr="00D11A36">
        <w:t xml:space="preserve"> </w:t>
      </w:r>
      <w:r>
        <w:rPr>
          <w:rFonts w:ascii="Times New Roman"/>
          <w:color w:val="000000"/>
          <w:shd w:val="clear" w:color="auto" w:fill="FFFFFF"/>
        </w:rPr>
        <w:t>S. Johnson</w:t>
      </w:r>
      <w:r>
        <w:rPr>
          <w:rFonts w:ascii="Times New Roman" w:hint="eastAsia"/>
          <w:color w:val="000000"/>
          <w:shd w:val="clear" w:color="auto" w:fill="FFFFFF"/>
        </w:rPr>
        <w:t xml:space="preserve"> </w:t>
      </w:r>
      <w:r>
        <w:t>Course Registration System</w:t>
      </w:r>
      <w:r>
        <w:rPr>
          <w:rFonts w:hint="eastAsia"/>
        </w:rPr>
        <w:t xml:space="preserve"> </w:t>
      </w:r>
      <w:r>
        <w:t>Software Architecture Document</w:t>
      </w:r>
      <w:r>
        <w:rPr>
          <w:rFonts w:hint="eastAsia"/>
        </w:rPr>
        <w:t xml:space="preserve"> </w:t>
      </w:r>
    </w:p>
    <w:p w:rsidR="003A46E4" w:rsidRDefault="003A46E4">
      <w:pPr>
        <w:pStyle w:val="1"/>
        <w:ind w:left="360" w:hanging="360"/>
      </w:pPr>
      <w:bookmarkStart w:id="3" w:name="_Toc55767950"/>
      <w:r>
        <w:rPr>
          <w:rFonts w:hint="eastAsia"/>
        </w:rPr>
        <w:t>用例视图</w:t>
      </w:r>
      <w:bookmarkEnd w:id="3"/>
    </w:p>
    <w:p w:rsidR="008D2093" w:rsidRDefault="008D2093" w:rsidP="008D2093">
      <w:pPr>
        <w:pStyle w:val="3"/>
      </w:pPr>
      <w:bookmarkStart w:id="4" w:name="_Toc53082274"/>
      <w:bookmarkStart w:id="5" w:name="_Toc55767951"/>
      <w:bookmarkStart w:id="6" w:name="_Toc498836232"/>
      <w:r>
        <w:rPr>
          <w:rFonts w:hint="eastAsia"/>
        </w:rPr>
        <w:t>Use case 总图</w:t>
      </w:r>
      <w:bookmarkEnd w:id="4"/>
      <w:bookmarkEnd w:id="5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64289CD0" wp14:editId="0514BFF1">
            <wp:extent cx="5251938" cy="11710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94" cy="1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7" w:name="_Toc53082275"/>
      <w:bookmarkStart w:id="8" w:name="_Toc55767952"/>
      <w:r>
        <w:t xml:space="preserve">Use </w:t>
      </w:r>
      <w:r>
        <w:rPr>
          <w:rFonts w:hint="eastAsia"/>
        </w:rPr>
        <w:t>case图</w:t>
      </w:r>
      <w:r>
        <w:t xml:space="preserve"> U</w:t>
      </w:r>
      <w:r>
        <w:rPr>
          <w:rFonts w:hint="eastAsia"/>
        </w:rPr>
        <w:t>ser功能</w:t>
      </w:r>
      <w:bookmarkEnd w:id="7"/>
      <w:bookmarkEnd w:id="8"/>
      <w:r>
        <w:t xml:space="preserve"> </w:t>
      </w:r>
      <w:r>
        <w:rPr>
          <w:rFonts w:hint="eastAsia"/>
        </w:rPr>
        <w:t xml:space="preserve"> </w:t>
      </w:r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08143501" wp14:editId="0A42208A">
            <wp:extent cx="3636618" cy="272260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98" cy="27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9" w:name="_Toc53082276"/>
      <w:bookmarkStart w:id="10" w:name="_Toc55767953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Alarm</w:t>
      </w:r>
      <w:r>
        <w:rPr>
          <w:rFonts w:hint="eastAsia"/>
        </w:rPr>
        <w:t>功能</w:t>
      </w:r>
      <w:bookmarkEnd w:id="9"/>
      <w:bookmarkEnd w:id="10"/>
    </w:p>
    <w:p w:rsidR="008D2093" w:rsidRPr="000B14D4" w:rsidRDefault="008D2093" w:rsidP="008D2093">
      <w:r>
        <w:rPr>
          <w:noProof/>
        </w:rPr>
        <w:drawing>
          <wp:inline distT="0" distB="0" distL="0" distR="0" wp14:anchorId="25E6F1F3" wp14:editId="27DCCA60">
            <wp:extent cx="2536472" cy="2699191"/>
            <wp:effectExtent l="0" t="0" r="0" b="6350"/>
            <wp:docPr id="2" name="图片 2" descr="C:\Users\yy\Documents\Tencent Files\1648645367\Image\Group2\[H\W[\[HW[``NFEJ1M0FRKBA~`[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Documents\Tencent Files\1648645367\Image\Group2\[H\W[\[HW[``NFEJ1M0FRKBA~`[R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6" cy="26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1" w:name="_Toc53082277"/>
      <w:bookmarkStart w:id="12" w:name="_Toc55767954"/>
      <w:r>
        <w:t xml:space="preserve">Use </w:t>
      </w:r>
      <w:r>
        <w:rPr>
          <w:rFonts w:hint="eastAsia"/>
        </w:rPr>
        <w:t>case图</w:t>
      </w:r>
      <w:r>
        <w:t xml:space="preserve"> Friends</w:t>
      </w:r>
      <w:r>
        <w:rPr>
          <w:rFonts w:hint="eastAsia"/>
        </w:rPr>
        <w:t>功能</w:t>
      </w:r>
      <w:bookmarkEnd w:id="11"/>
      <w:bookmarkEnd w:id="12"/>
    </w:p>
    <w:p w:rsidR="008D2093" w:rsidRPr="000B14D4" w:rsidRDefault="008D2093" w:rsidP="008D2093">
      <w:r>
        <w:rPr>
          <w:noProof/>
        </w:rPr>
        <w:drawing>
          <wp:inline distT="0" distB="0" distL="0" distR="0" wp14:anchorId="5C4C8935" wp14:editId="7F38A944">
            <wp:extent cx="2440030" cy="1803284"/>
            <wp:effectExtent l="0" t="0" r="0" b="6985"/>
            <wp:docPr id="3" name="图片 3" descr="C:\Users\yy\Documents\Tencent Files\1648645367\Image\Group2\1D\DU\1DDU5C)~OXYUBV3A(CXPJ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Documents\Tencent Files\1648645367\Image\Group2\1D\DU\1DDU5C)~OXYUBV3A(CXPJP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87" cy="18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3" w:name="_Toc53082278"/>
      <w:bookmarkStart w:id="14" w:name="_Toc55767955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Study</w:t>
      </w:r>
      <w:r>
        <w:rPr>
          <w:rFonts w:hint="eastAsia"/>
        </w:rPr>
        <w:t>功能</w:t>
      </w:r>
      <w:bookmarkEnd w:id="13"/>
      <w:bookmarkEnd w:id="14"/>
    </w:p>
    <w:p w:rsidR="008D2093" w:rsidRPr="000B14D4" w:rsidRDefault="008D2093" w:rsidP="008D2093">
      <w:r>
        <w:rPr>
          <w:noProof/>
        </w:rPr>
        <w:drawing>
          <wp:inline distT="0" distB="0" distL="0" distR="0" wp14:anchorId="3BC28EF0" wp14:editId="31F262FB">
            <wp:extent cx="2800511" cy="3212624"/>
            <wp:effectExtent l="0" t="0" r="0" b="6985"/>
            <wp:docPr id="8" name="图片 8" descr="C:\Users\yy\Documents\Tencent Files\1648645367\Image\Group2\84\IO\84IOZ)Q%BQE$ZLHOSA@M7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Documents\Tencent Files\1648645367\Image\Group2\84\IO\84IOZ)Q%BQE$ZLHOSA@M7T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95" cy="32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5" w:name="_Toc53082279"/>
      <w:bookmarkStart w:id="16" w:name="_Toc55767956"/>
      <w:r>
        <w:t xml:space="preserve">Use </w:t>
      </w:r>
      <w:r>
        <w:rPr>
          <w:rFonts w:hint="eastAsia"/>
        </w:rPr>
        <w:t>case图</w:t>
      </w:r>
      <w:r>
        <w:t xml:space="preserve"> M</w:t>
      </w:r>
      <w:r>
        <w:rPr>
          <w:rFonts w:hint="eastAsia"/>
        </w:rPr>
        <w:t>anagement功能</w:t>
      </w:r>
      <w:bookmarkEnd w:id="15"/>
      <w:bookmarkEnd w:id="16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ACC1033" wp14:editId="41964646">
            <wp:extent cx="2321456" cy="189327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32" cy="18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7" w:name="_Toc53082280"/>
      <w:bookmarkStart w:id="18" w:name="_Toc55767957"/>
      <w:r>
        <w:t xml:space="preserve">Use </w:t>
      </w:r>
      <w:r>
        <w:rPr>
          <w:rFonts w:hint="eastAsia"/>
        </w:rPr>
        <w:t>case图</w:t>
      </w:r>
      <w:r>
        <w:t xml:space="preserve"> Statistics</w:t>
      </w:r>
      <w:r>
        <w:rPr>
          <w:rFonts w:hint="eastAsia"/>
        </w:rPr>
        <w:t>功能</w:t>
      </w:r>
      <w:bookmarkEnd w:id="6"/>
      <w:bookmarkEnd w:id="17"/>
      <w:bookmarkEnd w:id="18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3D15589" wp14:editId="00CB4130">
            <wp:extent cx="1981200" cy="1734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781" cy="17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9" w:name="_Toc53082281"/>
      <w:bookmarkStart w:id="20" w:name="_Toc55767958"/>
      <w:r>
        <w:rPr>
          <w:rFonts w:hint="eastAsia"/>
        </w:rPr>
        <w:t>注册账户</w:t>
      </w:r>
      <w:bookmarkEnd w:id="19"/>
      <w:bookmarkEnd w:id="20"/>
    </w:p>
    <w:p w:rsidR="008D2093" w:rsidRDefault="008D2093" w:rsidP="008D2093">
      <w:r>
        <w:rPr>
          <w:rFonts w:hint="eastAsia"/>
        </w:rPr>
        <w:t>描述：用户注册账户，用于获取使用该产品的权限。</w:t>
      </w:r>
    </w:p>
    <w:p w:rsidR="008D2093" w:rsidRDefault="008D2093" w:rsidP="008D2093">
      <w:r>
        <w:rPr>
          <w:rFonts w:hint="eastAsia"/>
        </w:rPr>
        <w:lastRenderedPageBreak/>
        <w:t>执行者：用户</w:t>
      </w:r>
    </w:p>
    <w:p w:rsidR="008D2093" w:rsidRDefault="008D2093" w:rsidP="008D2093">
      <w:r>
        <w:rPr>
          <w:rFonts w:hint="eastAsia"/>
        </w:rPr>
        <w:t>后置条件：系统记录新创建用户的信息。</w:t>
      </w:r>
    </w:p>
    <w:p w:rsidR="008D2093" w:rsidRDefault="008D2093" w:rsidP="008D2093">
      <w:r>
        <w:rPr>
          <w:rFonts w:hint="eastAsia"/>
        </w:rPr>
        <w:t>基本流：1.用户点击初始界面的“注册”按钮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2.用户填写手机号码，并点击获取验证码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 xml:space="preserve">用例 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4.用户填写</w:t>
      </w:r>
      <w:r w:rsidRPr="00B666BA">
        <w:rPr>
          <w:rFonts w:hint="eastAsia"/>
        </w:rPr>
        <w:t>用户名、密码、姓名、性别、电子邮箱</w:t>
      </w:r>
      <w:r>
        <w:rPr>
          <w:rFonts w:hint="eastAsia"/>
        </w:rPr>
        <w:t>等信息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5.系统检查用户密码的安全性以及电子邮件格式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6.系统向用户输入电子邮件地址发送确认邮件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7.用户打开确认邮件激活账户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用户输入手机号格式不正确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提示用户手机号码格式错误，请重新输入。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5a.用户输入的密码安全性过低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提示用户更改密码使密码有更高的安全性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5b.用户输入电子邮件地址格式不正确</w:t>
      </w:r>
    </w:p>
    <w:p w:rsidR="008D2093" w:rsidRPr="00822A33" w:rsidRDefault="008D2093" w:rsidP="008D2093">
      <w:r>
        <w:t xml:space="preserve">        </w:t>
      </w:r>
      <w:r>
        <w:rPr>
          <w:rFonts w:hint="eastAsia"/>
        </w:rPr>
        <w:t>提示用户邮箱格式不正确</w:t>
      </w:r>
    </w:p>
    <w:p w:rsidR="008D2093" w:rsidRDefault="008D2093" w:rsidP="008D2093">
      <w:pPr>
        <w:pStyle w:val="3"/>
      </w:pPr>
      <w:bookmarkStart w:id="21" w:name="_Toc53082282"/>
      <w:bookmarkStart w:id="22" w:name="_Toc55767959"/>
      <w:r>
        <w:rPr>
          <w:rFonts w:hint="eastAsia"/>
        </w:rPr>
        <w:t>登录账户</w:t>
      </w:r>
      <w:bookmarkEnd w:id="21"/>
      <w:bookmarkEnd w:id="22"/>
    </w:p>
    <w:p w:rsidR="008D2093" w:rsidRDefault="008D2093" w:rsidP="008D2093">
      <w:r>
        <w:rPr>
          <w:rFonts w:hint="eastAsia"/>
        </w:rPr>
        <w:t>描述:用户登录账户以使用该app的功能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前置条件:用户已经注册了账号</w:t>
      </w:r>
    </w:p>
    <w:p w:rsidR="008D2093" w:rsidRDefault="008D2093" w:rsidP="008D2093">
      <w:r>
        <w:rPr>
          <w:rFonts w:hint="eastAsia"/>
        </w:rPr>
        <w:t>基本流:1.用户进入主界面,输入手机号和密码,点击</w:t>
      </w:r>
      <w:r>
        <w:t>“</w:t>
      </w:r>
      <w:r>
        <w:rPr>
          <w:rFonts w:hint="eastAsia"/>
        </w:rPr>
        <w:t>登录</w:t>
      </w:r>
      <w:r>
        <w:t>”</w:t>
      </w:r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2.系统获取手机号,检验到账户存在</w:t>
      </w:r>
    </w:p>
    <w:p w:rsidR="008D2093" w:rsidRDefault="008D2093" w:rsidP="008D2093">
      <w:pPr>
        <w:ind w:firstLineChars="350" w:firstLine="700"/>
      </w:pPr>
      <w:r>
        <w:t>3.</w:t>
      </w:r>
      <w:r>
        <w:rPr>
          <w:rFonts w:hint="eastAsia"/>
        </w:rPr>
        <w:t>系统将密码与数据库中的信息匹配成功</w:t>
      </w:r>
    </w:p>
    <w:p w:rsidR="008D2093" w:rsidRDefault="008D2093" w:rsidP="008D2093">
      <w:r>
        <w:t xml:space="preserve">       4</w:t>
      </w:r>
      <w:r>
        <w:rPr>
          <w:rFonts w:hint="eastAsia"/>
        </w:rPr>
        <w:t>.用户登录成功</w:t>
      </w:r>
    </w:p>
    <w:p w:rsidR="008D2093" w:rsidRDefault="008D2093" w:rsidP="008D2093">
      <w:r>
        <w:rPr>
          <w:rFonts w:hint="eastAsia"/>
        </w:rPr>
        <w:t>备选流:1a</w:t>
      </w:r>
      <w:r>
        <w:t>.</w:t>
      </w:r>
      <w:r>
        <w:rPr>
          <w:rFonts w:hint="eastAsia"/>
        </w:rPr>
        <w:t>用户点击</w:t>
      </w:r>
      <w:r>
        <w:t>“</w:t>
      </w:r>
      <w:r>
        <w:rPr>
          <w:rFonts w:hint="eastAsia"/>
        </w:rPr>
        <w:t>手机验证码登录</w:t>
      </w:r>
      <w:r>
        <w:t>”</w:t>
      </w:r>
      <w:r>
        <w:rPr>
          <w:rFonts w:hint="eastAsia"/>
        </w:rPr>
        <w:t>,并输入手机号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>用例</w:t>
      </w:r>
    </w:p>
    <w:p w:rsidR="008D2093" w:rsidRDefault="008D2093" w:rsidP="008D2093">
      <w:r>
        <w:t xml:space="preserve">       </w:t>
      </w:r>
      <w:r>
        <w:rPr>
          <w:rFonts w:hint="eastAsia"/>
        </w:rPr>
        <w:t>2a.系统检测到账户不存在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提示用户账户不存在,请先注册账户,用例结束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3a.系统检测到密码与数据库中存储信息不一致</w:t>
      </w:r>
    </w:p>
    <w:p w:rsidR="008D2093" w:rsidRPr="00E95A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提示用户密码错误,请重新输入密码</w:t>
      </w:r>
    </w:p>
    <w:p w:rsidR="008D2093" w:rsidRDefault="008D2093" w:rsidP="008D2093">
      <w:pPr>
        <w:pStyle w:val="3"/>
      </w:pPr>
      <w:bookmarkStart w:id="23" w:name="_Toc53082283"/>
      <w:bookmarkStart w:id="24" w:name="_Toc55767960"/>
      <w:r>
        <w:rPr>
          <w:rFonts w:hint="eastAsia"/>
        </w:rPr>
        <w:t>管理个人信息</w:t>
      </w:r>
      <w:bookmarkEnd w:id="23"/>
      <w:bookmarkEnd w:id="24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用户管理自己账户的个人信息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个人信息设置</w:t>
      </w:r>
      <w:r>
        <w:t>”</w:t>
      </w:r>
      <w:r>
        <w:rPr>
          <w:rFonts w:hint="eastAsia"/>
        </w:rPr>
        <w:t xml:space="preserve"> 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3.用户修改自己的个人信息并点击确认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4.系统更改数据库内的用户信息</w:t>
      </w:r>
    </w:p>
    <w:p w:rsidR="008D2093" w:rsidRDefault="008D2093" w:rsidP="008D2093">
      <w:pPr>
        <w:pStyle w:val="3"/>
      </w:pPr>
      <w:bookmarkStart w:id="25" w:name="_Toc53082284"/>
      <w:bookmarkStart w:id="26" w:name="_Toc55767961"/>
      <w:r>
        <w:rPr>
          <w:rFonts w:hint="eastAsia"/>
        </w:rPr>
        <w:t>管理软件风格</w:t>
      </w:r>
      <w:bookmarkEnd w:id="25"/>
      <w:bookmarkEnd w:id="26"/>
    </w:p>
    <w:p w:rsidR="008D2093" w:rsidRDefault="008D2093" w:rsidP="008D2093">
      <w:r>
        <w:rPr>
          <w:rFonts w:hint="eastAsia"/>
        </w:rPr>
        <w:t>描述:用户更改软件的界面风格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主题设置</w:t>
      </w:r>
      <w:r>
        <w:t>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3.用户选择想要的主题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4.系统更改软件风格</w:t>
      </w:r>
    </w:p>
    <w:p w:rsidR="008D2093" w:rsidRDefault="008D2093" w:rsidP="008D2093">
      <w:pPr>
        <w:pStyle w:val="3"/>
      </w:pPr>
      <w:bookmarkStart w:id="27" w:name="_Toc53082285"/>
      <w:bookmarkStart w:id="28" w:name="_Toc55767962"/>
      <w:r>
        <w:rPr>
          <w:rFonts w:hint="eastAsia"/>
        </w:rPr>
        <w:lastRenderedPageBreak/>
        <w:t>查看通知</w:t>
      </w:r>
      <w:bookmarkEnd w:id="27"/>
      <w:bookmarkEnd w:id="28"/>
    </w:p>
    <w:p w:rsidR="008D2093" w:rsidRDefault="008D2093" w:rsidP="008D2093">
      <w:r>
        <w:rPr>
          <w:rFonts w:hint="eastAsia"/>
        </w:rPr>
        <w:t>描述：用户查看管理员发布的系统最新通知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前置条件：管理员已经发布了新通知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2.用户点击“关于一心” </w:t>
      </w:r>
    </w:p>
    <w:p w:rsidR="008D2093" w:rsidRPr="00E9716A" w:rsidRDefault="008D2093" w:rsidP="008D2093">
      <w:pPr>
        <w:ind w:firstLineChars="400" w:firstLine="800"/>
      </w:pPr>
      <w:r>
        <w:rPr>
          <w:rFonts w:hint="eastAsia"/>
        </w:rPr>
        <w:t>3.用户查看通知</w:t>
      </w:r>
    </w:p>
    <w:p w:rsidR="008D2093" w:rsidRPr="00CD4C70" w:rsidRDefault="008D2093" w:rsidP="008D2093">
      <w:pPr>
        <w:pStyle w:val="3"/>
      </w:pPr>
      <w:bookmarkStart w:id="29" w:name="_Toc53082286"/>
      <w:bookmarkStart w:id="30" w:name="_Toc55767963"/>
      <w:r>
        <w:rPr>
          <w:rFonts w:hint="eastAsia"/>
        </w:rPr>
        <w:t>手机短信验证</w:t>
      </w:r>
      <w:bookmarkEnd w:id="29"/>
      <w:bookmarkEnd w:id="30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第三方认证服务利用用户手机号码提供认证服务</w:t>
      </w:r>
    </w:p>
    <w:p w:rsidR="008D2093" w:rsidRDefault="008D2093" w:rsidP="008D2093">
      <w:r>
        <w:rPr>
          <w:rFonts w:hint="eastAsia"/>
        </w:rPr>
        <w:t>执行者:</w:t>
      </w:r>
      <w:r w:rsidRPr="00CD4C70">
        <w:rPr>
          <w:rFonts w:hint="eastAsia"/>
        </w:rPr>
        <w:t xml:space="preserve"> 现有的短信验证服务</w:t>
      </w:r>
    </w:p>
    <w:p w:rsidR="008D2093" w:rsidRDefault="008D2093" w:rsidP="008D2093">
      <w:r>
        <w:rPr>
          <w:rFonts w:hint="eastAsia"/>
        </w:rPr>
        <w:t>前置条件:系统发送了认证请求</w:t>
      </w:r>
    </w:p>
    <w:p w:rsidR="008D2093" w:rsidRDefault="008D2093" w:rsidP="008D2093">
      <w:r>
        <w:rPr>
          <w:rFonts w:hint="eastAsia"/>
        </w:rPr>
        <w:t>基本流:1.检验号码正确性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2.生成随机验证码发送给用户手机</w:t>
      </w:r>
    </w:p>
    <w:p w:rsidR="008D2093" w:rsidRDefault="008D2093" w:rsidP="008D2093">
      <w:r>
        <w:t xml:space="preserve">       </w:t>
      </w:r>
      <w:r>
        <w:rPr>
          <w:rFonts w:hint="eastAsia"/>
        </w:rPr>
        <w:t>3.接收用户输入的验证码并比对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4.比对成功返回一个正确的信息</w:t>
      </w:r>
    </w:p>
    <w:p w:rsidR="008D2093" w:rsidRDefault="008D2093" w:rsidP="008D2093">
      <w:r>
        <w:rPr>
          <w:rFonts w:hint="eastAsia"/>
        </w:rPr>
        <w:t>备选流:1a.用户号码不存在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提示用户号码不存在,请使用正确的手机号</w:t>
      </w:r>
    </w:p>
    <w:p w:rsidR="008D2093" w:rsidRDefault="008D2093" w:rsidP="008D2093">
      <w:r>
        <w:t xml:space="preserve">       </w:t>
      </w:r>
      <w:r>
        <w:rPr>
          <w:rFonts w:hint="eastAsia"/>
        </w:rPr>
        <w:t>4a.比对失败</w:t>
      </w:r>
    </w:p>
    <w:p w:rsidR="008D2093" w:rsidRPr="00B71354" w:rsidRDefault="008D2093" w:rsidP="008D2093">
      <w:pPr>
        <w:ind w:firstLineChars="350" w:firstLine="700"/>
      </w:pPr>
      <w:r>
        <w:rPr>
          <w:rFonts w:hint="eastAsia"/>
        </w:rPr>
        <w:t>返回失败信息</w:t>
      </w:r>
    </w:p>
    <w:p w:rsidR="008D2093" w:rsidRDefault="008D2093" w:rsidP="008D2093">
      <w:pPr>
        <w:pStyle w:val="3"/>
      </w:pPr>
      <w:bookmarkStart w:id="31" w:name="_Toc53082287"/>
      <w:bookmarkStart w:id="32" w:name="_Toc55767964"/>
      <w:r>
        <w:rPr>
          <w:rFonts w:hint="eastAsia"/>
        </w:rPr>
        <w:t>管理闹钟</w:t>
      </w:r>
      <w:bookmarkEnd w:id="31"/>
      <w:bookmarkEnd w:id="32"/>
    </w:p>
    <w:p w:rsidR="008D2093" w:rsidRDefault="008D2093" w:rsidP="008D2093">
      <w:r>
        <w:rPr>
          <w:rFonts w:hint="eastAsia"/>
        </w:rPr>
        <w:t>描述:用户设置、修改和删除个性化闹钟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基本流：1.用户点击底边栏的“闹钟”按钮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3.用户设置闹钟的时间、标签、铃声、是否重复以及任务类型并点击保存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4.新建闹钟成功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用户想修改闹钟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点击列表中的存在的闹钟，进入详情页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</w:t>
      </w:r>
      <w:r>
        <w:t>.</w:t>
      </w:r>
      <w:r>
        <w:rPr>
          <w:rFonts w:hint="eastAsia"/>
        </w:rPr>
        <w:t>用户想删除闹钟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点击列表中存在的闹钟，进入详情页，点击右上角的删除，用例结束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2c</w:t>
      </w:r>
      <w:r>
        <w:t>.</w:t>
      </w:r>
      <w:r>
        <w:rPr>
          <w:rFonts w:hint="eastAsia"/>
        </w:rPr>
        <w:t>用户想用自然语言设置闹钟</w:t>
      </w:r>
    </w:p>
    <w:p w:rsidR="008D2093" w:rsidRPr="00E205EB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点击“语音设置”按钮，并说出要求。用例结束</w:t>
      </w:r>
    </w:p>
    <w:p w:rsidR="008D2093" w:rsidRDefault="008D2093" w:rsidP="008D2093">
      <w:pPr>
        <w:pStyle w:val="3"/>
      </w:pPr>
      <w:bookmarkStart w:id="33" w:name="_Toc53082288"/>
      <w:bookmarkStart w:id="34" w:name="_Toc55767965"/>
      <w:r>
        <w:rPr>
          <w:rFonts w:hint="eastAsia"/>
        </w:rPr>
        <w:t>闹钟唤醒</w:t>
      </w:r>
      <w:bookmarkEnd w:id="33"/>
      <w:bookmarkEnd w:id="34"/>
    </w:p>
    <w:p w:rsidR="008D2093" w:rsidRDefault="008D2093" w:rsidP="008D2093">
      <w:r>
        <w:rPr>
          <w:rFonts w:hint="eastAsia"/>
        </w:rPr>
        <w:t>描述：规定时间到，时钟唤醒闹钟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前置条件：用户已经登录，且已经设置了想要的闹钟</w:t>
      </w:r>
    </w:p>
    <w:p w:rsidR="008D2093" w:rsidRDefault="008D2093" w:rsidP="008D2093">
      <w:r>
        <w:rPr>
          <w:rFonts w:hint="eastAsia"/>
        </w:rPr>
        <w:t>后置条件：系统给予用户相应的任务奖励</w:t>
      </w:r>
    </w:p>
    <w:p w:rsidR="008D2093" w:rsidRDefault="008D2093" w:rsidP="008D2093">
      <w:r>
        <w:rPr>
          <w:rFonts w:hint="eastAsia"/>
        </w:rPr>
        <w:t>基本流：1.指定时间到达，闹钟响起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2.用户完成规定的任务，闹钟关闭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用户未完成规定的任务</w:t>
      </w:r>
    </w:p>
    <w:p w:rsidR="008D2093" w:rsidRPr="00DD2E6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闹钟持续响起直到用户完成任务</w:t>
      </w:r>
    </w:p>
    <w:p w:rsidR="008D2093" w:rsidRDefault="008D2093" w:rsidP="008D2093">
      <w:pPr>
        <w:pStyle w:val="3"/>
      </w:pPr>
      <w:bookmarkStart w:id="35" w:name="_Toc53082289"/>
      <w:bookmarkStart w:id="36" w:name="_Toc55767966"/>
      <w:r>
        <w:rPr>
          <w:rFonts w:hint="eastAsia"/>
        </w:rPr>
        <w:t>闹钟分享</w:t>
      </w:r>
      <w:bookmarkEnd w:id="35"/>
      <w:bookmarkEnd w:id="36"/>
    </w:p>
    <w:p w:rsidR="008D2093" w:rsidRDefault="008D2093" w:rsidP="008D2093">
      <w:r>
        <w:rPr>
          <w:rFonts w:hint="eastAsia"/>
        </w:rPr>
        <w:t>描述：用户完成一次闹钟任务后，将其分享至社交平台或生成截图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前置条件:用户完成了闹钟任务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基本流：1.系统询问是否分享本次闹钟任务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3.系统将任务闹钟结果分享到第三方社交软件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任务闹钟的截图并保存到相册，用例结束。</w:t>
      </w:r>
    </w:p>
    <w:p w:rsidR="008D2093" w:rsidRDefault="008D2093" w:rsidP="008D2093">
      <w:pPr>
        <w:pStyle w:val="3"/>
      </w:pPr>
      <w:bookmarkStart w:id="37" w:name="_Toc53082290"/>
      <w:bookmarkStart w:id="38" w:name="_Toc55767967"/>
      <w:r>
        <w:rPr>
          <w:rFonts w:hint="eastAsia"/>
        </w:rPr>
        <w:t>好友管理</w:t>
      </w:r>
      <w:bookmarkEnd w:id="37"/>
      <w:bookmarkEnd w:id="38"/>
    </w:p>
    <w:p w:rsidR="008D2093" w:rsidRDefault="008D2093" w:rsidP="008D2093">
      <w:r>
        <w:rPr>
          <w:rFonts w:hint="eastAsia"/>
        </w:rPr>
        <w:t>描述：用户管理好友，包括添加、删除以及查看好友信息等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Pr="006D3AB4" w:rsidRDefault="008D2093" w:rsidP="008D2093">
      <w:r>
        <w:rPr>
          <w:rFonts w:hint="eastAsia"/>
        </w:rPr>
        <w:t>基本流：1.用户点击底边栏的“好友”按钮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3.用户输入好友用户名或手机号搜索其他用户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4.系统查找到相应用户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5.用户点击“添加好友”按钮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6.系统向目标用户发起好友请求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7.目标用户接收到请求并选择“同意”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8.添加好友成功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用户想查看好友信息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用户点击好友列表中想要查看信息的好友，查看信息。用例结束。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2b.用户想删除好友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用户点击好友列表中想要删除的好友，在详情页点击删除。用例结束。</w:t>
      </w:r>
    </w:p>
    <w:p w:rsidR="008D2093" w:rsidRDefault="008D2093" w:rsidP="008D2093">
      <w:pPr>
        <w:pStyle w:val="3"/>
      </w:pPr>
      <w:bookmarkStart w:id="39" w:name="_Toc53082291"/>
      <w:bookmarkStart w:id="40" w:name="_Toc55767968"/>
      <w:r>
        <w:rPr>
          <w:rFonts w:hint="eastAsia"/>
        </w:rPr>
        <w:t>开启学习模式</w:t>
      </w:r>
      <w:bookmarkEnd w:id="39"/>
      <w:bookmarkEnd w:id="40"/>
    </w:p>
    <w:p w:rsidR="008D2093" w:rsidRDefault="008D2093" w:rsidP="008D2093">
      <w:r>
        <w:rPr>
          <w:rFonts w:hint="eastAsia"/>
        </w:rPr>
        <w:t>描述：用户开启学习模式，该模式下，用户必须在指定时间内专注学习，手机的使用收到限制。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</w:t>
      </w:r>
      <w:r>
        <w:t>:</w:t>
      </w:r>
      <w:r>
        <w:rPr>
          <w:rFonts w:hint="eastAsia"/>
        </w:rPr>
        <w:t>用户已经登录自己的账户</w:t>
      </w:r>
    </w:p>
    <w:p w:rsidR="008D2093" w:rsidRDefault="008D2093" w:rsidP="008D2093">
      <w:r>
        <w:rPr>
          <w:rFonts w:hint="eastAsia"/>
        </w:rPr>
        <w:t>基本流：1.用户点击底边栏的“学习”按钮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2.用户转动时间选择器选择学习时间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3.用户点击“开始学习”开启学习模式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4.持续时间内，用户远离手机学习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5.持续时间到，学习模式结束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6.系统给予用户相应的奖励</w:t>
      </w:r>
    </w:p>
    <w:p w:rsidR="008D2093" w:rsidRDefault="008D2093" w:rsidP="008D2093">
      <w:r>
        <w:rPr>
          <w:rFonts w:hint="eastAsia"/>
        </w:rPr>
        <w:t>备选流：4a</w:t>
      </w:r>
      <w:r>
        <w:t>.</w:t>
      </w:r>
      <w:r>
        <w:rPr>
          <w:rFonts w:hint="eastAsia"/>
        </w:rPr>
        <w:t>持续时间内，用户使用了手机中不允许使用的应用</w:t>
      </w:r>
    </w:p>
    <w:p w:rsidR="008D2093" w:rsidRPr="00385FE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使用不允许使用的应用持续10s后，学习模式强制结束，用例结束。</w:t>
      </w:r>
    </w:p>
    <w:p w:rsidR="008D2093" w:rsidRDefault="008D2093" w:rsidP="008D2093">
      <w:pPr>
        <w:pStyle w:val="3"/>
      </w:pPr>
      <w:bookmarkStart w:id="41" w:name="_Toc55767969"/>
      <w:bookmarkStart w:id="42" w:name="_Toc53082292"/>
      <w:r>
        <w:rPr>
          <w:rFonts w:hint="eastAsia"/>
        </w:rPr>
        <w:t>结束学习模式</w:t>
      </w:r>
      <w:bookmarkEnd w:id="41"/>
    </w:p>
    <w:p w:rsidR="008D2093" w:rsidRDefault="008D2093" w:rsidP="008D2093">
      <w:r>
        <w:rPr>
          <w:rFonts w:hint="eastAsia"/>
        </w:rPr>
        <w:t>描述：指定时间到达，系统结束学习模式并结算积分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前置条件：用户开启了学习模式，并在规定时间内没有使用手机</w:t>
      </w:r>
    </w:p>
    <w:p w:rsidR="008D2093" w:rsidRDefault="008D2093" w:rsidP="008D2093">
      <w:r>
        <w:rPr>
          <w:rFonts w:hint="eastAsia"/>
        </w:rPr>
        <w:t>基本流：1.时钟检测到时间结束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2.系统结束学习模式</w:t>
      </w:r>
    </w:p>
    <w:p w:rsidR="008D2093" w:rsidRPr="009528EF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3.系统结算积分</w:t>
      </w:r>
    </w:p>
    <w:p w:rsidR="008D2093" w:rsidRDefault="008D2093" w:rsidP="008D2093">
      <w:pPr>
        <w:pStyle w:val="3"/>
      </w:pPr>
      <w:bookmarkStart w:id="43" w:name="_Toc55767970"/>
      <w:r>
        <w:rPr>
          <w:rFonts w:hint="eastAsia"/>
        </w:rPr>
        <w:t>学习分享</w:t>
      </w:r>
      <w:bookmarkEnd w:id="42"/>
      <w:bookmarkEnd w:id="43"/>
    </w:p>
    <w:p w:rsidR="008D2093" w:rsidRDefault="008D2093" w:rsidP="008D2093">
      <w:r>
        <w:rPr>
          <w:rFonts w:hint="eastAsia"/>
        </w:rPr>
        <w:t>描述:用户将自己远离手机学习的结果分享到社交平台或者生成截图。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前置条件:用户完成了学习模式的学习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3.系统将学习结果分享到第三方社交软件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21001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学习模式的截图并保存到相册，用例结束。</w:t>
      </w:r>
    </w:p>
    <w:p w:rsidR="008D2093" w:rsidRDefault="008D2093" w:rsidP="008D2093">
      <w:pPr>
        <w:pStyle w:val="3"/>
      </w:pPr>
      <w:bookmarkStart w:id="44" w:name="_Toc53082293"/>
      <w:bookmarkStart w:id="45" w:name="_Toc55767971"/>
      <w:r>
        <w:rPr>
          <w:rFonts w:hint="eastAsia"/>
        </w:rPr>
        <w:t>生成报表</w:t>
      </w:r>
      <w:bookmarkEnd w:id="44"/>
      <w:bookmarkEnd w:id="45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系统为用户生成最近一段时间内时间管理的报表，以图标形式展现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3.用户点击“生成报表”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4.系统为用户生成报表</w:t>
      </w:r>
    </w:p>
    <w:p w:rsidR="008D2093" w:rsidRDefault="008D2093" w:rsidP="008D2093">
      <w:r>
        <w:rPr>
          <w:rFonts w:hint="eastAsia"/>
        </w:rPr>
        <w:t>备选流：</w:t>
      </w:r>
      <w:r>
        <w:t>4a.</w:t>
      </w:r>
      <w:r>
        <w:rPr>
          <w:rFonts w:hint="eastAsia"/>
        </w:rPr>
        <w:t>用户近期未使用过时间管理功能</w:t>
      </w:r>
    </w:p>
    <w:p w:rsidR="008D2093" w:rsidRPr="0071216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系统提示“您近期未有时间管理记录”</w:t>
      </w:r>
    </w:p>
    <w:p w:rsidR="008D2093" w:rsidRDefault="008D2093" w:rsidP="008D2093">
      <w:pPr>
        <w:pStyle w:val="3"/>
      </w:pPr>
      <w:bookmarkStart w:id="46" w:name="_Toc53082294"/>
      <w:bookmarkStart w:id="47" w:name="_Toc55767972"/>
      <w:r>
        <w:rPr>
          <w:rFonts w:hint="eastAsia"/>
        </w:rPr>
        <w:t>报表分享</w:t>
      </w:r>
      <w:bookmarkEnd w:id="46"/>
      <w:bookmarkEnd w:id="47"/>
    </w:p>
    <w:p w:rsidR="008D2093" w:rsidRDefault="008D2093" w:rsidP="008D2093">
      <w:r>
        <w:rPr>
          <w:rFonts w:hint="eastAsia"/>
        </w:rPr>
        <w:t>描述：用户将自己的时间管理报表分享到社交平台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前置条件：用户已经生成了自己的时间管理报表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3.用户点击“分享报表”按钮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4.用户选择分享到第三方社交软件</w:t>
      </w:r>
    </w:p>
    <w:p w:rsidR="008D2093" w:rsidRDefault="008D2093" w:rsidP="008D2093">
      <w:r>
        <w:t xml:space="preserve">        </w:t>
      </w:r>
      <w:r>
        <w:rPr>
          <w:rFonts w:hint="eastAsia"/>
        </w:rPr>
        <w:t>5.系统将报表分享到第三方社交软件</w:t>
      </w:r>
    </w:p>
    <w:p w:rsidR="008D2093" w:rsidRDefault="008D2093" w:rsidP="008D2093">
      <w:r>
        <w:rPr>
          <w:rFonts w:hint="eastAsia"/>
        </w:rPr>
        <w:t>备选流</w:t>
      </w:r>
      <w:r>
        <w:t>: 4a.</w:t>
      </w:r>
      <w:r>
        <w:rPr>
          <w:rFonts w:hint="eastAsia"/>
        </w:rPr>
        <w:t>用户选择生成截图</w:t>
      </w:r>
    </w:p>
    <w:p w:rsidR="008D2093" w:rsidRPr="00D76641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系统为用户生成报表的截图并保存到相册</w:t>
      </w:r>
    </w:p>
    <w:p w:rsidR="008D2093" w:rsidRDefault="008D2093" w:rsidP="008D2093">
      <w:pPr>
        <w:pStyle w:val="3"/>
      </w:pPr>
      <w:bookmarkStart w:id="48" w:name="_Toc53082295"/>
      <w:bookmarkStart w:id="49" w:name="_Toc55767973"/>
      <w:r>
        <w:rPr>
          <w:rFonts w:hint="eastAsia"/>
        </w:rPr>
        <w:t>用户权限管理</w:t>
      </w:r>
      <w:bookmarkEnd w:id="48"/>
      <w:bookmarkEnd w:id="49"/>
    </w:p>
    <w:p w:rsidR="008D2093" w:rsidRDefault="008D2093" w:rsidP="008D2093">
      <w:r>
        <w:rPr>
          <w:rFonts w:hint="eastAsia"/>
        </w:rPr>
        <w:t>描述：管理员管理用户使用权限</w:t>
      </w:r>
    </w:p>
    <w:p w:rsidR="008D2093" w:rsidRDefault="008D2093" w:rsidP="008D2093">
      <w:r>
        <w:rPr>
          <w:rFonts w:hint="eastAsia"/>
        </w:rPr>
        <w:t>执行者：管理员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侧边栏“用户管理”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3.管理员查询想要更改权限的用户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4.管理员更改用户权限。</w:t>
      </w:r>
    </w:p>
    <w:p w:rsidR="008D2093" w:rsidRDefault="008D2093" w:rsidP="008D2093">
      <w:pPr>
        <w:pStyle w:val="3"/>
      </w:pPr>
      <w:bookmarkStart w:id="50" w:name="_Toc53082296"/>
      <w:bookmarkStart w:id="51" w:name="_Toc55767974"/>
      <w:r>
        <w:rPr>
          <w:rFonts w:hint="eastAsia"/>
        </w:rPr>
        <w:t>发布通知</w:t>
      </w:r>
      <w:bookmarkEnd w:id="50"/>
      <w:bookmarkEnd w:id="51"/>
    </w:p>
    <w:p w:rsidR="008D2093" w:rsidRDefault="008D2093" w:rsidP="008D2093">
      <w:r>
        <w:rPr>
          <w:rFonts w:hint="eastAsia"/>
        </w:rPr>
        <w:t>描述：管理员发布系统相关的通知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后置条件：用户收到通知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侧边栏“通知发布”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3.管理员编辑要发送的内容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4.管理员点击发送</w:t>
      </w:r>
    </w:p>
    <w:p w:rsidR="003A46E4" w:rsidRDefault="003A46E4"/>
    <w:p w:rsidR="003A46E4" w:rsidRDefault="003A46E4">
      <w:pPr>
        <w:pStyle w:val="1"/>
        <w:ind w:left="360" w:hanging="360"/>
      </w:pPr>
      <w:bookmarkStart w:id="52" w:name="_Toc55767975"/>
      <w:r>
        <w:rPr>
          <w:rFonts w:hint="eastAsia"/>
        </w:rPr>
        <w:lastRenderedPageBreak/>
        <w:t>逻辑视图</w:t>
      </w:r>
      <w:bookmarkEnd w:id="52"/>
    </w:p>
    <w:p w:rsidR="003A46E4" w:rsidRDefault="003A46E4">
      <w:pPr>
        <w:pStyle w:val="2"/>
      </w:pPr>
      <w:bookmarkStart w:id="53" w:name="_Toc55767976"/>
      <w:r>
        <w:rPr>
          <w:rFonts w:hint="eastAsia"/>
        </w:rPr>
        <w:t>概述</w:t>
      </w:r>
      <w:bookmarkEnd w:id="53"/>
    </w:p>
    <w:p w:rsidR="00C81A5E" w:rsidRPr="00C81A5E" w:rsidRDefault="00774872" w:rsidP="00C81A5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274.15pt">
            <v:imagedata r:id="rId17" o:title="K%0F{0T9JIP9L@O4ACKW5)3"/>
          </v:shape>
        </w:pict>
      </w:r>
    </w:p>
    <w:p w:rsidR="001D74B8" w:rsidRPr="002D64ED" w:rsidRDefault="000E37E0" w:rsidP="000E37E0">
      <w:pPr>
        <w:rPr>
          <w:snapToGrid/>
        </w:rPr>
      </w:pPr>
      <w:r>
        <w:rPr>
          <w:rFonts w:hint="eastAsia"/>
          <w:snapToGrid/>
        </w:rPr>
        <w:t>我们将采用</w:t>
      </w:r>
      <w:proofErr w:type="gramStart"/>
      <w:r>
        <w:rPr>
          <w:rFonts w:hint="eastAsia"/>
          <w:snapToGrid/>
        </w:rPr>
        <w:t>微服务</w:t>
      </w:r>
      <w:proofErr w:type="gramEnd"/>
      <w:r>
        <w:rPr>
          <w:rFonts w:hint="eastAsia"/>
          <w:snapToGrid/>
        </w:rPr>
        <w:t>架构，</w:t>
      </w:r>
      <w:r w:rsidRPr="000E37E0">
        <w:rPr>
          <w:rFonts w:hint="eastAsia"/>
          <w:snapToGrid/>
        </w:rPr>
        <w:t>把一个大型的单个应用程序和服务拆分为数</w:t>
      </w:r>
      <w:proofErr w:type="gramStart"/>
      <w:r w:rsidRPr="000E37E0">
        <w:rPr>
          <w:rFonts w:hint="eastAsia"/>
          <w:snapToGrid/>
        </w:rPr>
        <w:t>个</w:t>
      </w:r>
      <w:proofErr w:type="gramEnd"/>
      <w:r w:rsidRPr="000E37E0">
        <w:rPr>
          <w:rFonts w:hint="eastAsia"/>
          <w:snapToGrid/>
        </w:rPr>
        <w:t>甚至数十个的支持微服务，它可扩展单个组件而不是整个的应用程序堆栈，从而满足服务等级协议</w:t>
      </w:r>
      <w:r w:rsidR="008637B4">
        <w:rPr>
          <w:rFonts w:hint="eastAsia"/>
          <w:snapToGrid/>
        </w:rPr>
        <w:t>，</w:t>
      </w:r>
      <w:r w:rsidR="008637B4">
        <w:rPr>
          <w:rFonts w:ascii="Verdana" w:hAnsi="Verdana"/>
          <w:color w:val="000000"/>
          <w:sz w:val="21"/>
          <w:szCs w:val="21"/>
          <w:shd w:val="clear" w:color="auto" w:fill="FFFFFF"/>
        </w:rPr>
        <w:t>用一些功能比较明确、业务比较精练的服务去解决更大、更实际的问题，在分散的组件中使用云架构和平台式部署、管理和服务功能</w:t>
      </w:r>
      <w:r w:rsidR="00B00348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="00BC24A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我们主要分为以下几个服务：登录注册服务、安全服务、自习室服务、好友社交服务、时间管理服务和闹钟服务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，每个服务</w:t>
      </w:r>
      <w:r w:rsidR="00DE2E1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有着自己的数据库、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可独立地进行开发、管理和迭代。</w:t>
      </w:r>
    </w:p>
    <w:p w:rsidR="006901A0" w:rsidRDefault="003A46E4" w:rsidP="006901A0">
      <w:pPr>
        <w:pStyle w:val="2"/>
      </w:pPr>
      <w:bookmarkStart w:id="54" w:name="_Toc55767977"/>
      <w:r>
        <w:rPr>
          <w:rFonts w:hint="eastAsia"/>
        </w:rPr>
        <w:t>在构架方面具有重要意义的设计包</w:t>
      </w:r>
      <w:bookmarkEnd w:id="54"/>
    </w:p>
    <w:p w:rsidR="001A228D" w:rsidRDefault="001A228D" w:rsidP="001A228D">
      <w:pPr>
        <w:pStyle w:val="3"/>
      </w:pPr>
      <w:bookmarkStart w:id="55" w:name="_Toc55767978"/>
      <w:r>
        <w:rPr>
          <w:rFonts w:hint="eastAsia"/>
        </w:rPr>
        <w:t>登录注册服务</w:t>
      </w:r>
      <w:bookmarkEnd w:id="55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用户可以用手机号码注册账号，在注册完成后可以完善自己的个人信息；已注册的用户可以用手机验证</w:t>
      </w:r>
      <w:proofErr w:type="gramStart"/>
      <w:r w:rsidRPr="006B1945">
        <w:rPr>
          <w:rFonts w:hint="eastAsia"/>
        </w:rPr>
        <w:t>码或者</w:t>
      </w:r>
      <w:proofErr w:type="gramEnd"/>
      <w:r w:rsidRPr="006B1945">
        <w:rPr>
          <w:rFonts w:hint="eastAsia"/>
        </w:rPr>
        <w:t>密码登录账号，体验软件的完整功能。</w:t>
      </w:r>
    </w:p>
    <w:p w:rsidR="001A228D" w:rsidRDefault="001A228D" w:rsidP="001A228D">
      <w:pPr>
        <w:pStyle w:val="3"/>
      </w:pPr>
      <w:bookmarkStart w:id="56" w:name="_Toc55767979"/>
      <w:r w:rsidRPr="001A228D">
        <w:rPr>
          <w:rFonts w:hint="eastAsia"/>
        </w:rPr>
        <w:t>安全服务</w:t>
      </w:r>
      <w:bookmarkEnd w:id="56"/>
    </w:p>
    <w:p w:rsidR="006B1945" w:rsidRPr="006B1945" w:rsidRDefault="00C178B6" w:rsidP="006B1945">
      <w:r>
        <w:rPr>
          <w:rFonts w:hint="eastAsia"/>
        </w:rPr>
        <w:t xml:space="preserve">    管理员可以进行用户的管理，设置用户的权限，传输的数据进行加密和解密。</w:t>
      </w:r>
    </w:p>
    <w:p w:rsidR="001A228D" w:rsidRDefault="001A228D" w:rsidP="001A228D">
      <w:pPr>
        <w:pStyle w:val="3"/>
      </w:pPr>
      <w:bookmarkStart w:id="57" w:name="_Toc55767980"/>
      <w:r w:rsidRPr="001A228D">
        <w:rPr>
          <w:rFonts w:hint="eastAsia"/>
        </w:rPr>
        <w:t>自习室服务</w:t>
      </w:r>
      <w:bookmarkEnd w:id="57"/>
    </w:p>
    <w:p w:rsidR="00282168" w:rsidRPr="00282168" w:rsidRDefault="00282168" w:rsidP="00282168">
      <w:r>
        <w:rPr>
          <w:rFonts w:hint="eastAsia"/>
        </w:rPr>
        <w:t xml:space="preserve">    用户可以进入公共自习室和</w:t>
      </w:r>
      <w:r w:rsidR="0044655C">
        <w:rPr>
          <w:rFonts w:hint="eastAsia"/>
        </w:rPr>
        <w:t>他人一起学习，也可以创建小组学习室和好友一起学习。</w:t>
      </w:r>
    </w:p>
    <w:p w:rsidR="001A228D" w:rsidRDefault="001A228D" w:rsidP="001A228D">
      <w:pPr>
        <w:pStyle w:val="3"/>
      </w:pPr>
      <w:bookmarkStart w:id="58" w:name="_Toc55767981"/>
      <w:r>
        <w:rPr>
          <w:rFonts w:hint="eastAsia"/>
        </w:rPr>
        <w:t>好友社交服务</w:t>
      </w:r>
      <w:bookmarkEnd w:id="58"/>
    </w:p>
    <w:p w:rsidR="00B70F57" w:rsidRPr="00B70F57" w:rsidRDefault="00B70F57" w:rsidP="00B70F57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1A228D" w:rsidRDefault="001A228D" w:rsidP="001A228D">
      <w:pPr>
        <w:pStyle w:val="3"/>
      </w:pPr>
      <w:bookmarkStart w:id="59" w:name="_Toc55767982"/>
      <w:r>
        <w:rPr>
          <w:rFonts w:hint="eastAsia"/>
        </w:rPr>
        <w:t>时间管理服务</w:t>
      </w:r>
      <w:bookmarkEnd w:id="59"/>
    </w:p>
    <w:p w:rsidR="00B70F57" w:rsidRPr="00B70F57" w:rsidRDefault="00B70F57" w:rsidP="00B70F57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1A228D" w:rsidRDefault="001A228D" w:rsidP="001A228D">
      <w:pPr>
        <w:pStyle w:val="3"/>
      </w:pPr>
      <w:bookmarkStart w:id="60" w:name="_Toc55767983"/>
      <w:r>
        <w:rPr>
          <w:rFonts w:hint="eastAsia"/>
        </w:rPr>
        <w:t>闹钟服务</w:t>
      </w:r>
      <w:bookmarkEnd w:id="60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</w:t>
      </w:r>
      <w:r w:rsidRPr="006B1945">
        <w:rPr>
          <w:rFonts w:hint="eastAsia"/>
        </w:rPr>
        <w:lastRenderedPageBreak/>
        <w:t>起，用户需要完成指定任务才能够关闭闹钟继续使用手机。</w:t>
      </w:r>
    </w:p>
    <w:p w:rsidR="001A228D" w:rsidRPr="001A228D" w:rsidRDefault="001A228D" w:rsidP="001A228D"/>
    <w:p w:rsidR="003A46E4" w:rsidRDefault="003A46E4" w:rsidP="008E3B7B">
      <w:pPr>
        <w:pStyle w:val="1"/>
        <w:ind w:left="0" w:firstLine="0"/>
      </w:pPr>
      <w:bookmarkStart w:id="61" w:name="_Toc55767984"/>
      <w:r>
        <w:rPr>
          <w:rFonts w:hint="eastAsia"/>
        </w:rPr>
        <w:t>进程视图</w:t>
      </w:r>
      <w:bookmarkEnd w:id="61"/>
    </w:p>
    <w:p w:rsidR="00F80AAA" w:rsidRPr="00F80AAA" w:rsidRDefault="00A152E5" w:rsidP="00F80AAA">
      <w:r>
        <w:rPr>
          <w:rFonts w:hint="eastAsia"/>
        </w:rPr>
        <w:t>我们采用的是</w:t>
      </w:r>
      <w:r w:rsidR="00EE6F97">
        <w:t>spring</w:t>
      </w:r>
      <w:r w:rsidR="00EE6F97">
        <w:t> </w:t>
      </w:r>
      <w:r w:rsidR="00EE6F97">
        <w:t>cloud</w:t>
      </w:r>
      <w:r w:rsidR="005D5F47"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架构，故不存在进程视图。</w:t>
      </w:r>
    </w:p>
    <w:p w:rsidR="003A46E4" w:rsidRDefault="003A46E4">
      <w:pPr>
        <w:pStyle w:val="1"/>
        <w:ind w:left="360" w:hanging="360"/>
      </w:pPr>
      <w:bookmarkStart w:id="62" w:name="_Toc55767985"/>
      <w:r>
        <w:rPr>
          <w:rFonts w:hint="eastAsia"/>
        </w:rPr>
        <w:t>部署视图</w:t>
      </w:r>
      <w:bookmarkEnd w:id="62"/>
    </w:p>
    <w:p w:rsidR="00A23211" w:rsidRPr="00A23211" w:rsidRDefault="00774872" w:rsidP="00A2321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6" type="#_x0000_t75" style="width:543.9pt;height:274.15pt">
            <v:imagedata r:id="rId18" o:title="GGB@UP53%T{Y7$P2_M%3EPK"/>
          </v:shape>
        </w:pict>
      </w:r>
    </w:p>
    <w:p w:rsidR="00BE0438" w:rsidRDefault="00B24678" w:rsidP="00BE0438">
      <w:pPr>
        <w:pStyle w:val="3"/>
      </w:pPr>
      <w:bookmarkStart w:id="63" w:name="_Toc55767986"/>
      <w:r>
        <w:rPr>
          <w:rFonts w:hint="eastAsia"/>
        </w:rPr>
        <w:t>APP端</w:t>
      </w:r>
      <w:bookmarkEnd w:id="63"/>
    </w:p>
    <w:p w:rsidR="00BE0438" w:rsidRDefault="001B4745" w:rsidP="000E4D0D">
      <w:pPr>
        <w:ind w:firstLineChars="200" w:firstLine="400"/>
      </w:pPr>
      <w:r>
        <w:rPr>
          <w:rFonts w:hint="eastAsia"/>
        </w:rPr>
        <w:t>用户</w:t>
      </w:r>
      <w:r w:rsidR="00F65F7A">
        <w:rPr>
          <w:rFonts w:hint="eastAsia"/>
        </w:rPr>
        <w:t>使用app，通过互联网拨号连接到</w:t>
      </w:r>
      <w:r w:rsidR="00BE0438">
        <w:rPr>
          <w:rFonts w:hint="eastAsia"/>
        </w:rPr>
        <w:t>服务器。</w:t>
      </w:r>
    </w:p>
    <w:p w:rsidR="00BE0438" w:rsidRDefault="00BE0438" w:rsidP="00BE0438">
      <w:pPr>
        <w:pStyle w:val="3"/>
      </w:pPr>
      <w:bookmarkStart w:id="64" w:name="_Toc55767987"/>
      <w:r>
        <w:rPr>
          <w:rFonts w:hint="eastAsia"/>
        </w:rPr>
        <w:t>注册</w:t>
      </w:r>
      <w:r w:rsidRPr="001A228D">
        <w:rPr>
          <w:rFonts w:hint="eastAsia"/>
        </w:rPr>
        <w:t>服务</w:t>
      </w:r>
      <w:bookmarkEnd w:id="64"/>
    </w:p>
    <w:p w:rsidR="002E7DF7" w:rsidRDefault="00BE0438" w:rsidP="002E7DF7">
      <w:pPr>
        <w:ind w:firstLineChars="200" w:firstLine="400"/>
      </w:pPr>
      <w:r>
        <w:rPr>
          <w:rFonts w:hint="eastAsia"/>
        </w:rPr>
        <w:t>注册服务器是</w:t>
      </w:r>
      <w:r w:rsidR="002E7DF7" w:rsidRPr="002E7DF7">
        <w:rPr>
          <w:rFonts w:hint="eastAsia"/>
        </w:rPr>
        <w:t>服务器端限于成本将依赖于Amazon Web Service提供的一系列</w:t>
      </w:r>
      <w:proofErr w:type="gramStart"/>
      <w:r w:rsidR="002E7DF7" w:rsidRPr="002E7DF7">
        <w:rPr>
          <w:rFonts w:hint="eastAsia"/>
        </w:rPr>
        <w:t>云计算</w:t>
      </w:r>
      <w:proofErr w:type="gramEnd"/>
      <w:r w:rsidR="002E7DF7" w:rsidRPr="002E7DF7">
        <w:rPr>
          <w:rFonts w:hint="eastAsia"/>
        </w:rPr>
        <w:t>服务。同时，它将通过JDBC来获取由MySQL及</w:t>
      </w:r>
      <w:proofErr w:type="spellStart"/>
      <w:r w:rsidR="002E7DF7" w:rsidRPr="002E7DF7">
        <w:rPr>
          <w:rFonts w:hint="eastAsia"/>
        </w:rPr>
        <w:t>MongoDB</w:t>
      </w:r>
      <w:proofErr w:type="spellEnd"/>
      <w:r w:rsidR="002E7DF7" w:rsidRPr="002E7DF7">
        <w:rPr>
          <w:rFonts w:hint="eastAsia"/>
        </w:rPr>
        <w:t>支持的数据库服务</w:t>
      </w:r>
      <w:r w:rsidR="003E4AC7">
        <w:rPr>
          <w:rFonts w:hint="eastAsia"/>
        </w:rPr>
        <w:t>。</w:t>
      </w:r>
    </w:p>
    <w:p w:rsidR="00530331" w:rsidRDefault="00530331" w:rsidP="00530331">
      <w:pPr>
        <w:pStyle w:val="3"/>
      </w:pPr>
      <w:bookmarkStart w:id="65" w:name="_Toc55767988"/>
      <w:r>
        <w:rPr>
          <w:rFonts w:hint="eastAsia"/>
        </w:rPr>
        <w:t>闹钟</w:t>
      </w:r>
      <w:r w:rsidRPr="001A228D">
        <w:rPr>
          <w:rFonts w:hint="eastAsia"/>
        </w:rPr>
        <w:t>服务</w:t>
      </w:r>
      <w:bookmarkEnd w:id="65"/>
    </w:p>
    <w:p w:rsidR="002232BD" w:rsidRPr="006B1945" w:rsidRDefault="002232BD" w:rsidP="002232BD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用户可以在应用内指定闹钟的时间、任务、周期、奖励积分、铃声等，到用户设定的时间时，闹钟响起，用户需要完成指定任务才能够关闭闹钟继续使用手机。</w:t>
      </w:r>
    </w:p>
    <w:p w:rsidR="00BE0438" w:rsidRDefault="00BE0438" w:rsidP="00BE0438">
      <w:pPr>
        <w:pStyle w:val="3"/>
      </w:pPr>
      <w:bookmarkStart w:id="66" w:name="_Toc55767989"/>
      <w:r>
        <w:rPr>
          <w:rFonts w:hint="eastAsia"/>
        </w:rPr>
        <w:t>学习</w:t>
      </w:r>
      <w:r w:rsidRPr="001A228D">
        <w:rPr>
          <w:rFonts w:hint="eastAsia"/>
        </w:rPr>
        <w:t>服务</w:t>
      </w:r>
      <w:bookmarkEnd w:id="66"/>
    </w:p>
    <w:p w:rsidR="002232BD" w:rsidRPr="00B70F57" w:rsidRDefault="002232BD" w:rsidP="002232BD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BE0438" w:rsidRDefault="00BE0438" w:rsidP="00BE0438">
      <w:pPr>
        <w:pStyle w:val="3"/>
      </w:pPr>
      <w:bookmarkStart w:id="67" w:name="_Toc55767990"/>
      <w:r>
        <w:rPr>
          <w:rFonts w:hint="eastAsia"/>
        </w:rPr>
        <w:t>好友</w:t>
      </w:r>
      <w:r w:rsidRPr="001A228D">
        <w:rPr>
          <w:rFonts w:hint="eastAsia"/>
        </w:rPr>
        <w:t>服务</w:t>
      </w:r>
      <w:bookmarkEnd w:id="67"/>
    </w:p>
    <w:p w:rsidR="002232BD" w:rsidRPr="002232BD" w:rsidRDefault="002232BD" w:rsidP="002232BD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BE0438" w:rsidRDefault="00BE0438" w:rsidP="00BE0438">
      <w:pPr>
        <w:pStyle w:val="3"/>
      </w:pPr>
      <w:bookmarkStart w:id="68" w:name="_Toc55767991"/>
      <w:r w:rsidRPr="001A228D">
        <w:rPr>
          <w:rFonts w:hint="eastAsia"/>
        </w:rPr>
        <w:t>自习室服务</w:t>
      </w:r>
      <w:bookmarkEnd w:id="68"/>
    </w:p>
    <w:p w:rsidR="00BE0438" w:rsidRPr="00BE0438" w:rsidRDefault="002232BD" w:rsidP="00BE0438">
      <w:r>
        <w:rPr>
          <w:rFonts w:hint="eastAsia"/>
        </w:rPr>
        <w:t xml:space="preserve">    用户可以进入公共自习室和他人一起学习，也可以创建小组学习室和好友一起学习。</w:t>
      </w:r>
    </w:p>
    <w:p w:rsidR="003A46E4" w:rsidRDefault="003A46E4">
      <w:pPr>
        <w:pStyle w:val="1"/>
        <w:ind w:left="360" w:hanging="360"/>
      </w:pPr>
      <w:bookmarkStart w:id="69" w:name="_Toc55767992"/>
      <w:r>
        <w:rPr>
          <w:rFonts w:hint="eastAsia"/>
        </w:rPr>
        <w:lastRenderedPageBreak/>
        <w:t>实现视图</w:t>
      </w:r>
      <w:bookmarkEnd w:id="69"/>
    </w:p>
    <w:p w:rsidR="00BC223E" w:rsidRPr="00BC223E" w:rsidRDefault="00BC223E" w:rsidP="00BC223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325815" cy="2136108"/>
            <wp:effectExtent l="0" t="0" r="0" b="0"/>
            <wp:docPr id="5" name="图片 5" descr="C:\Users\yy\AppData\Roaming\Tencent\Users\1648645367\QQ\WinTemp\RichOle\`V7M@V6XB(@QIL9(T1BFS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AppData\Roaming\Tencent\Users\1648645367\QQ\WinTemp\RichOle\`V7M@V6XB(@QIL9(T1BFS)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31" cy="213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7" w:rsidRDefault="007F5704">
      <w:r>
        <w:rPr>
          <w:rFonts w:hAnsi="宋体" w:cs="宋体"/>
          <w:snapToGrid/>
          <w:sz w:val="24"/>
          <w:szCs w:val="24"/>
        </w:rPr>
        <w:t>U</w:t>
      </w:r>
      <w:r>
        <w:rPr>
          <w:rFonts w:hAnsi="宋体" w:cs="宋体" w:hint="eastAsia"/>
          <w:snapToGrid/>
          <w:sz w:val="24"/>
          <w:szCs w:val="24"/>
        </w:rPr>
        <w:t>ser使用app,调用GUI，使用</w:t>
      </w:r>
      <w:proofErr w:type="spellStart"/>
      <w:r>
        <w:rPr>
          <w:rFonts w:hAnsi="宋体" w:cs="宋体" w:hint="eastAsia"/>
          <w:snapToGrid/>
          <w:sz w:val="24"/>
          <w:szCs w:val="24"/>
        </w:rPr>
        <w:t>DBAccess</w:t>
      </w:r>
      <w:proofErr w:type="spellEnd"/>
      <w:r>
        <w:rPr>
          <w:rFonts w:hAnsi="宋体" w:cs="宋体" w:hint="eastAsia"/>
          <w:snapToGrid/>
          <w:sz w:val="24"/>
          <w:szCs w:val="24"/>
        </w:rPr>
        <w:t>，study和clock</w:t>
      </w:r>
    </w:p>
    <w:p w:rsidR="00C30607" w:rsidRDefault="003A46E4" w:rsidP="00E311C4">
      <w:pPr>
        <w:pStyle w:val="1"/>
        <w:ind w:left="0" w:firstLine="0"/>
      </w:pPr>
      <w:bookmarkStart w:id="70" w:name="_Toc55767993"/>
      <w:r>
        <w:rPr>
          <w:rFonts w:hint="eastAsia"/>
        </w:rPr>
        <w:t>数据视图（可选）</w:t>
      </w:r>
      <w:bookmarkEnd w:id="70"/>
    </w:p>
    <w:p w:rsidR="006C6775" w:rsidRPr="006C6775" w:rsidRDefault="006C6775" w:rsidP="006C677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069056" cy="4600136"/>
            <wp:effectExtent l="0" t="0" r="0" b="0"/>
            <wp:docPr id="6" name="图片 6" descr="C:\Users\yy\AppData\Roaming\Tencent\Users\1648645367\QQ\WinTemp\RichOle\_[`OS8E`)J_OO78WBG@`K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y\AppData\Roaming\Tencent\Users\1648645367\QQ\WinTemp\RichOle\_[`OS8E`)J_OO78WBG@`KT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74" cy="46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7" w:rsidRDefault="00361F4F" w:rsidP="005E40A7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中有</w:t>
      </w:r>
      <w:r w:rsidR="006C6775">
        <w:rPr>
          <w:rFonts w:hint="eastAsia"/>
        </w:rPr>
        <w:t>四个表：</w:t>
      </w:r>
    </w:p>
    <w:p w:rsidR="006C6775" w:rsidRDefault="006C6775" w:rsidP="005E40A7">
      <w:r>
        <w:t>C</w:t>
      </w:r>
      <w:r>
        <w:rPr>
          <w:rFonts w:hint="eastAsia"/>
        </w:rPr>
        <w:t>lient：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的基本信息</w:t>
      </w:r>
    </w:p>
    <w:p w:rsidR="006C6775" w:rsidRDefault="006C6775" w:rsidP="005E40A7">
      <w:proofErr w:type="spellStart"/>
      <w:r>
        <w:rPr>
          <w:rFonts w:hint="eastAsia"/>
        </w:rPr>
        <w:t>Clients_auth</w:t>
      </w:r>
      <w:proofErr w:type="spellEnd"/>
      <w:r w:rsidR="00C84FC9">
        <w:rPr>
          <w:rFonts w:hint="eastAsia"/>
        </w:rPr>
        <w:t>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账户密码</w:t>
      </w:r>
    </w:p>
    <w:p w:rsidR="006C6775" w:rsidRDefault="006C6775" w:rsidP="005E40A7">
      <w:r>
        <w:t>C</w:t>
      </w:r>
      <w:r>
        <w:rPr>
          <w:rFonts w:hint="eastAsia"/>
        </w:rPr>
        <w:t>lock</w:t>
      </w:r>
      <w:r w:rsidR="00C84FC9">
        <w:rPr>
          <w:rFonts w:hint="eastAsia"/>
        </w:rPr>
        <w:t>：存闹钟信息</w:t>
      </w:r>
    </w:p>
    <w:p w:rsidR="006C6775" w:rsidRDefault="00C84FC9" w:rsidP="005E40A7">
      <w:r>
        <w:lastRenderedPageBreak/>
        <w:t>S</w:t>
      </w:r>
      <w:r w:rsidR="006C6775">
        <w:rPr>
          <w:rFonts w:hint="eastAsia"/>
        </w:rPr>
        <w:t>tudy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存学习</w:t>
      </w:r>
      <w:proofErr w:type="gramEnd"/>
      <w:r>
        <w:rPr>
          <w:rFonts w:hint="eastAsia"/>
        </w:rPr>
        <w:t>信息</w:t>
      </w:r>
    </w:p>
    <w:p w:rsidR="00361F4F" w:rsidRPr="005E40A7" w:rsidRDefault="00361F4F" w:rsidP="005E40A7">
      <w:r>
        <w:rPr>
          <w:rFonts w:hint="eastAsia"/>
        </w:rPr>
        <w:t>其他如好友信息将放在</w:t>
      </w:r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中。</w:t>
      </w:r>
    </w:p>
    <w:p w:rsidR="00BC0C0D" w:rsidRPr="004930BE" w:rsidRDefault="00BC0C0D" w:rsidP="00E311C4">
      <w:pPr>
        <w:pStyle w:val="1"/>
        <w:ind w:left="0" w:firstLine="0"/>
      </w:pPr>
      <w:bookmarkStart w:id="71" w:name="_Toc55767995"/>
      <w:r>
        <w:rPr>
          <w:rFonts w:hint="eastAsia"/>
        </w:rPr>
        <w:t>页面视图</w:t>
      </w:r>
      <w:bookmarkEnd w:id="71"/>
    </w:p>
    <w:p w:rsidR="00DA3C56" w:rsidRPr="00DA3C56" w:rsidRDefault="00DA3C56" w:rsidP="00DA3C5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4804117" cy="5623218"/>
            <wp:effectExtent l="0" t="0" r="0" b="0"/>
            <wp:docPr id="26" name="图片 26" descr="C:\Users\yy\AppData\Roaming\Tencent\Users\1648645367\QQ\WinTemp\RichOle\%MO(C47@L4]H3K54O[Z7Q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y\AppData\Roaming\Tencent\Users\1648645367\QQ\WinTemp\RichOle\%MO(C47@L4]H3K54O[Z7QB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51" cy="562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58" w:rsidRDefault="00952735" w:rsidP="00952735">
      <w:r>
        <w:rPr>
          <w:rFonts w:hint="eastAsia"/>
        </w:rPr>
        <w:t>页面如下：</w:t>
      </w:r>
      <w:r>
        <w:br/>
      </w:r>
      <w:r>
        <w:rPr>
          <w:rFonts w:hint="eastAsia"/>
        </w:rPr>
        <w:t>登录注册页面</w:t>
      </w:r>
    </w:p>
    <w:p w:rsidR="00952735" w:rsidRDefault="00952735" w:rsidP="00952735">
      <w:r>
        <w:rPr>
          <w:rFonts w:hint="eastAsia"/>
        </w:rPr>
        <w:t>闹钟页面</w:t>
      </w:r>
      <w:r w:rsidR="00DF23E6">
        <w:rPr>
          <w:rFonts w:hint="eastAsia"/>
        </w:rPr>
        <w:t>-闹钟设置页面-标签设置，闹铃设置，重复时间设置，震动设置，任务设置</w:t>
      </w:r>
    </w:p>
    <w:p w:rsidR="00952735" w:rsidRDefault="00952735" w:rsidP="00952735">
      <w:r>
        <w:rPr>
          <w:rFonts w:hint="eastAsia"/>
        </w:rPr>
        <w:t>学习页面</w:t>
      </w:r>
      <w:r w:rsidR="008213C5">
        <w:rPr>
          <w:rFonts w:hint="eastAsia"/>
        </w:rPr>
        <w:t>-荣誉墙页面</w:t>
      </w:r>
    </w:p>
    <w:p w:rsidR="00952735" w:rsidRDefault="00952735" w:rsidP="00952735">
      <w:r>
        <w:rPr>
          <w:rFonts w:hint="eastAsia"/>
        </w:rPr>
        <w:t>设置页面</w:t>
      </w:r>
      <w:r w:rsidR="008213C5">
        <w:rPr>
          <w:rFonts w:hint="eastAsia"/>
        </w:rPr>
        <w:t>-个人中心页面，好友页面</w:t>
      </w:r>
    </w:p>
    <w:p w:rsidR="00E311C4" w:rsidRDefault="00952735" w:rsidP="00E311C4">
      <w:pPr>
        <w:rPr>
          <w:rFonts w:hint="eastAsia"/>
        </w:rPr>
      </w:pPr>
      <w:r>
        <w:rPr>
          <w:rFonts w:hint="eastAsia"/>
        </w:rPr>
        <w:t>小组学习页面</w:t>
      </w:r>
      <w:bookmarkStart w:id="72" w:name="_Toc55767996"/>
      <w:bookmarkStart w:id="73" w:name="_GoBack"/>
      <w:bookmarkEnd w:id="73"/>
    </w:p>
    <w:p w:rsidR="004930BE" w:rsidRPr="004930BE" w:rsidRDefault="004930BE" w:rsidP="004930BE">
      <w:pPr>
        <w:pStyle w:val="1"/>
        <w:ind w:left="360" w:hanging="360"/>
      </w:pPr>
      <w:r>
        <w:rPr>
          <w:rFonts w:hint="eastAsia"/>
        </w:rPr>
        <w:t>设计战术</w:t>
      </w:r>
      <w:bookmarkEnd w:id="72"/>
    </w:p>
    <w:tbl>
      <w:tblPr>
        <w:tblStyle w:val="af2"/>
        <w:tblW w:w="9753" w:type="dxa"/>
        <w:jc w:val="center"/>
        <w:tblLook w:val="04A0" w:firstRow="1" w:lastRow="0" w:firstColumn="1" w:lastColumn="0" w:noHBand="0" w:noVBand="1"/>
      </w:tblPr>
      <w:tblGrid>
        <w:gridCol w:w="1699"/>
        <w:gridCol w:w="8054"/>
      </w:tblGrid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Pr="00A07E9B" w:rsidRDefault="00674D6A" w:rsidP="005E40A7">
            <w:pPr>
              <w:rPr>
                <w:b/>
              </w:rPr>
            </w:pPr>
            <w:r w:rsidRPr="00A07E9B">
              <w:rPr>
                <w:rFonts w:hint="eastAsia"/>
                <w:b/>
              </w:rPr>
              <w:t>质量因素</w:t>
            </w:r>
          </w:p>
        </w:tc>
        <w:tc>
          <w:tcPr>
            <w:tcW w:w="8054" w:type="dxa"/>
          </w:tcPr>
          <w:p w:rsidR="00674D6A" w:rsidRPr="00A07E9B" w:rsidRDefault="00674D6A" w:rsidP="005E40A7">
            <w:pPr>
              <w:jc w:val="center"/>
              <w:rPr>
                <w:b/>
              </w:rPr>
            </w:pPr>
            <w:r w:rsidRPr="00A07E9B">
              <w:rPr>
                <w:rFonts w:hint="eastAsia"/>
                <w:b/>
              </w:rPr>
              <w:t>设计战术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易用性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1.为用户提供适当的反馈和协助，</w:t>
            </w:r>
            <w:r>
              <w:rPr>
                <w:rFonts w:hint="eastAsia"/>
              </w:rPr>
              <w:t>在获取用户权限前提醒用户</w:t>
            </w:r>
          </w:p>
          <w:p w:rsidR="00674D6A" w:rsidRDefault="00674D6A" w:rsidP="005E40A7">
            <w:r>
              <w:t xml:space="preserve">2.将用户接口与应用的其余部分分离 </w:t>
            </w:r>
          </w:p>
          <w:p w:rsidR="00674D6A" w:rsidRDefault="00674D6A" w:rsidP="005E40A7">
            <w:r>
              <w:lastRenderedPageBreak/>
              <w:t>3.提供</w:t>
            </w:r>
            <w:r>
              <w:t>“</w:t>
            </w:r>
            <w:r>
              <w:t>取消</w:t>
            </w:r>
            <w:r>
              <w:t>”</w:t>
            </w:r>
            <w:r>
              <w:t>、</w:t>
            </w:r>
            <w:r>
              <w:t>“</w:t>
            </w:r>
            <w:r>
              <w:t>撤消</w:t>
            </w:r>
            <w:r>
              <w:t>”</w:t>
            </w:r>
            <w:r>
              <w:t xml:space="preserve">等命令 </w:t>
            </w:r>
          </w:p>
        </w:tc>
      </w:tr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lastRenderedPageBreak/>
              <w:t>可用性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1.错误检测</w:t>
            </w:r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架构，有很好的监测系统运行状态的工具</w:t>
            </w:r>
          </w:p>
          <w:p w:rsidR="00674D6A" w:rsidRDefault="00674D6A" w:rsidP="005E40A7">
            <w:r>
              <w:t>2.错误恢复</w:t>
            </w:r>
            <w:r>
              <w:rPr>
                <w:rFonts w:hint="eastAsia"/>
              </w:rPr>
              <w:t>：在服务器和</w:t>
            </w:r>
            <w:proofErr w:type="gramStart"/>
            <w:r>
              <w:rPr>
                <w:rFonts w:hint="eastAsia"/>
              </w:rPr>
              <w:t>用户本地都</w:t>
            </w:r>
            <w:proofErr w:type="gramEnd"/>
            <w:r>
              <w:rPr>
                <w:rFonts w:hint="eastAsia"/>
              </w:rPr>
              <w:t>维护有数据的备份，利用冗余提供错误恢复的能力</w:t>
            </w:r>
            <w:r>
              <w:t xml:space="preserve"> </w:t>
            </w:r>
          </w:p>
          <w:p w:rsidR="00674D6A" w:rsidRDefault="00674D6A" w:rsidP="005E40A7">
            <w:r>
              <w:t>3.错误预防</w:t>
            </w:r>
            <w:r>
              <w:rPr>
                <w:rFonts w:hint="eastAsia"/>
              </w:rPr>
              <w:t>：</w:t>
            </w:r>
            <w:r>
              <w:t>事务</w:t>
            </w:r>
            <w:r>
              <w:rPr>
                <w:rFonts w:hint="eastAsia"/>
              </w:rPr>
              <w:t>机制</w:t>
            </w:r>
            <w:r>
              <w:t>、进程监视、从服务中删除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性能</w:t>
            </w:r>
          </w:p>
        </w:tc>
        <w:tc>
          <w:tcPr>
            <w:tcW w:w="8054" w:type="dxa"/>
          </w:tcPr>
          <w:p w:rsidR="00674D6A" w:rsidRDefault="00674D6A" w:rsidP="005E40A7">
            <w:r>
              <w:t>1.资源需求</w:t>
            </w:r>
            <w:r>
              <w:rPr>
                <w:rFonts w:hint="eastAsia"/>
              </w:rPr>
              <w:t>：</w:t>
            </w:r>
            <w:r>
              <w:t xml:space="preserve">提高计算效率、减少计算开销、控制采样频率、限制队列大小 </w:t>
            </w:r>
          </w:p>
          <w:p w:rsidR="00674D6A" w:rsidRDefault="00674D6A" w:rsidP="005E40A7">
            <w:r>
              <w:t>2.资源管理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架构提供了良好的负载均衡策略，设计按需伸缩的系统架构</w:t>
            </w:r>
          </w:p>
          <w:p w:rsidR="00674D6A" w:rsidRDefault="00674D6A" w:rsidP="005E40A7">
            <w:r>
              <w:t>3.资源仲裁</w:t>
            </w:r>
            <w:r>
              <w:rPr>
                <w:rFonts w:hint="eastAsia"/>
              </w:rPr>
              <w:t>：</w:t>
            </w:r>
            <w:r>
              <w:t>先进先出、优先级调度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安全性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1.抵抗和检测攻击</w:t>
            </w:r>
            <w:r>
              <w:rPr>
                <w:rFonts w:hint="eastAsia"/>
              </w:rPr>
              <w:t>：Spring</w:t>
            </w:r>
            <w:r>
              <w:t xml:space="preserve"> S</w:t>
            </w:r>
            <w:r>
              <w:rPr>
                <w:rFonts w:hint="eastAsia"/>
              </w:rPr>
              <w:t>ecurity提供了</w:t>
            </w:r>
            <w:r>
              <w:t>用户身份验证</w:t>
            </w:r>
            <w:r>
              <w:rPr>
                <w:rFonts w:hint="eastAsia"/>
              </w:rPr>
              <w:t>与</w:t>
            </w:r>
            <w:r>
              <w:t>授权</w:t>
            </w:r>
            <w:r>
              <w:rPr>
                <w:rFonts w:hint="eastAsia"/>
              </w:rPr>
              <w:t>，通过加密关键信息</w:t>
            </w:r>
            <w:r>
              <w:t xml:space="preserve">限制暴露的信息 </w:t>
            </w:r>
          </w:p>
          <w:p w:rsidR="00674D6A" w:rsidRDefault="00674D6A" w:rsidP="005E40A7">
            <w:r>
              <w:t>2.从攻击中恢复</w:t>
            </w:r>
            <w:r>
              <w:rPr>
                <w:rFonts w:hint="eastAsia"/>
              </w:rPr>
              <w:t>：</w:t>
            </w:r>
            <w:r>
              <w:t>维持审计追踪、采用可用性中恢复战术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可测试性</w:t>
            </w:r>
          </w:p>
        </w:tc>
        <w:tc>
          <w:tcPr>
            <w:tcW w:w="8054" w:type="dxa"/>
          </w:tcPr>
          <w:p w:rsidR="00674D6A" w:rsidRDefault="00674D6A" w:rsidP="005E40A7">
            <w:r>
              <w:t xml:space="preserve">1.测试的输入/输出，记录/回放、将接口与实现分离、特化访问路线/接口 </w:t>
            </w:r>
          </w:p>
          <w:p w:rsidR="00674D6A" w:rsidRDefault="00674D6A" w:rsidP="005E40A7">
            <w:r>
              <w:t>2.内部监视，内置监视器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可维护性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</w:t>
            </w:r>
            <w:r>
              <w:rPr>
                <w:rFonts w:hint="eastAsia"/>
              </w:rPr>
              <w:t>模块化，使得不同模块之间的耦合度降低，降低维护成本。</w:t>
            </w:r>
          </w:p>
          <w:p w:rsidR="00674D6A" w:rsidRDefault="00674D6A" w:rsidP="005E40A7">
            <w:r>
              <w:t xml:space="preserve">2.防止连锁反应，信息隐藏、维持现有接口、限制通信路径、仲裁者的使用 </w:t>
            </w:r>
          </w:p>
          <w:p w:rsidR="00674D6A" w:rsidRDefault="00674D6A" w:rsidP="005E40A7">
            <w:r>
              <w:t>3.推迟绑定时间</w:t>
            </w:r>
          </w:p>
        </w:tc>
      </w:tr>
    </w:tbl>
    <w:p w:rsidR="004930BE" w:rsidRPr="00220A61" w:rsidRDefault="004930BE" w:rsidP="00220A61"/>
    <w:sectPr w:rsidR="004930BE" w:rsidRPr="00220A61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38C" w:rsidRDefault="0049038C">
      <w:r>
        <w:separator/>
      </w:r>
    </w:p>
  </w:endnote>
  <w:endnote w:type="continuationSeparator" w:id="0">
    <w:p w:rsidR="0049038C" w:rsidRDefault="0049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40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311C4">
            <w:rPr>
              <w:rStyle w:val="a8"/>
              <w:rFonts w:ascii="Times New Roman"/>
              <w:noProof/>
            </w:rPr>
            <w:t>16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311C4" w:rsidRPr="00E311C4">
            <w:rPr>
              <w:rStyle w:val="a8"/>
              <w:noProof/>
            </w:rPr>
            <w:t>16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E40A7" w:rsidRDefault="005E40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38C" w:rsidRDefault="0049038C">
      <w:r>
        <w:separator/>
      </w:r>
    </w:p>
  </w:footnote>
  <w:footnote w:type="continuationSeparator" w:id="0">
    <w:p w:rsidR="0049038C" w:rsidRDefault="00490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0A7" w:rsidRDefault="005E40A7">
    <w:pPr>
      <w:rPr>
        <w:sz w:val="24"/>
      </w:rPr>
    </w:pPr>
  </w:p>
  <w:p w:rsidR="005E40A7" w:rsidRDefault="005E40A7">
    <w:pPr>
      <w:pBdr>
        <w:top w:val="single" w:sz="6" w:space="1" w:color="auto"/>
      </w:pBdr>
      <w:rPr>
        <w:sz w:val="24"/>
      </w:rPr>
    </w:pPr>
  </w:p>
  <w:p w:rsidR="005E40A7" w:rsidRDefault="005E40A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5E40A7" w:rsidRDefault="005E40A7">
    <w:pPr>
      <w:pBdr>
        <w:bottom w:val="single" w:sz="6" w:space="1" w:color="auto"/>
      </w:pBdr>
      <w:jc w:val="right"/>
      <w:rPr>
        <w:sz w:val="24"/>
      </w:rPr>
    </w:pPr>
  </w:p>
  <w:p w:rsidR="005E40A7" w:rsidRDefault="005E40A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40A7">
      <w:tc>
        <w:tcPr>
          <w:tcW w:w="6379" w:type="dxa"/>
        </w:tcPr>
        <w:p w:rsidR="005E40A7" w:rsidRDefault="005E40A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="00774872">
            <w:rPr>
              <w:rFonts w:ascii="Times New Roman" w:hint="eastAsia"/>
            </w:rPr>
            <w:t>时间管理</w:t>
          </w:r>
          <w:r w:rsidR="00774872">
            <w:rPr>
              <w:rFonts w:ascii="Times New Roman" w:hint="eastAsia"/>
            </w:rPr>
            <w:t>app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E40A7" w:rsidRDefault="005E40A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 w:rsidR="00774872">
            <w:rPr>
              <w:rFonts w:ascii="Times New Roman"/>
              <w:noProof/>
            </w:rPr>
            <w:t>Version:           &lt;1.1</w:t>
          </w:r>
          <w:r>
            <w:rPr>
              <w:rFonts w:ascii="Times New Roman"/>
              <w:noProof/>
            </w:rPr>
            <w:t>&gt;</w:t>
          </w:r>
        </w:p>
      </w:tc>
    </w:tr>
    <w:tr w:rsidR="005E40A7">
      <w:tc>
        <w:tcPr>
          <w:tcW w:w="6379" w:type="dxa"/>
        </w:tcPr>
        <w:p w:rsidR="005E40A7" w:rsidRDefault="005E40A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E40A7" w:rsidRDefault="005E40A7">
          <w:r>
            <w:rPr>
              <w:rFonts w:ascii="Times New Roman"/>
            </w:rPr>
            <w:t xml:space="preserve">  </w:t>
          </w:r>
          <w:r w:rsidR="00774872">
            <w:rPr>
              <w:rFonts w:ascii="Times New Roman"/>
              <w:noProof/>
            </w:rPr>
            <w:t>Date:  &lt;08/11/2020</w:t>
          </w:r>
          <w:r>
            <w:rPr>
              <w:rFonts w:ascii="Times New Roman"/>
              <w:noProof/>
            </w:rPr>
            <w:t>&gt;</w:t>
          </w:r>
        </w:p>
      </w:tc>
    </w:tr>
  </w:tbl>
  <w:p w:rsidR="005E40A7" w:rsidRDefault="005E40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6C12C7"/>
    <w:multiLevelType w:val="multilevel"/>
    <w:tmpl w:val="FB7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32626"/>
    <w:rsid w:val="000C1E48"/>
    <w:rsid w:val="000C5DFB"/>
    <w:rsid w:val="000E37E0"/>
    <w:rsid w:val="000E4D0D"/>
    <w:rsid w:val="000F2234"/>
    <w:rsid w:val="00130990"/>
    <w:rsid w:val="00152AE5"/>
    <w:rsid w:val="00175500"/>
    <w:rsid w:val="001761BA"/>
    <w:rsid w:val="001A228D"/>
    <w:rsid w:val="001B4745"/>
    <w:rsid w:val="001C688E"/>
    <w:rsid w:val="001D0182"/>
    <w:rsid w:val="001D74B8"/>
    <w:rsid w:val="001D777F"/>
    <w:rsid w:val="00215143"/>
    <w:rsid w:val="00220A61"/>
    <w:rsid w:val="002232BD"/>
    <w:rsid w:val="00282168"/>
    <w:rsid w:val="002A41E9"/>
    <w:rsid w:val="002B34A5"/>
    <w:rsid w:val="002C7325"/>
    <w:rsid w:val="002D64ED"/>
    <w:rsid w:val="002E7DF7"/>
    <w:rsid w:val="00361F4F"/>
    <w:rsid w:val="003A46E4"/>
    <w:rsid w:val="003B48EE"/>
    <w:rsid w:val="003E4AC7"/>
    <w:rsid w:val="0044655C"/>
    <w:rsid w:val="004517A0"/>
    <w:rsid w:val="004759D7"/>
    <w:rsid w:val="0047760A"/>
    <w:rsid w:val="0049038C"/>
    <w:rsid w:val="004930BE"/>
    <w:rsid w:val="004F0F58"/>
    <w:rsid w:val="004F37C8"/>
    <w:rsid w:val="004F3FD4"/>
    <w:rsid w:val="00501360"/>
    <w:rsid w:val="00505F7B"/>
    <w:rsid w:val="00514074"/>
    <w:rsid w:val="00530331"/>
    <w:rsid w:val="00575EF6"/>
    <w:rsid w:val="005D5F47"/>
    <w:rsid w:val="005E40A7"/>
    <w:rsid w:val="00604614"/>
    <w:rsid w:val="00674D6A"/>
    <w:rsid w:val="006752DB"/>
    <w:rsid w:val="0068492A"/>
    <w:rsid w:val="006859A9"/>
    <w:rsid w:val="006901A0"/>
    <w:rsid w:val="006B1945"/>
    <w:rsid w:val="006C6775"/>
    <w:rsid w:val="00774872"/>
    <w:rsid w:val="0079201D"/>
    <w:rsid w:val="0079236F"/>
    <w:rsid w:val="007C1E6A"/>
    <w:rsid w:val="007F5704"/>
    <w:rsid w:val="00801A52"/>
    <w:rsid w:val="00817C31"/>
    <w:rsid w:val="008213C5"/>
    <w:rsid w:val="008621ED"/>
    <w:rsid w:val="008637B4"/>
    <w:rsid w:val="008B231E"/>
    <w:rsid w:val="008B7149"/>
    <w:rsid w:val="008D2093"/>
    <w:rsid w:val="008E3B7B"/>
    <w:rsid w:val="008F1CE1"/>
    <w:rsid w:val="0090623F"/>
    <w:rsid w:val="00952735"/>
    <w:rsid w:val="00982997"/>
    <w:rsid w:val="009A3548"/>
    <w:rsid w:val="009C3647"/>
    <w:rsid w:val="009D5FEE"/>
    <w:rsid w:val="009F7131"/>
    <w:rsid w:val="00A07E9B"/>
    <w:rsid w:val="00A152E5"/>
    <w:rsid w:val="00A16960"/>
    <w:rsid w:val="00A16B01"/>
    <w:rsid w:val="00A23211"/>
    <w:rsid w:val="00A80C69"/>
    <w:rsid w:val="00A9006C"/>
    <w:rsid w:val="00AC342C"/>
    <w:rsid w:val="00B00348"/>
    <w:rsid w:val="00B24678"/>
    <w:rsid w:val="00B36E9E"/>
    <w:rsid w:val="00B62085"/>
    <w:rsid w:val="00B70F57"/>
    <w:rsid w:val="00BC0C0D"/>
    <w:rsid w:val="00BC223E"/>
    <w:rsid w:val="00BC24A6"/>
    <w:rsid w:val="00BD30ED"/>
    <w:rsid w:val="00BE0438"/>
    <w:rsid w:val="00C178B6"/>
    <w:rsid w:val="00C17C0F"/>
    <w:rsid w:val="00C30607"/>
    <w:rsid w:val="00C41988"/>
    <w:rsid w:val="00C63F1C"/>
    <w:rsid w:val="00C81A5E"/>
    <w:rsid w:val="00C84FC9"/>
    <w:rsid w:val="00CC3BDD"/>
    <w:rsid w:val="00CD5B51"/>
    <w:rsid w:val="00CF6541"/>
    <w:rsid w:val="00D11A36"/>
    <w:rsid w:val="00D40331"/>
    <w:rsid w:val="00D6592D"/>
    <w:rsid w:val="00D77681"/>
    <w:rsid w:val="00D928E9"/>
    <w:rsid w:val="00DA3C56"/>
    <w:rsid w:val="00DE2E15"/>
    <w:rsid w:val="00DF23E6"/>
    <w:rsid w:val="00E311C4"/>
    <w:rsid w:val="00EA2E97"/>
    <w:rsid w:val="00EE6F97"/>
    <w:rsid w:val="00F65F7A"/>
    <w:rsid w:val="00F7192C"/>
    <w:rsid w:val="00F80AAA"/>
    <w:rsid w:val="00F84FDB"/>
    <w:rsid w:val="00FB1A25"/>
    <w:rsid w:val="00FB1D8A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4D9EF-6E74-40B8-8B25-59C55681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197</TotalTime>
  <Pages>16</Pages>
  <Words>1176</Words>
  <Characters>6706</Characters>
  <Application>Microsoft Office Word</Application>
  <DocSecurity>0</DocSecurity>
  <Lines>55</Lines>
  <Paragraphs>15</Paragraphs>
  <ScaleCrop>false</ScaleCrop>
  <Company>&lt;SJTU&gt;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沈佳威</cp:lastModifiedBy>
  <cp:revision>118</cp:revision>
  <cp:lastPrinted>1900-12-31T16:00:00Z</cp:lastPrinted>
  <dcterms:created xsi:type="dcterms:W3CDTF">2020-09-03T11:02:00Z</dcterms:created>
  <dcterms:modified xsi:type="dcterms:W3CDTF">2020-11-17T08:19:00Z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