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哪个不是水果：</w:t>
      </w:r>
    </w:p>
    <w:p>
      <w:pPr>
        <w:pStyle w:val="ListBullet"/>
      </w:pPr>
      <w:r>
        <w:t>苹果</w:t>
      </w:r>
    </w:p>
    <w:p>
      <w:pPr>
        <w:pStyle w:val="ListBullet"/>
      </w:pPr>
      <w:r>
        <w:t>香蕉</w:t>
      </w:r>
    </w:p>
    <w:p>
      <w:pPr>
        <w:pStyle w:val="ListBullet"/>
      </w:pPr>
      <w:r>
        <w:t>馄炖</w:t>
      </w:r>
    </w:p>
    <w:p>
      <w:r>
        <w:t>2020年度计划：</w:t>
      </w:r>
    </w:p>
    <w:p>
      <w:pPr>
        <w:pStyle w:val="ListNumber"/>
      </w:pPr>
      <w:r>
        <w:t>每周健身一天</w:t>
      </w:r>
    </w:p>
    <w:p>
      <w:pPr>
        <w:pStyle w:val="ListNumber"/>
      </w:pPr>
      <w:r>
        <w:t>学习50本书</w:t>
      </w:r>
    </w:p>
    <w:p>
      <w:pPr>
        <w:pStyle w:val="ListNumber"/>
      </w:pPr>
      <w:r>
        <w:t>减少加班时间</w:t>
      </w:r>
    </w:p>
    <w:p>
      <w:pPr>
        <w:pStyle w:val="Heading2"/>
      </w:pPr>
      <w:r>
        <w:t>图片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insta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编号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职业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电工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张五</w:t>
            </w:r>
          </w:p>
        </w:tc>
        <w:tc>
          <w:tcPr>
            <w:tcW w:type="dxa" w:w="2880"/>
          </w:tcPr>
          <w:p>
            <w:r>
              <w:t>老板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马六</w:t>
            </w:r>
          </w:p>
        </w:tc>
        <w:tc>
          <w:tcPr>
            <w:tcW w:type="dxa" w:w="2880"/>
          </w:tcPr>
          <w:p>
            <w:r>
              <w:t>IT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