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การจำแนกกลุ่มไพ่ท้าวเวสสุวรรณราชา (๕๐ ใบ)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แบ่งตามประเภทของรูปนาม สิ่งมีชีวิต และตัวตน เพื่อประเมินพลังงานหน้าไพ่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๑. กลุ่มเทพเทวา/มหาเทพ (พลังงานบุญสูง คุ้มครองด้วยบารมี)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๐๑. ไพ่ท้าวไพรศรพณ์มหาราช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๐๔. ไพ่เวสสุวรรณธาดาธิบดี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๐๖. ไพ่มหาคลังสมบัติ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๑๐. ไพ่เศรษฐีพุงแก้ว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๑๒. ไพ่เทวราชาภิเษก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๑๔. ไพ่ท้าวเทพาธิบดี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๑๗. ไพ่ท้าวจตุโลกบาล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๑๘. ไพ่วิสาณาราชธานี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๒๓. ไพ่ประทานบุษบก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๒๗. ไพ่เนรมิตอลกา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๒๘. ไพ่บาตรศิลาเทวราช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๓๑. ไพ่เสด็จมนุสสภูมิ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๓๓. ไพ่ท้าวเวสสุวรรณแสดงธรรม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๓๔. ไพ่เสด็จเทวธรรมสภา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๓๕. ไพ่ประทับภัทรบิฐ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๔๒. ไพ่มาตุลีเทพบุตร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๔๓. ไพ่สุวรรณบัญชี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๔๗. ไพ่รุกขเทวดา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๒. กลุ่มพญายักษ์/นักรบ (พลังงานเด็ดขาด คุ้มครองด้วยอำนาจและกฎเกณฑ์)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๐๓. ไพ่เทวพักตร์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๐๙. ไพ่อสุรปราชัย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๑๑. ไพ่อธรรมวิสัย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๑๓. ไพ่ท้าวเวสสุวรรณมหาราช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๒๐. ไพ่พระนางจารวียักษี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๒๒. ไพ่ผิดใจพระบิดา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๒๔. ไพ่กุเปรันพ่าย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๒๕. ไพ่พิโรธทศพักตร์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๒๖. ไพ่บุษบกพยศ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๓๙. ไพ่ท้าวชนวสภยักษ์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๔๐. ไพ่นางพญายักษิณี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๔๔. ไพ่สุวานบัญชี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๔๕. ไพ่ยมโลกทูต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๔๖. ไพ่พญามัจจุราช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๕๐. ไพ่ทวารบาล (ยักษ์รักษา)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๓. กลุ่มมนุษย์/ผู้บำเพ็ญเพียร (พลังงานการกระทำ คุ้มครองด้วยสติปัญญาและศีล)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๐๒. ไพ่เทวราชกุมาร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๐๕. ไพ่พญายักษราชมุนี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๐๘. ไพ่ยาคทัตตกุมาร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๑๙. ไพ่กุเวรพราหมณ์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๒๑. ไพ่สักการะมหาพรหม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๒๙. ไพ่เข้าเฝ้าพระตถาคต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๓๐. ไพ่ถวายพระปริตร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๓๒. ไพ่โปรดพระนางนันทมารดา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๓๖. ไพ่บูชาสุรารักษ์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๓๘. ไพ่เดชาพญายักษ์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๔. กลุ่มอมนุษย์/สัตว์วิเศษ/ภูตผี (พลังงานสัญชาตญาณดิบ คุ้มครองด้วยการเซ่นไหว้หรือแลกเปลี่ยน)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๐๗. ไพ่คุยหกะยักษษา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๑๕. ไพ่พญาเหรัญญะฏะนาคาธิบดี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๑๖. ไพ่พญาครุฑาธิบดี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๓๗. ไพ่อวิชชาอาคม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๔๑. ไพ่พญาปุริสาท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๔๘. ไพ่สัมภเวสี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๔๙. ไพ่เจ้ากรรมนายเวร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