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ms-office.chartcolorstyle+xml" PartName="/word/charts/colors1.xml"/>
  <Override ContentType="application/vnd.ms-office.chartcolorstyle+xml" PartName="/word/charts/colors2.xml"/>
  <Override ContentType="application/vnd.ms-office.chartstyle+xml" PartName="/word/charts/style1.xml"/>
  <Override ContentType="application/vnd.ms-office.chartstyle+xml" PartName="/word/charts/style2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2002F" w14:textId="77777777" w:rsidR="00AA7B3C" w:rsidRDefault="00AA7B3C">
      <w:bookmarkStart w:id="0" w:name="_GoBack"/>
      <w:r>
        <w:rPr>
          <w:noProof/>
          <w:lang w:eastAsia="en-IN"/>
        </w:rPr>
        <w:drawing>
          <wp:inline distT="0" distB="0" distL="0" distR="0" wp14:anchorId="3CCBB2BB" wp14:editId="2D8A28F9">
            <wp:extent cx="5486400" cy="3990975"/>
            <wp:effectExtent l="0" t="0" r="0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4"/>
              </a:graphicData>
            </a:graphic>
          </wp:inline>
        </w:drawing>
      </w:r>
      <w:bookmarkEnd w:id="0"/>
    </w:p>
    <w:p w14:paraId="151E0C54" w14:textId="77777777" w:rsidR="001F7E06" w:rsidRDefault="0077315B">
      <w:r>
        <w:rPr>
          <w:noProof/>
          <w:lang w:eastAsia="en-IN"/>
        </w:rPr>
        <w:drawing>
          <wp:inline distT="0" distB="0" distL="0" distR="0" wp14:anchorId="748AB8B7" wp14:editId="08DD2C1C">
            <wp:extent cx="5486400" cy="413385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5"/>
              </a:graphicData>
            </a:graphic>
          </wp:inline>
        </w:drawing>
      </w:r>
    </w:p>
    <w:sectPr w:rsidR="001F7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E06"/>
    <w:rsid w:val="001F7E06"/>
    <w:rsid w:val="0077315B"/>
    <w:rsid w:val="009C11C8"/>
    <w:rsid w:val="00AA7B3C"/>
    <w:rsid w:val="00C4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7FD95"/>
  <w15:chartTrackingRefBased/>
  <w15:docId w15:val="{58589EBB-82C9-4126-B9CC-6414507EA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harts/chart1.xml" Type="http://schemas.openxmlformats.org/officeDocument/2006/relationships/chart"/><Relationship Id="rId5" Target="charts/chart2.xml" Type="http://schemas.openxmlformats.org/officeDocument/2006/relationships/chart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charts/_rels/chart1.xml.rels><?xml version="1.0" encoding="UTF-8" standalone="yes"?><Relationships xmlns="http://schemas.openxmlformats.org/package/2006/relationships"><Relationship Id="rId1" Target="style1.xml" Type="http://schemas.microsoft.com/office/2011/relationships/chartStyle"/><Relationship Id="rId2" Target="colors1.xml" Type="http://schemas.microsoft.com/office/2011/relationships/chartColorStyle"/><Relationship Id="rId3" Target="../embeddings/Microsoft_Excel_Worksheet.xlsx" Type="http://schemas.openxmlformats.org/officeDocument/2006/relationships/package"/></Relationships>
</file>

<file path=word/charts/_rels/chart2.xml.rels><?xml version="1.0" encoding="UTF-8" standalone="yes"?><Relationships xmlns="http://schemas.openxmlformats.org/package/2006/relationships"><Relationship Id="rId1" Target="style2.xml" Type="http://schemas.microsoft.com/office/2011/relationships/chartStyle"/><Relationship Id="rId2" Target="colors2.xml" Type="http://schemas.microsoft.com/office/2011/relationships/chartColorStyle"/><Relationship Id="rId3" Target="../embeddings/Microsoft_Excel_Worksheet1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anchor="t" rtlCol="false"/>
          <a:lstStyle/>
          <a:p>
            <a:pPr algn="l">
              <a:defRPr/>
            </a:pPr>
            <a:r>
              <a:rPr lang="en-US"/>
              <a:t>10 languages with most speakers as first language</a:t>
            </a:r>
            <a:endParaRPr lang="en-US" sz="1100"/>
          </a:p>
        </c:rich>
      </c:tx>
      <c:layout/>
      <c:overlay val="false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countries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Ø§Ù„Ø¹Ø±Ø¨ÙŠØ©</c:v>
                </c:pt>
                <c:pt idx="1">
                  <c:v>à¦¬à¦¾à¦‚à¦²à¦¾</c:v>
                </c:pt>
                <c:pt idx="2">
                  <c:v>ä¸­æ–‡</c:v>
                </c:pt>
                <c:pt idx="3">
                  <c:v>English</c:v>
                </c:pt>
                <c:pt idx="4">
                  <c:v>à¤¹à¤¿à¤¨à¥à¤¦à¥€</c:v>
                </c:pt>
                <c:pt idx="5">
                  <c:v>æ—¥æœ¬èªž</c:v>
                </c:pt>
                <c:pt idx="6">
                  <c:v>portuguÃªs</c:v>
                </c:pt>
                <c:pt idx="7">
                  <c:v>à¨ªà©°à¨œà¨¾à¨¬à©€</c:v>
                </c:pt>
                <c:pt idx="8">
                  <c:v>Ð ÑƒÑÑÐºÐ¸Ð¹ ÑÐ·Ñ‹Ðº</c:v>
                </c:pt>
                <c:pt idx="9">
                  <c:v>espaÃ±ol</c:v>
                </c:pt>
              </c:strCache>
            </c:strRef>
          </c:cat>
          <c:val>
            <c:numRef>
              <c:f>Sheet1!$B$2:$B$11</c:f>
              <c:numCache>
                <c:ptCount val="10"/>
                <c:pt idx="0">
                  <c:v>58.0</c:v>
                </c:pt>
                <c:pt idx="1">
                  <c:v>4.0</c:v>
                </c:pt>
                <c:pt idx="2">
                  <c:v>38.0</c:v>
                </c:pt>
                <c:pt idx="3">
                  <c:v>118.0</c:v>
                </c:pt>
                <c:pt idx="4">
                  <c:v>4.0</c:v>
                </c:pt>
                <c:pt idx="5">
                  <c:v>2.0</c:v>
                </c:pt>
                <c:pt idx="6">
                  <c:v>15.0</c:v>
                </c:pt>
                <c:pt idx="7">
                  <c:v>6.0</c:v>
                </c:pt>
                <c:pt idx="8">
                  <c:v>18.0</c:v>
                </c:pt>
                <c:pt idx="9">
                  <c:v>31.0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CE-4F28-8177-7D4E8BA2DFAA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speakers</c:v>
                </c:pt>
              </c:strCache>
            </c:strRef>
          </c:tx>
          <c:cat>
            <c:strRef>
              <c:f>Sheet1!$A$2:$A$11</c:f>
              <c:strCache>
                <c:ptCount val="10"/>
                <c:pt idx="0">
                  <c:v>Ø§Ù„Ø¹Ø±Ø¨ÙŠØ©</c:v>
                </c:pt>
                <c:pt idx="1">
                  <c:v>à¦¬à¦¾à¦‚à¦²à¦¾</c:v>
                </c:pt>
                <c:pt idx="2">
                  <c:v>ä¸­æ–‡</c:v>
                </c:pt>
                <c:pt idx="3">
                  <c:v>English</c:v>
                </c:pt>
                <c:pt idx="4">
                  <c:v>à¤¹à¤¿à¤¨à¥à¤¦à¥€</c:v>
                </c:pt>
                <c:pt idx="5">
                  <c:v>æ—¥æœ¬èªž</c:v>
                </c:pt>
                <c:pt idx="6">
                  <c:v>portuguÃªs</c:v>
                </c:pt>
                <c:pt idx="7">
                  <c:v>à¨ªà©°à¨œà¨¾à¨¬à©€</c:v>
                </c:pt>
                <c:pt idx="8">
                  <c:v>Ð ÑƒÑÑÐºÐ¸Ð¹ ÑÐ·Ñ‹Ðº</c:v>
                </c:pt>
                <c:pt idx="9">
                  <c:v>espaÃ±ol</c:v>
                </c:pt>
              </c:strCache>
            </c:strRef>
          </c:cat>
          <c:val>
            <c:numRef>
              <c:f>Sheet1!$C$2:$C$11</c:f>
              <c:numCache>
                <c:ptCount val="10"/>
                <c:pt idx="0">
                  <c:v>315.0</c:v>
                </c:pt>
                <c:pt idx="1">
                  <c:v>243.0</c:v>
                </c:pt>
                <c:pt idx="2">
                  <c:v>1299.0</c:v>
                </c:pt>
                <c:pt idx="3">
                  <c:v>378.0</c:v>
                </c:pt>
                <c:pt idx="4">
                  <c:v>260.0</c:v>
                </c:pt>
                <c:pt idx="5">
                  <c:v>128.0</c:v>
                </c:pt>
                <c:pt idx="6">
                  <c:v>223.0</c:v>
                </c:pt>
                <c:pt idx="7">
                  <c:v>119.0</c:v>
                </c:pt>
                <c:pt idx="8">
                  <c:v>154.0</c:v>
                </c:pt>
                <c:pt idx="9">
                  <c:v>442.0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300271776"/>
        <c:axId val="300272168"/>
      </c:barChart>
      <c:catAx>
        <c:axId val="3002717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0272168"/>
        <c:crosses val="autoZero"/>
        <c:auto val="1"/>
        <c:lblAlgn val="ctr"/>
        <c:lblOffset val="100"/>
        <c:noMultiLvlLbl val="0"/>
      </c:catAx>
      <c:valAx>
        <c:axId val="300272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0271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0E0-4D42-8540-7D8DCDEF34A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0E0-4D42-8540-7D8DCDEF34A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0E0-4D42-8540-7D8DCDEF34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0276872"/>
        <c:axId val="300272952"/>
      </c:barChart>
      <c:catAx>
        <c:axId val="300276872"/>
        <c:scaling>
          <c:orientation val="maxMin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0272952"/>
        <c:crosses val="autoZero"/>
        <c:auto val="1"/>
        <c:lblAlgn val="ctr"/>
        <c:lblOffset val="100"/>
        <c:noMultiLvlLbl val="0"/>
      </c:catAx>
      <c:valAx>
        <c:axId val="300272952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0276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2017-11-05T10:58:00Z</dcterms:created>
  <dc:creator>Pavan Tiwari</dc:creator>
  <cp:lastModifiedBy>Pavan</cp:lastModifiedBy>
  <dcterms:modified xsi:type="dcterms:W3CDTF">2018-01-01T09:03:00Z</dcterms:modified>
  <cp:revision>5</cp:revision>
</cp:coreProperties>
</file>