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c>
          <w:tcPr>
            <w:tcW w:type="dxa" w:w="1850"/>
            <w:gridSpan w:val="2"/>
            <w:vAlign w:val="center"/>
          </w:tcPr>
          <w:p>
            <w:pPr>
              <w:pStyle w:val="TraceTableStyle"/>
              <w:jc w:val="center"/>
            </w:pPr>
            <w:r>
              <w:t>Выполняемая команда</w:t>
            </w:r>
          </w:p>
        </w:tc>
        <w:tc>
          <w:tcPr>
            <w:tcW w:type="dxa" w:w="7400"/>
            <w:gridSpan w:val="8"/>
            <w:vAlign w:val="center"/>
          </w:tcPr>
          <w:p>
            <w:pPr>
              <w:pStyle w:val="TraceTableStyle"/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type="dxa" w:w="1850"/>
            <w:gridSpan w:val="2"/>
            <w:vAlign w:val="center"/>
          </w:tcPr>
          <w:p>
            <w:pPr>
              <w:pStyle w:val="TraceTableStyle"/>
              <w:jc w:val="center"/>
            </w:pPr>
            <w:r>
              <w:t>Ячейка, содержимое которой изменилось после выполнения команды</w:t>
            </w:r>
          </w:p>
        </w:tc>
      </w:tr>
      <w:tr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Адрес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Код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IP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CR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AR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DR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SP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BR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AC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NZVC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Адрес</w:t>
            </w:r>
          </w:p>
        </w:tc>
        <w:tc>
          <w:tcPr>
            <w:tcW w:type="dxa" w:w="925"/>
            <w:vAlign w:val="center"/>
          </w:tcPr>
          <w:p>
            <w:pPr>
              <w:pStyle w:val="TraceTableStyle"/>
              <w:jc w:val="center"/>
            </w:pPr>
            <w:r>
              <w:t>Новый код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52E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52F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52E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0200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052E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52F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EE1C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EE1C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AE1A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AE1A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0534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F003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749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7E0A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7E0A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74A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F006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F006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534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535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4E15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4E15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EE14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EE14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AE10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AE10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0010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539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53A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53B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053C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EEA8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EEA8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DD50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D4A4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00B2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0752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053D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6E0D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53F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6E0D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0FB3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C5A4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53F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EE0C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EE0C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C5A4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C5A4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C5A4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AE09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AE09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54A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0C00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D746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0544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AC01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F204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EEA8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EEA8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074D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DD50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74E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74F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F754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D4A4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74F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00B2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CE01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0752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752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EC01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0001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753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0A00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7FE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0753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544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0800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7FF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545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546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0700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D557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1000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546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547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4E05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C5A4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0005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9AFB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547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EE04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EE04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9AFB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0004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9AFB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54C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9AFB</w:t>
            </w:r>
          </w:p>
        </w:tc>
      </w:tr>
      <w:tr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548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549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548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0100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000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0548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9AFB</w:t>
            </w:r>
          </w:p>
        </w:tc>
        <w:tc>
          <w:tcPr>
            <w:tcW w:type="dxa" w:w="567"/>
            <w:vAlign w:val="center"/>
          </w:tcPr>
          <w:p>
            <w:pPr>
              <w:pStyle w:val="TraceTableStyle"/>
              <w:jc w:val="center"/>
            </w:pPr>
            <w:r>
              <w:t>1001</w:t>
            </w:r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  <w:tc>
          <w:tcPr>
            <w:tcW w:type="dxa" w:w="1134"/>
            <w:vAlign w:val="center"/>
          </w:tcPr>
          <w:p>
            <w:pPr>
              <w:pStyle w:val="TraceTableStyle"/>
              <w:jc w:val="center"/>
            </w:pPr>
            <w:r/>
          </w:p>
        </w:tc>
      </w:tr>
    </w:tbl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№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Адрес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Команды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Мнемоника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Комментарий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52E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0200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CLA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0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52F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EE1C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(54C)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AE1A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54B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(54B)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746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0740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DEC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AC--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4E15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ADD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+ (54C)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EE14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(54C)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AE10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549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(549)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746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53D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6E0D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SUB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- (54C)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53F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EE0C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(54C)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AE09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54A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(54A)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0C00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PUSH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D746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CALL 746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(--SP) = 746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0800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POP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0700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INC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AC++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4E05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ADD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+ (54C)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EE04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54C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(54C)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0100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HLT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Конец программы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F753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BVC 53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C == 0 THEN</w:t>
              <w:br/>
              <w:t>IP = 57F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F753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BVC 53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C == 0 THEN</w:t>
              <w:br/>
              <w:t>IP = 580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0FB3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54C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0FB7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</w:tbl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№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Адрес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Команды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Мнемоника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Комментарий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AC01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SP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(SP + 1)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F204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BMI 04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N == 1 THEN</w:t>
              <w:br/>
              <w:t>IP = 74C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F003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BEQ 03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Z == 1 THEN</w:t>
              <w:br/>
              <w:t>IP = 74C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7E0A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CMP 754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Сравнить AC и (754)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74A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F006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BEQ 06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Z == 1 THEN</w:t>
              <w:br/>
              <w:t>IP = 751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74B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F805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BLT 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IF N(+)V == 1 THEN</w:t>
              <w:br/>
              <w:t>IP = 751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7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74C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0500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ASL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Арифметический сдвиг влево </w:t>
              <w:br/>
              <w:t>AC = 2 * AC C = AC15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8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74D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0500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ASL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 xml:space="preserve">Арифметический сдвиг влево </w:t>
              <w:br/>
              <w:t>AC = 2 * AC C = AC15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9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74E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4C01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ADD SP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+ (SP + 1)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74F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4E05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ADD 755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AC + (755)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750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CE01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JUMP IP + 01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IP = 752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751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AE02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LD 754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AC = (754)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752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EC01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ST SP + 1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(SP + 1) = AC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753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0A00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RET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>
              <w:t>IP = (SP++)</w:t>
            </w:r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754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0FB4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  <w:tr>
        <w:tc>
          <w:tcPr>
            <w:tcW w:type="dxa" w:w="57"/>
            <w:vAlign w:val="center"/>
          </w:tcPr>
          <w:p>
            <w:pPr>
              <w:pStyle w:val="ProgramTableStyle"/>
              <w:jc w:val="center"/>
            </w:pPr>
            <w:r>
              <w:t>16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755</w:t>
            </w:r>
          </w:p>
        </w:tc>
        <w:tc>
          <w:tcPr>
            <w:tcW w:type="dxa" w:w="1134"/>
            <w:vAlign w:val="center"/>
          </w:tcPr>
          <w:p>
            <w:pPr>
              <w:pStyle w:val="ProgramTableStyle"/>
              <w:jc w:val="center"/>
            </w:pPr>
            <w:r>
              <w:t>00B2</w:t>
            </w:r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  <w:tc>
          <w:tcPr>
            <w:tcW w:type="dxa" w:w="2835"/>
            <w:vAlign w:val="center"/>
          </w:tcPr>
          <w:p>
            <w:pPr>
              <w:pStyle w:val="ProgramTableStyle"/>
              <w:jc w:val="center"/>
            </w:pPr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raceTableStyle">
    <w:name w:val="Trace Table Style"/>
    <w:rPr>
      <w:rFonts w:ascii="Times New Roman" w:hAnsi="Times New Roman"/>
      <w:b/>
      <w:i/>
      <w:sz w:val="24"/>
    </w:rPr>
  </w:style>
  <w:style w:type="paragraph" w:customStyle="1" w:styleId="ProgramTableStyle">
    <w:name w:val="Program Table 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