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330" w:rsidRDefault="0046478C">
      <w:pPr>
        <w:rPr>
          <w:lang w:val="en-US"/>
        </w:rPr>
      </w:pPr>
      <w:r>
        <w:rPr>
          <w:lang w:val="en-US"/>
        </w:rPr>
        <w:t>16.</w:t>
      </w:r>
    </w:p>
    <w:p w:rsidR="0046478C" w:rsidRDefault="0020241A">
      <w:pPr>
        <w:rPr>
          <w:lang w:val="en-US"/>
        </w:rPr>
      </w:pPr>
      <w:r>
        <w:rPr>
          <w:lang w:val="en-US"/>
        </w:rPr>
        <w:t xml:space="preserve">Ecuatia lui Schrodinger atemporala si unidimensionala: </w:t>
      </w:r>
    </w:p>
    <w:p w:rsidR="0020241A" w:rsidRDefault="0020241A">
      <w:pPr>
        <w:rPr>
          <w:lang w:val="en-US"/>
        </w:rPr>
      </w:pPr>
      <w:r>
        <w:rPr>
          <w:lang w:val="en-US"/>
        </w:rPr>
        <w:t>psi’’ (x)+2*m0/h^2(E-U(x))) psi(x)=0</w:t>
      </w:r>
    </w:p>
    <w:p w:rsidR="00CE6228" w:rsidRDefault="00CE6228" w:rsidP="00CE6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Potentialul din care deriva forta elastica este U(x)=1/2 *k*x^2 iar ecuatia </w:t>
      </w:r>
      <w:r>
        <w:rPr>
          <w:lang w:val="en-US"/>
        </w:rPr>
        <w:t>Schrodinge</w:t>
      </w:r>
      <w:r>
        <w:rPr>
          <w:lang w:val="en-US"/>
        </w:rPr>
        <w:t>r devine:</w:t>
      </w:r>
    </w:p>
    <w:p w:rsidR="00CE6228" w:rsidRDefault="00CE6228" w:rsidP="00CE6228">
      <w:pPr>
        <w:pStyle w:val="ListParagraph"/>
        <w:ind w:left="1080"/>
        <w:rPr>
          <w:lang w:val="en-US"/>
        </w:rPr>
      </w:pPr>
      <w:r w:rsidRPr="00CE6228">
        <w:rPr>
          <w:lang w:val="en-US"/>
        </w:rPr>
        <w:t>psi’</w:t>
      </w:r>
      <w:r>
        <w:rPr>
          <w:lang w:val="en-US"/>
        </w:rPr>
        <w:t>’ (x)+2*m0/h^2(E-1/2*k*x^2</w:t>
      </w:r>
      <w:r w:rsidRPr="00CE6228">
        <w:rPr>
          <w:lang w:val="en-US"/>
        </w:rPr>
        <w:t>) psi(x)=0</w:t>
      </w:r>
    </w:p>
    <w:p w:rsidR="00CE6228" w:rsidRDefault="00CE6228" w:rsidP="00CE6228">
      <w:pPr>
        <w:pStyle w:val="ListParagraph"/>
        <w:ind w:left="1080"/>
        <w:rPr>
          <w:lang w:val="en-US"/>
        </w:rPr>
      </w:pPr>
    </w:p>
    <w:p w:rsidR="00CE6228" w:rsidRPr="00CE6228" w:rsidRDefault="00CE6228" w:rsidP="00CE6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Potentialul: U(r)=q1q2/4 pi E0* 1/2</w:t>
      </w:r>
    </w:p>
    <w:p w:rsidR="00CE6228" w:rsidRDefault="00CE6228" w:rsidP="00CE6228">
      <w:pPr>
        <w:pStyle w:val="ListParagraph"/>
        <w:ind w:left="1080"/>
        <w:rPr>
          <w:lang w:val="en-US"/>
        </w:rPr>
      </w:pPr>
      <w:r w:rsidRPr="00CE6228">
        <w:rPr>
          <w:lang w:val="en-US"/>
        </w:rPr>
        <w:t>psi’</w:t>
      </w:r>
      <w:r>
        <w:rPr>
          <w:lang w:val="en-US"/>
        </w:rPr>
        <w:t>’ (x)+2*m0/h^2(E-</w:t>
      </w:r>
      <w:r w:rsidRPr="00CE6228">
        <w:rPr>
          <w:lang w:val="en-US"/>
        </w:rPr>
        <w:t xml:space="preserve"> </w:t>
      </w:r>
      <w:r>
        <w:rPr>
          <w:lang w:val="en-US"/>
        </w:rPr>
        <w:t>q1q2/4 pi E0* 1/2</w:t>
      </w:r>
      <w:r>
        <w:rPr>
          <w:lang w:val="en-US"/>
        </w:rPr>
        <w:t>) psi(r</w:t>
      </w:r>
      <w:bookmarkStart w:id="0" w:name="_GoBack"/>
      <w:bookmarkEnd w:id="0"/>
      <w:r w:rsidRPr="00CE6228">
        <w:rPr>
          <w:lang w:val="en-US"/>
        </w:rPr>
        <w:t>)=0</w:t>
      </w:r>
    </w:p>
    <w:p w:rsidR="00CE6228" w:rsidRPr="00CE6228" w:rsidRDefault="00CE6228" w:rsidP="00CE6228">
      <w:pPr>
        <w:pStyle w:val="ListParagraph"/>
        <w:ind w:left="1080"/>
        <w:rPr>
          <w:lang w:val="en-US"/>
        </w:rPr>
      </w:pPr>
    </w:p>
    <w:sectPr w:rsidR="00CE6228" w:rsidRPr="00CE6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62C97"/>
    <w:multiLevelType w:val="hybridMultilevel"/>
    <w:tmpl w:val="D84675D6"/>
    <w:lvl w:ilvl="0" w:tplc="1C9A83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CC"/>
    <w:rsid w:val="0020241A"/>
    <w:rsid w:val="0046478C"/>
    <w:rsid w:val="005F36CC"/>
    <w:rsid w:val="00B14143"/>
    <w:rsid w:val="00CE6228"/>
    <w:rsid w:val="00F0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decembrie2019</dc:creator>
  <cp:keywords/>
  <dc:description/>
  <cp:lastModifiedBy>decembrie2019</cp:lastModifiedBy>
  <cp:revision>2</cp:revision>
  <dcterms:created xsi:type="dcterms:W3CDTF">2020-12-09T22:57:00Z</dcterms:created>
  <dcterms:modified xsi:type="dcterms:W3CDTF">2020-12-09T23:21:00Z</dcterms:modified>
</cp:coreProperties>
</file>