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EEBC6" w14:textId="3AC5649E" w:rsidR="00C215D2" w:rsidRDefault="00224FAB" w:rsidP="004715A5">
      <w:pPr>
        <w:pStyle w:val="Heading1"/>
      </w:pPr>
      <w:r w:rsidRPr="00224FAB">
        <w:t>The Creation and Analysis of a</w:t>
      </w:r>
      <w:r w:rsidR="0076756D">
        <w:rPr>
          <w:rFonts w:hint="eastAsia"/>
        </w:rPr>
        <w:t xml:space="preserve"> </w:t>
      </w:r>
      <w:r w:rsidRPr="00224FAB">
        <w:t>Website Privacy Policy Corpus</w:t>
      </w:r>
    </w:p>
    <w:p w14:paraId="56815882" w14:textId="468ACBA1" w:rsidR="00224FAB" w:rsidRDefault="005806FF" w:rsidP="005806FF">
      <w:r>
        <w:rPr>
          <w:rFonts w:hint="eastAsia"/>
        </w:rPr>
        <w:t>Problem: T</w:t>
      </w:r>
      <w:r>
        <w:t>here has been a relative dearth</w:t>
      </w:r>
      <w:r>
        <w:rPr>
          <w:rFonts w:hint="eastAsia"/>
        </w:rPr>
        <w:t xml:space="preserve"> </w:t>
      </w:r>
      <w:r>
        <w:t>of datasets appropriate for identifying data</w:t>
      </w:r>
      <w:r>
        <w:rPr>
          <w:rFonts w:hint="eastAsia"/>
        </w:rPr>
        <w:t xml:space="preserve"> </w:t>
      </w:r>
      <w:r>
        <w:t>practices in privacy policies.</w:t>
      </w:r>
    </w:p>
    <w:p w14:paraId="41DEDB52" w14:textId="31026EED" w:rsidR="005806FF" w:rsidRDefault="00275DF5" w:rsidP="00275DF5">
      <w:r>
        <w:t>This information consists of 23K data</w:t>
      </w:r>
      <w:r>
        <w:rPr>
          <w:rFonts w:hint="eastAsia"/>
        </w:rPr>
        <w:t xml:space="preserve"> </w:t>
      </w:r>
      <w:r>
        <w:t>practices, 128K practice attributes, and 103K annotated</w:t>
      </w:r>
      <w:r>
        <w:rPr>
          <w:rFonts w:hint="eastAsia"/>
        </w:rPr>
        <w:t xml:space="preserve"> </w:t>
      </w:r>
      <w:r>
        <w:t>text spans,</w:t>
      </w:r>
    </w:p>
    <w:p w14:paraId="5D0600E9" w14:textId="0ACA4334" w:rsidR="004715A5" w:rsidRPr="004715A5" w:rsidRDefault="004715A5" w:rsidP="00275DF5">
      <w:pPr>
        <w:rPr>
          <w:b/>
          <w:bCs/>
        </w:rPr>
      </w:pPr>
      <w:r w:rsidRPr="004715A5">
        <w:rPr>
          <w:b/>
          <w:bCs/>
        </w:rPr>
        <w:t>Corpus Creation and Structure</w:t>
      </w:r>
    </w:p>
    <w:p w14:paraId="03DF8B13" w14:textId="4F1C3C2A" w:rsidR="004715A5" w:rsidRDefault="004715A5" w:rsidP="004715A5">
      <w:pPr>
        <w:pStyle w:val="ListParagraph"/>
        <w:numPr>
          <w:ilvl w:val="0"/>
          <w:numId w:val="1"/>
        </w:numPr>
      </w:pPr>
      <w:r w:rsidRPr="004715A5">
        <w:t>Privacy Policy Selection</w:t>
      </w:r>
    </w:p>
    <w:p w14:paraId="1D564F0F" w14:textId="369012D9" w:rsidR="004715A5" w:rsidRDefault="004715A5" w:rsidP="004715A5">
      <w:r w:rsidRPr="004715A5">
        <w:t>T</w:t>
      </w:r>
      <w:r w:rsidRPr="004715A5">
        <w:t>wostep</w:t>
      </w:r>
      <w:r>
        <w:rPr>
          <w:rFonts w:hint="eastAsia"/>
        </w:rPr>
        <w:t xml:space="preserve"> </w:t>
      </w:r>
      <w:r w:rsidRPr="004715A5">
        <w:t>process for policy selection</w:t>
      </w:r>
      <w:r>
        <w:rPr>
          <w:rFonts w:hint="eastAsia"/>
        </w:rPr>
        <w:t>:</w:t>
      </w:r>
    </w:p>
    <w:p w14:paraId="58122AC3" w14:textId="31AB2E94" w:rsidR="004715A5" w:rsidRDefault="004715A5" w:rsidP="004715A5">
      <w:pPr>
        <w:pStyle w:val="ListParagraph"/>
        <w:numPr>
          <w:ilvl w:val="0"/>
          <w:numId w:val="2"/>
        </w:numPr>
      </w:pPr>
      <w:r w:rsidRPr="004715A5">
        <w:t>R</w:t>
      </w:r>
      <w:r w:rsidRPr="004715A5">
        <w:t>elevance</w:t>
      </w:r>
      <w:r>
        <w:rPr>
          <w:rFonts w:hint="eastAsia"/>
        </w:rPr>
        <w:t xml:space="preserve"> </w:t>
      </w:r>
      <w:r w:rsidRPr="004715A5">
        <w:t>based</w:t>
      </w:r>
      <w:r>
        <w:rPr>
          <w:rFonts w:hint="eastAsia"/>
        </w:rPr>
        <w:t xml:space="preserve"> </w:t>
      </w:r>
      <w:r w:rsidRPr="004715A5">
        <w:t>website pre-selection</w:t>
      </w:r>
    </w:p>
    <w:p w14:paraId="58BB3DB8" w14:textId="0999BC2A" w:rsidR="004715A5" w:rsidRDefault="004715A5" w:rsidP="004715A5">
      <w:pPr>
        <w:pStyle w:val="ListParagraph"/>
        <w:numPr>
          <w:ilvl w:val="0"/>
          <w:numId w:val="2"/>
        </w:numPr>
      </w:pPr>
      <w:r w:rsidRPr="004715A5">
        <w:t>sector-based</w:t>
      </w:r>
      <w:r>
        <w:rPr>
          <w:rFonts w:hint="eastAsia"/>
        </w:rPr>
        <w:t xml:space="preserve"> </w:t>
      </w:r>
      <w:r w:rsidRPr="004715A5">
        <w:t>sub-sampling</w:t>
      </w:r>
    </w:p>
    <w:p w14:paraId="60BB2964" w14:textId="468A1FFE" w:rsidR="004715A5" w:rsidRDefault="004715A5" w:rsidP="004715A5">
      <w:r>
        <w:rPr>
          <w:rFonts w:hint="eastAsia"/>
        </w:rPr>
        <w:t>Selection Process:</w:t>
      </w:r>
    </w:p>
    <w:p w14:paraId="09777E1A" w14:textId="2F68BCD3" w:rsidR="004715A5" w:rsidRDefault="004715A5" w:rsidP="002A3686">
      <w:pPr>
        <w:pStyle w:val="ListParagraph"/>
        <w:numPr>
          <w:ilvl w:val="0"/>
          <w:numId w:val="3"/>
        </w:numPr>
      </w:pPr>
      <w:r w:rsidRPr="004715A5">
        <w:t>monitored Google</w:t>
      </w:r>
      <w:r>
        <w:rPr>
          <w:rFonts w:hint="eastAsia"/>
        </w:rPr>
        <w:t xml:space="preserve"> </w:t>
      </w:r>
      <w:r w:rsidRPr="004715A5">
        <w:t>Trends (Google, 2015) for one month (May 2015)</w:t>
      </w:r>
      <w:r>
        <w:rPr>
          <w:rFonts w:hint="eastAsia"/>
        </w:rPr>
        <w:t xml:space="preserve"> </w:t>
      </w:r>
      <w:r w:rsidRPr="004715A5">
        <w:t>to collect the top five search queries for each trend.</w:t>
      </w:r>
    </w:p>
    <w:p w14:paraId="618F84EE" w14:textId="3DC75FAF" w:rsidR="004715A5" w:rsidRDefault="004715A5" w:rsidP="002A3686">
      <w:pPr>
        <w:pStyle w:val="ListParagraph"/>
      </w:pPr>
      <w:r w:rsidRPr="004715A5">
        <w:t>for each query we retrieved the first five</w:t>
      </w:r>
      <w:r>
        <w:rPr>
          <w:rFonts w:hint="eastAsia"/>
        </w:rPr>
        <w:t xml:space="preserve"> </w:t>
      </w:r>
      <w:r w:rsidRPr="004715A5">
        <w:t>websites listed on each of the first 10 pages of results.</w:t>
      </w:r>
    </w:p>
    <w:p w14:paraId="4192FD16" w14:textId="77777777" w:rsidR="009A3D76" w:rsidRDefault="009A3D76" w:rsidP="002A3686">
      <w:pPr>
        <w:pStyle w:val="ListParagraph"/>
      </w:pPr>
    </w:p>
    <w:p w14:paraId="776CF6C1" w14:textId="65C42116" w:rsidR="004715A5" w:rsidRDefault="00030FBD" w:rsidP="002A3686">
      <w:pPr>
        <w:pStyle w:val="ListParagraph"/>
      </w:pPr>
      <w:r>
        <w:rPr>
          <w:rFonts w:hint="eastAsia"/>
        </w:rPr>
        <w:t>Process (Simple version)</w:t>
      </w:r>
      <w:r w:rsidR="004715A5">
        <w:rPr>
          <w:rFonts w:hint="eastAsia"/>
        </w:rPr>
        <w:t xml:space="preserve">: One month Google Trends -&gt; Each trend: Five search queries -&gt; Each query: First five websites listed </w:t>
      </w:r>
      <w:r w:rsidR="004715A5">
        <w:t>on the</w:t>
      </w:r>
      <w:r w:rsidR="004715A5">
        <w:rPr>
          <w:rFonts w:hint="eastAsia"/>
        </w:rPr>
        <w:t xml:space="preserve"> each of the first 10 pages of results</w:t>
      </w:r>
    </w:p>
    <w:p w14:paraId="1A0A4F6F" w14:textId="77777777" w:rsidR="009A3D76" w:rsidRPr="004715A5" w:rsidRDefault="009A3D76" w:rsidP="002A3686">
      <w:pPr>
        <w:pStyle w:val="ListParagraph"/>
        <w:rPr>
          <w:rFonts w:hint="eastAsia"/>
        </w:rPr>
      </w:pPr>
    </w:p>
    <w:p w14:paraId="5569193C" w14:textId="5EB67D65" w:rsidR="004715A5" w:rsidRDefault="004715A5" w:rsidP="002A3686">
      <w:pPr>
        <w:pStyle w:val="ListParagraph"/>
      </w:pPr>
      <w:r>
        <w:t>R</w:t>
      </w:r>
      <w:r>
        <w:rPr>
          <w:rFonts w:hint="eastAsia"/>
        </w:rPr>
        <w:t xml:space="preserve">esult: </w:t>
      </w:r>
      <w:r w:rsidRPr="004715A5">
        <w:t>a diverse sample of</w:t>
      </w:r>
      <w:r>
        <w:rPr>
          <w:rFonts w:hint="eastAsia"/>
        </w:rPr>
        <w:t xml:space="preserve"> </w:t>
      </w:r>
      <w:r w:rsidRPr="004715A5">
        <w:t>1,799 unique websites.</w:t>
      </w:r>
    </w:p>
    <w:p w14:paraId="4EBFB370" w14:textId="77777777" w:rsidR="009A3D76" w:rsidRDefault="009A3D76" w:rsidP="002A3686">
      <w:pPr>
        <w:pStyle w:val="ListParagraph"/>
      </w:pPr>
    </w:p>
    <w:p w14:paraId="12329BC3" w14:textId="256432CB" w:rsidR="002A3686" w:rsidRDefault="002A3686" w:rsidP="002A3686">
      <w:pPr>
        <w:pStyle w:val="ListParagraph"/>
        <w:numPr>
          <w:ilvl w:val="0"/>
          <w:numId w:val="3"/>
        </w:numPr>
      </w:pPr>
      <w:r w:rsidRPr="002A3686">
        <w:t>sub-sampled from this website</w:t>
      </w:r>
      <w:r>
        <w:rPr>
          <w:rFonts w:hint="eastAsia"/>
        </w:rPr>
        <w:t xml:space="preserve"> </w:t>
      </w:r>
      <w:r w:rsidRPr="002A3686">
        <w:t xml:space="preserve">dataset according to </w:t>
      </w:r>
      <w:proofErr w:type="spellStart"/>
      <w:r w:rsidRPr="002A3686">
        <w:t>DMOZ.org’s</w:t>
      </w:r>
      <w:proofErr w:type="spellEnd"/>
      <w:r w:rsidRPr="002A3686">
        <w:t xml:space="preserve"> top-level website</w:t>
      </w:r>
      <w:r>
        <w:rPr>
          <w:rFonts w:hint="eastAsia"/>
        </w:rPr>
        <w:t xml:space="preserve"> </w:t>
      </w:r>
      <w:r w:rsidRPr="002A3686">
        <w:t>sectors.2</w:t>
      </w:r>
    </w:p>
    <w:p w14:paraId="069DB6F7" w14:textId="7A905ADC" w:rsidR="002A3686" w:rsidRDefault="002A3686" w:rsidP="002A3686">
      <w:pPr>
        <w:pStyle w:val="ListParagraph"/>
      </w:pPr>
      <w:r>
        <w:t>organized the</w:t>
      </w:r>
      <w:r>
        <w:rPr>
          <w:rFonts w:hint="eastAsia"/>
        </w:rPr>
        <w:t xml:space="preserve"> </w:t>
      </w:r>
      <w:r>
        <w:t>dataset into 15 sectors</w:t>
      </w:r>
    </w:p>
    <w:p w14:paraId="42A230AF" w14:textId="2C7D5825" w:rsidR="002A3686" w:rsidRDefault="002A3686" w:rsidP="002A3686">
      <w:pPr>
        <w:pStyle w:val="ListParagraph"/>
      </w:pPr>
      <w:r>
        <w:t>excluded the “World” sector and</w:t>
      </w:r>
      <w:r>
        <w:rPr>
          <w:rFonts w:hint="eastAsia"/>
        </w:rPr>
        <w:t xml:space="preserve"> </w:t>
      </w:r>
      <w:r>
        <w:t>limited the “Regional” sector to the “U.S.” subsector</w:t>
      </w:r>
      <w:r>
        <w:rPr>
          <w:rFonts w:hint="eastAsia"/>
        </w:rPr>
        <w:t xml:space="preserve"> </w:t>
      </w:r>
      <w:proofErr w:type="gramStart"/>
      <w:r>
        <w:t>in order to</w:t>
      </w:r>
      <w:proofErr w:type="gramEnd"/>
      <w:r>
        <w:t xml:space="preserve"> ensure that all privacy policies in</w:t>
      </w:r>
      <w:r>
        <w:rPr>
          <w:rFonts w:hint="eastAsia"/>
        </w:rPr>
        <w:t xml:space="preserve"> </w:t>
      </w:r>
      <w:r>
        <w:t>our corpus are subject to the same legal and regulatory</w:t>
      </w:r>
      <w:r>
        <w:rPr>
          <w:rFonts w:hint="eastAsia"/>
        </w:rPr>
        <w:t xml:space="preserve"> </w:t>
      </w:r>
      <w:r>
        <w:t>requirements.</w:t>
      </w:r>
    </w:p>
    <w:p w14:paraId="4C010682" w14:textId="7707E64A" w:rsidR="002A3686" w:rsidRDefault="009A3D76" w:rsidP="009A3D76">
      <w:pPr>
        <w:pStyle w:val="ListParagraph"/>
      </w:pPr>
      <w:r w:rsidRPr="009A3D76">
        <w:t>ranked the websites in each</w:t>
      </w:r>
      <w:r>
        <w:rPr>
          <w:rFonts w:hint="eastAsia"/>
        </w:rPr>
        <w:t xml:space="preserve"> </w:t>
      </w:r>
      <w:r w:rsidRPr="009A3D76">
        <w:t>sector according to their frequency in the retrieved</w:t>
      </w:r>
      <w:r>
        <w:rPr>
          <w:rFonts w:hint="eastAsia"/>
        </w:rPr>
        <w:t xml:space="preserve"> </w:t>
      </w:r>
      <w:r w:rsidRPr="009A3D76">
        <w:t>search results.</w:t>
      </w:r>
    </w:p>
    <w:p w14:paraId="671CF2B1" w14:textId="153BE811" w:rsidR="009A3D76" w:rsidRDefault="009A3D76" w:rsidP="009A3D76">
      <w:pPr>
        <w:pStyle w:val="ListParagraph"/>
      </w:pPr>
      <w:r w:rsidRPr="009A3D76">
        <w:lastRenderedPageBreak/>
        <w:t>selected eight websites</w:t>
      </w:r>
      <w:r>
        <w:rPr>
          <w:rFonts w:hint="eastAsia"/>
        </w:rPr>
        <w:t xml:space="preserve"> </w:t>
      </w:r>
      <w:r w:rsidRPr="009A3D76">
        <w:t xml:space="preserve">from each sector by randomly </w:t>
      </w:r>
      <w:proofErr w:type="spellStart"/>
      <w:r w:rsidRPr="009A3D76">
        <w:t>chosing</w:t>
      </w:r>
      <w:proofErr w:type="spellEnd"/>
      <w:r w:rsidRPr="009A3D76">
        <w:t xml:space="preserve"> two websites</w:t>
      </w:r>
      <w:r>
        <w:rPr>
          <w:rFonts w:hint="eastAsia"/>
        </w:rPr>
        <w:t xml:space="preserve"> </w:t>
      </w:r>
      <w:r w:rsidRPr="009A3D76">
        <w:t>from each rank quartile.</w:t>
      </w:r>
    </w:p>
    <w:p w14:paraId="43F76D94" w14:textId="77777777" w:rsidR="009A3D76" w:rsidRDefault="009A3D76" w:rsidP="009A3D76">
      <w:pPr>
        <w:pStyle w:val="ListParagraph"/>
      </w:pPr>
    </w:p>
    <w:p w14:paraId="35295780" w14:textId="596B182F" w:rsidR="009A3D76" w:rsidRDefault="009A3D76" w:rsidP="009A3D76">
      <w:pPr>
        <w:pStyle w:val="ListParagraph"/>
      </w:pPr>
      <w:r>
        <w:rPr>
          <w:rFonts w:hint="eastAsia"/>
        </w:rPr>
        <w:t xml:space="preserve">Process (Simple version): Based on step 1 results -&gt; sub-sampled websites into 15 sectors -&gt; limited the </w:t>
      </w:r>
      <w:r>
        <w:t>“</w:t>
      </w:r>
      <w:r>
        <w:rPr>
          <w:rFonts w:hint="eastAsia"/>
        </w:rPr>
        <w:t>Regional</w:t>
      </w:r>
      <w:r>
        <w:t>”</w:t>
      </w:r>
      <w:r>
        <w:rPr>
          <w:rFonts w:hint="eastAsia"/>
        </w:rPr>
        <w:t xml:space="preserve"> sector to the </w:t>
      </w:r>
      <w:r>
        <w:t>“</w:t>
      </w:r>
      <w:r>
        <w:rPr>
          <w:rFonts w:hint="eastAsia"/>
        </w:rPr>
        <w:t>US</w:t>
      </w:r>
      <w:r>
        <w:t>”</w:t>
      </w:r>
      <w:r>
        <w:rPr>
          <w:rFonts w:hint="eastAsia"/>
        </w:rPr>
        <w:t xml:space="preserve"> -&gt; Each sector: Rank websites -&gt; Each rank quartile: Randomly selected two websites -&gt; Each rank: Eight websites</w:t>
      </w:r>
      <w:r w:rsidR="003C77B7">
        <w:rPr>
          <w:rFonts w:hint="eastAsia"/>
        </w:rPr>
        <w:t xml:space="preserve"> </w:t>
      </w:r>
    </w:p>
    <w:p w14:paraId="680D00A9" w14:textId="77777777" w:rsidR="00884D33" w:rsidRDefault="003C77B7" w:rsidP="00292203">
      <w:pPr>
        <w:pStyle w:val="ListParagraph"/>
        <w:ind w:left="1440"/>
      </w:pPr>
      <w:r>
        <w:rPr>
          <w:rFonts w:hint="eastAsia"/>
        </w:rPr>
        <w:t xml:space="preserve">Note: </w:t>
      </w:r>
    </w:p>
    <w:p w14:paraId="12F88FB8" w14:textId="352503BC" w:rsidR="003C77B7" w:rsidRDefault="003C77B7" w:rsidP="00292203">
      <w:pPr>
        <w:pStyle w:val="ListParagraph"/>
        <w:numPr>
          <w:ilvl w:val="1"/>
          <w:numId w:val="3"/>
        </w:numPr>
      </w:pPr>
      <w:r>
        <w:rPr>
          <w:rFonts w:hint="eastAsia"/>
        </w:rPr>
        <w:t xml:space="preserve">Each </w:t>
      </w:r>
      <w:r>
        <w:t>website</w:t>
      </w:r>
      <w:r>
        <w:rPr>
          <w:rFonts w:hint="eastAsia"/>
        </w:rPr>
        <w:t xml:space="preserve"> </w:t>
      </w:r>
      <w:r>
        <w:t>belongs</w:t>
      </w:r>
      <w:r>
        <w:rPr>
          <w:rFonts w:hint="eastAsia"/>
        </w:rPr>
        <w:t xml:space="preserve"> to </w:t>
      </w:r>
      <w:r>
        <w:t>an</w:t>
      </w:r>
      <w:r>
        <w:rPr>
          <w:rFonts w:hint="eastAsia"/>
        </w:rPr>
        <w:t xml:space="preserve"> American company, if not, randomly reselects in </w:t>
      </w:r>
      <w:r w:rsidR="00884D33">
        <w:rPr>
          <w:rFonts w:hint="eastAsia"/>
        </w:rPr>
        <w:t>the same</w:t>
      </w:r>
      <w:r>
        <w:rPr>
          <w:rFonts w:hint="eastAsia"/>
        </w:rPr>
        <w:t xml:space="preserve"> rank quartile.</w:t>
      </w:r>
    </w:p>
    <w:p w14:paraId="723B15E6" w14:textId="159DB0DC" w:rsidR="00884D33" w:rsidRPr="00884D33" w:rsidRDefault="00884D33" w:rsidP="00292203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 xml:space="preserve">Some privacy policies covered more than one of the selected websites: One </w:t>
      </w:r>
      <w:r>
        <w:t>company</w:t>
      </w:r>
      <w:r>
        <w:rPr>
          <w:rFonts w:hint="eastAsia"/>
        </w:rPr>
        <w:t xml:space="preserve"> has several </w:t>
      </w:r>
      <w:r>
        <w:t>websites</w:t>
      </w:r>
      <w:r>
        <w:rPr>
          <w:rFonts w:hint="eastAsia"/>
        </w:rPr>
        <w:t>.</w:t>
      </w:r>
    </w:p>
    <w:p w14:paraId="46C09A9E" w14:textId="77777777" w:rsidR="009A3D76" w:rsidRDefault="009A3D76" w:rsidP="009A3D76">
      <w:pPr>
        <w:pStyle w:val="ListParagraph"/>
      </w:pPr>
    </w:p>
    <w:p w14:paraId="07785489" w14:textId="45129AB8" w:rsidR="009A3D76" w:rsidRPr="009A3D76" w:rsidRDefault="009A3D76" w:rsidP="00884D33">
      <w:pPr>
        <w:pStyle w:val="ListParagraph"/>
        <w:rPr>
          <w:rFonts w:hint="eastAsia"/>
        </w:rPr>
      </w:pPr>
      <w:r>
        <w:rPr>
          <w:rFonts w:hint="eastAsia"/>
        </w:rPr>
        <w:t xml:space="preserve">Result: </w:t>
      </w:r>
      <w:r w:rsidR="00884D33" w:rsidRPr="00884D33">
        <w:t>115</w:t>
      </w:r>
      <w:r w:rsidR="00884D33">
        <w:rPr>
          <w:rFonts w:hint="eastAsia"/>
        </w:rPr>
        <w:t xml:space="preserve"> </w:t>
      </w:r>
      <w:r w:rsidR="00884D33" w:rsidRPr="00884D33">
        <w:t>privacy policies across 15 sectors</w:t>
      </w:r>
    </w:p>
    <w:p w14:paraId="212A3B0D" w14:textId="77777777" w:rsidR="002A3686" w:rsidRDefault="002A3686" w:rsidP="004715A5"/>
    <w:p w14:paraId="1F5EACB0" w14:textId="3842AE16" w:rsidR="008B3D20" w:rsidRDefault="008B3D20" w:rsidP="008B3D20">
      <w:pPr>
        <w:pStyle w:val="ListParagraph"/>
        <w:numPr>
          <w:ilvl w:val="0"/>
          <w:numId w:val="1"/>
        </w:numPr>
      </w:pPr>
      <w:r w:rsidRPr="008B3D20">
        <w:t>Annotation Scheme and Process</w:t>
      </w:r>
    </w:p>
    <w:p w14:paraId="7196E3C1" w14:textId="3911AF63" w:rsidR="008B3D20" w:rsidRDefault="004C1368" w:rsidP="004C1368">
      <w:r>
        <w:t>a small group of domain</w:t>
      </w:r>
      <w:r>
        <w:rPr>
          <w:rFonts w:hint="eastAsia"/>
        </w:rPr>
        <w:t xml:space="preserve"> </w:t>
      </w:r>
      <w:r>
        <w:t>experts (privacy experts, public policy experts,</w:t>
      </w:r>
      <w:r>
        <w:rPr>
          <w:rFonts w:hint="eastAsia"/>
        </w:rPr>
        <w:t xml:space="preserve"> </w:t>
      </w:r>
      <w:r>
        <w:t>and legal scholars) identified different data</w:t>
      </w:r>
      <w:r>
        <w:rPr>
          <w:rFonts w:hint="eastAsia"/>
        </w:rPr>
        <w:t xml:space="preserve"> </w:t>
      </w:r>
      <w:r>
        <w:t>practice categories and their descriptive attributes</w:t>
      </w:r>
      <w:r>
        <w:rPr>
          <w:rFonts w:hint="eastAsia"/>
        </w:rPr>
        <w:t xml:space="preserve"> </w:t>
      </w:r>
      <w:r>
        <w:t>from multiple privacy policies.</w:t>
      </w:r>
    </w:p>
    <w:p w14:paraId="65CC6764" w14:textId="186F2992" w:rsidR="001B55C4" w:rsidRDefault="001B55C4" w:rsidP="004C1368">
      <w:pPr>
        <w:rPr>
          <w:rFonts w:hint="eastAsia"/>
        </w:rPr>
      </w:pPr>
      <w:r>
        <w:rPr>
          <w:rFonts w:hint="eastAsia"/>
        </w:rPr>
        <w:t>Categories:</w:t>
      </w:r>
    </w:p>
    <w:p w14:paraId="7DFEEDDE" w14:textId="7A61B306" w:rsidR="004C1368" w:rsidRDefault="00D66392" w:rsidP="00D66392">
      <w:r w:rsidRPr="00D66392">
        <w:t>The final annotation scheme consists of ten data</w:t>
      </w:r>
      <w:r>
        <w:rPr>
          <w:rFonts w:hint="eastAsia"/>
        </w:rPr>
        <w:t xml:space="preserve"> </w:t>
      </w:r>
      <w:r w:rsidRPr="00D66392">
        <w:t>practice categories:</w:t>
      </w:r>
    </w:p>
    <w:p w14:paraId="11307751" w14:textId="1A20E93C" w:rsidR="007B4D14" w:rsidRPr="007B4D14" w:rsidRDefault="007B4D14" w:rsidP="00F33F6B">
      <w:pPr>
        <w:pStyle w:val="ListParagraph"/>
        <w:numPr>
          <w:ilvl w:val="0"/>
          <w:numId w:val="5"/>
        </w:numPr>
      </w:pPr>
      <w:r w:rsidRPr="007B4D14">
        <w:t>First Party Collection/Use: how and why a</w:t>
      </w:r>
      <w:r>
        <w:rPr>
          <w:rFonts w:hint="eastAsia"/>
        </w:rPr>
        <w:t xml:space="preserve"> </w:t>
      </w:r>
      <w:r w:rsidRPr="007B4D14">
        <w:t>service provider collects user information.</w:t>
      </w:r>
    </w:p>
    <w:p w14:paraId="259D6509" w14:textId="0C7AA78B" w:rsidR="007B4D14" w:rsidRPr="007B4D14" w:rsidRDefault="007B4D14" w:rsidP="00F33F6B">
      <w:pPr>
        <w:pStyle w:val="ListParagraph"/>
        <w:numPr>
          <w:ilvl w:val="0"/>
          <w:numId w:val="5"/>
        </w:numPr>
      </w:pPr>
      <w:r w:rsidRPr="007B4D14">
        <w:t>Third Party Sharing/Collection: how user information</w:t>
      </w:r>
      <w:r>
        <w:rPr>
          <w:rFonts w:hint="eastAsia"/>
        </w:rPr>
        <w:t xml:space="preserve"> </w:t>
      </w:r>
      <w:r w:rsidRPr="007B4D14">
        <w:t>may be shared with or collected by</w:t>
      </w:r>
      <w:r>
        <w:rPr>
          <w:rFonts w:hint="eastAsia"/>
        </w:rPr>
        <w:t xml:space="preserve"> </w:t>
      </w:r>
      <w:r w:rsidRPr="007B4D14">
        <w:t>third parties.</w:t>
      </w:r>
    </w:p>
    <w:p w14:paraId="1F9812E0" w14:textId="62ED2F57" w:rsidR="007B4D14" w:rsidRPr="007B4D14" w:rsidRDefault="007B4D14" w:rsidP="00F33F6B">
      <w:pPr>
        <w:pStyle w:val="ListParagraph"/>
        <w:numPr>
          <w:ilvl w:val="0"/>
          <w:numId w:val="5"/>
        </w:numPr>
      </w:pPr>
      <w:r w:rsidRPr="007B4D14">
        <w:t>User Choice/Control: choices and control</w:t>
      </w:r>
      <w:r>
        <w:rPr>
          <w:rFonts w:hint="eastAsia"/>
        </w:rPr>
        <w:t xml:space="preserve"> </w:t>
      </w:r>
      <w:r w:rsidRPr="007B4D14">
        <w:t>options available to users.</w:t>
      </w:r>
    </w:p>
    <w:p w14:paraId="5D4B15C4" w14:textId="7C158335" w:rsidR="007B4D14" w:rsidRPr="007B4D14" w:rsidRDefault="007B4D14" w:rsidP="00F33F6B">
      <w:pPr>
        <w:pStyle w:val="ListParagraph"/>
        <w:numPr>
          <w:ilvl w:val="0"/>
          <w:numId w:val="5"/>
        </w:numPr>
      </w:pPr>
      <w:r w:rsidRPr="007B4D14">
        <w:t>User Access, Edit, &amp; Deletion: if and how</w:t>
      </w:r>
      <w:r>
        <w:rPr>
          <w:rFonts w:hint="eastAsia"/>
        </w:rPr>
        <w:t xml:space="preserve"> </w:t>
      </w:r>
      <w:r w:rsidRPr="007B4D14">
        <w:t>users may access, edit, or delete their information.</w:t>
      </w:r>
    </w:p>
    <w:p w14:paraId="1C04137C" w14:textId="56618490" w:rsidR="007B4D14" w:rsidRPr="007B4D14" w:rsidRDefault="007B4D14" w:rsidP="00F33F6B">
      <w:pPr>
        <w:pStyle w:val="ListParagraph"/>
        <w:numPr>
          <w:ilvl w:val="0"/>
          <w:numId w:val="5"/>
        </w:numPr>
      </w:pPr>
      <w:r w:rsidRPr="007B4D14">
        <w:t>Data Retention: how long user information is</w:t>
      </w:r>
      <w:r>
        <w:rPr>
          <w:rFonts w:hint="eastAsia"/>
        </w:rPr>
        <w:t xml:space="preserve"> </w:t>
      </w:r>
      <w:r w:rsidRPr="007B4D14">
        <w:t>stored.</w:t>
      </w:r>
    </w:p>
    <w:p w14:paraId="636C2EB2" w14:textId="3984DD9B" w:rsidR="007B4D14" w:rsidRPr="007B4D14" w:rsidRDefault="007B4D14" w:rsidP="00F33F6B">
      <w:pPr>
        <w:pStyle w:val="ListParagraph"/>
        <w:numPr>
          <w:ilvl w:val="0"/>
          <w:numId w:val="5"/>
        </w:numPr>
      </w:pPr>
      <w:r w:rsidRPr="007B4D14">
        <w:t>Data Security: how user information is protected.</w:t>
      </w:r>
    </w:p>
    <w:p w14:paraId="1ACF3E4A" w14:textId="59195756" w:rsidR="007B4D14" w:rsidRPr="007B4D14" w:rsidRDefault="007B4D14" w:rsidP="00F33F6B">
      <w:pPr>
        <w:pStyle w:val="ListParagraph"/>
        <w:numPr>
          <w:ilvl w:val="0"/>
          <w:numId w:val="5"/>
        </w:numPr>
      </w:pPr>
      <w:r w:rsidRPr="007B4D14">
        <w:t>Policy Change: if and how users will be informed</w:t>
      </w:r>
      <w:r>
        <w:rPr>
          <w:rFonts w:hint="eastAsia"/>
        </w:rPr>
        <w:t xml:space="preserve"> </w:t>
      </w:r>
      <w:r w:rsidRPr="007B4D14">
        <w:t>about changes to the privacy policy.</w:t>
      </w:r>
    </w:p>
    <w:p w14:paraId="12197C17" w14:textId="40FCD331" w:rsidR="007B4D14" w:rsidRPr="007B4D14" w:rsidRDefault="007B4D14" w:rsidP="00F33F6B">
      <w:pPr>
        <w:pStyle w:val="ListParagraph"/>
        <w:numPr>
          <w:ilvl w:val="0"/>
          <w:numId w:val="5"/>
        </w:numPr>
      </w:pPr>
      <w:r w:rsidRPr="007B4D14">
        <w:t xml:space="preserve">Do Not Track: if and how Do Not Track </w:t>
      </w:r>
      <w:r w:rsidRPr="00B4170D">
        <w:rPr>
          <w:i/>
          <w:iCs/>
        </w:rPr>
        <w:t>signals3</w:t>
      </w:r>
      <w:r>
        <w:rPr>
          <w:rFonts w:hint="eastAsia"/>
        </w:rPr>
        <w:t xml:space="preserve"> </w:t>
      </w:r>
      <w:r w:rsidRPr="007B4D14">
        <w:t>for online tracking and advertising are</w:t>
      </w:r>
      <w:r>
        <w:rPr>
          <w:rFonts w:hint="eastAsia"/>
        </w:rPr>
        <w:t xml:space="preserve"> </w:t>
      </w:r>
      <w:r w:rsidRPr="007B4D14">
        <w:t>honored.</w:t>
      </w:r>
    </w:p>
    <w:p w14:paraId="70C5D7FE" w14:textId="56DCAA01" w:rsidR="007B4D14" w:rsidRPr="007B4D14" w:rsidRDefault="007B4D14" w:rsidP="00F33F6B">
      <w:pPr>
        <w:pStyle w:val="ListParagraph"/>
        <w:numPr>
          <w:ilvl w:val="0"/>
          <w:numId w:val="5"/>
        </w:numPr>
      </w:pPr>
      <w:r w:rsidRPr="007B4D14">
        <w:lastRenderedPageBreak/>
        <w:t>International &amp; Specific Audiences: practices</w:t>
      </w:r>
      <w:r>
        <w:rPr>
          <w:rFonts w:hint="eastAsia"/>
        </w:rPr>
        <w:t xml:space="preserve"> </w:t>
      </w:r>
      <w:r w:rsidRPr="007B4D14">
        <w:t>that pertain only to a specific group of users</w:t>
      </w:r>
      <w:r>
        <w:rPr>
          <w:rFonts w:hint="eastAsia"/>
        </w:rPr>
        <w:t xml:space="preserve"> </w:t>
      </w:r>
      <w:r w:rsidRPr="007B4D14">
        <w:t>(e.g., children, Europeans, or California residents).</w:t>
      </w:r>
    </w:p>
    <w:p w14:paraId="4387A197" w14:textId="7C29B482" w:rsidR="00D66392" w:rsidRDefault="007B4D14" w:rsidP="00F33F6B">
      <w:pPr>
        <w:pStyle w:val="ListParagraph"/>
        <w:numPr>
          <w:ilvl w:val="0"/>
          <w:numId w:val="5"/>
        </w:numPr>
      </w:pPr>
      <w:r w:rsidRPr="007B4D14">
        <w:t>Other: additional sub-labels for introductory</w:t>
      </w:r>
      <w:r>
        <w:rPr>
          <w:rFonts w:hint="eastAsia"/>
        </w:rPr>
        <w:t xml:space="preserve"> </w:t>
      </w:r>
      <w:r w:rsidRPr="007B4D14">
        <w:t>or general text, contact information, and</w:t>
      </w:r>
      <w:r>
        <w:rPr>
          <w:rFonts w:hint="eastAsia"/>
        </w:rPr>
        <w:t xml:space="preserve"> </w:t>
      </w:r>
      <w:r w:rsidRPr="007B4D14">
        <w:t>practices not covered by the other categories.</w:t>
      </w:r>
    </w:p>
    <w:p w14:paraId="34808F42" w14:textId="7055A154" w:rsidR="00CC258F" w:rsidRDefault="001B55C4" w:rsidP="00CC258F">
      <w:r>
        <w:rPr>
          <w:rFonts w:hint="eastAsia"/>
        </w:rPr>
        <w:t>Process:</w:t>
      </w:r>
    </w:p>
    <w:p w14:paraId="762F9481" w14:textId="32079B1A" w:rsidR="00842966" w:rsidRDefault="00842966" w:rsidP="00CC258F">
      <w:pPr>
        <w:rPr>
          <w:rFonts w:hint="eastAsia"/>
        </w:rPr>
      </w:pPr>
      <w:r>
        <w:t>Definition</w:t>
      </w:r>
      <w:r>
        <w:rPr>
          <w:rFonts w:hint="eastAsia"/>
        </w:rPr>
        <w:t xml:space="preserve">: </w:t>
      </w:r>
    </w:p>
    <w:p w14:paraId="4167CB86" w14:textId="77777777" w:rsidR="001B55C4" w:rsidRDefault="001B55C4" w:rsidP="00CC258F">
      <w:r>
        <w:rPr>
          <w:rFonts w:hint="eastAsia"/>
        </w:rPr>
        <w:t>An individual data practice</w:t>
      </w:r>
    </w:p>
    <w:p w14:paraId="49157412" w14:textId="0B7B34D1" w:rsidR="001B55C4" w:rsidRDefault="001B55C4" w:rsidP="001513E3">
      <w:pPr>
        <w:pStyle w:val="ListParagraph"/>
        <w:numPr>
          <w:ilvl w:val="0"/>
          <w:numId w:val="8"/>
        </w:numPr>
      </w:pPr>
      <w:r>
        <w:rPr>
          <w:rFonts w:hint="eastAsia"/>
        </w:rPr>
        <w:t>belongs to one of the ten categories above</w:t>
      </w:r>
    </w:p>
    <w:p w14:paraId="36732F5A" w14:textId="15004365" w:rsidR="001B55C4" w:rsidRDefault="001B55C4" w:rsidP="001513E3">
      <w:pPr>
        <w:pStyle w:val="ListParagraph"/>
        <w:numPr>
          <w:ilvl w:val="0"/>
          <w:numId w:val="8"/>
        </w:numPr>
      </w:pPr>
      <w:r>
        <w:rPr>
          <w:rFonts w:hint="eastAsia"/>
        </w:rPr>
        <w:t>articulated by a category-specific set of attributes</w:t>
      </w:r>
    </w:p>
    <w:p w14:paraId="509A717B" w14:textId="1B48CE08" w:rsidR="001B55C4" w:rsidRDefault="001B55C4" w:rsidP="001513E3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e.g. </w:t>
      </w:r>
      <w:r w:rsidRPr="001B55C4">
        <w:t>a User Choice/Control data practice</w:t>
      </w:r>
      <w:r>
        <w:rPr>
          <w:rFonts w:hint="eastAsia"/>
        </w:rPr>
        <w:t xml:space="preserve"> </w:t>
      </w:r>
    </w:p>
    <w:p w14:paraId="61462256" w14:textId="641CDED7" w:rsidR="001B55C4" w:rsidRDefault="001B55C4" w:rsidP="001513E3">
      <w:pPr>
        <w:pStyle w:val="ListParagraph"/>
        <w:numPr>
          <w:ilvl w:val="1"/>
          <w:numId w:val="10"/>
        </w:numPr>
      </w:pPr>
      <w:r w:rsidRPr="001B55C4">
        <w:t>four mandatory attributes (Choice Type,</w:t>
      </w:r>
      <w:r>
        <w:rPr>
          <w:rFonts w:hint="eastAsia"/>
        </w:rPr>
        <w:t xml:space="preserve"> </w:t>
      </w:r>
      <w:r w:rsidRPr="001B55C4">
        <w:t>Choice Scope, Personal Information Type, Purpose)</w:t>
      </w:r>
    </w:p>
    <w:p w14:paraId="7D1D8340" w14:textId="59606C9C" w:rsidR="001B55C4" w:rsidRDefault="001B55C4" w:rsidP="001513E3">
      <w:pPr>
        <w:pStyle w:val="ListParagraph"/>
        <w:numPr>
          <w:ilvl w:val="1"/>
          <w:numId w:val="10"/>
        </w:numPr>
      </w:pPr>
      <w:r w:rsidRPr="001B55C4">
        <w:t>one optional attribute (User Type)</w:t>
      </w:r>
    </w:p>
    <w:p w14:paraId="3D1BDDB4" w14:textId="35E8E6B7" w:rsidR="00C660A3" w:rsidRDefault="00C660A3" w:rsidP="00B96095">
      <w:r>
        <w:t>The</w:t>
      </w:r>
      <w:r>
        <w:rPr>
          <w:rFonts w:hint="eastAsia"/>
        </w:rPr>
        <w:t xml:space="preserve"> </w:t>
      </w:r>
      <w:r>
        <w:t>annotation scheme defines a set of potential values</w:t>
      </w:r>
      <w:r>
        <w:rPr>
          <w:rFonts w:hint="eastAsia"/>
        </w:rPr>
        <w:t xml:space="preserve"> </w:t>
      </w:r>
      <w:r>
        <w:t>for each attribute</w:t>
      </w:r>
    </w:p>
    <w:p w14:paraId="5812BBE2" w14:textId="58DFE4E0" w:rsidR="00247727" w:rsidRDefault="00247727" w:rsidP="00B96095">
      <w:r>
        <w:t>each attribute also may be associated</w:t>
      </w:r>
      <w:r>
        <w:rPr>
          <w:rFonts w:hint="eastAsia"/>
        </w:rPr>
        <w:t xml:space="preserve"> </w:t>
      </w:r>
      <w:r>
        <w:t>with a text span in the privacy policy</w:t>
      </w:r>
    </w:p>
    <w:p w14:paraId="19E2BDF7" w14:textId="30BAD501" w:rsidR="00B96095" w:rsidRDefault="00B96095" w:rsidP="00B96095">
      <w:r w:rsidRPr="00B96095">
        <w:t>The set of mandatory and optional attributes reflects</w:t>
      </w:r>
      <w:r>
        <w:rPr>
          <w:rFonts w:hint="eastAsia"/>
        </w:rPr>
        <w:t xml:space="preserve"> </w:t>
      </w:r>
      <w:r w:rsidRPr="00B96095">
        <w:t>the potential level of specificity with which</w:t>
      </w:r>
      <w:r>
        <w:rPr>
          <w:rFonts w:hint="eastAsia"/>
        </w:rPr>
        <w:t xml:space="preserve"> </w:t>
      </w:r>
      <w:r w:rsidRPr="00B96095">
        <w:t>a data practice of a given category may be described.</w:t>
      </w:r>
    </w:p>
    <w:p w14:paraId="7A976FDC" w14:textId="3CAF6F8B" w:rsidR="00B96095" w:rsidRDefault="00B96095" w:rsidP="00B96095">
      <w:r w:rsidRPr="00B96095">
        <w:t>Unspecified, allowing annotators to express an</w:t>
      </w:r>
      <w:r>
        <w:rPr>
          <w:rFonts w:hint="eastAsia"/>
        </w:rPr>
        <w:t xml:space="preserve"> </w:t>
      </w:r>
      <w:r w:rsidRPr="00B96095">
        <w:t>absence of information</w:t>
      </w:r>
    </w:p>
    <w:p w14:paraId="388B4F3C" w14:textId="07D68D65" w:rsidR="00225A48" w:rsidRDefault="00842966" w:rsidP="00B96095">
      <w:r>
        <w:t>Annotation</w:t>
      </w:r>
      <w:r>
        <w:rPr>
          <w:rFonts w:hint="eastAsia"/>
        </w:rPr>
        <w:t xml:space="preserve"> Process:</w:t>
      </w:r>
    </w:p>
    <w:p w14:paraId="623A8E94" w14:textId="77B1D3A8" w:rsidR="003B6148" w:rsidRDefault="003B6148" w:rsidP="00B67748">
      <w:pPr>
        <w:pStyle w:val="ListParagraph"/>
        <w:numPr>
          <w:ilvl w:val="0"/>
          <w:numId w:val="13"/>
        </w:numPr>
      </w:pPr>
      <w:r>
        <w:rPr>
          <w:rFonts w:hint="eastAsia"/>
        </w:rPr>
        <w:t xml:space="preserve">Tool: </w:t>
      </w:r>
    </w:p>
    <w:p w14:paraId="51EE2038" w14:textId="7FC4530C" w:rsidR="003B6148" w:rsidRDefault="003B6148" w:rsidP="00B67748">
      <w:pPr>
        <w:pStyle w:val="ListParagraph"/>
        <w:ind w:left="1440"/>
        <w:rPr>
          <w:rFonts w:hint="eastAsia"/>
        </w:rPr>
      </w:pPr>
      <w:r>
        <w:rPr>
          <w:noProof/>
        </w:rPr>
        <w:drawing>
          <wp:inline distT="0" distB="0" distL="0" distR="0" wp14:anchorId="29B2E21B" wp14:editId="4E98EB44">
            <wp:extent cx="2692538" cy="1873346"/>
            <wp:effectExtent l="0" t="0" r="0" b="0"/>
            <wp:docPr id="55287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79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9886" w14:textId="55C2E1B1" w:rsidR="00842966" w:rsidRDefault="00E53E18" w:rsidP="00B67748">
      <w:pPr>
        <w:pStyle w:val="ListParagraph"/>
        <w:numPr>
          <w:ilvl w:val="0"/>
          <w:numId w:val="13"/>
        </w:numPr>
      </w:pPr>
      <w:r>
        <w:rPr>
          <w:rFonts w:hint="eastAsia"/>
        </w:rPr>
        <w:t xml:space="preserve">Preparation: </w:t>
      </w:r>
    </w:p>
    <w:p w14:paraId="66160755" w14:textId="5D0CC1B2" w:rsidR="00E53E18" w:rsidRDefault="00E53E18" w:rsidP="00B67748">
      <w:pPr>
        <w:pStyle w:val="ListParagraph"/>
        <w:ind w:left="1440"/>
      </w:pPr>
      <w:r w:rsidRPr="00E53E18">
        <w:t>privacy policies were divided</w:t>
      </w:r>
      <w:r>
        <w:rPr>
          <w:rFonts w:hint="eastAsia"/>
        </w:rPr>
        <w:t xml:space="preserve"> </w:t>
      </w:r>
      <w:r w:rsidRPr="00E53E18">
        <w:t>into paragraph-length segments</w:t>
      </w:r>
    </w:p>
    <w:p w14:paraId="00179942" w14:textId="6881767F" w:rsidR="003B6148" w:rsidRDefault="003B6148" w:rsidP="00B67748">
      <w:pPr>
        <w:pStyle w:val="ListParagraph"/>
        <w:ind w:left="1440"/>
      </w:pPr>
      <w:r w:rsidRPr="003B6148">
        <w:t>annotators read in the tool, one at a time in sequence.</w:t>
      </w:r>
    </w:p>
    <w:p w14:paraId="00DF6B1A" w14:textId="77777777" w:rsidR="00B67748" w:rsidRDefault="00350DD9" w:rsidP="00B67748">
      <w:pPr>
        <w:pStyle w:val="ListParagraph"/>
        <w:numPr>
          <w:ilvl w:val="0"/>
          <w:numId w:val="13"/>
        </w:numPr>
      </w:pPr>
      <w:r>
        <w:rPr>
          <w:rFonts w:hint="eastAsia"/>
        </w:rPr>
        <w:t xml:space="preserve">Each segment: </w:t>
      </w:r>
    </w:p>
    <w:p w14:paraId="10AB8482" w14:textId="66F284D9" w:rsidR="00350DD9" w:rsidRDefault="00350DD9" w:rsidP="00B67748">
      <w:pPr>
        <w:pStyle w:val="ListParagraph"/>
        <w:ind w:left="1440"/>
      </w:pPr>
      <w:r>
        <w:rPr>
          <w:rFonts w:hint="eastAsia"/>
        </w:rPr>
        <w:lastRenderedPageBreak/>
        <w:t xml:space="preserve">An annotator may label 0 or more data </w:t>
      </w:r>
      <w:r>
        <w:t>practices</w:t>
      </w:r>
      <w:r>
        <w:rPr>
          <w:rFonts w:hint="eastAsia"/>
        </w:rPr>
        <w:t xml:space="preserve"> from each category</w:t>
      </w:r>
      <w:r w:rsidR="001E7DE7">
        <w:rPr>
          <w:rFonts w:hint="eastAsia"/>
        </w:rPr>
        <w:t>.</w:t>
      </w:r>
    </w:p>
    <w:p w14:paraId="588C7BE4" w14:textId="77777777" w:rsidR="00B67748" w:rsidRDefault="001E7DE7" w:rsidP="00B67748">
      <w:pPr>
        <w:pStyle w:val="ListParagraph"/>
        <w:numPr>
          <w:ilvl w:val="0"/>
          <w:numId w:val="13"/>
        </w:numPr>
      </w:pPr>
      <w:r>
        <w:rPr>
          <w:rFonts w:hint="eastAsia"/>
        </w:rPr>
        <w:t xml:space="preserve">Create a data practice: </w:t>
      </w:r>
    </w:p>
    <w:p w14:paraId="1ECD8CF9" w14:textId="0E1BB8C8" w:rsidR="001E7DE7" w:rsidRDefault="001E7DE7" w:rsidP="00B67748">
      <w:pPr>
        <w:ind w:left="1440"/>
      </w:pPr>
      <w:r>
        <w:rPr>
          <w:rFonts w:hint="eastAsia"/>
        </w:rPr>
        <w:t>Select a practice category -&gt; Specify values and text spans for each of category</w:t>
      </w:r>
      <w:r>
        <w:t>’</w:t>
      </w:r>
      <w:r>
        <w:rPr>
          <w:rFonts w:hint="eastAsia"/>
        </w:rPr>
        <w:t>s attributes.</w:t>
      </w:r>
    </w:p>
    <w:p w14:paraId="20F8656E" w14:textId="77777777" w:rsidR="00134B55" w:rsidRDefault="00134B55" w:rsidP="00134B55"/>
    <w:p w14:paraId="1065416F" w14:textId="621B586A" w:rsidR="000D0419" w:rsidRDefault="000D0419" w:rsidP="00371863">
      <w:pPr>
        <w:pStyle w:val="ListParagraph"/>
        <w:numPr>
          <w:ilvl w:val="0"/>
          <w:numId w:val="1"/>
        </w:numPr>
      </w:pPr>
      <w:r>
        <w:rPr>
          <w:rFonts w:hint="eastAsia"/>
        </w:rPr>
        <w:t>Composition of the OPP-115 Corpus</w:t>
      </w:r>
      <w:r w:rsidR="00371863">
        <w:rPr>
          <w:rFonts w:hint="eastAsia"/>
        </w:rPr>
        <w:t xml:space="preserve"> </w:t>
      </w:r>
      <w:r w:rsidR="00371863">
        <w:t>(Online</w:t>
      </w:r>
      <w:r w:rsidR="00371863">
        <w:rPr>
          <w:rFonts w:hint="eastAsia"/>
        </w:rPr>
        <w:t xml:space="preserve"> </w:t>
      </w:r>
      <w:r w:rsidR="00371863">
        <w:t>Privacy Policies, set of 115)</w:t>
      </w:r>
    </w:p>
    <w:p w14:paraId="54F906E2" w14:textId="17DF1BE9" w:rsidR="004C3DAF" w:rsidRDefault="004C3DAF" w:rsidP="005161AC">
      <w:r w:rsidRPr="004C3DAF">
        <w:t>Policy Contents</w:t>
      </w:r>
    </w:p>
    <w:p w14:paraId="179D8F1C" w14:textId="1CA7306A" w:rsidR="00371863" w:rsidRDefault="005161AC" w:rsidP="005161AC">
      <w:r>
        <w:t>D</w:t>
      </w:r>
      <w:r>
        <w:t>ata</w:t>
      </w:r>
      <w:r>
        <w:rPr>
          <w:rFonts w:hint="eastAsia"/>
        </w:rPr>
        <w:t xml:space="preserve"> </w:t>
      </w:r>
      <w:r>
        <w:t>practices are associated with 128K values for</w:t>
      </w:r>
      <w:r>
        <w:rPr>
          <w:rFonts w:hint="eastAsia"/>
        </w:rPr>
        <w:t xml:space="preserve"> </w:t>
      </w:r>
      <w:r>
        <w:t>attributes and 103K selected spans of policy text.</w:t>
      </w:r>
    </w:p>
    <w:p w14:paraId="6AD00530" w14:textId="31DB91A8" w:rsidR="00371863" w:rsidRDefault="00153616" w:rsidP="00153616">
      <w:r>
        <w:rPr>
          <w:rFonts w:hint="eastAsia"/>
        </w:rPr>
        <w:t xml:space="preserve">Selection of a text span for mandatory </w:t>
      </w:r>
      <w:r>
        <w:t>attributes</w:t>
      </w:r>
      <w:r>
        <w:rPr>
          <w:rFonts w:hint="eastAsia"/>
        </w:rPr>
        <w:t xml:space="preserve">, did not require a text-based justification for optional attributes or attributes marked as </w:t>
      </w:r>
      <w:r>
        <w:t>“</w:t>
      </w:r>
      <w:r>
        <w:rPr>
          <w:rFonts w:hint="eastAsia"/>
        </w:rPr>
        <w:t>Unspecified</w:t>
      </w:r>
      <w:r>
        <w:t>”</w:t>
      </w:r>
    </w:p>
    <w:p w14:paraId="2B32C2D4" w14:textId="6042B2E0" w:rsidR="00D001F1" w:rsidRDefault="00D001F1" w:rsidP="00153616">
      <w:r>
        <w:rPr>
          <w:rFonts w:hint="eastAsia"/>
        </w:rPr>
        <w:t xml:space="preserve">Table 2 result: </w:t>
      </w:r>
    </w:p>
    <w:p w14:paraId="7F706714" w14:textId="6482E599" w:rsidR="00D001F1" w:rsidRDefault="00D001F1" w:rsidP="00D001F1">
      <w:r w:rsidRPr="00D001F1">
        <w:t xml:space="preserve">First Party Collection/Use and </w:t>
      </w:r>
      <w:proofErr w:type="gramStart"/>
      <w:r w:rsidRPr="00D001F1">
        <w:t>Third</w:t>
      </w:r>
      <w:r>
        <w:rPr>
          <w:rFonts w:hint="eastAsia"/>
        </w:rPr>
        <w:t xml:space="preserve"> </w:t>
      </w:r>
      <w:r w:rsidRPr="00D001F1">
        <w:t>Party</w:t>
      </w:r>
      <w:proofErr w:type="gramEnd"/>
      <w:r w:rsidRPr="00D001F1">
        <w:t xml:space="preserve"> Sharing/Collection dominated the rankings</w:t>
      </w:r>
      <w:r>
        <w:rPr>
          <w:rFonts w:hint="eastAsia"/>
        </w:rPr>
        <w:t xml:space="preserve"> </w:t>
      </w:r>
      <w:r w:rsidRPr="00D001F1">
        <w:t>by frequency: the collection, usage, and sharing</w:t>
      </w:r>
      <w:r>
        <w:rPr>
          <w:rFonts w:hint="eastAsia"/>
        </w:rPr>
        <w:t xml:space="preserve"> </w:t>
      </w:r>
      <w:r w:rsidRPr="00D001F1">
        <w:t>of user data are the primary concerns that compel</w:t>
      </w:r>
      <w:r>
        <w:rPr>
          <w:rFonts w:hint="eastAsia"/>
        </w:rPr>
        <w:t xml:space="preserve"> </w:t>
      </w:r>
      <w:r w:rsidRPr="00D001F1">
        <w:t>the production of privacy policies.</w:t>
      </w:r>
    </w:p>
    <w:p w14:paraId="56782C79" w14:textId="5C5117A9" w:rsidR="00AC788F" w:rsidRDefault="00AC788F" w:rsidP="00AC788F">
      <w:r w:rsidRPr="00AC788F">
        <w:t>Data practices</w:t>
      </w:r>
      <w:r>
        <w:rPr>
          <w:rFonts w:hint="eastAsia"/>
        </w:rPr>
        <w:t xml:space="preserve"> </w:t>
      </w:r>
      <w:r w:rsidRPr="00AC788F">
        <w:t xml:space="preserve">in the </w:t>
      </w:r>
      <w:proofErr w:type="gramStart"/>
      <w:r w:rsidRPr="00AC788F">
        <w:t>Other</w:t>
      </w:r>
      <w:proofErr w:type="gramEnd"/>
      <w:r w:rsidRPr="00AC788F">
        <w:t xml:space="preserve"> category, while frequent, were mostly</w:t>
      </w:r>
      <w:r>
        <w:rPr>
          <w:rFonts w:hint="eastAsia"/>
        </w:rPr>
        <w:t xml:space="preserve"> </w:t>
      </w:r>
      <w:r w:rsidRPr="00AC788F">
        <w:t>statements that were ostensibly not about user</w:t>
      </w:r>
      <w:r>
        <w:rPr>
          <w:rFonts w:hint="eastAsia"/>
        </w:rPr>
        <w:t xml:space="preserve"> </w:t>
      </w:r>
      <w:r w:rsidRPr="00AC788F">
        <w:t>data</w:t>
      </w:r>
    </w:p>
    <w:p w14:paraId="295308EA" w14:textId="0DFB5933" w:rsidR="00AC788F" w:rsidRDefault="00AC788F" w:rsidP="00AC788F">
      <w:r w:rsidRPr="00AC788F">
        <w:t>57% were introductory, contact, or generic</w:t>
      </w:r>
      <w:r>
        <w:rPr>
          <w:rFonts w:hint="eastAsia"/>
        </w:rPr>
        <w:t xml:space="preserve"> </w:t>
      </w:r>
      <w:r w:rsidRPr="00AC788F">
        <w:t>information.</w:t>
      </w:r>
    </w:p>
    <w:p w14:paraId="52CCE13C" w14:textId="3A225118" w:rsidR="0021246C" w:rsidRDefault="00DE4866" w:rsidP="00DE4866">
      <w:r w:rsidRPr="00DE4866">
        <w:t>a practice</w:t>
      </w:r>
      <w:r>
        <w:rPr>
          <w:rFonts w:hint="eastAsia"/>
        </w:rPr>
        <w:t xml:space="preserve"> </w:t>
      </w:r>
      <w:r w:rsidRPr="00DE4866">
        <w:t>category covers a policy segment if two of</w:t>
      </w:r>
      <w:r>
        <w:rPr>
          <w:rFonts w:hint="eastAsia"/>
        </w:rPr>
        <w:t xml:space="preserve"> </w:t>
      </w:r>
      <w:r w:rsidRPr="00DE4866">
        <w:t>three annotators each identified at least one practice</w:t>
      </w:r>
      <w:r>
        <w:rPr>
          <w:rFonts w:hint="eastAsia"/>
        </w:rPr>
        <w:t xml:space="preserve"> </w:t>
      </w:r>
      <w:r w:rsidRPr="00DE4866">
        <w:t>from that category in the segment text.</w:t>
      </w:r>
    </w:p>
    <w:p w14:paraId="4C86AE72" w14:textId="4EBF506A" w:rsidR="00DE4866" w:rsidRDefault="00DE4866" w:rsidP="00DE4866">
      <w:r w:rsidRPr="00DE4866">
        <w:t>Differences</w:t>
      </w:r>
      <w:r>
        <w:rPr>
          <w:rFonts w:hint="eastAsia"/>
        </w:rPr>
        <w:t xml:space="preserve"> </w:t>
      </w:r>
      <w:r w:rsidRPr="00DE4866">
        <w:t>in the category rankings by frequency and</w:t>
      </w:r>
      <w:r>
        <w:rPr>
          <w:rFonts w:hint="eastAsia"/>
        </w:rPr>
        <w:t xml:space="preserve"> </w:t>
      </w:r>
      <w:r w:rsidRPr="00DE4866">
        <w:t>by coverage reveal that practices in some categories</w:t>
      </w:r>
      <w:r>
        <w:rPr>
          <w:rFonts w:hint="eastAsia"/>
        </w:rPr>
        <w:t xml:space="preserve"> </w:t>
      </w:r>
      <w:r w:rsidRPr="00DE4866">
        <w:t>are less tightly clustered than others.</w:t>
      </w:r>
    </w:p>
    <w:p w14:paraId="7DFCBE5E" w14:textId="4BD5E076" w:rsidR="00DE4866" w:rsidRDefault="00DE4866" w:rsidP="00DE4866">
      <w:r>
        <w:tab/>
      </w:r>
      <w:r>
        <w:t>Data Retention is the second rarest practice</w:t>
      </w:r>
      <w:r>
        <w:rPr>
          <w:rFonts w:hint="eastAsia"/>
        </w:rPr>
        <w:t xml:space="preserve"> </w:t>
      </w:r>
      <w:r>
        <w:t>category but ranks fourth by segment coverage.</w:t>
      </w:r>
    </w:p>
    <w:p w14:paraId="0D9CC65D" w14:textId="09A659FA" w:rsidR="00DE4866" w:rsidRDefault="00DE4866" w:rsidP="00DE4866">
      <w:r>
        <w:tab/>
      </w:r>
      <w:r w:rsidRPr="00DE4866">
        <w:t>Do</w:t>
      </w:r>
      <w:r>
        <w:rPr>
          <w:rFonts w:hint="eastAsia"/>
        </w:rPr>
        <w:t xml:space="preserve"> </w:t>
      </w:r>
      <w:r w:rsidRPr="00DE4866">
        <w:t>Not Track and International and Specific Audiences</w:t>
      </w:r>
      <w:r>
        <w:rPr>
          <w:rFonts w:hint="eastAsia"/>
        </w:rPr>
        <w:t xml:space="preserve"> </w:t>
      </w:r>
      <w:r w:rsidRPr="00DE4866">
        <w:t>remain standout categories with the greatest</w:t>
      </w:r>
      <w:r>
        <w:rPr>
          <w:rFonts w:hint="eastAsia"/>
        </w:rPr>
        <w:t xml:space="preserve"> </w:t>
      </w:r>
      <w:r w:rsidRPr="00DE4866">
        <w:t>segment-level agreement.</w:t>
      </w:r>
    </w:p>
    <w:p w14:paraId="72FE7468" w14:textId="77777777" w:rsidR="004C3DAF" w:rsidRDefault="004C3DAF" w:rsidP="00DE4866"/>
    <w:p w14:paraId="5095C4AE" w14:textId="5FA4230E" w:rsidR="004C3DAF" w:rsidRDefault="004C3DAF" w:rsidP="00DE4866">
      <w:r w:rsidRPr="004C3DAF">
        <w:t>Consolidating Annotators’</w:t>
      </w:r>
      <w:r w:rsidR="00F37DDD">
        <w:rPr>
          <w:rFonts w:hint="eastAsia"/>
        </w:rPr>
        <w:t xml:space="preserve"> </w:t>
      </w:r>
      <w:r w:rsidRPr="004C3DAF">
        <w:t>Work</w:t>
      </w:r>
    </w:p>
    <w:p w14:paraId="333256F6" w14:textId="77777777" w:rsidR="001E4323" w:rsidRPr="00153616" w:rsidRDefault="001E4323" w:rsidP="00DE4866">
      <w:pPr>
        <w:rPr>
          <w:rFonts w:hint="eastAsia"/>
        </w:rPr>
      </w:pPr>
    </w:p>
    <w:sectPr w:rsidR="001E4323" w:rsidRPr="001536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954A2" w14:textId="77777777" w:rsidR="00AE5924" w:rsidRDefault="00AE5924" w:rsidP="00224FAB">
      <w:pPr>
        <w:spacing w:after="0" w:line="240" w:lineRule="auto"/>
      </w:pPr>
      <w:r>
        <w:separator/>
      </w:r>
    </w:p>
  </w:endnote>
  <w:endnote w:type="continuationSeparator" w:id="0">
    <w:p w14:paraId="0109FD9F" w14:textId="77777777" w:rsidR="00AE5924" w:rsidRDefault="00AE5924" w:rsidP="00224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FBBBF" w14:textId="77777777" w:rsidR="00AE5924" w:rsidRDefault="00AE5924" w:rsidP="00224FAB">
      <w:pPr>
        <w:spacing w:after="0" w:line="240" w:lineRule="auto"/>
      </w:pPr>
      <w:r>
        <w:separator/>
      </w:r>
    </w:p>
  </w:footnote>
  <w:footnote w:type="continuationSeparator" w:id="0">
    <w:p w14:paraId="5C4E3F8C" w14:textId="77777777" w:rsidR="00AE5924" w:rsidRDefault="00AE5924" w:rsidP="00224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C13B9"/>
    <w:multiLevelType w:val="hybridMultilevel"/>
    <w:tmpl w:val="BB12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07E89"/>
    <w:multiLevelType w:val="hybridMultilevel"/>
    <w:tmpl w:val="84BCC93A"/>
    <w:lvl w:ilvl="0" w:tplc="05501F8C">
      <w:start w:val="1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C4E6E"/>
    <w:multiLevelType w:val="hybridMultilevel"/>
    <w:tmpl w:val="432678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D5D34"/>
    <w:multiLevelType w:val="hybridMultilevel"/>
    <w:tmpl w:val="4928E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43C49"/>
    <w:multiLevelType w:val="hybridMultilevel"/>
    <w:tmpl w:val="F5EAD2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B5504"/>
    <w:multiLevelType w:val="hybridMultilevel"/>
    <w:tmpl w:val="FEE42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07432"/>
    <w:multiLevelType w:val="hybridMultilevel"/>
    <w:tmpl w:val="61BE5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20287"/>
    <w:multiLevelType w:val="hybridMultilevel"/>
    <w:tmpl w:val="65CC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C5C9C"/>
    <w:multiLevelType w:val="hybridMultilevel"/>
    <w:tmpl w:val="F11A0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D73FD"/>
    <w:multiLevelType w:val="hybridMultilevel"/>
    <w:tmpl w:val="1FDA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E5D87"/>
    <w:multiLevelType w:val="hybridMultilevel"/>
    <w:tmpl w:val="F5DE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B68C24">
      <w:start w:val="5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B3B6D"/>
    <w:multiLevelType w:val="hybridMultilevel"/>
    <w:tmpl w:val="4DCAB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00139"/>
    <w:multiLevelType w:val="hybridMultilevel"/>
    <w:tmpl w:val="10E0CD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06305">
    <w:abstractNumId w:val="3"/>
  </w:num>
  <w:num w:numId="2" w16cid:durableId="1823816353">
    <w:abstractNumId w:val="0"/>
  </w:num>
  <w:num w:numId="3" w16cid:durableId="1092973897">
    <w:abstractNumId w:val="5"/>
  </w:num>
  <w:num w:numId="4" w16cid:durableId="838694046">
    <w:abstractNumId w:val="11"/>
  </w:num>
  <w:num w:numId="5" w16cid:durableId="1752386125">
    <w:abstractNumId w:val="6"/>
  </w:num>
  <w:num w:numId="6" w16cid:durableId="2127196372">
    <w:abstractNumId w:val="9"/>
  </w:num>
  <w:num w:numId="7" w16cid:durableId="2119107540">
    <w:abstractNumId w:val="1"/>
  </w:num>
  <w:num w:numId="8" w16cid:durableId="1609117418">
    <w:abstractNumId w:val="10"/>
  </w:num>
  <w:num w:numId="9" w16cid:durableId="3211947">
    <w:abstractNumId w:val="4"/>
  </w:num>
  <w:num w:numId="10" w16cid:durableId="404760317">
    <w:abstractNumId w:val="12"/>
  </w:num>
  <w:num w:numId="11" w16cid:durableId="143861909">
    <w:abstractNumId w:val="2"/>
  </w:num>
  <w:num w:numId="12" w16cid:durableId="234701854">
    <w:abstractNumId w:val="8"/>
  </w:num>
  <w:num w:numId="13" w16cid:durableId="795655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D2"/>
    <w:rsid w:val="00030FBD"/>
    <w:rsid w:val="000D0419"/>
    <w:rsid w:val="00103EF9"/>
    <w:rsid w:val="00134B55"/>
    <w:rsid w:val="001513E3"/>
    <w:rsid w:val="00153616"/>
    <w:rsid w:val="001B55C4"/>
    <w:rsid w:val="001E4323"/>
    <w:rsid w:val="001E7DE7"/>
    <w:rsid w:val="0021246C"/>
    <w:rsid w:val="00224FAB"/>
    <w:rsid w:val="00225A48"/>
    <w:rsid w:val="00247727"/>
    <w:rsid w:val="00275DF5"/>
    <w:rsid w:val="00292203"/>
    <w:rsid w:val="002A3686"/>
    <w:rsid w:val="003300D7"/>
    <w:rsid w:val="00350DD9"/>
    <w:rsid w:val="00371863"/>
    <w:rsid w:val="003B6148"/>
    <w:rsid w:val="003C77B7"/>
    <w:rsid w:val="004715A5"/>
    <w:rsid w:val="004B3BB3"/>
    <w:rsid w:val="004C1368"/>
    <w:rsid w:val="004C3DAF"/>
    <w:rsid w:val="005161AC"/>
    <w:rsid w:val="005806FF"/>
    <w:rsid w:val="006A0160"/>
    <w:rsid w:val="006A4F13"/>
    <w:rsid w:val="0076756D"/>
    <w:rsid w:val="007B4D14"/>
    <w:rsid w:val="00842966"/>
    <w:rsid w:val="00884D33"/>
    <w:rsid w:val="008B3D20"/>
    <w:rsid w:val="009A3D76"/>
    <w:rsid w:val="00AC788F"/>
    <w:rsid w:val="00AE5924"/>
    <w:rsid w:val="00B4170D"/>
    <w:rsid w:val="00B67748"/>
    <w:rsid w:val="00B96095"/>
    <w:rsid w:val="00BD1239"/>
    <w:rsid w:val="00C215D2"/>
    <w:rsid w:val="00C660A3"/>
    <w:rsid w:val="00C67629"/>
    <w:rsid w:val="00C94C72"/>
    <w:rsid w:val="00CC258F"/>
    <w:rsid w:val="00D001F1"/>
    <w:rsid w:val="00D66392"/>
    <w:rsid w:val="00DE4866"/>
    <w:rsid w:val="00E53E18"/>
    <w:rsid w:val="00F33F6B"/>
    <w:rsid w:val="00F37DDD"/>
    <w:rsid w:val="00F4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EFFBA8"/>
  <w15:chartTrackingRefBased/>
  <w15:docId w15:val="{D2862E06-5365-4917-B5A1-0274CF9B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5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4F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FAB"/>
  </w:style>
  <w:style w:type="paragraph" w:styleId="Footer">
    <w:name w:val="footer"/>
    <w:basedOn w:val="Normal"/>
    <w:link w:val="FooterChar"/>
    <w:uiPriority w:val="99"/>
    <w:unhideWhenUsed/>
    <w:rsid w:val="00224F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907</Words>
  <Characters>4630</Characters>
  <Application>Microsoft Office Word</Application>
  <DocSecurity>0</DocSecurity>
  <Lines>90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奭娇 韩</dc:creator>
  <cp:keywords/>
  <dc:description/>
  <cp:lastModifiedBy>奭娇 韩</cp:lastModifiedBy>
  <cp:revision>47</cp:revision>
  <dcterms:created xsi:type="dcterms:W3CDTF">2025-03-24T09:02:00Z</dcterms:created>
  <dcterms:modified xsi:type="dcterms:W3CDTF">2025-03-25T01:36:00Z</dcterms:modified>
</cp:coreProperties>
</file>