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l93e9a2jyq0" w:id="0"/>
      <w:bookmarkEnd w:id="0"/>
      <w:r w:rsidDel="00000000" w:rsidR="00000000" w:rsidRPr="00000000">
        <w:rPr>
          <w:rtl w:val="0"/>
        </w:rPr>
        <w:t xml:space="preserve">Actions effectuées sur chaque fichier : 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b w:val="0"/>
          <w:sz w:val="22"/>
          <w:szCs w:val="22"/>
        </w:rPr>
      </w:pPr>
      <w:bookmarkStart w:colFirst="0" w:colLast="0" w:name="_heading=h.ezbasukveoi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0" w:firstLine="0"/>
        <w:rPr>
          <w:sz w:val="22"/>
          <w:szCs w:val="22"/>
        </w:rPr>
      </w:pPr>
      <w:bookmarkStart w:colFirst="0" w:colLast="0" w:name="_heading=h.hthklcs8cz18" w:id="2"/>
      <w:bookmarkEnd w:id="2"/>
      <w:r w:rsidDel="00000000" w:rsidR="00000000" w:rsidRPr="00000000">
        <w:rPr>
          <w:sz w:val="22"/>
          <w:szCs w:val="22"/>
          <w:rtl w:val="0"/>
        </w:rPr>
        <w:t xml:space="preserve">Avant de commencer à modifier les fichiers :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il faut récupérer les images dockers nécessaires avec les commandes : </w:t>
      </w:r>
    </w:p>
    <w:sdt>
      <w:sdtPr>
        <w:lock w:val="contentLocked"/>
        <w:tag w:val="goog_rdk_0"/>
      </w:sdtPr>
      <w:sdtContent>
        <w:tbl>
          <w:tblPr>
            <w:tblStyle w:val="Table1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image pull bigpapoo/imagick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image pull bigpapoo/sae103-excel2csv</w:t>
                </w:r>
              </w:p>
            </w:tc>
          </w:tr>
        </w:tbl>
      </w:sdtContent>
    </w:sdt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puis lancer les conteneurs correspondants avec les commandes :</w:t>
      </w:r>
    </w:p>
    <w:sdt>
      <w:sdtPr>
        <w:lock w:val="contentLocked"/>
        <w:tag w:val="goog_rdk_2"/>
      </w:sdtPr>
      <w:sdtContent>
        <w:tbl>
          <w:tblPr>
            <w:tblStyle w:val="Table3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container run -ti --platform=Linux/amd64 bigpapoo/imagick</w:t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container run -ti --platform=Linux/amd64 bigpapoo/sae103-excel2csv</w:t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On obtient f1 (l’ID du conteneur imagick) et f2 (celui du conteneur sae103-excel2csv) avec la commande “docker container ls“dans un second terminal qui n’est pas lié à un des conteneurs.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On renomme T1 le terminal dans lequel on peut interagir avec le conteneur imagick, T2 celui pour sae103-excel2csv et T3 celui qui n’est pas lié avec un conteneur et qui se situe dans le dossier où se trouve le jeu de fichiers fourni décompressé.</w:t>
      </w:r>
    </w:p>
    <w:p w:rsidR="00000000" w:rsidDel="00000000" w:rsidP="00000000" w:rsidRDefault="00000000" w:rsidRPr="00000000" w14:paraId="00000012">
      <w:pPr>
        <w:ind w:left="144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0" w:firstLine="0"/>
        <w:rPr>
          <w:sz w:val="22"/>
          <w:szCs w:val="22"/>
        </w:rPr>
      </w:pPr>
      <w:bookmarkStart w:colFirst="0" w:colLast="0" w:name="_heading=h.25y50yivdsrw" w:id="3"/>
      <w:bookmarkEnd w:id="3"/>
      <w:r w:rsidDel="00000000" w:rsidR="00000000" w:rsidRPr="00000000">
        <w:rPr>
          <w:sz w:val="22"/>
          <w:szCs w:val="22"/>
          <w:rtl w:val="0"/>
        </w:rPr>
        <w:t xml:space="preserve">Modification des fichiers :</w:t>
      </w:r>
    </w:p>
    <w:p w:rsidR="00000000" w:rsidDel="00000000" w:rsidP="00000000" w:rsidRDefault="00000000" w:rsidRPr="00000000" w14:paraId="00000014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‘aviron.jpeg’ :</w:t>
      </w:r>
    </w:p>
    <w:p w:rsidR="00000000" w:rsidDel="00000000" w:rsidP="00000000" w:rsidRDefault="00000000" w:rsidRPr="00000000" w14:paraId="00000016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de l’image dans le répertoire /work du conteneur f1 avec la commande dans T3 : </w:t>
      </w:r>
    </w:p>
    <w:sdt>
      <w:sdtPr>
        <w:lock w:val="contentLocked"/>
        <w:tag w:val="goog_rdk_4"/>
      </w:sdtPr>
      <w:sdtContent>
        <w:tbl>
          <w:tblPr>
            <w:tblStyle w:val="Table5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rHeight w:val="442.25585937499994" w:hRule="atLeast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aviron.jpeg f1:/work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ind w:left="0" w:firstLine="72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(T1), on exécute la commande : </w:t>
      </w:r>
    </w:p>
    <w:p w:rsidR="00000000" w:rsidDel="00000000" w:rsidP="00000000" w:rsidRDefault="00000000" w:rsidRPr="00000000" w14:paraId="0000001A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convert aviron.jpeg -resize 960x600! aviron.webp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redimensionne l’image en 960x600 pixels stricts, donc l’image est déformée et la convertir au format WEBP.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Enfin, on récupère l’image modifiée avec la commande (dans T3) : </w:t>
      </w:r>
    </w:p>
    <w:p w:rsidR="00000000" w:rsidDel="00000000" w:rsidP="00000000" w:rsidRDefault="00000000" w:rsidRPr="00000000" w14:paraId="0000001F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f1:/work/aviron.webp .</w:t>
                </w:r>
              </w:p>
            </w:tc>
          </w:tr>
        </w:tbl>
      </w:sdtContent>
    </w:sdt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‘beach-volley.png’ :</w:t>
      </w:r>
    </w:p>
    <w:p w:rsidR="00000000" w:rsidDel="00000000" w:rsidP="00000000" w:rsidRDefault="00000000" w:rsidRPr="00000000" w14:paraId="00000023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de l’image dans le répertoire /work du conteneur f1 avec la commande dans T3 : </w:t>
      </w:r>
    </w:p>
    <w:p w:rsidR="00000000" w:rsidDel="00000000" w:rsidP="00000000" w:rsidRDefault="00000000" w:rsidRPr="00000000" w14:paraId="00000024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beach-volley.png f1:/work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donc dans T1, on exécute la commande : </w:t>
      </w:r>
    </w:p>
    <w:p w:rsidR="00000000" w:rsidDel="00000000" w:rsidP="00000000" w:rsidRDefault="00000000" w:rsidRPr="00000000" w14:paraId="00000028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convert beach-volley.png -resize 960x600! beach-volley.webp</w:t>
                </w:r>
              </w:p>
            </w:tc>
          </w:tr>
        </w:tbl>
      </w:sdtContent>
    </w:sdt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redimensionne l’image en 960x600 pixels stricts, donc l’image est déformée et la convertir au format WEBP.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Enfin, on récupère l’image modifiée avec la commande (dans T3) : </w:t>
      </w:r>
    </w:p>
    <w:p w:rsidR="00000000" w:rsidDel="00000000" w:rsidP="00000000" w:rsidRDefault="00000000" w:rsidRPr="00000000" w14:paraId="0000002D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f1:/work/beach-volley.webp .</w:t>
                </w:r>
              </w:p>
            </w:tc>
          </w:tr>
        </w:tbl>
      </w:sdtContent>
    </w:sdt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‘départ-triathlon.jpeg’ :</w:t>
      </w:r>
    </w:p>
    <w:p w:rsidR="00000000" w:rsidDel="00000000" w:rsidP="00000000" w:rsidRDefault="00000000" w:rsidRPr="00000000" w14:paraId="00000032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de l’image dans le répertoire /work du conteneur f1 avec la commande dans T3 : </w:t>
      </w:r>
    </w:p>
    <w:p w:rsidR="00000000" w:rsidDel="00000000" w:rsidP="00000000" w:rsidRDefault="00000000" w:rsidRPr="00000000" w14:paraId="00000033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départ-triathlon.jpeg f1:/work</w:t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donc dans T1, on exécute la commande</w:t>
      </w:r>
    </w:p>
    <w:p w:rsidR="00000000" w:rsidDel="00000000" w:rsidP="00000000" w:rsidRDefault="00000000" w:rsidRPr="00000000" w14:paraId="00000037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convert départ-triathlon.jpeg -resize 960x600! départ-triathlon.webp</w:t>
                </w:r>
              </w:p>
            </w:tc>
          </w:tr>
        </w:tbl>
      </w:sdtContent>
    </w:sdt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redimensionne l’image en 960x600 pixels stricts, donc l’image est déformée et la convertir au format WEBP.</w:t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Enfin, on récupère l’image modifiée avec la commande (dans T3) : </w:t>
      </w:r>
    </w:p>
    <w:p w:rsidR="00000000" w:rsidDel="00000000" w:rsidP="00000000" w:rsidRDefault="00000000" w:rsidRPr="00000000" w14:paraId="0000003C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f1:/work/départ-triathlon.webp .</w:t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‘podium.png’ :</w:t>
      </w:r>
    </w:p>
    <w:p w:rsidR="00000000" w:rsidDel="00000000" w:rsidP="00000000" w:rsidRDefault="00000000" w:rsidRPr="00000000" w14:paraId="00000040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de l’image dans le répertoire /work du conteneur f1 avec la commande dans T3 : </w:t>
      </w:r>
    </w:p>
    <w:p w:rsidR="00000000" w:rsidDel="00000000" w:rsidP="00000000" w:rsidRDefault="00000000" w:rsidRPr="00000000" w14:paraId="00000041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podium.png f1:/work</w:t>
                </w:r>
              </w:p>
            </w:tc>
          </w:tr>
        </w:tbl>
      </w:sdtContent>
    </w:sdt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donc dans T1, on exécute la commande :</w:t>
      </w:r>
    </w:p>
    <w:p w:rsidR="00000000" w:rsidDel="00000000" w:rsidP="00000000" w:rsidRDefault="00000000" w:rsidRPr="00000000" w14:paraId="00000045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convert podium.png -resize 960x600! podium.webp</w:t>
                </w:r>
              </w:p>
            </w:tc>
          </w:tr>
        </w:tbl>
      </w:sdtContent>
    </w:sdt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redimensionne l’image en 960x600 pixels stricts, donc l’image est déformée et la convertir au format WEBP.</w:t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Enfin, on récupère l’image modifiée avec la commande (dans T3) : </w:t>
      </w:r>
    </w:p>
    <w:p w:rsidR="00000000" w:rsidDel="00000000" w:rsidP="00000000" w:rsidRDefault="00000000" w:rsidRPr="00000000" w14:paraId="0000004A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6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f1:/work/podium.webp .</w:t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‘teddy-riner.webp’ :</w:t>
      </w:r>
    </w:p>
    <w:p w:rsidR="00000000" w:rsidDel="00000000" w:rsidP="00000000" w:rsidRDefault="00000000" w:rsidRPr="00000000" w14:paraId="0000004E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de l’image dans le répertoire /work du conteneur f1 avec la commande dans T3 : </w:t>
      </w:r>
    </w:p>
    <w:p w:rsidR="00000000" w:rsidDel="00000000" w:rsidP="00000000" w:rsidRDefault="00000000" w:rsidRPr="00000000" w14:paraId="0000004F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7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teddy-riner.webp f1:/work</w:t>
                </w:r>
              </w:p>
            </w:tc>
          </w:tr>
        </w:tbl>
      </w:sdtContent>
    </w:sdt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donc dans T1, on exécute la commande : </w:t>
      </w:r>
    </w:p>
    <w:p w:rsidR="00000000" w:rsidDel="00000000" w:rsidP="00000000" w:rsidRDefault="00000000" w:rsidRPr="00000000" w14:paraId="00000053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8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convert teddy-riner.webp -resize 960x600! teddy-riner.webp</w:t>
                </w:r>
              </w:p>
            </w:tc>
          </w:tr>
        </w:tbl>
      </w:sdtContent>
    </w:sdt>
    <w:p w:rsidR="00000000" w:rsidDel="00000000" w:rsidP="00000000" w:rsidRDefault="00000000" w:rsidRPr="00000000" w14:paraId="00000055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redimensionne l’image en 960x600 pixels stricts, donc l’image est déformée.</w:t>
      </w:r>
    </w:p>
    <w:p w:rsidR="00000000" w:rsidDel="00000000" w:rsidP="00000000" w:rsidRDefault="00000000" w:rsidRPr="00000000" w14:paraId="00000057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enfin, on récupère l’image modifiée avec la commande (dans T3) : </w:t>
      </w:r>
    </w:p>
    <w:p w:rsidR="00000000" w:rsidDel="00000000" w:rsidP="00000000" w:rsidRDefault="00000000" w:rsidRPr="00000000" w14:paraId="00000058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19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f1:/work/teddy-riner.webp .</w:t>
                </w:r>
              </w:p>
            </w:tc>
          </w:tr>
        </w:tbl>
      </w:sdtContent>
    </w:sdt>
    <w:p w:rsidR="00000000" w:rsidDel="00000000" w:rsidP="00000000" w:rsidRDefault="00000000" w:rsidRPr="00000000" w14:paraId="0000005A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‘cyclisme1.pdf’ :</w:t>
      </w:r>
    </w:p>
    <w:p w:rsidR="00000000" w:rsidDel="00000000" w:rsidP="00000000" w:rsidRDefault="00000000" w:rsidRPr="00000000" w14:paraId="0000005D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de l’image dans le répertoire /work du conteneur f1 avec la commande dans T3 : </w:t>
      </w:r>
    </w:p>
    <w:p w:rsidR="00000000" w:rsidDel="00000000" w:rsidP="00000000" w:rsidRDefault="00000000" w:rsidRPr="00000000" w14:paraId="0000005E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0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cyclisme1.pdf f1:/work</w:t>
                </w:r>
              </w:p>
            </w:tc>
          </w:tr>
        </w:tbl>
      </w:sdtContent>
    </w:sdt>
    <w:p w:rsidR="00000000" w:rsidDel="00000000" w:rsidP="00000000" w:rsidRDefault="00000000" w:rsidRPr="00000000" w14:paraId="00000060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donc dans T1, on exécute la commande : </w:t>
      </w:r>
    </w:p>
    <w:p w:rsidR="00000000" w:rsidDel="00000000" w:rsidP="00000000" w:rsidRDefault="00000000" w:rsidRPr="00000000" w14:paraId="00000062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1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convert cyclisme1.pdf -resize 960x600! cyclisme1.webp</w:t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redimensionne l’image en 960x600 pixels stricts, donc l’image est déformée et convertie au format WEBP.</w:t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Enfin, on récupère l’image modifiée avec la commande (dans T3) : </w:t>
      </w:r>
    </w:p>
    <w:p w:rsidR="00000000" w:rsidDel="00000000" w:rsidP="00000000" w:rsidRDefault="00000000" w:rsidRPr="00000000" w14:paraId="00000067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2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f1:/work/cyclisme1.webp .</w:t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‘Tableau des médailles.xlsx’ :</w:t>
      </w:r>
    </w:p>
    <w:p w:rsidR="00000000" w:rsidDel="00000000" w:rsidP="00000000" w:rsidRDefault="00000000" w:rsidRPr="00000000" w14:paraId="0000006B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du fichier dans le répertoire /app du conteneur f2 avec la commande dans T3 : </w:t>
      </w:r>
    </w:p>
    <w:p w:rsidR="00000000" w:rsidDel="00000000" w:rsidP="00000000" w:rsidRDefault="00000000" w:rsidRPr="00000000" w14:paraId="0000006C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3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‘Tableau des médailles.xlsx’ f2:/app</w:t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donc dans T2, on exécute la commande : </w:t>
      </w:r>
    </w:p>
    <w:p w:rsidR="00000000" w:rsidDel="00000000" w:rsidP="00000000" w:rsidRDefault="00000000" w:rsidRPr="00000000" w14:paraId="00000070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4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ssconvert ‘Tableau des médailles.xlsx’ ‘Tableau des médailles.csv’</w:t>
                </w:r>
              </w:p>
            </w:tc>
          </w:tr>
        </w:tbl>
      </w:sdtContent>
    </w:sdt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convertit le tableur en fichier CSV, format attendu par l’équipe de développement.</w:t>
      </w:r>
    </w:p>
    <w:p w:rsidR="00000000" w:rsidDel="00000000" w:rsidP="00000000" w:rsidRDefault="00000000" w:rsidRPr="00000000" w14:paraId="00000074">
      <w:pPr>
        <w:ind w:firstLine="72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Enfin, on récupère le fichier modifié avec la commande (dans T3) : </w:t>
      </w:r>
    </w:p>
    <w:p w:rsidR="00000000" w:rsidDel="00000000" w:rsidP="00000000" w:rsidRDefault="00000000" w:rsidRPr="00000000" w14:paraId="00000075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25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f2:/app/‘Tableau des médailles.xlsx’ .</w:t>
                </w:r>
              </w:p>
            </w:tc>
          </w:tr>
        </w:tbl>
      </w:sdtContent>
    </w:sdt>
    <w:p w:rsidR="00000000" w:rsidDel="00000000" w:rsidP="00000000" w:rsidRDefault="00000000" w:rsidRPr="00000000" w14:paraId="00000077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‘Sports emblématiques.data’ :</w:t>
      </w:r>
    </w:p>
    <w:p w:rsidR="00000000" w:rsidDel="00000000" w:rsidP="00000000" w:rsidRDefault="00000000" w:rsidRPr="00000000" w14:paraId="00000079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du fichier dans le répertoire /app du conteneur f2 avec la commande dans T3 : </w:t>
      </w:r>
    </w:p>
    <w:p w:rsidR="00000000" w:rsidDel="00000000" w:rsidP="00000000" w:rsidRDefault="00000000" w:rsidRPr="00000000" w14:paraId="0000007A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26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‘Sports emblématiques.data’ f2:/app</w:t>
                </w:r>
              </w:p>
            </w:tc>
          </w:tr>
        </w:tbl>
      </w:sdtContent>
    </w:sdt>
    <w:p w:rsidR="00000000" w:rsidDel="00000000" w:rsidP="00000000" w:rsidRDefault="00000000" w:rsidRPr="00000000" w14:paraId="0000007C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donc dans T2, on exécute la commande </w:t>
      </w:r>
    </w:p>
    <w:p w:rsidR="00000000" w:rsidDel="00000000" w:rsidP="00000000" w:rsidRDefault="00000000" w:rsidRPr="00000000" w14:paraId="0000007E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27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ssconvert ‘Sports emblématiques.data’ ‘Sports emblématiques.txt’ </w:t>
                </w:r>
              </w:p>
            </w:tc>
          </w:tr>
        </w:tbl>
      </w:sdtContent>
    </w:sdt>
    <w:p w:rsidR="00000000" w:rsidDel="00000000" w:rsidP="00000000" w:rsidRDefault="00000000" w:rsidRPr="00000000" w14:paraId="00000080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convertit le fichier en fichier texte brut au format TXT, attendu par l’équipe de développement.</w:t>
      </w:r>
    </w:p>
    <w:p w:rsidR="00000000" w:rsidDel="00000000" w:rsidP="00000000" w:rsidRDefault="00000000" w:rsidRPr="00000000" w14:paraId="00000082">
      <w:pPr>
        <w:ind w:firstLine="72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Enfin, on récupère le fichier modifié avec la commande (dans T3) : </w:t>
      </w:r>
    </w:p>
    <w:p w:rsidR="00000000" w:rsidDel="00000000" w:rsidP="00000000" w:rsidRDefault="00000000" w:rsidRPr="00000000" w14:paraId="00000083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sdt>
      <w:sdtPr>
        <w:lock w:val="contentLocked"/>
        <w:tag w:val="goog_rdk_27"/>
      </w:sdtPr>
      <w:sdtContent>
        <w:tbl>
          <w:tblPr>
            <w:tblStyle w:val="Table28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f2:/app/‘Sports emblématiques.txt’ .</w:t>
                </w:r>
              </w:p>
            </w:tc>
          </w:tr>
        </w:tbl>
      </w:sdtContent>
    </w:sdt>
    <w:p w:rsidR="00000000" w:rsidDel="00000000" w:rsidP="00000000" w:rsidRDefault="00000000" w:rsidRPr="00000000" w14:paraId="00000085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Ensuite, il faut modifier le fichier, il faut créer un dossier ‘sportsEmblématiques’, puis dans le dossier créer les fichiers ‘athlétisme.txt’, ‘cyclisme.txt’, ‘sportAquatiques.txt’ et ‘sportsCollectifs.txt’.</w:t>
      </w:r>
    </w:p>
    <w:p w:rsidR="00000000" w:rsidDel="00000000" w:rsidP="00000000" w:rsidRDefault="00000000" w:rsidRPr="00000000" w14:paraId="00000087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dossier ‘athlétisme.txt’, coller la section 1 du fichier ‘Sports Emblématique.data’.</w:t>
      </w:r>
    </w:p>
    <w:p w:rsidR="00000000" w:rsidDel="00000000" w:rsidP="00000000" w:rsidRDefault="00000000" w:rsidRPr="00000000" w14:paraId="00000088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Pour le fichier ‘cyclisme’ la section 2, pour le fichier ‘sportsCollectifs’ la section 3 et pour le fichier ‘sportsAquatiques’ la section 4.</w:t>
      </w:r>
    </w:p>
    <w:p w:rsidR="00000000" w:rsidDel="00000000" w:rsidP="00000000" w:rsidRDefault="00000000" w:rsidRPr="00000000" w14:paraId="00000089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Ainsi nous avons un dossier avec 4 fichiers textes contenant les 4 sections du fichier ‘Sports emblématiques.data’ initial.</w:t>
      </w:r>
    </w:p>
    <w:p w:rsidR="00000000" w:rsidDel="00000000" w:rsidP="00000000" w:rsidRDefault="00000000" w:rsidRPr="00000000" w14:paraId="0000008A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heading=h.ggcpq6fuys8s" w:id="4"/>
      <w:bookmarkEnd w:id="4"/>
      <w:r w:rsidDel="00000000" w:rsidR="00000000" w:rsidRPr="00000000">
        <w:rPr>
          <w:rtl w:val="0"/>
        </w:rPr>
        <w:t xml:space="preserve">Description du mécanisme d’automatisation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240" w:before="240" w:lineRule="auto"/>
        <w:rPr/>
      </w:pPr>
      <w:bookmarkStart w:colFirst="0" w:colLast="0" w:name="_heading=h.2tll2gjxtir2" w:id="5"/>
      <w:bookmarkEnd w:id="5"/>
      <w:r w:rsidDel="00000000" w:rsidR="00000000" w:rsidRPr="00000000">
        <w:rPr>
          <w:rtl w:val="0"/>
        </w:rPr>
        <w:t xml:space="preserve">Mécanisme d’automatisation :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Conformément à la consigne, les fichiers à traiter appartiennent à des catégories similaires (séries de fichiers de même nature) et seront organisés dans des dossiers spécifiques selon leur type. </w:t>
      </w:r>
    </w:p>
    <w:p w:rsidR="00000000" w:rsidDel="00000000" w:rsidP="00000000" w:rsidRDefault="00000000" w:rsidRPr="00000000" w14:paraId="00000097">
      <w:pPr>
        <w:pStyle w:val="Heading2"/>
        <w:spacing w:after="240" w:before="240" w:lineRule="auto"/>
        <w:rPr/>
      </w:pPr>
      <w:bookmarkStart w:colFirst="0" w:colLast="0" w:name="_heading=h.66bxaa61aeud" w:id="6"/>
      <w:bookmarkEnd w:id="6"/>
      <w:r w:rsidDel="00000000" w:rsidR="00000000" w:rsidRPr="00000000">
        <w:rPr>
          <w:rtl w:val="0"/>
        </w:rPr>
        <w:t xml:space="preserve">Automatisation du traitement 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Le programme s’appuiera sur une boucle principale qui parcourra les différents dossiers à traiter. Pour chaque dossier, une seconde boucle analysera les fichiers qu’il contient et appliquera automatiquement les transformations nécessaires en fonction de leur type :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Images : Redimensionnement à des dimensions fixes (960 x 600 pixels) et conversion au format .webp 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Fichiers Excel (.xlsx): Conversion au format CSV (.csv), format attendu par l’équipe de développement.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Fichiers .data : Conversion en fichiers texte. Si nécessaire, le contenu sera découpé en sections distinctes, qui seront ensuite enregistrées dans de nouveaux fichiers texte structurés.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Une fois le traitement terminé, les fichiers modifiés seront placés dans un répertoire de sortie (/work). À la fin de chaque traitement, le programme effectuera une vérification pour garantir que toutes les transformations ont été correctement réalisées.</w:t>
      </w:r>
    </w:p>
    <w:p w:rsidR="00000000" w:rsidDel="00000000" w:rsidP="00000000" w:rsidRDefault="00000000" w:rsidRPr="00000000" w14:paraId="0000009D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bookmarkStart w:colFirst="0" w:colLast="0" w:name="_heading=h.59pidkyzkvky" w:id="7"/>
      <w:bookmarkEnd w:id="7"/>
      <w:r w:rsidDel="00000000" w:rsidR="00000000" w:rsidRPr="00000000">
        <w:rPr>
          <w:rtl w:val="0"/>
        </w:rPr>
        <w:t xml:space="preserve">Participation à l'étape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Pourcentage approximatif de la participation à la rédaction du document et la réalisation de l’étape.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CHAUVEL Arthur = 40%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BOURHIS Maël = 20%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 CHEVERE Yannis = 20%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 SECH Marceau = 20%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tabs>
        <w:tab w:val="center" w:leader="none" w:pos="4513"/>
        <w:tab w:val="right" w:leader="none" w:pos="9026"/>
      </w:tabs>
      <w:jc w:val="center"/>
      <w:rPr/>
    </w:pPr>
    <w:r w:rsidDel="00000000" w:rsidR="00000000" w:rsidRPr="00000000">
      <w:rPr>
        <w:rtl w:val="0"/>
      </w:rPr>
      <w:t xml:space="preserve">&lt; CHAUVEL Arthur - LE BOURHIS Maël - LE CHEVERE Yannis - LE SECH Marceau  &gt;</w:t>
    </w:r>
  </w:p>
  <w:p w:rsidR="00000000" w:rsidDel="00000000" w:rsidP="00000000" w:rsidRDefault="00000000" w:rsidRPr="00000000" w14:paraId="000000A7">
    <w:pPr>
      <w:tabs>
        <w:tab w:val="center" w:leader="none" w:pos="4513"/>
        <w:tab w:val="right" w:leader="none" w:pos="9026"/>
      </w:tabs>
      <w:jc w:val="center"/>
      <w:rPr/>
    </w:pPr>
    <w:r w:rsidDel="00000000" w:rsidR="00000000" w:rsidRPr="00000000">
      <w:rPr>
        <w:rtl w:val="0"/>
      </w:rPr>
      <w:t xml:space="preserve">&lt; IUT de Lannion - Année 2024/2025 - SAÉ 1.03 -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/5 &gt;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Helvetica Neue" w:cs="Helvetica Neue" w:eastAsia="Helvetica Neue" w:hAnsi="Helvetica Neue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2F58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pGaQoseeVaSSfN9hlhZsGMxHg==">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2024-11-28T15:50:00Z</dcterms:created>
  <dc:creator>Arthur CHAUVEL</dc:creator>
</cp:coreProperties>
</file>