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9E" w:rsidRDefault="0015349E" w:rsidP="001534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Computing</w:t>
      </w:r>
    </w:p>
    <w:p w:rsidR="0015349E" w:rsidRDefault="0015349E" w:rsidP="001534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ST0503 Back End Web Development </w:t>
      </w:r>
    </w:p>
    <w:p w:rsidR="00F3379B" w:rsidRPr="00A56867" w:rsidRDefault="00F3379B" w:rsidP="00F3379B">
      <w:pPr>
        <w:jc w:val="center"/>
        <w:rPr>
          <w:rFonts w:ascii="Arial" w:hAnsi="Arial" w:cs="Arial"/>
          <w:b/>
          <w:sz w:val="24"/>
          <w:szCs w:val="24"/>
        </w:rPr>
      </w:pPr>
      <w:r w:rsidRPr="00A56867">
        <w:rPr>
          <w:rFonts w:ascii="Arial" w:hAnsi="Arial" w:cs="Arial"/>
          <w:b/>
          <w:sz w:val="24"/>
          <w:szCs w:val="24"/>
        </w:rPr>
        <w:t xml:space="preserve">Practical </w:t>
      </w:r>
      <w:r w:rsidR="00551E1E">
        <w:rPr>
          <w:rFonts w:ascii="Arial" w:hAnsi="Arial" w:cs="Arial"/>
          <w:b/>
          <w:sz w:val="24"/>
          <w:szCs w:val="24"/>
        </w:rPr>
        <w:t>2</w:t>
      </w:r>
    </w:p>
    <w:p w:rsidR="00F3379B" w:rsidRPr="00A56867" w:rsidRDefault="00551E1E" w:rsidP="00F337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Core Node JS</w:t>
      </w:r>
    </w:p>
    <w:p w:rsidR="00F3379B" w:rsidRPr="00A56867" w:rsidRDefault="00F3379B" w:rsidP="00F3379B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F3379B" w:rsidRPr="00A56867" w:rsidTr="00D56108">
        <w:tc>
          <w:tcPr>
            <w:tcW w:w="9245" w:type="dxa"/>
          </w:tcPr>
          <w:p w:rsidR="00F3379B" w:rsidRPr="00A56867" w:rsidRDefault="00F3379B" w:rsidP="00D56108">
            <w:pPr>
              <w:pStyle w:val="Heading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6867">
              <w:rPr>
                <w:rFonts w:ascii="Arial" w:hAnsi="Arial" w:cs="Arial"/>
                <w:b/>
                <w:bCs/>
                <w:sz w:val="24"/>
                <w:szCs w:val="24"/>
              </w:rPr>
              <w:t>Objectives:</w:t>
            </w:r>
          </w:p>
          <w:p w:rsidR="00F3379B" w:rsidRPr="00A56867" w:rsidRDefault="00F3379B" w:rsidP="00D56108">
            <w:pPr>
              <w:tabs>
                <w:tab w:val="left" w:pos="709"/>
              </w:tabs>
              <w:rPr>
                <w:rFonts w:ascii="Arial" w:hAnsi="Arial" w:cs="Arial"/>
                <w:sz w:val="24"/>
                <w:szCs w:val="24"/>
              </w:rPr>
            </w:pPr>
            <w:r w:rsidRPr="00A56867">
              <w:rPr>
                <w:rFonts w:ascii="Arial" w:hAnsi="Arial" w:cs="Arial"/>
                <w:sz w:val="24"/>
                <w:szCs w:val="24"/>
              </w:rPr>
              <w:tab/>
              <w:t>After completing this lab, you should be able to:</w:t>
            </w:r>
          </w:p>
          <w:p w:rsidR="00551E1E" w:rsidRDefault="00551E1E" w:rsidP="00023BC0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Setup and run a node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 server</w:t>
            </w:r>
          </w:p>
          <w:p w:rsidR="006D3AC2" w:rsidRDefault="006D3AC2" w:rsidP="00023BC0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 and read in the http message body</w:t>
            </w:r>
          </w:p>
          <w:p w:rsidR="006D3AC2" w:rsidRDefault="006D3AC2" w:rsidP="00023BC0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Handle get and post method</w:t>
            </w:r>
          </w:p>
          <w:p w:rsidR="00023BC0" w:rsidRPr="006D3AC2" w:rsidRDefault="00023BC0" w:rsidP="006D3AC2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6867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51E1E">
              <w:rPr>
                <w:rFonts w:ascii="Arial" w:hAnsi="Arial" w:cs="Arial"/>
                <w:sz w:val="24"/>
                <w:szCs w:val="24"/>
              </w:rPr>
              <w:t xml:space="preserve">Postman to test the web server </w:t>
            </w:r>
            <w:proofErr w:type="spellStart"/>
            <w:r w:rsidR="00551E1E">
              <w:rPr>
                <w:rFonts w:ascii="Arial" w:hAnsi="Arial" w:cs="Arial"/>
                <w:sz w:val="24"/>
                <w:szCs w:val="24"/>
              </w:rPr>
              <w:t>api</w:t>
            </w:r>
            <w:proofErr w:type="spellEnd"/>
            <w:r w:rsidR="00551E1E">
              <w:rPr>
                <w:rFonts w:ascii="Arial" w:hAnsi="Arial" w:cs="Arial"/>
                <w:sz w:val="24"/>
                <w:szCs w:val="24"/>
              </w:rPr>
              <w:t xml:space="preserve"> for different web methods</w:t>
            </w:r>
          </w:p>
          <w:p w:rsidR="00F3379B" w:rsidRPr="00A56867" w:rsidRDefault="00F3379B" w:rsidP="00023BC0">
            <w:pPr>
              <w:tabs>
                <w:tab w:val="left" w:pos="709"/>
              </w:tabs>
              <w:spacing w:after="0" w:line="240" w:lineRule="auto"/>
              <w:ind w:left="106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79B" w:rsidRDefault="006D3AC2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POST request </w:t>
      </w:r>
    </w:p>
    <w:p w:rsidR="006F1311" w:rsidRDefault="006F1311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We will be building our web server to support login based on REST principles and we will simulate the creation of a login </w:t>
      </w:r>
      <w:proofErr w:type="spellStart"/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functionality in our web server.</w:t>
      </w:r>
    </w:p>
    <w:p w:rsidR="006D3AC2" w:rsidRDefault="006D3AC2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In chapter 4, we will be introducing RESTFUL web </w:t>
      </w:r>
      <w:proofErr w:type="spellStart"/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api</w:t>
      </w:r>
      <w:proofErr w:type="spellEnd"/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and understanding the differences between some of the key http methods.</w:t>
      </w:r>
      <w:r w:rsidR="006F1311">
        <w:rPr>
          <w:rFonts w:ascii="Arial" w:eastAsia="Times New Roman" w:hAnsi="Arial" w:cs="Arial"/>
          <w:color w:val="242729"/>
          <w:sz w:val="23"/>
          <w:szCs w:val="23"/>
        </w:rPr>
        <w:t xml:space="preserve"> But for now, just take it that post is the most suitable method for login.</w:t>
      </w:r>
    </w:p>
    <w:p w:rsidR="006D3AC2" w:rsidRPr="006D3AC2" w:rsidRDefault="006D3AC2" w:rsidP="006D3A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D3AC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LOGIN</w:t>
      </w:r>
      <w:r w:rsidRPr="006D3AC2">
        <w:rPr>
          <w:rFonts w:ascii="Arial" w:eastAsia="Times New Roman" w:hAnsi="Arial" w:cs="Arial"/>
          <w:color w:val="242729"/>
          <w:sz w:val="23"/>
          <w:szCs w:val="23"/>
        </w:rPr>
        <w:t> - create a resource</w:t>
      </w:r>
    </w:p>
    <w:p w:rsidR="006D3AC2" w:rsidRPr="006D3AC2" w:rsidRDefault="006D3AC2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D3AC2">
        <w:rPr>
          <w:rFonts w:ascii="Arial" w:eastAsia="Times New Roman" w:hAnsi="Arial" w:cs="Arial"/>
          <w:color w:val="242729"/>
          <w:sz w:val="23"/>
          <w:szCs w:val="23"/>
        </w:rPr>
        <w:t>Request:</w:t>
      </w:r>
    </w:p>
    <w:p w:rsidR="006D3AC2" w:rsidRPr="006D3AC2" w:rsidRDefault="00F504BA" w:rsidP="006D3A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METHOD POST =&gt; http://localhost:3000</w:t>
      </w:r>
      <w:r w:rsidR="006D3AC2" w:rsidRPr="006D3AC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="002F06C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login</w:t>
      </w:r>
    </w:p>
    <w:p w:rsidR="006D3AC2" w:rsidRPr="006D3AC2" w:rsidRDefault="006D3AC2" w:rsidP="006D3A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6D3AC2" w:rsidRPr="006D3AC2" w:rsidRDefault="002F06C9" w:rsidP="006D3A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BODY =&gt; {</w:t>
      </w:r>
      <w:r w:rsidR="00A13A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“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="00A13A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”: “</w:t>
      </w:r>
      <w:r w:rsidR="00F504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admin@abc</w:t>
      </w:r>
      <w:r w:rsidR="00A13A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.com”, “password”: “123456</w:t>
      </w:r>
      <w:r w:rsidR="00983CD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7</w:t>
      </w:r>
      <w:r w:rsidR="00A13A7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”</w:t>
      </w:r>
      <w:r w:rsidR="006D3AC2" w:rsidRPr="006D3AC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504BA" w:rsidRDefault="00F504BA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Response</w:t>
      </w:r>
    </w:p>
    <w:p w:rsidR="00F504BA" w:rsidRPr="006F1311" w:rsidRDefault="006F1311" w:rsidP="00F504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F1311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successful:</w:t>
      </w:r>
    </w:p>
    <w:p w:rsidR="006F1311" w:rsidRPr="006D3AC2" w:rsidRDefault="006F1311" w:rsidP="00F504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status code 200</w:t>
      </w: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{'message': 'Welcome admin!'}</w:t>
      </w:r>
    </w:p>
    <w:p w:rsidR="00F504BA" w:rsidRDefault="00F504BA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6F1311" w:rsidRPr="006F1311" w:rsidRDefault="006F1311" w:rsidP="006F1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F1311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If </w:t>
      </w:r>
      <w:r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fail</w:t>
      </w:r>
      <w:r w:rsidRPr="006F1311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6F1311" w:rsidRPr="006D3AC2" w:rsidRDefault="006F1311" w:rsidP="006F131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Redirect user to http://localhost:3000/index.html</w:t>
      </w: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P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0B3E81">
        <w:rPr>
          <w:rFonts w:ascii="Arial" w:eastAsia="Times New Roman" w:hAnsi="Arial" w:cs="Arial"/>
          <w:b/>
          <w:bCs/>
          <w:color w:val="24292E"/>
          <w:sz w:val="24"/>
          <w:szCs w:val="24"/>
        </w:rPr>
        <w:lastRenderedPageBreak/>
        <w:t>Part 1: Extracting the request message body</w:t>
      </w: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Unlike a simple get request whereby we can retrieve the data from the request headers, when submitting a post request, the data passed to the web server is encapsulated in the request message body. The request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</w:rPr>
        <w:t>req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object we have seen in the lecture does not enable an easy way for us to retrieve the message body data. </w:t>
      </w: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Study the below web article from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</w:rPr>
        <w:t>nodejs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organization to understand the anatomy of an http transaction:</w:t>
      </w:r>
    </w:p>
    <w:p w:rsidR="006F1311" w:rsidRPr="002F06C9" w:rsidRDefault="00983CD6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hyperlink r:id="rId5" w:history="1">
        <w:r w:rsidR="006F1311" w:rsidRPr="002F06C9">
          <w:rPr>
            <w:rStyle w:val="Hyperlink"/>
            <w:sz w:val="24"/>
            <w:szCs w:val="24"/>
          </w:rPr>
          <w:t>https://nodejs.org/es/docs/guides/anatomy-of-an-http-transaction/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311" w:rsidTr="006F1311">
        <w:tc>
          <w:tcPr>
            <w:tcW w:w="9016" w:type="dxa"/>
          </w:tcPr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const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 headers, method,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url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} =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req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let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body = [];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req.on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</w:t>
            </w:r>
            <w:r w:rsidRPr="006F1311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'error'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(err) </w:t>
            </w:r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console.error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(err);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}).on(</w:t>
            </w:r>
            <w:r w:rsidRPr="006F1311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'data'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(chunk) </w:t>
            </w:r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body.push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(chunk);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}).on(</w:t>
            </w:r>
            <w:r w:rsidRPr="006F1311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'end'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, () </w:t>
            </w:r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=&gt;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{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body =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Buffer.concat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(body).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console.log(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body.length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</w:t>
            </w:r>
            <w:r w:rsidRPr="006F1311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 xml:space="preserve">// At this point, we have the headers, method, 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url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 xml:space="preserve"> and body, and can now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</w:t>
            </w:r>
            <w:r w:rsidRPr="006F1311">
              <w:rPr>
                <w:rFonts w:ascii="Consolas" w:eastAsia="Times New Roman" w:hAnsi="Consolas" w:cs="Times New Roman"/>
                <w:color w:val="008000"/>
                <w:sz w:val="24"/>
                <w:szCs w:val="24"/>
              </w:rPr>
              <w:t>// do whatever we need to in order to respond to this request.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});</w:t>
            </w:r>
          </w:p>
          <w:p w:rsidR="006F1311" w:rsidRDefault="006F1311" w:rsidP="00F3379B">
            <w:pPr>
              <w:spacing w:before="360" w:after="240"/>
              <w:outlineLvl w:val="1"/>
              <w:rPr>
                <w:rFonts w:ascii="Arial" w:eastAsia="Times New Roman" w:hAnsi="Arial" w:cs="Arial"/>
                <w:bCs/>
                <w:color w:val="24292E"/>
                <w:sz w:val="24"/>
                <w:szCs w:val="24"/>
              </w:rPr>
            </w:pPr>
          </w:p>
        </w:tc>
      </w:tr>
    </w:tbl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Incorporate the above code into your original server.js</w:t>
      </w:r>
      <w:r w:rsidR="00C83E59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file</w:t>
      </w: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you did in the lecture.</w:t>
      </w:r>
    </w:p>
    <w:p w:rsidR="006F1311" w:rsidRDefault="002F06C9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Note that the request methods and file serving will have to be “re-positioned” in the code.</w:t>
      </w: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P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0B3E81">
        <w:rPr>
          <w:rFonts w:ascii="Arial" w:eastAsia="Times New Roman" w:hAnsi="Arial" w:cs="Arial"/>
          <w:b/>
          <w:bCs/>
          <w:color w:val="24292E"/>
          <w:sz w:val="24"/>
          <w:szCs w:val="24"/>
        </w:rPr>
        <w:lastRenderedPageBreak/>
        <w:t>Part 2:</w:t>
      </w: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 </w:t>
      </w:r>
      <w:r w:rsidRPr="000B3E81">
        <w:rPr>
          <w:rFonts w:ascii="Arial" w:eastAsia="Times New Roman" w:hAnsi="Arial" w:cs="Arial"/>
          <w:b/>
          <w:bCs/>
          <w:color w:val="24292E"/>
          <w:sz w:val="24"/>
          <w:szCs w:val="24"/>
        </w:rPr>
        <w:t>Handling a new post method:</w:t>
      </w: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Add a new post method</w:t>
      </w:r>
      <w:r w:rsidR="002F06C9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to handle the login</w:t>
      </w:r>
      <w:r>
        <w:rPr>
          <w:rFonts w:ascii="Arial" w:eastAsia="Times New Roman" w:hAnsi="Arial" w:cs="Arial"/>
          <w:bCs/>
          <w:color w:val="24292E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1311" w:rsidTr="006F1311">
        <w:tc>
          <w:tcPr>
            <w:tcW w:w="9016" w:type="dxa"/>
          </w:tcPr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</w:t>
            </w:r>
            <w:r w:rsidRPr="006F1311">
              <w:rPr>
                <w:rFonts w:ascii="Consolas" w:eastAsia="Times New Roman" w:hAnsi="Consolas" w:cs="Times New Roman"/>
                <w:color w:val="0000FF"/>
                <w:sz w:val="24"/>
                <w:szCs w:val="24"/>
              </w:rPr>
              <w:t>if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req.method</w:t>
            </w:r>
            <w:proofErr w:type="spellEnd"/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== </w:t>
            </w:r>
            <w:r w:rsidRPr="006F1311">
              <w:rPr>
                <w:rFonts w:ascii="Consolas" w:eastAsia="Times New Roman" w:hAnsi="Consolas" w:cs="Times New Roman"/>
                <w:color w:val="A31515"/>
                <w:sz w:val="24"/>
                <w:szCs w:val="24"/>
              </w:rPr>
              <w:t>'POST'</w:t>
            </w: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 {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  </w:t>
            </w:r>
          </w:p>
          <w:p w:rsidR="006F1311" w:rsidRPr="006F1311" w:rsidRDefault="002F06C9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          ………</w:t>
            </w:r>
          </w:p>
          <w:p w:rsidR="006F1311" w:rsidRPr="006F1311" w:rsidRDefault="006F1311" w:rsidP="006F1311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  <w:p w:rsidR="006F1311" w:rsidRPr="00923733" w:rsidRDefault="006F1311" w:rsidP="0092373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F131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     }</w:t>
            </w:r>
          </w:p>
        </w:tc>
      </w:tr>
    </w:tbl>
    <w:p w:rsidR="006F1311" w:rsidRDefault="00C83E59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For now, we assume username must always be </w:t>
      </w:r>
      <w:hyperlink r:id="rId6" w:history="1">
        <w:r w:rsidRPr="00E9210B">
          <w:rPr>
            <w:rStyle w:val="Hyperlink"/>
            <w:rFonts w:ascii="Arial" w:eastAsia="Times New Roman" w:hAnsi="Arial" w:cs="Arial"/>
            <w:bCs/>
            <w:sz w:val="24"/>
            <w:szCs w:val="24"/>
          </w:rPr>
          <w:t>admin@abc.com</w:t>
        </w:r>
      </w:hyperlink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and password is 1234567</w:t>
      </w:r>
    </w:p>
    <w:p w:rsidR="000B3E81" w:rsidRDefault="000B3E81" w:rsidP="000B3E8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Hint: You can use </w:t>
      </w:r>
      <w:proofErr w:type="spellStart"/>
      <w:proofErr w:type="gramStart"/>
      <w:r w:rsidRPr="002F06C9">
        <w:rPr>
          <w:rFonts w:ascii="Arial" w:eastAsia="Times New Roman" w:hAnsi="Arial" w:cs="Arial"/>
          <w:bCs/>
          <w:color w:val="24292E"/>
          <w:sz w:val="24"/>
          <w:szCs w:val="24"/>
        </w:rPr>
        <w:t>JSON.parse</w:t>
      </w:r>
      <w:proofErr w:type="spellEnd"/>
      <w:r w:rsidRPr="002F06C9">
        <w:rPr>
          <w:rFonts w:ascii="Arial" w:eastAsia="Times New Roman" w:hAnsi="Arial" w:cs="Arial"/>
          <w:bCs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…); to parse the body content and read in the username and password data accordingly. To redirect, you can use       the </w:t>
      </w:r>
      <w:proofErr w:type="spellStart"/>
      <w:proofErr w:type="gramStart"/>
      <w:r>
        <w:rPr>
          <w:rFonts w:ascii="Arial" w:eastAsia="Times New Roman" w:hAnsi="Arial" w:cs="Arial"/>
          <w:bCs/>
          <w:color w:val="24292E"/>
          <w:sz w:val="24"/>
          <w:szCs w:val="24"/>
        </w:rPr>
        <w:t>writeHead</w:t>
      </w:r>
      <w:proofErr w:type="spellEnd"/>
      <w:r>
        <w:rPr>
          <w:rFonts w:ascii="Arial" w:eastAsia="Times New Roman" w:hAnsi="Arial" w:cs="Arial"/>
          <w:bCs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bCs/>
          <w:color w:val="24292E"/>
          <w:sz w:val="24"/>
          <w:szCs w:val="24"/>
        </w:rPr>
        <w:t>…) function from response object.</w:t>
      </w: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>Part 3: Testing with Postman</w:t>
      </w:r>
    </w:p>
    <w:p w:rsidR="00923733" w:rsidRDefault="00923733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 w:rsidRPr="00923733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In order to test our POST </w:t>
      </w:r>
      <w:proofErr w:type="spellStart"/>
      <w:r w:rsidRPr="00923733">
        <w:rPr>
          <w:rFonts w:ascii="Arial" w:eastAsia="Times New Roman" w:hAnsi="Arial" w:cs="Arial"/>
          <w:bCs/>
          <w:color w:val="24292E"/>
          <w:sz w:val="24"/>
          <w:szCs w:val="24"/>
        </w:rPr>
        <w:t>webservice</w:t>
      </w:r>
      <w:proofErr w:type="spellEnd"/>
      <w:r w:rsidRPr="00923733">
        <w:rPr>
          <w:rFonts w:ascii="Arial" w:eastAsia="Times New Roman" w:hAnsi="Arial" w:cs="Arial"/>
          <w:bCs/>
          <w:color w:val="24292E"/>
          <w:sz w:val="24"/>
          <w:szCs w:val="24"/>
        </w:rPr>
        <w:t>, we need to use another application POSTMAN which is downloadable from https://www.getpostman.com/.</w:t>
      </w:r>
    </w:p>
    <w:p w:rsidR="00861D20" w:rsidRPr="00440CAE" w:rsidRDefault="00440CA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Start</w:t>
      </w:r>
      <w:r w:rsidRPr="00440CAE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your application and web server by running node </w:t>
      </w:r>
      <w:proofErr w:type="spellStart"/>
      <w:r>
        <w:rPr>
          <w:rFonts w:ascii="Arial" w:eastAsia="Times New Roman" w:hAnsi="Arial" w:cs="Arial"/>
          <w:bCs/>
          <w:color w:val="24292E"/>
          <w:sz w:val="24"/>
          <w:szCs w:val="24"/>
        </w:rPr>
        <w:t>server.js.</w:t>
      </w:r>
      <w:r w:rsidR="00861D20">
        <w:rPr>
          <w:rFonts w:ascii="Arial" w:eastAsia="Times New Roman" w:hAnsi="Arial" w:cs="Arial"/>
          <w:bCs/>
          <w:color w:val="24292E"/>
          <w:sz w:val="24"/>
          <w:szCs w:val="24"/>
        </w:rPr>
        <w:t>Then</w:t>
      </w:r>
      <w:proofErr w:type="spellEnd"/>
      <w:r w:rsidR="00861D20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test your web application by using postman.</w:t>
      </w:r>
    </w:p>
    <w:p w:rsidR="00646B3E" w:rsidRDefault="00646B3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>Correct Credentials:</w:t>
      </w:r>
    </w:p>
    <w:p w:rsidR="000B3E81" w:rsidRDefault="00983CD6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726430" cy="276161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B3E" w:rsidRDefault="00646B3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p w:rsidR="00983CD6" w:rsidRDefault="00983CD6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p w:rsidR="00646B3E" w:rsidRDefault="00646B3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lastRenderedPageBreak/>
        <w:t>Wrong Credentials:</w:t>
      </w:r>
    </w:p>
    <w:p w:rsidR="00646B3E" w:rsidRPr="000B3E81" w:rsidRDefault="00646B3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730240" cy="2926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B3E" w:rsidRPr="000B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558E"/>
    <w:multiLevelType w:val="multilevel"/>
    <w:tmpl w:val="E914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B9B"/>
    <w:multiLevelType w:val="multilevel"/>
    <w:tmpl w:val="828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22020"/>
    <w:multiLevelType w:val="multilevel"/>
    <w:tmpl w:val="2CD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62F76"/>
    <w:multiLevelType w:val="multilevel"/>
    <w:tmpl w:val="1AD6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11685"/>
    <w:multiLevelType w:val="multilevel"/>
    <w:tmpl w:val="4A34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9B"/>
    <w:rsid w:val="00023BC0"/>
    <w:rsid w:val="000B3E81"/>
    <w:rsid w:val="00105F32"/>
    <w:rsid w:val="0015349E"/>
    <w:rsid w:val="002F06C9"/>
    <w:rsid w:val="003C4D71"/>
    <w:rsid w:val="00416A17"/>
    <w:rsid w:val="00440CAE"/>
    <w:rsid w:val="00551E1E"/>
    <w:rsid w:val="00646B3E"/>
    <w:rsid w:val="006D3AC2"/>
    <w:rsid w:val="006F1311"/>
    <w:rsid w:val="00861D20"/>
    <w:rsid w:val="00913096"/>
    <w:rsid w:val="00923733"/>
    <w:rsid w:val="00983CD6"/>
    <w:rsid w:val="00A13A7C"/>
    <w:rsid w:val="00A56867"/>
    <w:rsid w:val="00C83E59"/>
    <w:rsid w:val="00E658B8"/>
    <w:rsid w:val="00F00AF8"/>
    <w:rsid w:val="00F3379B"/>
    <w:rsid w:val="00F504BA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0861"/>
  <w15:chartTrackingRefBased/>
  <w15:docId w15:val="{0440A8FD-FC63-4484-8D87-1660E023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3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37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7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37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7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7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37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9B"/>
    <w:rPr>
      <w:rFonts w:ascii="Courier New" w:eastAsia="Times New Roman" w:hAnsi="Courier New" w:cs="Courier New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C4D71"/>
    <w:pPr>
      <w:ind w:left="720"/>
      <w:contextualSpacing/>
    </w:pPr>
  </w:style>
  <w:style w:type="paragraph" w:customStyle="1" w:styleId="Heading1Bold">
    <w:name w:val="Heading 1 Bold"/>
    <w:basedOn w:val="Heading1"/>
    <w:rsid w:val="00F00AF8"/>
    <w:pPr>
      <w:keepNext/>
      <w:widowControl w:val="0"/>
      <w:spacing w:before="0" w:beforeAutospacing="0" w:after="0" w:afterAutospacing="0"/>
      <w:ind w:left="720" w:hanging="720"/>
      <w:outlineLvl w:val="9"/>
    </w:pPr>
    <w:rPr>
      <w:bCs w:val="0"/>
      <w:kern w:val="28"/>
      <w:sz w:val="24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D3AC2"/>
    <w:rPr>
      <w:b/>
      <w:bCs/>
    </w:rPr>
  </w:style>
  <w:style w:type="table" w:styleId="TableGrid">
    <w:name w:val="Table Grid"/>
    <w:basedOn w:val="TableNormal"/>
    <w:uiPriority w:val="39"/>
    <w:rsid w:val="006F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14211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154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2847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69617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6435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96322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87461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7453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85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bc.com" TargetMode="External"/><Relationship Id="rId5" Type="http://schemas.openxmlformats.org/officeDocument/2006/relationships/hyperlink" Target="https://nodejs.org/es/docs/guides/anatomy-of-an-http-transa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Jin Kiat</dc:creator>
  <cp:keywords/>
  <dc:description/>
  <cp:lastModifiedBy>Low Jin Kiat</cp:lastModifiedBy>
  <cp:revision>12</cp:revision>
  <dcterms:created xsi:type="dcterms:W3CDTF">2019-04-05T06:25:00Z</dcterms:created>
  <dcterms:modified xsi:type="dcterms:W3CDTF">2019-10-31T06:12:00Z</dcterms:modified>
</cp:coreProperties>
</file>