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4C6" w:rsidRDefault="005634C6" w:rsidP="00397F98">
      <w:pPr>
        <w:rPr>
          <w:rFonts w:ascii="Times New Roman" w:hAnsi="Times New Roman" w:cs="Times New Roman"/>
          <w:b/>
          <w:sz w:val="40"/>
          <w:lang w:val="en-US"/>
        </w:rPr>
      </w:pPr>
      <w:bookmarkStart w:id="0" w:name="_GoBack"/>
      <w:bookmarkEnd w:id="0"/>
    </w:p>
    <w:p w:rsidR="00B3627A" w:rsidRPr="007907FC" w:rsidRDefault="00B3627A" w:rsidP="00B3627A">
      <w:pPr>
        <w:ind w:left="-851" w:firstLine="851"/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7907F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форматування об’єкта і доступу </w:t>
      </w:r>
      <w:r w:rsidRPr="007907F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до нього:</w:t>
      </w:r>
    </w:p>
    <w:p w:rsidR="00B3627A" w:rsidRPr="007907FC" w:rsidRDefault="00B3627A" w:rsidP="00B362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proofErr w:type="gramStart"/>
      <w:r w:rsidRPr="007907FC">
        <w:rPr>
          <w:rFonts w:ascii="Times New Roman" w:hAnsi="Times New Roman" w:cs="Times New Roman"/>
          <w:b/>
          <w:color w:val="FFC000"/>
          <w:sz w:val="32"/>
          <w:lang w:val="en-US"/>
        </w:rPr>
        <w:t>Object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freeze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spellStart"/>
      <w:proofErr w:type="gramEnd"/>
      <w:r w:rsidRPr="007907FC">
        <w:rPr>
          <w:rFonts w:ascii="Times New Roman" w:hAnsi="Times New Roman" w:cs="Times New Roman"/>
          <w:sz w:val="32"/>
          <w:lang w:val="en-US"/>
        </w:rPr>
        <w:t>obj</w:t>
      </w:r>
      <w:proofErr w:type="spellEnd"/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7907FC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7907FC">
        <w:rPr>
          <w:rFonts w:ascii="Times New Roman" w:hAnsi="Times New Roman" w:cs="Times New Roman"/>
          <w:sz w:val="32"/>
          <w:lang w:val="uk-UA"/>
        </w:rPr>
        <w:t xml:space="preserve">– заморожує об’єкт, що забороняє видаляти, редагувати, добавляти властивості даного об’єкта. Будь-які спроби зробити зміни викине помилку. </w:t>
      </w:r>
      <w:r w:rsidRPr="007907FC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об’єкт із замороженими властивостями</w:t>
      </w:r>
    </w:p>
    <w:p w:rsidR="00B3627A" w:rsidRPr="007907FC" w:rsidRDefault="00B3627A" w:rsidP="00B3627A">
      <w:pPr>
        <w:rPr>
          <w:rFonts w:ascii="Times New Roman" w:hAnsi="Times New Roman" w:cs="Times New Roman"/>
          <w:sz w:val="32"/>
          <w:lang w:val="uk-UA"/>
        </w:rPr>
      </w:pPr>
    </w:p>
    <w:p w:rsidR="00B3627A" w:rsidRPr="007907FC" w:rsidRDefault="00B3627A" w:rsidP="00B362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proofErr w:type="gramStart"/>
      <w:r w:rsidRPr="007907FC">
        <w:rPr>
          <w:rFonts w:ascii="Times New Roman" w:hAnsi="Times New Roman" w:cs="Times New Roman"/>
          <w:b/>
          <w:color w:val="FFC000"/>
          <w:sz w:val="32"/>
          <w:lang w:val="en-US"/>
        </w:rPr>
        <w:t>Object</w:t>
      </w:r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defineProperty</w:t>
      </w:r>
      <w:proofErr w:type="spellEnd"/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spellStart"/>
      <w:proofErr w:type="gramEnd"/>
      <w:r w:rsidRPr="007907FC">
        <w:rPr>
          <w:rFonts w:ascii="Times New Roman" w:hAnsi="Times New Roman" w:cs="Times New Roman"/>
          <w:sz w:val="32"/>
          <w:lang w:val="en-US"/>
        </w:rPr>
        <w:t>obj</w:t>
      </w:r>
      <w:proofErr w:type="spellEnd"/>
      <w:r w:rsidRPr="007907FC">
        <w:rPr>
          <w:rFonts w:ascii="Times New Roman" w:hAnsi="Times New Roman" w:cs="Times New Roman"/>
          <w:sz w:val="32"/>
          <w:lang w:val="uk-UA"/>
        </w:rPr>
        <w:t xml:space="preserve">, </w:t>
      </w:r>
      <w:r w:rsidRPr="007907FC">
        <w:rPr>
          <w:rFonts w:ascii="Times New Roman" w:hAnsi="Times New Roman" w:cs="Times New Roman"/>
          <w:sz w:val="32"/>
          <w:lang w:val="en-US"/>
        </w:rPr>
        <w:t>property</w:t>
      </w:r>
      <w:r w:rsidRPr="007907FC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7907FC">
        <w:rPr>
          <w:rFonts w:ascii="Times New Roman" w:hAnsi="Times New Roman" w:cs="Times New Roman"/>
          <w:sz w:val="32"/>
          <w:lang w:val="en-US"/>
        </w:rPr>
        <w:t>configObj</w:t>
      </w:r>
      <w:proofErr w:type="spellEnd"/>
      <w:r w:rsidRPr="007907F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) – </w:t>
      </w:r>
      <w:r w:rsidRPr="007907FC">
        <w:rPr>
          <w:rFonts w:ascii="Times New Roman" w:hAnsi="Times New Roman" w:cs="Times New Roman"/>
          <w:sz w:val="32"/>
          <w:lang w:val="uk-UA"/>
        </w:rPr>
        <w:t xml:space="preserve">задає формат взаємодії з полями об’єкта. </w:t>
      </w:r>
    </w:p>
    <w:p w:rsidR="00B3627A" w:rsidRPr="00F555A5" w:rsidRDefault="00B3627A" w:rsidP="00B3627A">
      <w:pPr>
        <w:ind w:left="708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7907FC">
        <w:rPr>
          <w:rFonts w:ascii="Times New Roman" w:hAnsi="Times New Roman" w:cs="Times New Roman"/>
          <w:sz w:val="32"/>
          <w:lang w:val="en-US"/>
        </w:rPr>
        <w:t>configObj</w:t>
      </w:r>
      <w:proofErr w:type="spellEnd"/>
      <w:proofErr w:type="gramEnd"/>
      <w:r w:rsidRPr="007907FC">
        <w:rPr>
          <w:rFonts w:ascii="Times New Roman" w:hAnsi="Times New Roman" w:cs="Times New Roman"/>
          <w:sz w:val="32"/>
          <w:lang w:val="en-US"/>
        </w:rPr>
        <w:t xml:space="preserve"> = {</w:t>
      </w:r>
    </w:p>
    <w:p w:rsidR="00B3627A" w:rsidRPr="00903966" w:rsidRDefault="00B3627A" w:rsidP="00B3627A">
      <w:pPr>
        <w:ind w:left="708" w:firstLine="708"/>
        <w:rPr>
          <w:rFonts w:ascii="Consolas" w:eastAsia="Times New Roman" w:hAnsi="Consolas" w:cs="Courier New"/>
          <w:color w:val="333333"/>
          <w:sz w:val="28"/>
          <w:szCs w:val="32"/>
          <w:lang w:val="en-US" w:eastAsia="ru-RU"/>
        </w:rPr>
      </w:pPr>
      <w:proofErr w:type="gramStart"/>
      <w:r w:rsidRPr="00903966">
        <w:rPr>
          <w:rFonts w:ascii="Consolas" w:eastAsia="Times New Roman" w:hAnsi="Consolas" w:cs="Courier New"/>
          <w:color w:val="333333"/>
          <w:sz w:val="28"/>
          <w:szCs w:val="32"/>
          <w:lang w:val="en-US" w:eastAsia="ru-RU"/>
        </w:rPr>
        <w:t>value</w:t>
      </w:r>
      <w:proofErr w:type="gramEnd"/>
      <w:r w:rsidRPr="00903966">
        <w:rPr>
          <w:rFonts w:ascii="Consolas" w:eastAsia="Times New Roman" w:hAnsi="Consolas" w:cs="Courier New"/>
          <w:color w:val="999999"/>
          <w:sz w:val="28"/>
          <w:szCs w:val="32"/>
          <w:lang w:val="en-US" w:eastAsia="ru-RU"/>
        </w:rPr>
        <w:t>:</w:t>
      </w:r>
      <w:r w:rsidRPr="00903966">
        <w:rPr>
          <w:rFonts w:ascii="Consolas" w:eastAsia="Times New Roman" w:hAnsi="Consolas" w:cs="Courier New"/>
          <w:color w:val="333333"/>
          <w:sz w:val="28"/>
          <w:szCs w:val="32"/>
          <w:lang w:val="en-US" w:eastAsia="ru-RU"/>
        </w:rPr>
        <w:t xml:space="preserve"> </w:t>
      </w:r>
      <w:r w:rsidRPr="00903966">
        <w:rPr>
          <w:rFonts w:ascii="Consolas" w:eastAsia="Times New Roman" w:hAnsi="Consolas" w:cs="Courier New"/>
          <w:color w:val="669900"/>
          <w:sz w:val="28"/>
          <w:szCs w:val="32"/>
          <w:lang w:val="en-US" w:eastAsia="ru-RU"/>
        </w:rPr>
        <w:t>"</w:t>
      </w:r>
      <w:r w:rsidRPr="00903966">
        <w:rPr>
          <w:rFonts w:ascii="Consolas" w:eastAsia="Times New Roman" w:hAnsi="Consolas" w:cs="Courier New"/>
          <w:color w:val="669900"/>
          <w:sz w:val="28"/>
          <w:szCs w:val="32"/>
          <w:lang w:eastAsia="ru-RU"/>
        </w:rPr>
        <w:t>Вася</w:t>
      </w:r>
      <w:r w:rsidRPr="00903966">
        <w:rPr>
          <w:rFonts w:ascii="Consolas" w:eastAsia="Times New Roman" w:hAnsi="Consolas" w:cs="Courier New"/>
          <w:color w:val="669900"/>
          <w:sz w:val="28"/>
          <w:szCs w:val="32"/>
          <w:lang w:val="en-US" w:eastAsia="ru-RU"/>
        </w:rPr>
        <w:t>"</w:t>
      </w:r>
      <w:r w:rsidRPr="00903966">
        <w:rPr>
          <w:rFonts w:ascii="Consolas" w:eastAsia="Times New Roman" w:hAnsi="Consolas" w:cs="Courier New"/>
          <w:color w:val="999999"/>
          <w:sz w:val="28"/>
          <w:szCs w:val="32"/>
          <w:lang w:val="en-US" w:eastAsia="ru-RU"/>
        </w:rPr>
        <w:t>,</w:t>
      </w:r>
      <w:r w:rsidRPr="00903966">
        <w:rPr>
          <w:rFonts w:ascii="Consolas" w:eastAsia="Times New Roman" w:hAnsi="Consolas" w:cs="Courier New"/>
          <w:color w:val="333333"/>
          <w:sz w:val="28"/>
          <w:szCs w:val="32"/>
          <w:lang w:val="en-US" w:eastAsia="ru-RU"/>
        </w:rPr>
        <w:t xml:space="preserve"> </w:t>
      </w:r>
    </w:p>
    <w:p w:rsidR="00B3627A" w:rsidRPr="00903966" w:rsidRDefault="00B3627A" w:rsidP="00B3627A">
      <w:pPr>
        <w:ind w:left="708" w:firstLine="708"/>
        <w:rPr>
          <w:rFonts w:ascii="Consolas" w:eastAsia="Times New Roman" w:hAnsi="Consolas" w:cs="Courier New"/>
          <w:color w:val="333333"/>
          <w:sz w:val="28"/>
          <w:szCs w:val="32"/>
          <w:lang w:val="en-US" w:eastAsia="ru-RU"/>
        </w:rPr>
      </w:pPr>
      <w:proofErr w:type="gramStart"/>
      <w:r w:rsidRPr="00903966">
        <w:rPr>
          <w:rFonts w:ascii="Consolas" w:eastAsia="Times New Roman" w:hAnsi="Consolas" w:cs="Courier New"/>
          <w:color w:val="333333"/>
          <w:sz w:val="28"/>
          <w:szCs w:val="32"/>
          <w:lang w:val="en-US" w:eastAsia="ru-RU"/>
        </w:rPr>
        <w:t>configurable</w:t>
      </w:r>
      <w:proofErr w:type="gramEnd"/>
      <w:r w:rsidRPr="00903966">
        <w:rPr>
          <w:rFonts w:ascii="Consolas" w:eastAsia="Times New Roman" w:hAnsi="Consolas" w:cs="Courier New"/>
          <w:color w:val="999999"/>
          <w:sz w:val="28"/>
          <w:szCs w:val="32"/>
          <w:lang w:val="en-US" w:eastAsia="ru-RU"/>
        </w:rPr>
        <w:t>:</w:t>
      </w:r>
      <w:r w:rsidRPr="00903966">
        <w:rPr>
          <w:rFonts w:ascii="Consolas" w:eastAsia="Times New Roman" w:hAnsi="Consolas" w:cs="Courier New"/>
          <w:color w:val="333333"/>
          <w:sz w:val="28"/>
          <w:szCs w:val="32"/>
          <w:lang w:val="en-US" w:eastAsia="ru-RU"/>
        </w:rPr>
        <w:t xml:space="preserve"> </w:t>
      </w:r>
      <w:r w:rsidRPr="00903966">
        <w:rPr>
          <w:rFonts w:ascii="Consolas" w:eastAsia="Times New Roman" w:hAnsi="Consolas" w:cs="Courier New"/>
          <w:color w:val="990055"/>
          <w:sz w:val="28"/>
          <w:szCs w:val="32"/>
          <w:lang w:val="en-US" w:eastAsia="ru-RU"/>
        </w:rPr>
        <w:t>true</w:t>
      </w:r>
      <w:r w:rsidRPr="00903966">
        <w:rPr>
          <w:rFonts w:ascii="Consolas" w:eastAsia="Times New Roman" w:hAnsi="Consolas" w:cs="Courier New"/>
          <w:color w:val="999999"/>
          <w:sz w:val="28"/>
          <w:szCs w:val="32"/>
          <w:lang w:val="en-US" w:eastAsia="ru-RU"/>
        </w:rPr>
        <w:t>,</w:t>
      </w:r>
      <w:r w:rsidRPr="00903966">
        <w:rPr>
          <w:rFonts w:ascii="Consolas" w:eastAsia="Times New Roman" w:hAnsi="Consolas" w:cs="Courier New"/>
          <w:color w:val="333333"/>
          <w:sz w:val="28"/>
          <w:szCs w:val="32"/>
          <w:lang w:val="en-US" w:eastAsia="ru-RU"/>
        </w:rPr>
        <w:t xml:space="preserve"> </w:t>
      </w:r>
    </w:p>
    <w:p w:rsidR="00B3627A" w:rsidRPr="00903966" w:rsidRDefault="00B3627A" w:rsidP="00B3627A">
      <w:pPr>
        <w:ind w:left="1416"/>
        <w:rPr>
          <w:rFonts w:ascii="Consolas" w:eastAsia="Times New Roman" w:hAnsi="Consolas" w:cs="Courier New"/>
          <w:color w:val="333333"/>
          <w:sz w:val="28"/>
          <w:szCs w:val="32"/>
          <w:lang w:val="en-US" w:eastAsia="ru-RU"/>
        </w:rPr>
      </w:pPr>
      <w:proofErr w:type="gramStart"/>
      <w:r w:rsidRPr="00903966">
        <w:rPr>
          <w:rFonts w:ascii="Consolas" w:eastAsia="Times New Roman" w:hAnsi="Consolas" w:cs="Courier New"/>
          <w:color w:val="333333"/>
          <w:sz w:val="28"/>
          <w:szCs w:val="32"/>
          <w:lang w:val="en-US" w:eastAsia="ru-RU"/>
        </w:rPr>
        <w:t>writable</w:t>
      </w:r>
      <w:proofErr w:type="gramEnd"/>
      <w:r w:rsidRPr="00903966">
        <w:rPr>
          <w:rFonts w:ascii="Consolas" w:eastAsia="Times New Roman" w:hAnsi="Consolas" w:cs="Courier New"/>
          <w:color w:val="999999"/>
          <w:sz w:val="28"/>
          <w:szCs w:val="32"/>
          <w:lang w:val="en-US" w:eastAsia="ru-RU"/>
        </w:rPr>
        <w:t>:</w:t>
      </w:r>
      <w:r w:rsidRPr="00903966">
        <w:rPr>
          <w:rFonts w:ascii="Consolas" w:eastAsia="Times New Roman" w:hAnsi="Consolas" w:cs="Courier New"/>
          <w:color w:val="333333"/>
          <w:sz w:val="28"/>
          <w:szCs w:val="32"/>
          <w:lang w:val="en-US" w:eastAsia="ru-RU"/>
        </w:rPr>
        <w:t xml:space="preserve"> </w:t>
      </w:r>
      <w:r w:rsidRPr="00903966">
        <w:rPr>
          <w:rFonts w:ascii="Consolas" w:eastAsia="Times New Roman" w:hAnsi="Consolas" w:cs="Courier New"/>
          <w:color w:val="990055"/>
          <w:sz w:val="28"/>
          <w:szCs w:val="32"/>
          <w:lang w:val="en-US" w:eastAsia="ru-RU"/>
        </w:rPr>
        <w:t>true</w:t>
      </w:r>
      <w:r w:rsidRPr="00903966">
        <w:rPr>
          <w:rFonts w:ascii="Consolas" w:eastAsia="Times New Roman" w:hAnsi="Consolas" w:cs="Courier New"/>
          <w:color w:val="999999"/>
          <w:sz w:val="28"/>
          <w:szCs w:val="32"/>
          <w:lang w:val="en-US" w:eastAsia="ru-RU"/>
        </w:rPr>
        <w:t>,</w:t>
      </w:r>
      <w:r w:rsidRPr="00903966">
        <w:rPr>
          <w:rFonts w:ascii="Consolas" w:eastAsia="Times New Roman" w:hAnsi="Consolas" w:cs="Courier New"/>
          <w:color w:val="333333"/>
          <w:sz w:val="28"/>
          <w:szCs w:val="32"/>
          <w:lang w:val="en-US" w:eastAsia="ru-RU"/>
        </w:rPr>
        <w:t xml:space="preserve"> </w:t>
      </w:r>
    </w:p>
    <w:p w:rsidR="00B3627A" w:rsidRPr="00903966" w:rsidRDefault="00B3627A" w:rsidP="00B3627A">
      <w:pPr>
        <w:ind w:left="1416"/>
        <w:rPr>
          <w:rFonts w:ascii="Consolas" w:eastAsia="Times New Roman" w:hAnsi="Consolas" w:cs="Courier New"/>
          <w:color w:val="990055"/>
          <w:sz w:val="28"/>
          <w:szCs w:val="32"/>
          <w:lang w:val="en-US" w:eastAsia="ru-RU"/>
        </w:rPr>
      </w:pPr>
      <w:proofErr w:type="gramStart"/>
      <w:r w:rsidRPr="00903966">
        <w:rPr>
          <w:rFonts w:ascii="Consolas" w:eastAsia="Times New Roman" w:hAnsi="Consolas" w:cs="Courier New"/>
          <w:color w:val="333333"/>
          <w:sz w:val="28"/>
          <w:szCs w:val="32"/>
          <w:lang w:val="en-US" w:eastAsia="ru-RU"/>
        </w:rPr>
        <w:t>enumerable</w:t>
      </w:r>
      <w:proofErr w:type="gramEnd"/>
      <w:r w:rsidRPr="00903966">
        <w:rPr>
          <w:rFonts w:ascii="Consolas" w:eastAsia="Times New Roman" w:hAnsi="Consolas" w:cs="Courier New"/>
          <w:color w:val="999999"/>
          <w:sz w:val="28"/>
          <w:szCs w:val="32"/>
          <w:lang w:val="en-US" w:eastAsia="ru-RU"/>
        </w:rPr>
        <w:t>:</w:t>
      </w:r>
      <w:r w:rsidRPr="00903966">
        <w:rPr>
          <w:rFonts w:ascii="Consolas" w:eastAsia="Times New Roman" w:hAnsi="Consolas" w:cs="Courier New"/>
          <w:color w:val="333333"/>
          <w:sz w:val="28"/>
          <w:szCs w:val="32"/>
          <w:lang w:val="en-US" w:eastAsia="ru-RU"/>
        </w:rPr>
        <w:t xml:space="preserve"> </w:t>
      </w:r>
      <w:r w:rsidRPr="00903966">
        <w:rPr>
          <w:rFonts w:ascii="Consolas" w:eastAsia="Times New Roman" w:hAnsi="Consolas" w:cs="Courier New"/>
          <w:color w:val="990055"/>
          <w:sz w:val="28"/>
          <w:szCs w:val="32"/>
          <w:lang w:val="en-US" w:eastAsia="ru-RU"/>
        </w:rPr>
        <w:t xml:space="preserve">true, </w:t>
      </w:r>
    </w:p>
    <w:p w:rsidR="00B3627A" w:rsidRPr="00903966" w:rsidRDefault="00B3627A" w:rsidP="00B3627A">
      <w:pPr>
        <w:ind w:left="1416"/>
        <w:rPr>
          <w:rFonts w:ascii="Consolas" w:eastAsia="Times New Roman" w:hAnsi="Consolas" w:cs="Courier New"/>
          <w:color w:val="990055"/>
          <w:sz w:val="28"/>
          <w:szCs w:val="32"/>
          <w:lang w:val="en-US" w:eastAsia="ru-RU"/>
        </w:rPr>
      </w:pPr>
      <w:proofErr w:type="gramStart"/>
      <w:r w:rsidRPr="00903966">
        <w:rPr>
          <w:rFonts w:ascii="Consolas" w:eastAsia="Times New Roman" w:hAnsi="Consolas" w:cs="Courier New"/>
          <w:color w:val="333333"/>
          <w:sz w:val="28"/>
          <w:szCs w:val="32"/>
          <w:lang w:val="en-US" w:eastAsia="ru-RU"/>
        </w:rPr>
        <w:t>get</w:t>
      </w:r>
      <w:proofErr w:type="gramEnd"/>
      <w:r w:rsidRPr="00903966">
        <w:rPr>
          <w:rFonts w:ascii="Consolas" w:eastAsia="Times New Roman" w:hAnsi="Consolas" w:cs="Courier New"/>
          <w:color w:val="990055"/>
          <w:sz w:val="28"/>
          <w:szCs w:val="32"/>
          <w:lang w:val="en-US" w:eastAsia="ru-RU"/>
        </w:rPr>
        <w:t>: function() {},</w:t>
      </w:r>
    </w:p>
    <w:p w:rsidR="00B3627A" w:rsidRPr="00903966" w:rsidRDefault="00B3627A" w:rsidP="00B3627A">
      <w:pPr>
        <w:ind w:left="1416"/>
        <w:rPr>
          <w:rFonts w:ascii="Consolas" w:eastAsia="Times New Roman" w:hAnsi="Consolas" w:cs="Courier New"/>
          <w:color w:val="990055"/>
          <w:sz w:val="28"/>
          <w:szCs w:val="32"/>
          <w:lang w:val="uk-UA" w:eastAsia="ru-RU"/>
        </w:rPr>
      </w:pPr>
      <w:proofErr w:type="gramStart"/>
      <w:r w:rsidRPr="00903966">
        <w:rPr>
          <w:rFonts w:ascii="Consolas" w:eastAsia="Times New Roman" w:hAnsi="Consolas" w:cs="Courier New"/>
          <w:color w:val="333333"/>
          <w:sz w:val="28"/>
          <w:szCs w:val="32"/>
          <w:lang w:val="en-US" w:eastAsia="ru-RU"/>
        </w:rPr>
        <w:t>set</w:t>
      </w:r>
      <w:proofErr w:type="gramEnd"/>
      <w:r w:rsidRPr="00903966">
        <w:rPr>
          <w:rFonts w:ascii="Consolas" w:eastAsia="Times New Roman" w:hAnsi="Consolas" w:cs="Courier New"/>
          <w:color w:val="990055"/>
          <w:sz w:val="28"/>
          <w:szCs w:val="32"/>
          <w:lang w:val="en-US" w:eastAsia="ru-RU"/>
        </w:rPr>
        <w:t>: function(value){}</w:t>
      </w:r>
      <w:r w:rsidRPr="00903966">
        <w:rPr>
          <w:rFonts w:ascii="Times New Roman" w:hAnsi="Times New Roman" w:cs="Times New Roman"/>
          <w:sz w:val="28"/>
          <w:szCs w:val="32"/>
          <w:lang w:val="en-US"/>
        </w:rPr>
        <w:t xml:space="preserve"> }</w:t>
      </w:r>
    </w:p>
    <w:p w:rsidR="00B3627A" w:rsidRPr="00B3627A" w:rsidRDefault="00B3627A" w:rsidP="00B3627A">
      <w:pPr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val="en-US" w:eastAsia="ru-RU"/>
        </w:rPr>
      </w:pPr>
      <w:r w:rsidRPr="00B3627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val="en-US" w:eastAsia="ru-RU"/>
        </w:rPr>
        <w:t xml:space="preserve">• </w:t>
      </w:r>
      <w:proofErr w:type="gramStart"/>
      <w:r w:rsidRPr="00903966">
        <w:rPr>
          <w:rFonts w:ascii="Times New Roman" w:eastAsia="Times New Roman" w:hAnsi="Times New Roman" w:cs="Times New Roman"/>
          <w:b/>
          <w:color w:val="7030A0"/>
          <w:sz w:val="32"/>
          <w:szCs w:val="32"/>
          <w:shd w:val="clear" w:color="auto" w:fill="F5F2F0"/>
          <w:lang w:val="en-US" w:eastAsia="ru-RU"/>
        </w:rPr>
        <w:t>value</w:t>
      </w:r>
      <w:proofErr w:type="gramEnd"/>
      <w:r w:rsidRPr="00B3627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val="en-US" w:eastAsia="ru-RU"/>
        </w:rPr>
        <w:t xml:space="preserve"> -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значення</w:t>
      </w:r>
      <w:proofErr w:type="spellEnd"/>
      <w:r w:rsidRPr="00B3627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val="en-US"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Властивості</w:t>
      </w:r>
      <w:proofErr w:type="spellEnd"/>
      <w:r w:rsidRPr="00B3627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val="en-US" w:eastAsia="ru-RU"/>
        </w:rPr>
        <w:t xml:space="preserve">, </w:t>
      </w:r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по</w:t>
      </w:r>
      <w:r w:rsidRPr="00B3627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val="en-US"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засовчуванню</w:t>
      </w:r>
      <w:proofErr w:type="spellEnd"/>
      <w:r w:rsidRPr="00B3627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val="en-US" w:eastAsia="ru-RU"/>
        </w:rPr>
        <w:t xml:space="preserve"> </w:t>
      </w:r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val="en-US" w:eastAsia="ru-RU"/>
        </w:rPr>
        <w:t>undefined</w:t>
      </w:r>
    </w:p>
    <w:p w:rsidR="00B3627A" w:rsidRPr="00903966" w:rsidRDefault="00B3627A" w:rsidP="00B3627A">
      <w:pPr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</w:pPr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• </w:t>
      </w:r>
      <w:proofErr w:type="spellStart"/>
      <w:r w:rsidRPr="00903966">
        <w:rPr>
          <w:rFonts w:ascii="Times New Roman" w:eastAsia="Times New Roman" w:hAnsi="Times New Roman" w:cs="Times New Roman"/>
          <w:b/>
          <w:color w:val="7030A0"/>
          <w:sz w:val="32"/>
          <w:szCs w:val="32"/>
          <w:shd w:val="clear" w:color="auto" w:fill="F5F2F0"/>
          <w:lang w:eastAsia="ru-RU"/>
        </w:rPr>
        <w:t>writable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-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значення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властивості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можна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змінювати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,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якщо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true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. За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замовчуванням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false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.</w:t>
      </w:r>
    </w:p>
    <w:p w:rsidR="00B3627A" w:rsidRPr="00903966" w:rsidRDefault="00B3627A" w:rsidP="00B3627A">
      <w:pPr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</w:pPr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• </w:t>
      </w:r>
      <w:proofErr w:type="spellStart"/>
      <w:r w:rsidRPr="00903966">
        <w:rPr>
          <w:rFonts w:ascii="Times New Roman" w:eastAsia="Times New Roman" w:hAnsi="Times New Roman" w:cs="Times New Roman"/>
          <w:b/>
          <w:color w:val="7030A0"/>
          <w:sz w:val="32"/>
          <w:szCs w:val="32"/>
          <w:shd w:val="clear" w:color="auto" w:fill="F5F2F0"/>
          <w:lang w:eastAsia="ru-RU"/>
        </w:rPr>
        <w:t>configurable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-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якщо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true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, то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властивість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можна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видаляти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, а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також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змінювати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його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в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подальшому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за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допомогою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нових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викликів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defineProperty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. За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замовчуванням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false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.</w:t>
      </w:r>
    </w:p>
    <w:p w:rsidR="00B3627A" w:rsidRPr="00903966" w:rsidRDefault="00B3627A" w:rsidP="00B3627A">
      <w:pPr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</w:pPr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• </w:t>
      </w:r>
      <w:proofErr w:type="spellStart"/>
      <w:r w:rsidRPr="00903966">
        <w:rPr>
          <w:rFonts w:ascii="Times New Roman" w:eastAsia="Times New Roman" w:hAnsi="Times New Roman" w:cs="Times New Roman"/>
          <w:b/>
          <w:color w:val="7030A0"/>
          <w:sz w:val="32"/>
          <w:szCs w:val="32"/>
          <w:shd w:val="clear" w:color="auto" w:fill="F5F2F0"/>
          <w:lang w:eastAsia="ru-RU"/>
        </w:rPr>
        <w:t>enumerable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-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якщо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true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, то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властивість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проглядається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в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циклі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proofErr w:type="gram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for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..</w:t>
      </w:r>
      <w:proofErr w:type="spellStart"/>
      <w:proofErr w:type="gram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in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і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методі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Object.keys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(). За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замовчуванням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false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.</w:t>
      </w:r>
    </w:p>
    <w:p w:rsidR="00B3627A" w:rsidRPr="00903966" w:rsidRDefault="00B3627A" w:rsidP="00B3627A">
      <w:pPr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</w:pPr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• </w:t>
      </w:r>
      <w:proofErr w:type="spellStart"/>
      <w:r w:rsidRPr="00903966">
        <w:rPr>
          <w:rFonts w:ascii="Times New Roman" w:eastAsia="Times New Roman" w:hAnsi="Times New Roman" w:cs="Times New Roman"/>
          <w:b/>
          <w:color w:val="7030A0"/>
          <w:sz w:val="32"/>
          <w:szCs w:val="32"/>
          <w:shd w:val="clear" w:color="auto" w:fill="F5F2F0"/>
          <w:lang w:eastAsia="ru-RU"/>
        </w:rPr>
        <w:t>get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-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функція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, яка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повертає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значення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властивості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. За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замовчуванням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undefined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.</w:t>
      </w:r>
    </w:p>
    <w:p w:rsidR="00B3627A" w:rsidRPr="00903966" w:rsidRDefault="00B3627A" w:rsidP="00B3627A">
      <w:pPr>
        <w:rPr>
          <w:rFonts w:ascii="Times New Roman" w:hAnsi="Times New Roman" w:cs="Times New Roman"/>
          <w:sz w:val="32"/>
          <w:szCs w:val="32"/>
        </w:rPr>
      </w:pPr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• </w:t>
      </w:r>
      <w:proofErr w:type="spellStart"/>
      <w:r w:rsidRPr="00903966">
        <w:rPr>
          <w:rFonts w:ascii="Times New Roman" w:eastAsia="Times New Roman" w:hAnsi="Times New Roman" w:cs="Times New Roman"/>
          <w:b/>
          <w:color w:val="7030A0"/>
          <w:sz w:val="32"/>
          <w:szCs w:val="32"/>
          <w:shd w:val="clear" w:color="auto" w:fill="F5F2F0"/>
          <w:lang w:eastAsia="ru-RU"/>
        </w:rPr>
        <w:t>set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-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функція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, яка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записує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значення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властивості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. За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замовчуванням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 xml:space="preserve"> </w:t>
      </w:r>
      <w:proofErr w:type="spellStart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undefined</w:t>
      </w:r>
      <w:proofErr w:type="spellEnd"/>
      <w:r w:rsidRPr="0090396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5F2F0"/>
          <w:lang w:eastAsia="ru-RU"/>
        </w:rPr>
        <w:t>.</w:t>
      </w:r>
    </w:p>
    <w:p w:rsidR="00B3627A" w:rsidRPr="00903966" w:rsidRDefault="00B3627A" w:rsidP="00B3627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B3627A" w:rsidRPr="00903966" w:rsidRDefault="00B3627A" w:rsidP="00B3627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</w:pPr>
      <w:proofErr w:type="gramStart"/>
      <w:r w:rsidRPr="00903966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lang w:val="en-US"/>
        </w:rPr>
        <w:t>Object</w:t>
      </w:r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lang w:val="uk-UA"/>
        </w:rPr>
        <w:t>.</w:t>
      </w:r>
      <w:proofErr w:type="spellStart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lang w:val="en-US"/>
        </w:rPr>
        <w:t>getOwnPropertyDescriptor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lang w:val="uk-UA"/>
        </w:rPr>
        <w:t>(</w:t>
      </w:r>
      <w:proofErr w:type="spellStart"/>
      <w:proofErr w:type="gramEnd"/>
      <w:r w:rsidRPr="00903966">
        <w:rPr>
          <w:rFonts w:ascii="Times New Roman" w:hAnsi="Times New Roman" w:cs="Times New Roman"/>
          <w:bCs/>
          <w:sz w:val="32"/>
          <w:szCs w:val="32"/>
          <w:lang w:val="en-US"/>
        </w:rPr>
        <w:t>obj</w:t>
      </w:r>
      <w:proofErr w:type="spellEnd"/>
      <w:r w:rsidRPr="00903966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, </w:t>
      </w:r>
      <w:r w:rsidRPr="00903966">
        <w:rPr>
          <w:rFonts w:ascii="Times New Roman" w:hAnsi="Times New Roman" w:cs="Times New Roman"/>
          <w:bCs/>
          <w:sz w:val="32"/>
          <w:szCs w:val="32"/>
          <w:lang w:val="en-US"/>
        </w:rPr>
        <w:t>prop</w:t>
      </w:r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lang w:val="uk-UA"/>
        </w:rPr>
        <w:t xml:space="preserve">) – </w:t>
      </w:r>
      <w:r w:rsidRPr="00903966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  <w:lang w:val="uk-UA"/>
        </w:rPr>
        <w:t>Повертає об’єкт-</w:t>
      </w:r>
      <w:proofErr w:type="spellStart"/>
      <w:r w:rsidRPr="00903966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  <w:lang w:val="uk-UA"/>
        </w:rPr>
        <w:t>дискриптор</w:t>
      </w:r>
      <w:proofErr w:type="spellEnd"/>
      <w:r w:rsidRPr="00903966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, для конкретного поля конкретного об’єкта. </w:t>
      </w:r>
    </w:p>
    <w:p w:rsidR="00B3627A" w:rsidRPr="00903966" w:rsidRDefault="00B3627A" w:rsidP="00B3627A">
      <w:pPr>
        <w:pStyle w:val="a3"/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</w:pPr>
    </w:p>
    <w:p w:rsidR="00B3627A" w:rsidRPr="00903966" w:rsidRDefault="00B3627A" w:rsidP="00B3627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</w:pPr>
      <w:proofErr w:type="spellStart"/>
      <w:r w:rsidRPr="00903966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shd w:val="clear" w:color="auto" w:fill="FFFFFF"/>
        </w:rPr>
        <w:t>Object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  <w:lang w:val="uk-UA"/>
        </w:rPr>
        <w:t>.</w:t>
      </w:r>
      <w:proofErr w:type="spellStart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</w:rPr>
        <w:t>defineProperties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  <w:lang w:val="uk-UA"/>
        </w:rPr>
        <w:t>(</w:t>
      </w:r>
      <w:proofErr w:type="spellStart"/>
      <w:r w:rsidRPr="00903966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obj</w:t>
      </w:r>
      <w:proofErr w:type="spellEnd"/>
      <w:r w:rsidRPr="00903966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uk-UA"/>
        </w:rPr>
        <w:t xml:space="preserve">, </w:t>
      </w:r>
      <w:proofErr w:type="spellStart"/>
      <w:r w:rsidRPr="00903966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descriptors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  <w:lang w:val="uk-UA"/>
        </w:rPr>
        <w:t>)</w:t>
      </w:r>
      <w:r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-  дозволяє задати декілька </w:t>
      </w:r>
      <w:proofErr w:type="spellStart"/>
      <w:r w:rsidRPr="00903966">
        <w:rPr>
          <w:rFonts w:ascii="Times New Roman" w:hAnsi="Times New Roman" w:cs="Times New Roman"/>
          <w:sz w:val="32"/>
          <w:szCs w:val="32"/>
          <w:lang w:val="uk-UA"/>
        </w:rPr>
        <w:t>власивостей</w:t>
      </w:r>
      <w:proofErr w:type="spellEnd"/>
      <w:r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 одразу</w:t>
      </w:r>
    </w:p>
    <w:p w:rsidR="00B3627A" w:rsidRPr="00903966" w:rsidRDefault="00B3627A" w:rsidP="00B3627A">
      <w:pPr>
        <w:pStyle w:val="a3"/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</w:pPr>
    </w:p>
    <w:p w:rsidR="00B3627A" w:rsidRPr="00903966" w:rsidRDefault="00B3627A" w:rsidP="00B3627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</w:pPr>
      <w:proofErr w:type="spellStart"/>
      <w:r w:rsidRPr="00903966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shd w:val="clear" w:color="auto" w:fill="FFFFFF"/>
          <w:lang w:val="en-US"/>
        </w:rPr>
        <w:t>Object</w:t>
      </w:r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  <w:lang w:val="en-US"/>
        </w:rPr>
        <w:t>.keys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  <w:lang w:val="en-US"/>
        </w:rPr>
        <w:t>(</w:t>
      </w:r>
      <w:proofErr w:type="spellStart"/>
      <w:r w:rsidRPr="00903966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US"/>
        </w:rPr>
        <w:t>obj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  <w:lang w:val="en-US"/>
        </w:rPr>
        <w:t>)</w:t>
      </w:r>
      <w:r w:rsidRPr="00903966"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  <w:lang w:val="en-US"/>
        </w:rPr>
        <w:t>, </w:t>
      </w:r>
      <w:proofErr w:type="spellStart"/>
      <w:r w:rsidRPr="00903966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shd w:val="clear" w:color="auto" w:fill="FFFFFF"/>
          <w:lang w:val="en-US"/>
        </w:rPr>
        <w:t>Object</w:t>
      </w:r>
      <w:r w:rsidRPr="00903966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US"/>
        </w:rPr>
        <w:t>.</w:t>
      </w:r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  <w:lang w:val="en-US"/>
        </w:rPr>
        <w:t>getOwnPropertyNames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  <w:lang w:val="en-US"/>
        </w:rPr>
        <w:t>(</w:t>
      </w:r>
      <w:proofErr w:type="spellStart"/>
      <w:r w:rsidRPr="00903966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US"/>
        </w:rPr>
        <w:t>obj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  <w:lang w:val="en-US"/>
        </w:rPr>
        <w:t>)</w:t>
      </w:r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  <w:lang w:val="uk-UA"/>
        </w:rPr>
        <w:t xml:space="preserve"> – </w:t>
      </w:r>
      <w:r w:rsidRPr="00903966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uk-UA"/>
        </w:rPr>
        <w:t xml:space="preserve">повертає масив </w:t>
      </w:r>
    </w:p>
    <w:p w:rsidR="00B3627A" w:rsidRPr="00AF6EEF" w:rsidRDefault="00B3627A" w:rsidP="00B3627A">
      <w:pPr>
        <w:pStyle w:val="a3"/>
        <w:ind w:left="1440"/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</w:pPr>
    </w:p>
    <w:p w:rsidR="00B3627A" w:rsidRPr="00C202C1" w:rsidRDefault="00B3627A" w:rsidP="00B3627A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</w:pPr>
      <w:r w:rsidRPr="00903966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Object</w:t>
      </w:r>
      <w:r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.</w:t>
      </w:r>
      <w:r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keys</w:t>
      </w:r>
      <w:r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(</w:t>
      </w:r>
      <w:proofErr w:type="spellStart"/>
      <w:r w:rsidRPr="00903966">
        <w:rPr>
          <w:rFonts w:ascii="Times New Roman" w:hAnsi="Times New Roman" w:cs="Times New Roman"/>
          <w:sz w:val="32"/>
          <w:szCs w:val="32"/>
          <w:lang w:val="en-US"/>
        </w:rPr>
        <w:t>obj</w:t>
      </w:r>
      <w:proofErr w:type="spellEnd"/>
      <w:r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)</w:t>
      </w:r>
      <w:r w:rsidRPr="00903966"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  <w:t xml:space="preserve"> – </w:t>
      </w:r>
      <w:r w:rsidRPr="00903966">
        <w:rPr>
          <w:rFonts w:ascii="Times New Roman" w:hAnsi="Times New Roman" w:cs="Times New Roman"/>
          <w:sz w:val="32"/>
          <w:szCs w:val="32"/>
          <w:lang w:val="uk-UA"/>
        </w:rPr>
        <w:t xml:space="preserve">повертає лише масив </w:t>
      </w:r>
      <w:proofErr w:type="spellStart"/>
      <w:r w:rsidRPr="00903966">
        <w:rPr>
          <w:rFonts w:ascii="Times New Roman" w:hAnsi="Times New Roman" w:cs="Times New Roman"/>
          <w:sz w:val="32"/>
          <w:szCs w:val="32"/>
        </w:rPr>
        <w:t>enumerable</w:t>
      </w:r>
      <w:proofErr w:type="spellEnd"/>
    </w:p>
    <w:p w:rsidR="00B3627A" w:rsidRPr="00444424" w:rsidRDefault="00B3627A" w:rsidP="00B3627A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2F5496" w:themeColor="accent5" w:themeShade="BF"/>
          <w:sz w:val="32"/>
          <w:szCs w:val="32"/>
          <w:lang w:val="uk-UA"/>
        </w:rPr>
      </w:pPr>
      <w:r w:rsidRPr="00903966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shd w:val="clear" w:color="auto" w:fill="FFFFFF"/>
          <w:lang w:val="en-US"/>
        </w:rPr>
        <w:t>Object</w:t>
      </w:r>
      <w:r w:rsidRPr="00444424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uk-UA"/>
        </w:rPr>
        <w:t>.</w:t>
      </w:r>
      <w:proofErr w:type="spellStart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  <w:lang w:val="en-US"/>
        </w:rPr>
        <w:t>getOwnPropertyNames</w:t>
      </w:r>
      <w:proofErr w:type="spellEnd"/>
      <w:r w:rsidRPr="00444424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  <w:lang w:val="uk-UA"/>
        </w:rPr>
        <w:t>(</w:t>
      </w:r>
      <w:proofErr w:type="spellStart"/>
      <w:r w:rsidRPr="00903966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US"/>
        </w:rPr>
        <w:t>obj</w:t>
      </w:r>
      <w:proofErr w:type="spellEnd"/>
      <w:r w:rsidRPr="0019185A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shd w:val="clear" w:color="auto" w:fill="FFFFFF"/>
          <w:lang w:val="uk-UA"/>
        </w:rPr>
        <w:t xml:space="preserve"> – </w:t>
      </w:r>
      <w:r w:rsidRPr="00444424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uk-UA"/>
        </w:rPr>
        <w:t>повертає масив усіх властивостей</w:t>
      </w:r>
    </w:p>
    <w:p w:rsidR="00B3627A" w:rsidRPr="00903966" w:rsidRDefault="00B3627A" w:rsidP="00B3627A">
      <w:pPr>
        <w:pStyle w:val="a3"/>
        <w:rPr>
          <w:rFonts w:ascii="Times New Roman" w:hAnsi="Times New Roman" w:cs="Times New Roman"/>
          <w:color w:val="2F5496" w:themeColor="accent5" w:themeShade="BF"/>
          <w:sz w:val="32"/>
          <w:lang w:val="uk-UA"/>
        </w:rPr>
      </w:pPr>
    </w:p>
    <w:p w:rsidR="00B3627A" w:rsidRPr="00903966" w:rsidRDefault="00B3627A" w:rsidP="00B362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5B9BD5" w:themeColor="accent1"/>
          <w:sz w:val="40"/>
          <w:szCs w:val="36"/>
          <w:lang w:val="uk-UA"/>
        </w:rPr>
      </w:pPr>
      <w:r w:rsidRPr="00903966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40"/>
          <w:shd w:val="clear" w:color="auto" w:fill="FFFFFF"/>
          <w:lang w:val="en-US"/>
        </w:rPr>
        <w:t>Object</w:t>
      </w:r>
      <w:r w:rsidRPr="00903966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40"/>
          <w:shd w:val="clear" w:color="auto" w:fill="FFFFFF"/>
          <w:lang w:val="uk-UA"/>
        </w:rPr>
        <w:t>.</w:t>
      </w:r>
      <w:proofErr w:type="spellStart"/>
      <w:r w:rsidRPr="00903966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40"/>
          <w:shd w:val="clear" w:color="auto" w:fill="FFFFFF"/>
          <w:lang w:val="en-US"/>
        </w:rPr>
        <w:t>preventExtensions</w:t>
      </w:r>
      <w:proofErr w:type="spellEnd"/>
      <w:r w:rsidRPr="00903966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40"/>
          <w:shd w:val="clear" w:color="auto" w:fill="FFFFFF"/>
          <w:lang w:val="uk-UA"/>
        </w:rPr>
        <w:t>(</w:t>
      </w:r>
      <w:proofErr w:type="spellStart"/>
      <w:r w:rsidRPr="00903966">
        <w:rPr>
          <w:rFonts w:ascii="Times New Roman" w:hAnsi="Times New Roman" w:cs="Times New Roman"/>
          <w:bCs/>
          <w:sz w:val="32"/>
          <w:szCs w:val="40"/>
          <w:shd w:val="clear" w:color="auto" w:fill="FFFFFF"/>
          <w:lang w:val="en-US"/>
        </w:rPr>
        <w:t>obj</w:t>
      </w:r>
      <w:proofErr w:type="spellEnd"/>
      <w:r w:rsidRPr="00903966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40"/>
          <w:shd w:val="clear" w:color="auto" w:fill="FFFFFF"/>
          <w:lang w:val="uk-UA"/>
        </w:rPr>
        <w:t xml:space="preserve">) – </w:t>
      </w:r>
      <w:r w:rsidRPr="00903966">
        <w:rPr>
          <w:rFonts w:ascii="Times New Roman" w:hAnsi="Times New Roman" w:cs="Times New Roman"/>
          <w:bCs/>
          <w:sz w:val="32"/>
          <w:szCs w:val="40"/>
          <w:shd w:val="clear" w:color="auto" w:fill="FFFFFF"/>
          <w:lang w:val="uk-UA"/>
        </w:rPr>
        <w:t>забороняє добавляти властивості в об’єкт</w:t>
      </w:r>
    </w:p>
    <w:p w:rsidR="00B3627A" w:rsidRPr="00903966" w:rsidRDefault="00B3627A" w:rsidP="00B3627A">
      <w:pPr>
        <w:pStyle w:val="a3"/>
        <w:numPr>
          <w:ilvl w:val="0"/>
          <w:numId w:val="1"/>
        </w:numPr>
        <w:shd w:val="clear" w:color="auto" w:fill="FFFFFF"/>
        <w:spacing w:after="0"/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0"/>
          <w:lang w:val="uk-UA"/>
        </w:rPr>
      </w:pPr>
      <w:proofErr w:type="spellStart"/>
      <w:r w:rsidRPr="00903966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40"/>
        </w:rPr>
        <w:t>Object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0"/>
          <w:lang w:val="uk-UA"/>
        </w:rPr>
        <w:t>.</w:t>
      </w:r>
      <w:proofErr w:type="spellStart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0"/>
        </w:rPr>
        <w:t>seal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0"/>
          <w:lang w:val="uk-UA"/>
        </w:rPr>
        <w:t>(</w:t>
      </w:r>
      <w:proofErr w:type="spellStart"/>
      <w:r w:rsidRPr="00903966">
        <w:rPr>
          <w:rFonts w:ascii="Times New Roman" w:hAnsi="Times New Roman" w:cs="Times New Roman"/>
          <w:bCs/>
          <w:sz w:val="32"/>
          <w:szCs w:val="40"/>
        </w:rPr>
        <w:t>obj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0"/>
          <w:lang w:val="uk-UA"/>
        </w:rPr>
        <w:t>)</w:t>
      </w:r>
      <w:r w:rsidRPr="00903966">
        <w:rPr>
          <w:rFonts w:ascii="Times New Roman" w:hAnsi="Times New Roman" w:cs="Times New Roman"/>
          <w:bCs/>
          <w:sz w:val="32"/>
          <w:szCs w:val="40"/>
          <w:lang w:val="uk-UA"/>
        </w:rPr>
        <w:t xml:space="preserve"> – забороняє добавляти і видаляти властивості, але можна їх </w:t>
      </w:r>
      <w:proofErr w:type="spellStart"/>
      <w:r w:rsidRPr="00903966">
        <w:rPr>
          <w:rFonts w:ascii="Times New Roman" w:hAnsi="Times New Roman" w:cs="Times New Roman"/>
          <w:bCs/>
          <w:sz w:val="32"/>
          <w:szCs w:val="40"/>
          <w:lang w:val="uk-UA"/>
        </w:rPr>
        <w:t>переоприділяти</w:t>
      </w:r>
      <w:proofErr w:type="spellEnd"/>
      <w:r w:rsidRPr="00903966">
        <w:rPr>
          <w:rFonts w:ascii="Times New Roman" w:hAnsi="Times New Roman" w:cs="Times New Roman"/>
          <w:bCs/>
          <w:sz w:val="32"/>
          <w:szCs w:val="40"/>
          <w:lang w:val="uk-UA"/>
        </w:rPr>
        <w:t>.</w:t>
      </w:r>
    </w:p>
    <w:p w:rsidR="00B3627A" w:rsidRPr="00903966" w:rsidRDefault="00B3627A" w:rsidP="00B3627A">
      <w:pPr>
        <w:shd w:val="clear" w:color="auto" w:fill="FFFFFF"/>
        <w:spacing w:after="0"/>
        <w:rPr>
          <w:rFonts w:ascii="Times New Roman" w:hAnsi="Times New Roman" w:cs="Times New Roman"/>
          <w:color w:val="333333"/>
          <w:sz w:val="40"/>
          <w:szCs w:val="36"/>
          <w:lang w:val="uk-UA"/>
        </w:rPr>
      </w:pPr>
    </w:p>
    <w:p w:rsidR="00B3627A" w:rsidRPr="00903966" w:rsidRDefault="00B3627A" w:rsidP="00B3627A">
      <w:pPr>
        <w:shd w:val="clear" w:color="auto" w:fill="FFFFFF"/>
        <w:spacing w:after="0"/>
        <w:rPr>
          <w:rFonts w:ascii="Times New Roman" w:hAnsi="Times New Roman" w:cs="Times New Roman"/>
          <w:color w:val="333333"/>
          <w:sz w:val="40"/>
          <w:szCs w:val="36"/>
          <w:lang w:val="uk-UA"/>
        </w:rPr>
      </w:pPr>
    </w:p>
    <w:p w:rsidR="00B3627A" w:rsidRPr="00903966" w:rsidRDefault="00B3627A" w:rsidP="00B3627A">
      <w:pPr>
        <w:shd w:val="clear" w:color="auto" w:fill="FFFFFF"/>
        <w:spacing w:after="0"/>
        <w:rPr>
          <w:rFonts w:ascii="Times New Roman" w:hAnsi="Times New Roman" w:cs="Times New Roman"/>
          <w:color w:val="333333"/>
          <w:sz w:val="40"/>
          <w:szCs w:val="36"/>
          <w:lang w:val="uk-UA"/>
        </w:rPr>
      </w:pPr>
    </w:p>
    <w:p w:rsidR="00B3627A" w:rsidRPr="00903966" w:rsidRDefault="00B3627A" w:rsidP="00B3627A">
      <w:pPr>
        <w:shd w:val="clear" w:color="auto" w:fill="FFFFFF"/>
        <w:spacing w:after="0"/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uk-UA"/>
        </w:rPr>
      </w:pPr>
      <w:r w:rsidRPr="00903966"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uk-UA"/>
        </w:rPr>
        <w:t xml:space="preserve">Методи </w:t>
      </w:r>
      <w:r w:rsidRPr="00903966">
        <w:rPr>
          <w:rFonts w:ascii="Times New Roman" w:hAnsi="Times New Roman" w:cs="Times New Roman"/>
          <w:b/>
          <w:color w:val="2F5496" w:themeColor="accent5" w:themeShade="BF"/>
          <w:sz w:val="36"/>
          <w:szCs w:val="36"/>
          <w:lang w:val="uk-UA"/>
        </w:rPr>
        <w:t>перевірки наявності властивості</w:t>
      </w:r>
      <w:r w:rsidRPr="00903966"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lang w:val="uk-UA"/>
        </w:rPr>
        <w:t>:</w:t>
      </w:r>
    </w:p>
    <w:p w:rsidR="00B3627A" w:rsidRPr="00903966" w:rsidRDefault="00B3627A" w:rsidP="00B3627A">
      <w:pPr>
        <w:shd w:val="clear" w:color="auto" w:fill="FFFFFF"/>
        <w:spacing w:after="0"/>
        <w:rPr>
          <w:rFonts w:ascii="Times New Roman" w:hAnsi="Times New Roman" w:cs="Times New Roman"/>
          <w:b/>
          <w:color w:val="BF8F00" w:themeColor="accent4" w:themeShade="BF"/>
          <w:sz w:val="40"/>
          <w:lang w:val="uk-UA"/>
        </w:rPr>
      </w:pPr>
    </w:p>
    <w:p w:rsidR="00B3627A" w:rsidRPr="00903966" w:rsidRDefault="00B3627A" w:rsidP="00B3627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 w:cs="Times New Roman"/>
          <w:bCs/>
          <w:sz w:val="32"/>
          <w:szCs w:val="40"/>
          <w:u w:val="single"/>
          <w:lang w:val="uk-UA"/>
        </w:rPr>
      </w:pPr>
      <w:proofErr w:type="spellStart"/>
      <w:r w:rsidRPr="00903966">
        <w:rPr>
          <w:rFonts w:ascii="Times New Roman" w:hAnsi="Times New Roman" w:cs="Times New Roman"/>
          <w:b/>
          <w:bCs/>
          <w:color w:val="FFC000"/>
          <w:sz w:val="32"/>
          <w:szCs w:val="40"/>
        </w:rPr>
        <w:t>Object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0"/>
          <w:lang w:val="uk-UA"/>
        </w:rPr>
        <w:t>.</w:t>
      </w:r>
      <w:proofErr w:type="spellStart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0"/>
        </w:rPr>
        <w:t>isExtensible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0"/>
          <w:lang w:val="uk-UA"/>
        </w:rPr>
        <w:t>(</w:t>
      </w:r>
      <w:proofErr w:type="spellStart"/>
      <w:r w:rsidRPr="00903966">
        <w:rPr>
          <w:rFonts w:ascii="Times New Roman" w:hAnsi="Times New Roman" w:cs="Times New Roman"/>
          <w:bCs/>
          <w:sz w:val="32"/>
          <w:szCs w:val="40"/>
        </w:rPr>
        <w:t>obj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0"/>
          <w:lang w:val="uk-UA"/>
        </w:rPr>
        <w:t xml:space="preserve">) </w:t>
      </w:r>
      <w:r w:rsidRPr="00903966">
        <w:rPr>
          <w:rFonts w:ascii="Times New Roman" w:hAnsi="Times New Roman" w:cs="Times New Roman"/>
          <w:sz w:val="32"/>
          <w:szCs w:val="36"/>
          <w:lang w:val="uk-UA"/>
        </w:rPr>
        <w:t xml:space="preserve">- Перевіряє чи до об’єкта </w:t>
      </w:r>
      <w:proofErr w:type="spellStart"/>
      <w:r w:rsidRPr="00903966">
        <w:rPr>
          <w:rFonts w:ascii="Times New Roman" w:hAnsi="Times New Roman" w:cs="Times New Roman"/>
          <w:sz w:val="32"/>
          <w:szCs w:val="36"/>
          <w:lang w:val="uk-UA"/>
        </w:rPr>
        <w:t>застововували</w:t>
      </w:r>
      <w:proofErr w:type="spellEnd"/>
      <w:r w:rsidRPr="00903966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 w:rsidRPr="00903966">
        <w:rPr>
          <w:rFonts w:ascii="Times New Roman" w:hAnsi="Times New Roman" w:cs="Times New Roman"/>
          <w:sz w:val="32"/>
          <w:szCs w:val="36"/>
          <w:lang w:val="en-US"/>
        </w:rPr>
        <w:t>Object</w:t>
      </w:r>
      <w:r w:rsidRPr="00903966">
        <w:rPr>
          <w:rFonts w:ascii="Times New Roman" w:hAnsi="Times New Roman" w:cs="Times New Roman"/>
          <w:sz w:val="32"/>
          <w:szCs w:val="36"/>
          <w:lang w:val="uk-UA"/>
        </w:rPr>
        <w:t>.</w:t>
      </w:r>
      <w:proofErr w:type="spellStart"/>
      <w:r w:rsidRPr="00903966">
        <w:rPr>
          <w:rFonts w:ascii="Times New Roman" w:hAnsi="Times New Roman" w:cs="Times New Roman"/>
          <w:sz w:val="32"/>
          <w:szCs w:val="36"/>
          <w:lang w:val="en-US"/>
        </w:rPr>
        <w:t>preventExtenstions</w:t>
      </w:r>
      <w:proofErr w:type="spellEnd"/>
      <w:r w:rsidRPr="00903966">
        <w:rPr>
          <w:rFonts w:ascii="Times New Roman" w:hAnsi="Times New Roman" w:cs="Times New Roman"/>
          <w:sz w:val="32"/>
          <w:szCs w:val="36"/>
          <w:lang w:val="uk-UA"/>
        </w:rPr>
        <w:t>(</w:t>
      </w:r>
      <w:proofErr w:type="spellStart"/>
      <w:r w:rsidRPr="00903966">
        <w:rPr>
          <w:rFonts w:ascii="Times New Roman" w:hAnsi="Times New Roman" w:cs="Times New Roman"/>
          <w:sz w:val="32"/>
          <w:szCs w:val="36"/>
          <w:lang w:val="en-US"/>
        </w:rPr>
        <w:t>obj</w:t>
      </w:r>
      <w:proofErr w:type="spellEnd"/>
      <w:r w:rsidRPr="00903966">
        <w:rPr>
          <w:rFonts w:ascii="Times New Roman" w:hAnsi="Times New Roman" w:cs="Times New Roman"/>
          <w:sz w:val="32"/>
          <w:szCs w:val="36"/>
          <w:lang w:val="uk-UA"/>
        </w:rPr>
        <w:t xml:space="preserve">). Повертає </w:t>
      </w:r>
      <w:r w:rsidRPr="00903966">
        <w:rPr>
          <w:rFonts w:ascii="Times New Roman" w:hAnsi="Times New Roman" w:cs="Times New Roman"/>
          <w:sz w:val="32"/>
          <w:szCs w:val="36"/>
          <w:lang w:val="en-US"/>
        </w:rPr>
        <w:t>false</w:t>
      </w:r>
      <w:r w:rsidRPr="00903966">
        <w:rPr>
          <w:rFonts w:ascii="Times New Roman" w:hAnsi="Times New Roman" w:cs="Times New Roman"/>
          <w:sz w:val="32"/>
          <w:szCs w:val="36"/>
          <w:lang w:val="uk-UA"/>
        </w:rPr>
        <w:t xml:space="preserve">, якщо до об’єкта застосовувався </w:t>
      </w:r>
      <w:proofErr w:type="spellStart"/>
      <w:r w:rsidRPr="00903966">
        <w:rPr>
          <w:rFonts w:ascii="Times New Roman" w:hAnsi="Times New Roman" w:cs="Times New Roman"/>
          <w:b/>
          <w:bCs/>
          <w:color w:val="FFC000"/>
          <w:sz w:val="32"/>
          <w:szCs w:val="40"/>
        </w:rPr>
        <w:t>Object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0"/>
          <w:lang w:val="uk-UA"/>
        </w:rPr>
        <w:t>.</w:t>
      </w:r>
      <w:proofErr w:type="spellStart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0"/>
        </w:rPr>
        <w:t>isExtensible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0"/>
          <w:lang w:val="uk-UA"/>
        </w:rPr>
        <w:t>(</w:t>
      </w:r>
      <w:proofErr w:type="spellStart"/>
      <w:r w:rsidRPr="00903966">
        <w:rPr>
          <w:rFonts w:ascii="Times New Roman" w:hAnsi="Times New Roman" w:cs="Times New Roman"/>
          <w:bCs/>
          <w:sz w:val="32"/>
          <w:szCs w:val="40"/>
        </w:rPr>
        <w:t>obj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40"/>
          <w:lang w:val="uk-UA"/>
        </w:rPr>
        <w:t>).</w:t>
      </w:r>
    </w:p>
    <w:p w:rsidR="00B3627A" w:rsidRPr="00903966" w:rsidRDefault="00B3627A" w:rsidP="00B3627A">
      <w:pPr>
        <w:shd w:val="clear" w:color="auto" w:fill="FFFFFF"/>
        <w:spacing w:after="0"/>
        <w:rPr>
          <w:rFonts w:ascii="Times New Roman" w:hAnsi="Times New Roman" w:cs="Times New Roman"/>
          <w:bCs/>
          <w:sz w:val="32"/>
          <w:szCs w:val="40"/>
          <w:u w:val="single"/>
          <w:lang w:val="uk-UA"/>
        </w:rPr>
      </w:pPr>
    </w:p>
    <w:p w:rsidR="00B3627A" w:rsidRPr="00903966" w:rsidRDefault="00B3627A" w:rsidP="00B3627A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28"/>
          <w:u w:val="single"/>
          <w:lang w:val="uk-UA"/>
        </w:rPr>
      </w:pPr>
      <w:proofErr w:type="spellStart"/>
      <w:r w:rsidRPr="00903966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28"/>
        </w:rPr>
        <w:t>Object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28"/>
          <w:lang w:val="uk-UA"/>
        </w:rPr>
        <w:t>.</w:t>
      </w:r>
      <w:proofErr w:type="spellStart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28"/>
        </w:rPr>
        <w:t>isSealed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28"/>
          <w:lang w:val="uk-UA"/>
        </w:rPr>
        <w:t>(</w:t>
      </w:r>
      <w:proofErr w:type="spellStart"/>
      <w:r w:rsidRPr="00903966">
        <w:rPr>
          <w:rFonts w:ascii="Times New Roman" w:hAnsi="Times New Roman" w:cs="Times New Roman"/>
          <w:bCs/>
          <w:sz w:val="32"/>
          <w:szCs w:val="28"/>
        </w:rPr>
        <w:t>obj</w:t>
      </w:r>
      <w:proofErr w:type="spellEnd"/>
      <w:r w:rsidRPr="00903966"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28"/>
          <w:lang w:val="uk-UA"/>
        </w:rPr>
        <w:t xml:space="preserve">) </w:t>
      </w:r>
      <w:r w:rsidRPr="00903966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- </w:t>
      </w:r>
      <w:r w:rsidRPr="00903966">
        <w:rPr>
          <w:rFonts w:ascii="Times New Roman" w:hAnsi="Times New Roman" w:cs="Times New Roman"/>
          <w:sz w:val="32"/>
          <w:szCs w:val="28"/>
          <w:lang w:val="uk-UA"/>
        </w:rPr>
        <w:t xml:space="preserve">Перевіряє чи до об’єкта застосовували </w:t>
      </w:r>
      <w:r w:rsidRPr="00903966">
        <w:rPr>
          <w:rFonts w:ascii="Times New Roman" w:hAnsi="Times New Roman" w:cs="Times New Roman"/>
          <w:sz w:val="32"/>
          <w:szCs w:val="28"/>
          <w:lang w:val="en-US"/>
        </w:rPr>
        <w:t>Object</w:t>
      </w:r>
      <w:r w:rsidRPr="00903966">
        <w:rPr>
          <w:rFonts w:ascii="Times New Roman" w:hAnsi="Times New Roman" w:cs="Times New Roman"/>
          <w:sz w:val="32"/>
          <w:szCs w:val="28"/>
          <w:lang w:val="uk-UA"/>
        </w:rPr>
        <w:t>.</w:t>
      </w:r>
      <w:r w:rsidRPr="00903966">
        <w:rPr>
          <w:rFonts w:ascii="Times New Roman" w:hAnsi="Times New Roman" w:cs="Times New Roman"/>
          <w:sz w:val="32"/>
          <w:szCs w:val="28"/>
          <w:lang w:val="en-US"/>
        </w:rPr>
        <w:t>seal</w:t>
      </w:r>
      <w:r w:rsidRPr="00903966">
        <w:rPr>
          <w:rFonts w:ascii="Times New Roman" w:hAnsi="Times New Roman" w:cs="Times New Roman"/>
          <w:sz w:val="32"/>
          <w:szCs w:val="28"/>
          <w:lang w:val="uk-UA"/>
        </w:rPr>
        <w:t>(</w:t>
      </w:r>
      <w:proofErr w:type="spellStart"/>
      <w:r w:rsidRPr="00903966">
        <w:rPr>
          <w:rFonts w:ascii="Times New Roman" w:hAnsi="Times New Roman" w:cs="Times New Roman"/>
          <w:sz w:val="32"/>
          <w:szCs w:val="28"/>
          <w:lang w:val="en-US"/>
        </w:rPr>
        <w:t>obj</w:t>
      </w:r>
      <w:proofErr w:type="spellEnd"/>
      <w:r w:rsidRPr="00903966">
        <w:rPr>
          <w:rFonts w:ascii="Times New Roman" w:hAnsi="Times New Roman" w:cs="Times New Roman"/>
          <w:sz w:val="32"/>
          <w:szCs w:val="28"/>
          <w:lang w:val="uk-UA"/>
        </w:rPr>
        <w:t xml:space="preserve">). Повертає </w:t>
      </w:r>
      <w:r w:rsidRPr="00903966">
        <w:rPr>
          <w:rFonts w:ascii="Times New Roman" w:hAnsi="Times New Roman" w:cs="Times New Roman"/>
          <w:sz w:val="32"/>
          <w:szCs w:val="28"/>
          <w:lang w:val="en-US"/>
        </w:rPr>
        <w:t>true</w:t>
      </w:r>
      <w:r w:rsidRPr="00903966">
        <w:rPr>
          <w:rFonts w:ascii="Times New Roman" w:hAnsi="Times New Roman" w:cs="Times New Roman"/>
          <w:sz w:val="32"/>
          <w:szCs w:val="28"/>
          <w:lang w:val="uk-UA"/>
        </w:rPr>
        <w:t xml:space="preserve">, якщо добавлення-видалення </w:t>
      </w:r>
    </w:p>
    <w:p w:rsidR="00B3627A" w:rsidRPr="00BA25EA" w:rsidRDefault="00B3627A" w:rsidP="00B3627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B3627A" w:rsidRPr="00903966" w:rsidRDefault="00B3627A" w:rsidP="00B3627A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2F5496" w:themeColor="accent5" w:themeShade="BF"/>
          <w:sz w:val="32"/>
          <w:szCs w:val="32"/>
          <w:u w:val="single"/>
          <w:lang w:val="uk-UA"/>
        </w:rPr>
      </w:pPr>
      <w:r w:rsidRPr="00903966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властивостей об’єкт було заборонено, і всі поточні властивості містять - </w:t>
      </w:r>
      <w:r w:rsidRPr="00903966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903966">
        <w:rPr>
          <w:rStyle w:val="HTML"/>
          <w:rFonts w:ascii="Times New Roman" w:eastAsiaTheme="minorHAnsi" w:hAnsi="Times New Roman" w:cs="Times New Roman"/>
          <w:sz w:val="32"/>
          <w:szCs w:val="32"/>
        </w:rPr>
        <w:t>configurable</w:t>
      </w:r>
      <w:proofErr w:type="spellEnd"/>
      <w:r w:rsidRPr="00903966">
        <w:rPr>
          <w:rStyle w:val="HTML"/>
          <w:rFonts w:ascii="Times New Roman" w:eastAsiaTheme="minorHAnsi" w:hAnsi="Times New Roman" w:cs="Times New Roman"/>
          <w:sz w:val="32"/>
          <w:szCs w:val="32"/>
          <w:lang w:val="uk-UA"/>
        </w:rPr>
        <w:t xml:space="preserve">: </w:t>
      </w:r>
      <w:proofErr w:type="spellStart"/>
      <w:r w:rsidRPr="00903966">
        <w:rPr>
          <w:rStyle w:val="HTML"/>
          <w:rFonts w:ascii="Times New Roman" w:eastAsiaTheme="minorHAnsi" w:hAnsi="Times New Roman" w:cs="Times New Roman"/>
          <w:sz w:val="32"/>
          <w:szCs w:val="32"/>
        </w:rPr>
        <w:t>false</w:t>
      </w:r>
      <w:proofErr w:type="spellEnd"/>
      <w:r w:rsidRPr="00903966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B3627A" w:rsidRPr="00903966" w:rsidRDefault="00B3627A" w:rsidP="00B3627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B3627A" w:rsidRPr="00903966" w:rsidRDefault="00B3627A" w:rsidP="00B3627A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 w:rsidRPr="00903966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 xml:space="preserve">Методи </w:t>
      </w:r>
      <w:r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перевірки статусу </w:t>
      </w:r>
      <w:proofErr w:type="spellStart"/>
      <w:r w:rsidRPr="00903966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>відформатованості</w:t>
      </w:r>
      <w:proofErr w:type="spellEnd"/>
      <w:r w:rsidRPr="00903966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 xml:space="preserve"> об’єкта:</w:t>
      </w:r>
    </w:p>
    <w:p w:rsidR="00B3627A" w:rsidRPr="00903966" w:rsidRDefault="00B3627A" w:rsidP="00B362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903966">
        <w:rPr>
          <w:rFonts w:ascii="Times New Roman" w:hAnsi="Times New Roman" w:cs="Times New Roman"/>
          <w:b/>
          <w:color w:val="FFC000"/>
          <w:sz w:val="32"/>
          <w:szCs w:val="32"/>
          <w:lang w:val="en-US"/>
        </w:rPr>
        <w:t>Object</w:t>
      </w:r>
      <w:r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.</w:t>
      </w:r>
      <w:proofErr w:type="spellStart"/>
      <w:r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en-US"/>
        </w:rPr>
        <w:t>isFrozen</w:t>
      </w:r>
      <w:proofErr w:type="spellEnd"/>
      <w:r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>(</w:t>
      </w:r>
      <w:proofErr w:type="spellStart"/>
      <w:proofErr w:type="gramEnd"/>
      <w:r w:rsidRPr="00903966">
        <w:rPr>
          <w:rFonts w:ascii="Times New Roman" w:hAnsi="Times New Roman" w:cs="Times New Roman"/>
          <w:sz w:val="32"/>
          <w:szCs w:val="32"/>
          <w:lang w:val="en-US"/>
        </w:rPr>
        <w:t>obj</w:t>
      </w:r>
      <w:proofErr w:type="spellEnd"/>
      <w:r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) </w:t>
      </w:r>
      <w:r w:rsidRPr="00903966">
        <w:rPr>
          <w:rFonts w:ascii="Times New Roman" w:hAnsi="Times New Roman" w:cs="Times New Roman"/>
          <w:sz w:val="32"/>
          <w:szCs w:val="32"/>
          <w:lang w:val="uk-UA"/>
        </w:rPr>
        <w:t>– перевіряє чи даний об’єкт заморожений</w:t>
      </w:r>
      <w:r w:rsidRPr="00903966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lang w:val="uk-UA"/>
        </w:rPr>
        <w:t xml:space="preserve">. </w:t>
      </w:r>
      <w:r w:rsidRPr="00903966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lang w:val="uk-UA"/>
        </w:rPr>
        <w:t xml:space="preserve">Повертає </w:t>
      </w:r>
      <w:r w:rsidRPr="00903966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lang w:val="en-US"/>
        </w:rPr>
        <w:t>true/false.</w:t>
      </w:r>
    </w:p>
    <w:p w:rsidR="00B3627A" w:rsidRPr="00B3627A" w:rsidRDefault="00B3627A" w:rsidP="00B3627A">
      <w:pPr>
        <w:rPr>
          <w:rFonts w:ascii="Times New Roman" w:hAnsi="Times New Roman" w:cs="Times New Roman"/>
          <w:b/>
          <w:sz w:val="40"/>
          <w:lang w:val="en-US"/>
        </w:rPr>
      </w:pPr>
    </w:p>
    <w:sectPr w:rsidR="00B3627A" w:rsidRPr="00B3627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40B" w:rsidRDefault="005C640B" w:rsidP="00085AD6">
      <w:pPr>
        <w:spacing w:after="0" w:line="240" w:lineRule="auto"/>
      </w:pPr>
      <w:r>
        <w:separator/>
      </w:r>
    </w:p>
  </w:endnote>
  <w:endnote w:type="continuationSeparator" w:id="0">
    <w:p w:rsidR="005C640B" w:rsidRDefault="005C640B" w:rsidP="00085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40B" w:rsidRDefault="005C640B" w:rsidP="00085AD6">
      <w:pPr>
        <w:spacing w:after="0" w:line="240" w:lineRule="auto"/>
      </w:pPr>
      <w:r>
        <w:separator/>
      </w:r>
    </w:p>
  </w:footnote>
  <w:footnote w:type="continuationSeparator" w:id="0">
    <w:p w:rsidR="005C640B" w:rsidRDefault="005C640B" w:rsidP="00085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AD6" w:rsidRDefault="00085AD6" w:rsidP="00085AD6">
    <w:pPr>
      <w:ind w:left="2124" w:firstLine="708"/>
      <w:rPr>
        <w:rFonts w:ascii="Times New Roman" w:hAnsi="Times New Roman" w:cs="Times New Roman"/>
        <w:b/>
        <w:sz w:val="40"/>
        <w:lang w:val="en-US"/>
      </w:rPr>
    </w:pPr>
    <w:r w:rsidRPr="00B3627A">
      <w:rPr>
        <w:rFonts w:ascii="Times New Roman" w:hAnsi="Times New Roman" w:cs="Times New Roman"/>
        <w:b/>
        <w:sz w:val="40"/>
        <w:lang w:val="en-US"/>
      </w:rPr>
      <w:t>Descriptors</w:t>
    </w:r>
  </w:p>
  <w:p w:rsidR="00085AD6" w:rsidRDefault="00085A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6BE2"/>
    <w:multiLevelType w:val="hybridMultilevel"/>
    <w:tmpl w:val="FEF23712"/>
    <w:lvl w:ilvl="0" w:tplc="1A629F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41B0B"/>
    <w:multiLevelType w:val="hybridMultilevel"/>
    <w:tmpl w:val="C0D42BA8"/>
    <w:lvl w:ilvl="0" w:tplc="11EE40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E371F"/>
    <w:multiLevelType w:val="hybridMultilevel"/>
    <w:tmpl w:val="F6FCB35C"/>
    <w:lvl w:ilvl="0" w:tplc="68DAE2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6BCE1A60">
      <w:start w:val="1"/>
      <w:numFmt w:val="lowerLetter"/>
      <w:lvlText w:val="%2."/>
      <w:lvlJc w:val="left"/>
      <w:pPr>
        <w:ind w:left="1440" w:hanging="360"/>
      </w:pPr>
      <w:rPr>
        <w:color w:val="auto"/>
        <w:sz w:val="3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62"/>
    <w:rsid w:val="00085AD6"/>
    <w:rsid w:val="00397F98"/>
    <w:rsid w:val="005634C6"/>
    <w:rsid w:val="005C640B"/>
    <w:rsid w:val="0075082C"/>
    <w:rsid w:val="00B3627A"/>
    <w:rsid w:val="00FA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CB65"/>
  <w15:chartTrackingRefBased/>
  <w15:docId w15:val="{4AACB5D7-2C0D-4E43-9996-AD4A5508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27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3627A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085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5AD6"/>
  </w:style>
  <w:style w:type="paragraph" w:styleId="a6">
    <w:name w:val="footer"/>
    <w:basedOn w:val="a"/>
    <w:link w:val="a7"/>
    <w:uiPriority w:val="99"/>
    <w:unhideWhenUsed/>
    <w:rsid w:val="00085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5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2021-06-23T16:47:00Z</dcterms:created>
  <dcterms:modified xsi:type="dcterms:W3CDTF">2021-06-23T16:48:00Z</dcterms:modified>
</cp:coreProperties>
</file>