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4D" w:rsidRPr="00510FFA" w:rsidRDefault="00510FFA" w:rsidP="00510FFA">
      <w:pPr>
        <w:pStyle w:val="a3"/>
        <w:rPr>
          <w:rFonts w:ascii="仿宋" w:eastAsia="仿宋" w:hAnsi="仿宋"/>
          <w:sz w:val="40"/>
          <w:szCs w:val="40"/>
        </w:rPr>
      </w:pPr>
      <w:r w:rsidRPr="00510FFA">
        <w:rPr>
          <w:rFonts w:ascii="仿宋" w:eastAsia="仿宋" w:hAnsi="仿宋" w:hint="eastAsia"/>
          <w:sz w:val="40"/>
          <w:szCs w:val="40"/>
        </w:rPr>
        <w:t>南京</w:t>
      </w:r>
      <w:r>
        <w:rPr>
          <w:rFonts w:ascii="仿宋" w:eastAsia="仿宋" w:hAnsi="仿宋" w:hint="eastAsia"/>
          <w:sz w:val="40"/>
          <w:szCs w:val="40"/>
        </w:rPr>
        <w:t>保卫战</w:t>
      </w:r>
      <w:r w:rsidRPr="00510FFA">
        <w:rPr>
          <w:rFonts w:ascii="仿宋" w:eastAsia="仿宋" w:hAnsi="仿宋" w:hint="eastAsia"/>
          <w:sz w:val="40"/>
          <w:szCs w:val="40"/>
        </w:rPr>
        <w:t>总体资料</w:t>
      </w:r>
    </w:p>
    <w:p w:rsidR="00510FFA" w:rsidRPr="00510FFA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510FFA">
        <w:rPr>
          <w:rFonts w:ascii="仿宋" w:eastAsia="仿宋" w:hAnsi="仿宋" w:hint="eastAsia"/>
          <w:sz w:val="24"/>
          <w:szCs w:val="28"/>
        </w:rPr>
        <w:t>南京保卫战，又称南京战役，是中国军队在淞沪会战失利后，为保卫首都南京与日本侵略军展开的作战。</w:t>
      </w:r>
    </w:p>
    <w:p w:rsidR="00510FFA" w:rsidRPr="00510FFA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510FFA">
        <w:rPr>
          <w:rFonts w:ascii="仿宋" w:eastAsia="仿宋" w:hAnsi="仿宋" w:hint="eastAsia"/>
          <w:sz w:val="24"/>
          <w:szCs w:val="28"/>
        </w:rPr>
        <w:t>民国二十六年（1937年）12月1日，日军大本营下达“大陆第8号令”，命令华中方面军与海军协同，兵分三路，攻占南京。蒋介石任命唐生智为首都卫戍部队司令长官，部署南京保卫战。因敌我力量对比悬殊，南京各城门先后被日军攻陷，守军节节抵抗，牺牲无数。12日，唐</w:t>
      </w:r>
      <w:proofErr w:type="gramStart"/>
      <w:r w:rsidRPr="00510FFA">
        <w:rPr>
          <w:rFonts w:ascii="仿宋" w:eastAsia="仿宋" w:hAnsi="仿宋" w:hint="eastAsia"/>
          <w:sz w:val="24"/>
          <w:szCs w:val="28"/>
        </w:rPr>
        <w:t>生智奉蒋介石</w:t>
      </w:r>
      <w:proofErr w:type="gramEnd"/>
      <w:r w:rsidRPr="00510FFA">
        <w:rPr>
          <w:rFonts w:ascii="仿宋" w:eastAsia="仿宋" w:hAnsi="仿宋" w:hint="eastAsia"/>
          <w:sz w:val="24"/>
          <w:szCs w:val="28"/>
        </w:rPr>
        <w:t>命令，下达守军撤退令。守军各部因撤退失序，多数滞留城内，被日军大量屠杀，损失惨重。</w:t>
      </w:r>
    </w:p>
    <w:p w:rsidR="00510FFA" w:rsidRDefault="00510FFA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510FFA">
        <w:rPr>
          <w:rFonts w:ascii="仿宋" w:eastAsia="仿宋" w:hAnsi="仿宋" w:hint="eastAsia"/>
          <w:sz w:val="24"/>
          <w:szCs w:val="28"/>
        </w:rPr>
        <w:t>12月13日，南京沦陷，日军开始了惨绝人寰的南京大屠杀。</w:t>
      </w:r>
    </w:p>
    <w:p w:rsidR="00510FFA" w:rsidRDefault="00510FFA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510FFA">
        <w:rPr>
          <w:rFonts w:ascii="仿宋" w:eastAsia="仿宋" w:hAnsi="仿宋" w:hint="eastAsia"/>
          <w:sz w:val="24"/>
          <w:szCs w:val="28"/>
        </w:rPr>
        <w:t>抗战中，南京是当时的首都。1937年12月1日到12日，8万中国守军在这里与20万日军激战12天，超过40%的将士殉国，数万士兵被屠杀，成为二战中最惨烈的首都保卫战之一，也激发了全中国更坚定的抗战决心。</w:t>
      </w:r>
    </w:p>
    <w:p w:rsidR="000E6ED5" w:rsidRPr="00510FFA" w:rsidRDefault="000E6ED5" w:rsidP="00510FFA">
      <w:pPr>
        <w:rPr>
          <w:rFonts w:ascii="仿宋" w:eastAsia="仿宋" w:hAnsi="仿宋" w:hint="eastAsia"/>
          <w:sz w:val="24"/>
          <w:szCs w:val="28"/>
        </w:rPr>
      </w:pPr>
      <w:r>
        <w:rPr>
          <w:rFonts w:ascii="仿宋" w:eastAsia="仿宋" w:hAnsi="仿宋" w:hint="eastAsia"/>
          <w:noProof/>
          <w:sz w:val="24"/>
          <w:szCs w:val="28"/>
        </w:rPr>
        <w:drawing>
          <wp:inline distT="0" distB="0" distL="0" distR="0">
            <wp:extent cx="3441700" cy="3433695"/>
            <wp:effectExtent l="0" t="0" r="0" b="0"/>
            <wp:docPr id="77" name="图片 77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南京保卫战地图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15" cy="34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FA" w:rsidRDefault="00510FFA" w:rsidP="00510FFA">
      <w:pPr>
        <w:pStyle w:val="a3"/>
        <w:rPr>
          <w:rFonts w:ascii="仿宋" w:eastAsia="仿宋" w:hAnsi="仿宋"/>
          <w:sz w:val="40"/>
          <w:szCs w:val="40"/>
        </w:rPr>
      </w:pPr>
      <w:r w:rsidRPr="00510FFA">
        <w:rPr>
          <w:rFonts w:ascii="仿宋" w:eastAsia="仿宋" w:hAnsi="仿宋" w:hint="eastAsia"/>
          <w:sz w:val="40"/>
          <w:szCs w:val="40"/>
        </w:rPr>
        <w:t>南京保卫战参战双方</w:t>
      </w:r>
    </w:p>
    <w:p w:rsidR="00510FFA" w:rsidRDefault="00510FFA" w:rsidP="00510FFA">
      <w:pPr>
        <w:pStyle w:val="2"/>
      </w:pPr>
      <w:r>
        <w:rPr>
          <w:rFonts w:hint="eastAsia"/>
        </w:rPr>
        <w:t>中方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中国军队参加南京保卫战的总兵力约15万左右，刚从上海前线撤退下来的第36师、第87师和第88师，加上从他处抽调来的10个师，总共13个师，再加上由军事学院学生组成的教导总队（共计1万2千余人）、宪兵部队、江宁要</w:t>
      </w:r>
      <w:r w:rsidRPr="00322FDB">
        <w:rPr>
          <w:rFonts w:ascii="仿宋" w:eastAsia="仿宋" w:hAnsi="仿宋" w:hint="eastAsia"/>
          <w:sz w:val="24"/>
          <w:szCs w:val="28"/>
        </w:rPr>
        <w:lastRenderedPageBreak/>
        <w:t>塞部队，满编将有18万人左右，然而除去第10军的第41师及第48师是汉口开来的增援部队，其余均是由上海战场撤出，受创整补中的残部。因此实际上没有满编，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按唐生智统计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约有8万人，其中新兵就占3万人。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具体参战部队及主要将领如下（11月16日发布）：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南京卫戍司令长官：唐生智；副司令：罗卓英、刘兴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第2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军团军团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长（第41、第48师）：徐源泉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第66军军长（第159、第160师）：叶肇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第71军军长（第87师）：王敬久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第72军军长（第88师）：孙元良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第74军军长（第51、第58师）：俞济时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第78军军长（第36师）：宋希濂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教导总队总队长（3个旅）：桂永清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第103师师长：何知重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第112师师长：霍守义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宪兵部队宪兵司令（4个团）：萧山令</w:t>
      </w:r>
    </w:p>
    <w:p w:rsidR="00510FFA" w:rsidRPr="00322FDB" w:rsidRDefault="00510FFA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此外，还有江宁要塞部队、炮兵部队、特务队等</w:t>
      </w:r>
      <w:bookmarkStart w:id="0" w:name="_GoBack"/>
      <w:bookmarkEnd w:id="0"/>
    </w:p>
    <w:p w:rsidR="00510FFA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 w:rsidRPr="00322FDB">
        <w:rPr>
          <w:rFonts w:ascii="仿宋" w:eastAsia="仿宋" w:hAnsi="仿宋" w:hint="eastAsia"/>
          <w:color w:val="FF0000"/>
          <w:sz w:val="24"/>
          <w:szCs w:val="28"/>
        </w:rPr>
        <w:t xml:space="preserve"> </w:t>
      </w:r>
      <w:r w:rsidR="00510FFA" w:rsidRPr="00322FDB">
        <w:rPr>
          <w:rFonts w:ascii="仿宋" w:eastAsia="仿宋" w:hAnsi="仿宋" w:hint="eastAsia"/>
          <w:color w:val="FF0000"/>
          <w:sz w:val="24"/>
          <w:szCs w:val="28"/>
        </w:rPr>
        <w:t>(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主角我打算以中华门守军第88师264旅旅长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高致嵩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将军为主的一个6-8人的小队</w:t>
      </w:r>
      <w:r w:rsidR="00510FFA" w:rsidRPr="00322FDB">
        <w:rPr>
          <w:rFonts w:ascii="仿宋" w:eastAsia="仿宋" w:hAnsi="仿宋"/>
          <w:color w:val="FF0000"/>
          <w:sz w:val="24"/>
          <w:szCs w:val="28"/>
        </w:rPr>
        <w:t>)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color w:val="FF0000"/>
          <w:sz w:val="24"/>
          <w:szCs w:val="24"/>
        </w:rPr>
      </w:pPr>
      <w:r w:rsidRPr="00322FDB">
        <w:rPr>
          <w:rFonts w:ascii="仿宋" w:eastAsia="仿宋" w:hAnsi="仿宋" w:hint="eastAsia"/>
          <w:color w:val="FF0000"/>
          <w:sz w:val="24"/>
          <w:szCs w:val="28"/>
        </w:rPr>
        <w:t>高致嵩：第88师264旅旅长，1937年12月12日牺牲于南京中华门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，牺牲于南京城破前夜</w:t>
      </w:r>
    </w:p>
    <w:p w:rsidR="00510FFA" w:rsidRDefault="00510FFA" w:rsidP="00510FF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7EEBA71" wp14:editId="0C7342C4">
            <wp:extent cx="5194300" cy="350643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南京国名党守军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43" cy="353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FA" w:rsidRDefault="000E6ED5" w:rsidP="000E6ED5">
      <w:pPr>
        <w:pStyle w:val="2"/>
      </w:pPr>
      <w:r>
        <w:rPr>
          <w:rFonts w:hint="eastAsia"/>
        </w:rPr>
        <w:lastRenderedPageBreak/>
        <w:t>日方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12月1日，日本大本营下达新的战斗序列。日本军队由华中方面军任主力，主要由上海派遣军和第十军构成。此外，还有通信部队、铁道部队、航空部队、工兵部队、兵站部队等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华中方面军司令官：陆军大将松井石根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上海派遣军司令官：陆军中将朝香宫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鸠彦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王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第三师团先遣队联队长：陆军大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佐鹰森孝</w:t>
      </w:r>
      <w:proofErr w:type="gramEnd"/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第九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师团师团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长：陆军中将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吉住良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辅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第十六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师团师团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长：陆军中将中岛今朝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吾</w:t>
      </w:r>
      <w:proofErr w:type="gramEnd"/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山田支队（第十三师团一部）歩兵第百三旅团长：陆军少将山田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栴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二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第十军司令官：陆军中将柳川平助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第六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师团师团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长：陆军中将谷寿夫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第十八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师团师团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长：陆军中将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牛岛贞雄</w:t>
      </w:r>
      <w:proofErr w:type="gramEnd"/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第一百一十四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师团师团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长：陆军中将末松茂治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国崎支队（第五师团歩兵第九旅团）支队长：陆军少将国崎登</w:t>
      </w:r>
    </w:p>
    <w:p w:rsidR="000E6ED5" w:rsidRDefault="000E6ED5" w:rsidP="000E6ED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4000500" cy="3143250"/>
            <wp:effectExtent l="0" t="0" r="0" b="0"/>
            <wp:docPr id="79" name="图片 79" descr="图片包含 户外, 旧, 树, 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日军坦克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D5" w:rsidRDefault="000E6ED5" w:rsidP="000E6ED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lastRenderedPageBreak/>
        <w:drawing>
          <wp:inline distT="0" distB="0" distL="0" distR="0">
            <wp:extent cx="4000500" cy="2667000"/>
            <wp:effectExtent l="0" t="0" r="0" b="0"/>
            <wp:docPr id="80" name="图片 80" descr="图片包含 户外, 马, 人物, 建筑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日军入城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D5" w:rsidRDefault="000E6ED5" w:rsidP="000E6ED5">
      <w:pPr>
        <w:pStyle w:val="a3"/>
      </w:pPr>
      <w:r>
        <w:rPr>
          <w:rFonts w:hint="eastAsia"/>
        </w:rPr>
        <w:t>战争经过</w:t>
      </w:r>
    </w:p>
    <w:p w:rsidR="001B03EC" w:rsidRPr="001B03EC" w:rsidRDefault="001B03EC" w:rsidP="001B03EC">
      <w:pPr>
        <w:pStyle w:val="2"/>
        <w:rPr>
          <w:rFonts w:hint="eastAsia"/>
        </w:rPr>
      </w:pPr>
      <w:r>
        <w:rPr>
          <w:rFonts w:hint="eastAsia"/>
        </w:rPr>
        <w:t>城外第一线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民国二十六年（1937年）12月1日，日军攻占江阴要塞；是日，日本参谋本部据松井石根的要求，下达大陆令第八号：“华中方面军司令官须与海军协同，攻占敌国首都南京”。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日军第10军遵照方面军的命令，部署第114师团沿溧阳、溧水公路向南京南部方向攻击前进；第6师团沿广德、洪兰埠公路，在第114师团后，也向南京南部方向攻击前进；国崎支队沿广德、郎溪公路进占太平（当涂），尔后渡江迂回至浦口附近，切断南京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守军北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退之路；第18师团经宣城向芜湖进攻，切断南京守军西退之路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从12月3日至6日，经过4天的战斗，日军正面的第18师团、第9师团突破守军第83军及第66军的警戒、前进阵地，占领了句容，进至句容以西的黄梅、土桥及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湖熟镇一带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，并有一部兵力由右翼深入到孟塘、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大胡山附近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；第114师团突破了守军第72军及第74军的警戒、前进阵地，占领了溧水，进至溧水以北之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秣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陵关、陆朗镇及江宁镇一带。这时，日军右翼的天谷支队和第13师团正向镇江、靖江进攻中，左翼的第6师团正向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秣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陵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关前进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中，国崎支队和第18师团正向当涂、宣城进攻中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12月6日下午，南京卫戍司令长官部发现日军迫近第一线阵地，其第16师团一部已渗入至汤山镇左侧后的胡塘、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大胡山附近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，急令第36师速派1个步兵团进占麒麟门附近阵地，以掩护第66军侧背，并阻止该敌继续渗入；令在镇江的第71军、在镇江及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东昌街一带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的第83军迅速向南京转移，以增强南京的防守力量；规定第71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军转移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后，镇江要塞由第103师代师长戴之奇指挥；同时令第</w:t>
      </w:r>
      <w:r w:rsidRPr="00322FDB">
        <w:rPr>
          <w:rFonts w:ascii="仿宋" w:eastAsia="仿宋" w:hAnsi="仿宋" w:hint="eastAsia"/>
          <w:sz w:val="24"/>
          <w:szCs w:val="28"/>
        </w:rPr>
        <w:lastRenderedPageBreak/>
        <w:t>2军团（第10军）刚刚抵达南京栖霞山附近的第41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师推进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至龙潭、乌鸦山地区，以掩护第71军及第83军转进，并保持与镇江的联系。由于南京已成围城，即将变为战场，蒋介石于当晚召集少将以上军官开会，于7日晨5时45分乘飞机离开南京，飞赴江西，转武汉统帅部。</w:t>
      </w:r>
    </w:p>
    <w:p w:rsidR="001B03EC" w:rsidRPr="00322FDB" w:rsidRDefault="001B03EC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12月7日，日“华中方面军”下令，于当日开始向南京外围第一线防御阵地进攻；突破该阵地后，继续向南京城复廓阵地攻击；集中到达战场的全部炮兵火力，用以摧毁并夺取城垣，松井石根司令官从空中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投函唐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生智劝降。唐生智不予理睬，继续命令各部队“应以与阵地共存亡之决心尽力固守，决不许轻弃寸土。”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12月8日，原在湖州地区的日军第6师团亦以强行军赶至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秣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陵镇以西地区，在第114师团左翼展开，参加了进攻南京外围阵地的作战。南京外围第一线阵地经过两日一夜的激烈战斗，各主要防御地段上的工事多已被日军炮兵及航空兵火力摧毁，守军伤亡惨重，如第51师防守淳化镇的第301团的代团长纪鸿儒身负重伤，连长伤亡9名，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排以下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伤亡1400余人，已完全丧失了战斗力。当日下午，日军在坦克引导下先后攻占了汤山镇、淳化镇等重要据点。与此同时，日军右翼第13师团的第26旅团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沼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田支队已击退第57军的第111师，占领靖江，天谷支队已攻入镇江，日军左翼国崎支队已进至当涂附近，第18师团攻占宣城后正向芜湖前进中。</w:t>
      </w:r>
    </w:p>
    <w:p w:rsidR="001B03EC" w:rsidRDefault="001B03EC" w:rsidP="001B03EC">
      <w:pPr>
        <w:pStyle w:val="2"/>
        <w:rPr>
          <w:rFonts w:hint="eastAsia"/>
        </w:rPr>
      </w:pPr>
      <w:r w:rsidRPr="001B03EC">
        <w:rPr>
          <w:rFonts w:hint="eastAsia"/>
        </w:rPr>
        <w:t>守卫复廓</w:t>
      </w:r>
    </w:p>
    <w:p w:rsidR="000E6ED5" w:rsidRPr="00322FDB" w:rsidRDefault="000E6ED5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南京外围第一线阵地被突破后，守军撤退仓促，缺乏有效的掩护措施，日军乘势尾随，跟踪追击，以致有些复廓阵地尚未占领稳固，即为日军突破。至9日拂晓，日“上海派遣军”第16师团进至麒麟门、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苍波门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一带；第9师团进至光华门外，占领了大校场及通光营房；第10军的第114师团进至雨花台南；第6师团进至雨花台西，其左翼一部占领大胜关。中国军队第60军退至大水关、燕子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矶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一带整顿；第74军退至水西门内外，改任城垣守备</w:t>
      </w:r>
    </w:p>
    <w:p w:rsidR="001B03EC" w:rsidRPr="00322FDB" w:rsidRDefault="001B03EC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9日当天，突入至光华门外的日军第9师团部队，在高桥门阵地炮兵火力直接支援下猛攻光华门外工兵学校第87师第260旅防守阵地及教导总队防守阵地，10时左右攻占了工兵学校。下午，坦克及炮兵火力曾3次攻击城门，并有少数日军突入城内。卫戍司令部急调控置于清凉山的宪兵教导2团预备队一部增援光华门，同时令第87师进行反击。第87师副师长陈颐鼎指挥第261旅一部和第259旅一部分由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通济门和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天堂村向敌军侧背实施合击，激战约数小时，经多次反复肉搏，终将迫近光华门的日军击退，恢复了工兵学校的阵地，暂时稳定了局势</w:t>
      </w:r>
    </w:p>
    <w:p w:rsidR="001B03EC" w:rsidRPr="00322FDB" w:rsidRDefault="001B03EC" w:rsidP="00322FDB">
      <w:pPr>
        <w:spacing w:line="288" w:lineRule="auto"/>
        <w:ind w:firstLineChars="200" w:firstLine="480"/>
        <w:rPr>
          <w:rFonts w:ascii="仿宋" w:eastAsia="仿宋" w:hAnsi="仿宋"/>
          <w:color w:val="FF0000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12月10日，日军见中国军队拒绝投降，遂向雨花台、通济门、光华门、紫金山第3峰等阵地发起全面进攻，战况较9日更为激烈。特别是城东南方面，因复廓阵地已基本丧失，日军直接进攻城垣，所以形势尤为严峻。卫戍司令部急令第83军的第156师增援光华门、通济门城垣的守备，并于城内各要点赶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筑准备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lastRenderedPageBreak/>
        <w:t>巷战的预备工事，同时将第66军由大水关、燕子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矶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调入城内，部署于中山门及玄武门内构筑工事，准备巷战；另以刚刚由镇江撤入南京城内的第103师及第112师由教导总队总队长桂永清指挥，负责中山门附近城垣及紫金山阵地的守备。当夜，第156师选派小分队坠城而下，将潜伏城门洞中的少数日军全部歼灭。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雨花台方面，日军2个师团主力和步、炮、坦克及航空兵协同攻击，将第88师右翼第一线阵地全部摧毁</w:t>
      </w:r>
    </w:p>
    <w:p w:rsidR="001B03EC" w:rsidRDefault="001B03EC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322FDB">
        <w:rPr>
          <w:rFonts w:ascii="仿宋" w:eastAsia="仿宋" w:hAnsi="仿宋" w:hint="eastAsia"/>
          <w:sz w:val="24"/>
          <w:szCs w:val="28"/>
        </w:rPr>
        <w:t>12月11日，日军第16师团猛攻紫金山南北的中国军队阵地。紫金山及其以南地区，教导总队坚决抗击。激战终日，日军毫无进展，惟其右翼部队攻占了第2军团防守的杨坊山、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银孔山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阵地，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进至尧化门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附近。日“上海派遣军”为使其第16师团进攻容易及适时切断守军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的东退道路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，又从正在镇江等船渡江的第13师团中调山田支队 ，从第16师团右翼加入战斗，向乌龙山、幕府山炮台进攻。日军第10军的第114师团及第6师团主力继续攻击雨花台。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第88师的第二线阵地又被摧毁，守军被迫据守核心阵地。日军第114师团右翼部队开始攻击中华门，城门被炮火击毁。少数日军一度突入城内，但被第88师据守城垣的部队歼灭。日军第6师团左翼部队</w:t>
      </w:r>
      <w:proofErr w:type="gramStart"/>
      <w:r w:rsidRPr="00322FDB">
        <w:rPr>
          <w:rFonts w:ascii="仿宋" w:eastAsia="仿宋" w:hAnsi="仿宋" w:hint="eastAsia"/>
          <w:color w:val="FF0000"/>
          <w:sz w:val="24"/>
          <w:szCs w:val="28"/>
        </w:rPr>
        <w:t>之一部沿长江</w:t>
      </w:r>
      <w:proofErr w:type="gramEnd"/>
      <w:r w:rsidRPr="00322FDB">
        <w:rPr>
          <w:rFonts w:ascii="仿宋" w:eastAsia="仿宋" w:hAnsi="仿宋" w:hint="eastAsia"/>
          <w:color w:val="FF0000"/>
          <w:sz w:val="24"/>
          <w:szCs w:val="28"/>
        </w:rPr>
        <w:t>东岸北进，在上新河击退宪兵教导2团的1个营，占领了水西门外的棉花堤阵地</w:t>
      </w:r>
      <w:r w:rsidRPr="00322FDB">
        <w:rPr>
          <w:rFonts w:ascii="仿宋" w:eastAsia="仿宋" w:hAnsi="仿宋" w:hint="eastAsia"/>
          <w:sz w:val="24"/>
          <w:szCs w:val="28"/>
        </w:rPr>
        <w:t>。日军国崎支队在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当涂北慈湖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附近渡过长江，沿西岸北进，向浦口运动。占领芜湖的日军第18师团因转用于杭州方面，不再参加进攻南京的作战</w:t>
      </w:r>
    </w:p>
    <w:p w:rsidR="001B03EC" w:rsidRDefault="001B03EC" w:rsidP="001B03EC">
      <w:pPr>
        <w:pStyle w:val="2"/>
        <w:rPr>
          <w:rFonts w:hint="eastAsia"/>
        </w:rPr>
      </w:pPr>
      <w:r>
        <w:rPr>
          <w:rFonts w:hint="eastAsia"/>
        </w:rPr>
        <w:t>城垣战斗</w:t>
      </w:r>
    </w:p>
    <w:p w:rsidR="001B03EC" w:rsidRPr="00322FDB" w:rsidRDefault="001B03EC" w:rsidP="00322FDB">
      <w:pPr>
        <w:spacing w:line="288" w:lineRule="auto"/>
        <w:ind w:firstLineChars="200" w:firstLine="480"/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12月12日自拂晓起，日军即集中炮兵及航空兵火力对复廓阵地及城垣发动猛攻。城南方面，战斗至10时前后，雨花台阵地被日军攻占。防守该地的第88师第264旅残部因中华门城门已经堵死，无法退入城中，遂在敌火力下作横向移动，沿护城河绕城北进，伤亡甚大。日军占领雨花台后，居高临下，加强了对中华门的火力袭击。</w:t>
      </w:r>
      <w:r w:rsidRPr="00322FDB">
        <w:rPr>
          <w:rFonts w:ascii="仿宋" w:eastAsia="仿宋" w:hAnsi="仿宋" w:hint="eastAsia"/>
          <w:color w:val="FF0000"/>
          <w:sz w:val="24"/>
          <w:szCs w:val="28"/>
        </w:rPr>
        <w:t>第88师第262旅部分官兵坚守城垣阵地，奋力阻击；第88师师长孙元良率师直属队及第262旅一部兵力擅自向下关退却，企图</w:t>
      </w:r>
      <w:proofErr w:type="gramStart"/>
      <w:r w:rsidRPr="00322FDB">
        <w:rPr>
          <w:rFonts w:ascii="仿宋" w:eastAsia="仿宋" w:hAnsi="仿宋" w:hint="eastAsia"/>
          <w:color w:val="FF0000"/>
          <w:sz w:val="24"/>
          <w:szCs w:val="28"/>
        </w:rPr>
        <w:t>渡江北</w:t>
      </w:r>
      <w:proofErr w:type="gramEnd"/>
      <w:r w:rsidRPr="00322FDB">
        <w:rPr>
          <w:rFonts w:ascii="仿宋" w:eastAsia="仿宋" w:hAnsi="仿宋" w:hint="eastAsia"/>
          <w:color w:val="FF0000"/>
          <w:sz w:val="24"/>
          <w:szCs w:val="28"/>
        </w:rPr>
        <w:t>撤，在</w:t>
      </w:r>
      <w:proofErr w:type="gramStart"/>
      <w:r w:rsidRPr="00322FDB">
        <w:rPr>
          <w:rFonts w:ascii="仿宋" w:eastAsia="仿宋" w:hAnsi="仿宋" w:hint="eastAsia"/>
          <w:color w:val="FF0000"/>
          <w:sz w:val="24"/>
          <w:szCs w:val="28"/>
        </w:rPr>
        <w:t>挹</w:t>
      </w:r>
      <w:proofErr w:type="gramEnd"/>
      <w:r w:rsidRPr="00322FDB">
        <w:rPr>
          <w:rFonts w:ascii="仿宋" w:eastAsia="仿宋" w:hAnsi="仿宋" w:hint="eastAsia"/>
          <w:color w:val="FF0000"/>
          <w:sz w:val="24"/>
          <w:szCs w:val="28"/>
        </w:rPr>
        <w:t>江门内被第36师师长宋希濂劝阻，仍返回中华门作战。</w:t>
      </w:r>
      <w:r w:rsidRPr="00322FDB">
        <w:rPr>
          <w:rFonts w:ascii="仿宋" w:eastAsia="仿宋" w:hAnsi="仿宋" w:hint="eastAsia"/>
          <w:sz w:val="24"/>
          <w:szCs w:val="28"/>
        </w:rPr>
        <w:t>城东方面，日军第16师团仍在孝陵卫西山及紫金山一带激战。“上海派遣军”因第9师团在光华门一带遭守军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反击后顿兵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城外，毫无进展，于11日命控制于苏州附近的机动部队第3师团迅速前进；于12日晨令第9师团停止进攻，进行整顿，令第3师团由第9师团左翼加入战斗，向城垣进攻。</w:t>
      </w:r>
    </w:p>
    <w:p w:rsidR="001B03EC" w:rsidRPr="00322FDB" w:rsidRDefault="001B03EC" w:rsidP="00322FDB">
      <w:pPr>
        <w:spacing w:line="288" w:lineRule="auto"/>
        <w:ind w:firstLineChars="200" w:firstLine="480"/>
        <w:rPr>
          <w:rFonts w:ascii="仿宋" w:eastAsia="仿宋" w:hAnsi="仿宋" w:hint="eastAsia"/>
          <w:color w:val="FF0000"/>
          <w:sz w:val="24"/>
          <w:szCs w:val="28"/>
        </w:rPr>
      </w:pPr>
      <w:r w:rsidRPr="00322FDB">
        <w:rPr>
          <w:rFonts w:ascii="仿宋" w:eastAsia="仿宋" w:hAnsi="仿宋" w:hint="eastAsia"/>
          <w:color w:val="FF0000"/>
          <w:sz w:val="24"/>
          <w:szCs w:val="28"/>
        </w:rPr>
        <w:t>中午前后，在日军猛烈炮火轰击下，中华门及其以西城垣数处倒塌，一部日军在炮火掩护下由缺口突入城内。第88师遂即撤走。当时中华门内大批居民为逃避炮击和日军，纷纷向城北部难民区逃跑，与溃退的散兵拥挤在街道上，城中秩序开始陷于混乱。</w:t>
      </w:r>
    </w:p>
    <w:p w:rsidR="001B03EC" w:rsidRPr="00322FDB" w:rsidRDefault="001B03EC" w:rsidP="00322FDB">
      <w:pPr>
        <w:spacing w:line="288" w:lineRule="auto"/>
        <w:ind w:firstLineChars="200" w:firstLine="480"/>
        <w:rPr>
          <w:rFonts w:ascii="仿宋" w:eastAsia="仿宋" w:hAnsi="仿宋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卫戍司令部为了有计划、有组织地实施撤退，于14时指示第36师负责维持</w:t>
      </w:r>
      <w:r w:rsidRPr="00322FDB">
        <w:rPr>
          <w:rFonts w:ascii="仿宋" w:eastAsia="仿宋" w:hAnsi="仿宋" w:hint="eastAsia"/>
          <w:sz w:val="24"/>
          <w:szCs w:val="28"/>
        </w:rPr>
        <w:lastRenderedPageBreak/>
        <w:t>城中及下关的秩序 。但此时日军第6师团一部已突入至中华门内，第16师团及第3师团已逼近中山门及光华门，第6师团左翼旅已逼近水西门。守军第2军团退至乌龙山，教导总队退至紫金山，第74军派人去三汊河架设浮桥，企图渡江撤退至浦口，被第36师制止，南京守军已开始呈动摇态势。唐生智等决定改在当夜撤退。蒋介石虽然致电唐生智，令其在不能持久时相机撤退，但总从政治方面考虑较多，希望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能多守一段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时间，因而在12日又以致函形式致电唐生智、罗卓英及刘兴，提出他自己的企望</w:t>
      </w:r>
    </w:p>
    <w:p w:rsidR="001B03EC" w:rsidRDefault="001B03EC" w:rsidP="001B03EC">
      <w:pPr>
        <w:pStyle w:val="a3"/>
      </w:pPr>
      <w:r>
        <w:rPr>
          <w:rFonts w:hint="eastAsia"/>
        </w:rPr>
        <w:t>战争结果</w:t>
      </w:r>
    </w:p>
    <w:p w:rsidR="001B03EC" w:rsidRDefault="001B03EC" w:rsidP="001B03EC">
      <w:pPr>
        <w:pStyle w:val="2"/>
      </w:pPr>
      <w:r>
        <w:rPr>
          <w:rFonts w:hint="eastAsia"/>
        </w:rPr>
        <w:t>中方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中国方面军人约五万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余人，包括平民估计超过30万人丧生。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南京保卫战中牺牲的国军高级将领：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萧山令：南京卫戍司令，1937年12月13日牺牲于南京下关。追赠陆军中将。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proofErr w:type="gramStart"/>
      <w:r w:rsidRPr="00322FDB">
        <w:rPr>
          <w:rFonts w:ascii="仿宋" w:eastAsia="仿宋" w:hAnsi="仿宋" w:hint="eastAsia"/>
          <w:sz w:val="24"/>
          <w:szCs w:val="28"/>
        </w:rPr>
        <w:t>罗策群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 xml:space="preserve">：国民革命军第66军第159师代师长，少将，1937年12月12日牺牲于南京保卫战。追授陆军中将。 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高致嵩：第88师264旅旅长，1937年12月12日牺牲于南京中华门。追赠陆军中将。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朱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赤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：国民革命军第九集团军第88师262旅旅长，少将，1937年12月12日牺牲于南京中华门。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易安华：第87师259旅旅长，少将，1937年12月12日牺牲南京莫愁湖。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李兰池：国民革命军第57军112师副师长，少将，1937年12月12日牺牲于南京太平门。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司徒非：第66军160师参谋长，少将，1937年12月12日牺牲于南京保卫战。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姚中英：国民革命军第83军第156师参谋长，少将，1937年12月12日牺牲于南京保卫战。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刘国用，国民革命军第七十四军58师147旅副旅长，少将，1937年12月12日牺牲于南京保卫战。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黄纪福，国民革命军第66军159师477旅副旅长，追赠陆军少将，1937年12月12日牺牲于南京保卫战。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李绍嘉，第156师468旅副旅长，少将，1937年12月12日牺牲于南京保卫战。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陈节，第66军159师参谋处长，追赠陆军少将，1937年12月12日牺牲于南京保卫战。</w:t>
      </w:r>
    </w:p>
    <w:p w:rsidR="001B03EC" w:rsidRPr="00322FDB" w:rsidRDefault="001B03EC" w:rsidP="001B03EC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谢承瑞：教导总队第一旅二团上校团长12月13日凌晨始受命撤往下关，在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挹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江门因身体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虚弱被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 xml:space="preserve">拥挤失控的人群踩倒身亡。后追赠宪兵少将。 </w:t>
      </w:r>
    </w:p>
    <w:p w:rsidR="001B03EC" w:rsidRPr="00322FDB" w:rsidRDefault="001B03EC" w:rsidP="001B03EC">
      <w:pPr>
        <w:rPr>
          <w:rFonts w:ascii="仿宋" w:eastAsia="仿宋" w:hAnsi="仿宋" w:hint="eastAsia"/>
          <w:color w:val="FF0000"/>
          <w:sz w:val="36"/>
          <w:szCs w:val="40"/>
        </w:rPr>
      </w:pPr>
      <w:r w:rsidRPr="00322FDB">
        <w:rPr>
          <w:rFonts w:ascii="仿宋" w:eastAsia="仿宋" w:hAnsi="仿宋" w:hint="eastAsia"/>
          <w:color w:val="FF0000"/>
          <w:sz w:val="36"/>
          <w:szCs w:val="40"/>
        </w:rPr>
        <w:t>（以上将领尸骸无一从南京城中运出）</w:t>
      </w:r>
    </w:p>
    <w:p w:rsidR="001B03EC" w:rsidRDefault="001B03EC" w:rsidP="001B03EC">
      <w:pPr>
        <w:rPr>
          <w:rFonts w:ascii="仿宋" w:eastAsia="仿宋" w:hAnsi="仿宋"/>
          <w:sz w:val="24"/>
          <w:szCs w:val="24"/>
        </w:rPr>
      </w:pPr>
      <w:r w:rsidRPr="00322FDB">
        <w:rPr>
          <w:rFonts w:ascii="仿宋" w:eastAsia="仿宋" w:hAnsi="仿宋" w:hint="eastAsia"/>
          <w:sz w:val="24"/>
          <w:szCs w:val="28"/>
        </w:rPr>
        <w:t>根据历史档案记载：南京保卫战之中，中国军队阵亡中校军衔以上的中高级军官47人，分别是：少将8人，上校17人、中校22人。按职务划分，南京保卫战</w:t>
      </w:r>
      <w:r w:rsidRPr="00322FDB">
        <w:rPr>
          <w:rFonts w:ascii="仿宋" w:eastAsia="仿宋" w:hAnsi="仿宋" w:hint="eastAsia"/>
          <w:sz w:val="24"/>
          <w:szCs w:val="28"/>
        </w:rPr>
        <w:lastRenderedPageBreak/>
        <w:t>中，团以上军官阵亡了少将副司令1名，少将副师长1名，少将师参谋长2名，少将旅长3名，少将副旅长1名，</w:t>
      </w:r>
      <w:proofErr w:type="gramStart"/>
      <w:r w:rsidRPr="00322FDB">
        <w:rPr>
          <w:rFonts w:ascii="仿宋" w:eastAsia="仿宋" w:hAnsi="仿宋" w:hint="eastAsia"/>
          <w:sz w:val="24"/>
          <w:szCs w:val="28"/>
        </w:rPr>
        <w:t>上校副</w:t>
      </w:r>
      <w:proofErr w:type="gramEnd"/>
      <w:r w:rsidRPr="00322FDB">
        <w:rPr>
          <w:rFonts w:ascii="仿宋" w:eastAsia="仿宋" w:hAnsi="仿宋" w:hint="eastAsia"/>
          <w:sz w:val="24"/>
          <w:szCs w:val="28"/>
        </w:rPr>
        <w:t>旅长4名、上校团长9名、上校处长2名、上校参谋2名，共25人(即少将加上校的人数)</w:t>
      </w:r>
    </w:p>
    <w:p w:rsidR="00322FDB" w:rsidRDefault="00322FDB" w:rsidP="00322FDB">
      <w:pPr>
        <w:pStyle w:val="2"/>
      </w:pPr>
      <w:r>
        <w:rPr>
          <w:rFonts w:hint="eastAsia"/>
        </w:rPr>
        <w:t>日方</w:t>
      </w:r>
    </w:p>
    <w:p w:rsidR="00322FDB" w:rsidRPr="00322FDB" w:rsidRDefault="00322FDB" w:rsidP="00322FDB">
      <w:pPr>
        <w:rPr>
          <w:rFonts w:ascii="仿宋" w:eastAsia="仿宋" w:hAnsi="仿宋" w:hint="eastAsia"/>
          <w:sz w:val="24"/>
          <w:szCs w:val="28"/>
        </w:rPr>
      </w:pPr>
      <w:r w:rsidRPr="00322FDB">
        <w:rPr>
          <w:rFonts w:ascii="仿宋" w:eastAsia="仿宋" w:hAnsi="仿宋" w:hint="eastAsia"/>
          <w:sz w:val="24"/>
          <w:szCs w:val="28"/>
        </w:rPr>
        <w:t>南京保卫战打死日军三千余人，打伤九千余人，合计毙伤日军一万二千余人</w:t>
      </w:r>
    </w:p>
    <w:p w:rsidR="001B03EC" w:rsidRDefault="001B03EC" w:rsidP="001B03EC">
      <w:pPr>
        <w:rPr>
          <w:rFonts w:ascii="仿宋" w:eastAsia="仿宋" w:hAnsi="仿宋"/>
          <w:sz w:val="24"/>
          <w:szCs w:val="28"/>
        </w:rPr>
      </w:pPr>
    </w:p>
    <w:p w:rsidR="00322FDB" w:rsidRPr="00322FDB" w:rsidRDefault="00322FDB" w:rsidP="001B03EC">
      <w:pPr>
        <w:rPr>
          <w:rFonts w:ascii="仿宋" w:eastAsia="仿宋" w:hAnsi="仿宋" w:hint="eastAsia"/>
          <w:color w:val="FF0000"/>
          <w:sz w:val="48"/>
          <w:szCs w:val="52"/>
        </w:rPr>
      </w:pPr>
      <w:r w:rsidRPr="00322FDB">
        <w:rPr>
          <w:rFonts w:ascii="仿宋" w:eastAsia="仿宋" w:hAnsi="仿宋" w:hint="eastAsia"/>
          <w:color w:val="FF0000"/>
          <w:sz w:val="48"/>
          <w:szCs w:val="52"/>
        </w:rPr>
        <w:t>一寸山河一寸血</w:t>
      </w:r>
    </w:p>
    <w:sectPr w:rsidR="00322FDB" w:rsidRPr="00322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FA"/>
    <w:rsid w:val="000E6ED5"/>
    <w:rsid w:val="001B03EC"/>
    <w:rsid w:val="00322FDB"/>
    <w:rsid w:val="00510FFA"/>
    <w:rsid w:val="006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C1C0"/>
  <w15:chartTrackingRefBased/>
  <w15:docId w15:val="{D48570FD-72F6-42F5-B170-779193B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F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F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0F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10F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佳乐</dc:creator>
  <cp:keywords/>
  <dc:description/>
  <cp:lastModifiedBy>何 佳乐</cp:lastModifiedBy>
  <cp:revision>1</cp:revision>
  <dcterms:created xsi:type="dcterms:W3CDTF">2020-02-07T11:18:00Z</dcterms:created>
  <dcterms:modified xsi:type="dcterms:W3CDTF">2020-02-07T12:06:00Z</dcterms:modified>
</cp:coreProperties>
</file>