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566" w:rsidRDefault="007419FA">
      <w:pPr>
        <w:pStyle w:val="TOC1"/>
        <w:tabs>
          <w:tab w:val="left" w:pos="480"/>
          <w:tab w:val="right" w:pos="9014"/>
        </w:tabs>
        <w:rPr>
          <w:rFonts w:ascii="Times New Roman" w:hAnsi="Times New Roman"/>
          <w:b w:val="0"/>
          <w:caps w:val="0"/>
          <w:snapToGrid/>
          <w:szCs w:val="24"/>
          <w:lang w:val="en-GB"/>
        </w:rPr>
      </w:pPr>
      <w:r w:rsidRPr="007419FA">
        <w:rPr>
          <w:b w:val="0"/>
          <w:i/>
        </w:rPr>
        <w:fldChar w:fldCharType="begin"/>
      </w:r>
      <w:r w:rsidR="001E3566">
        <w:rPr>
          <w:b w:val="0"/>
          <w:i/>
        </w:rPr>
        <w:instrText xml:space="preserve"> TOC \o "1-3" \h \z </w:instrText>
      </w:r>
      <w:r w:rsidRPr="007419FA">
        <w:rPr>
          <w:b w:val="0"/>
          <w:i/>
        </w:rPr>
        <w:fldChar w:fldCharType="separate"/>
      </w:r>
      <w:hyperlink w:anchor="_Toc34959674" w:history="1">
        <w:r w:rsidR="001E3566">
          <w:rPr>
            <w:rStyle w:val="Hyperlink"/>
          </w:rPr>
          <w:t>1</w:t>
        </w:r>
        <w:r w:rsidR="001E3566">
          <w:rPr>
            <w:rFonts w:ascii="Times New Roman" w:hAnsi="Times New Roman"/>
            <w:b w:val="0"/>
            <w:caps w:val="0"/>
            <w:snapToGrid/>
            <w:szCs w:val="24"/>
            <w:lang w:val="en-GB"/>
          </w:rPr>
          <w:tab/>
        </w:r>
        <w:r w:rsidR="001E3566">
          <w:rPr>
            <w:rStyle w:val="Hyperlink"/>
          </w:rPr>
          <w:t>Introduction</w:t>
        </w:r>
        <w:r w:rsidR="001E3566">
          <w:rPr>
            <w:webHidden/>
          </w:rPr>
          <w:tab/>
        </w:r>
        <w:r>
          <w:rPr>
            <w:webHidden/>
          </w:rPr>
          <w:fldChar w:fldCharType="begin"/>
        </w:r>
        <w:r w:rsidR="001E3566">
          <w:rPr>
            <w:webHidden/>
          </w:rPr>
          <w:instrText xml:space="preserve"> PAGEREF _Toc34959674 \h </w:instrText>
        </w:r>
        <w:r>
          <w:rPr>
            <w:webHidden/>
          </w:rPr>
        </w:r>
        <w:r>
          <w:rPr>
            <w:webHidden/>
          </w:rPr>
          <w:fldChar w:fldCharType="separate"/>
        </w:r>
        <w:r w:rsidR="00A64E85">
          <w:rPr>
            <w:b w:val="0"/>
            <w:bCs/>
            <w:noProof/>
            <w:webHidden/>
            <w:lang w:val="en-US"/>
          </w:rPr>
          <w:t>Error! Bookmark not defined.</w:t>
        </w:r>
        <w:r>
          <w:rPr>
            <w:webHidden/>
          </w:rPr>
          <w:fldChar w:fldCharType="end"/>
        </w:r>
      </w:hyperlink>
    </w:p>
    <w:p w:rsidR="001E3566" w:rsidRDefault="007419FA">
      <w:pPr>
        <w:pStyle w:val="Header"/>
        <w:rPr>
          <w:i/>
          <w:caps/>
        </w:rPr>
      </w:pPr>
      <w:r>
        <w:rPr>
          <w:b/>
          <w:i/>
        </w:rPr>
        <w:fldChar w:fldCharType="end"/>
      </w:r>
    </w:p>
    <w:p w:rsidR="001E3566" w:rsidRDefault="001E3566">
      <w:pPr>
        <w:pStyle w:val="Header"/>
        <w:rPr>
          <w:i/>
          <w:caps/>
        </w:rPr>
      </w:pPr>
    </w:p>
    <w:p w:rsidR="001E3566" w:rsidRDefault="001E3566">
      <w:pPr>
        <w:pStyle w:val="Header"/>
      </w:pPr>
    </w:p>
    <w:p w:rsidR="001E3566" w:rsidRDefault="001E3566">
      <w:pPr>
        <w:jc w:val="both"/>
        <w:sectPr w:rsidR="001E3566">
          <w:footerReference w:type="default" r:id="rId7"/>
          <w:headerReference w:type="first" r:id="rId8"/>
          <w:footnotePr>
            <w:numRestart w:val="eachSect"/>
          </w:footnotePr>
          <w:pgSz w:w="11904" w:h="16836"/>
          <w:pgMar w:top="868" w:right="1440" w:bottom="1435" w:left="1440" w:header="720" w:footer="720" w:gutter="0"/>
          <w:pgNumType w:start="0"/>
          <w:cols w:space="720"/>
          <w:titlePg/>
        </w:sectPr>
      </w:pPr>
    </w:p>
    <w:p w:rsidR="001E3566" w:rsidRDefault="001E3566">
      <w:pPr>
        <w:jc w:val="both"/>
      </w:pPr>
    </w:p>
    <w:p w:rsidR="001E3566" w:rsidRDefault="001E3566"/>
    <w:p w:rsidR="001E3566" w:rsidRDefault="001E3566"/>
    <w:p w:rsidR="00FD77DF" w:rsidRDefault="00FD77DF" w:rsidP="00FD77DF">
      <w:pPr>
        <w:pStyle w:val="Heading1"/>
      </w:pPr>
      <w:bookmarkStart w:id="0" w:name="_Toc231343370"/>
      <w:r>
        <w:t>Introduction</w:t>
      </w:r>
      <w:bookmarkEnd w:id="0"/>
    </w:p>
    <w:p w:rsidR="005F4E1A" w:rsidRDefault="005F4E1A" w:rsidP="005F4E1A"/>
    <w:p w:rsidR="005F4E1A" w:rsidRDefault="005F4E1A" w:rsidP="005F4E1A">
      <w:r>
        <w:t>Semantic metabolism and thus problem solving is related to:</w:t>
      </w:r>
    </w:p>
    <w:p w:rsidR="005F4E1A" w:rsidRDefault="005F4E1A" w:rsidP="005F4E1A">
      <w:pPr>
        <w:pStyle w:val="ListParagraph"/>
        <w:numPr>
          <w:ilvl w:val="0"/>
          <w:numId w:val="63"/>
        </w:numPr>
      </w:pPr>
      <w:r>
        <w:t xml:space="preserve">an improvement in your information environment </w:t>
      </w:r>
    </w:p>
    <w:p w:rsidR="005F4E1A" w:rsidRDefault="005F4E1A" w:rsidP="005F4E1A">
      <w:pPr>
        <w:pStyle w:val="ListParagraph"/>
        <w:numPr>
          <w:ilvl w:val="0"/>
          <w:numId w:val="63"/>
        </w:numPr>
      </w:pPr>
      <w:r>
        <w:t>an improvement in your observations</w:t>
      </w:r>
    </w:p>
    <w:p w:rsidR="005F4E1A" w:rsidRDefault="005F4E1A" w:rsidP="005F4E1A">
      <w:pPr>
        <w:pStyle w:val="ListParagraph"/>
        <w:numPr>
          <w:ilvl w:val="0"/>
          <w:numId w:val="63"/>
        </w:numPr>
      </w:pPr>
      <w:r>
        <w:t>a proper link between information environment and observation</w:t>
      </w:r>
    </w:p>
    <w:p w:rsidR="005F4E1A" w:rsidRDefault="005F4E1A" w:rsidP="005F4E1A"/>
    <w:p w:rsidR="005F4E1A" w:rsidRDefault="005F4E1A" w:rsidP="005F4E1A">
      <w:r>
        <w:t>Also refer to Group Problem Solving.doc</w:t>
      </w:r>
    </w:p>
    <w:p w:rsidR="00892975" w:rsidRDefault="00892975" w:rsidP="005F4E1A"/>
    <w:p w:rsidR="005F4E1A" w:rsidRDefault="005F4E1A" w:rsidP="005F4E1A">
      <w:pPr>
        <w:pStyle w:val="Heading1"/>
      </w:pPr>
      <w:r>
        <w:t>Problem statement</w:t>
      </w:r>
    </w:p>
    <w:p w:rsidR="005F4E1A" w:rsidRDefault="005F4E1A" w:rsidP="005F4E1A"/>
    <w:p w:rsidR="005F4E1A" w:rsidRDefault="006E2757" w:rsidP="005F4E1A">
      <w:r>
        <w:t>The fact is that I can call a WCF service from my PC from the IDE, but when I deploy the very same application to RBKWEB06, I get a [SecurityNegotiationException].</w:t>
      </w:r>
    </w:p>
    <w:p w:rsidR="006E2757" w:rsidRDefault="006E2757" w:rsidP="005F4E1A"/>
    <w:p w:rsidR="006E2757" w:rsidRDefault="006E2757" w:rsidP="005F4E1A">
      <w:r>
        <w:t xml:space="preserve">According to the message displayed on the screen, it occurs on line 74 of login2.aspx.cs. This indicates that the exception actually has an inner exception, which I do not necessarily see. </w:t>
      </w:r>
    </w:p>
    <w:p w:rsidR="006E2757" w:rsidRDefault="006E2757" w:rsidP="005F4E1A"/>
    <w:p w:rsidR="005F4E1A" w:rsidRDefault="005F4E1A" w:rsidP="005F4E1A">
      <w:pPr>
        <w:pStyle w:val="Heading1"/>
      </w:pPr>
      <w:r>
        <w:t>Information environment</w:t>
      </w:r>
    </w:p>
    <w:p w:rsidR="005F4E1A" w:rsidRDefault="005F4E1A" w:rsidP="005F4E1A"/>
    <w:p w:rsidR="005F4E1A" w:rsidRDefault="005F4E1A" w:rsidP="005F4E1A">
      <w:r>
        <w:t xml:space="preserve">This is what you document in </w:t>
      </w:r>
      <w:r w:rsidR="00FE3B69">
        <w:t>WCF.doc.</w:t>
      </w:r>
    </w:p>
    <w:p w:rsidR="005F4E1A" w:rsidRDefault="005F4E1A" w:rsidP="005F4E1A"/>
    <w:p w:rsidR="00FE3B69" w:rsidRDefault="00FE3B69" w:rsidP="005F4E1A"/>
    <w:p w:rsidR="005F4E1A" w:rsidRDefault="00FC1CE9" w:rsidP="005F4E1A">
      <w:pPr>
        <w:pStyle w:val="Heading1"/>
      </w:pPr>
      <w:r>
        <w:t>Diagnostic o</w:t>
      </w:r>
      <w:r w:rsidR="005F4E1A">
        <w:t>bservation</w:t>
      </w:r>
    </w:p>
    <w:p w:rsidR="00975C11" w:rsidRDefault="00975C11" w:rsidP="00975C11"/>
    <w:p w:rsidR="00975C11" w:rsidRDefault="00975C11" w:rsidP="00975C11">
      <w:r>
        <w:t>Differentiate between debugging of the IIS and debugging of the service host and debugging of the service</w:t>
      </w:r>
      <w:r w:rsidR="005848A1">
        <w:t xml:space="preserve"> ( WCF p.255</w:t>
      </w:r>
      <w:r w:rsidR="00324F99">
        <w:t>-, 612-</w:t>
      </w:r>
      <w:r w:rsidR="005848A1">
        <w:t xml:space="preserve"> )</w:t>
      </w:r>
      <w:r>
        <w:t>.</w:t>
      </w:r>
    </w:p>
    <w:p w:rsidR="00975C11" w:rsidRDefault="00975C11" w:rsidP="00975C11"/>
    <w:p w:rsidR="00975C11" w:rsidRDefault="00975C11" w:rsidP="00975C11">
      <w:r>
        <w:t>One can look at debugging from a number of perspectives:</w:t>
      </w:r>
    </w:p>
    <w:p w:rsidR="00975C11" w:rsidRDefault="00975C11" w:rsidP="00975C11">
      <w:pPr>
        <w:pStyle w:val="ListParagraph"/>
        <w:numPr>
          <w:ilvl w:val="0"/>
          <w:numId w:val="65"/>
        </w:numPr>
      </w:pPr>
      <w:r>
        <w:t>Follow the flow of the process by looking inside of the black box</w:t>
      </w:r>
    </w:p>
    <w:p w:rsidR="00D46931" w:rsidRDefault="00975C11" w:rsidP="00975C11">
      <w:pPr>
        <w:pStyle w:val="ListParagraph"/>
        <w:numPr>
          <w:ilvl w:val="0"/>
          <w:numId w:val="65"/>
        </w:numPr>
      </w:pPr>
      <w:r>
        <w:t>Try to work on progressively smaller sections of the process</w:t>
      </w:r>
    </w:p>
    <w:p w:rsidR="00975C11" w:rsidRDefault="00975C11" w:rsidP="00D46931">
      <w:r>
        <w:t xml:space="preserve"> </w:t>
      </w:r>
    </w:p>
    <w:p w:rsidR="00B54E75" w:rsidRDefault="00B54E75" w:rsidP="00D46931">
      <w:r>
        <w:t xml:space="preserve">It stands to reason that one will apply the diagnostic procedures in the </w:t>
      </w:r>
      <w:r w:rsidRPr="00B54E75">
        <w:rPr>
          <w:u w:val="single"/>
        </w:rPr>
        <w:t>sequence</w:t>
      </w:r>
      <w:r>
        <w:t xml:space="preserve"> of the likelihood that it will reveal the missing information.</w:t>
      </w:r>
    </w:p>
    <w:p w:rsidR="00B54E75" w:rsidRDefault="00B54E75" w:rsidP="00D46931"/>
    <w:p w:rsidR="00913887" w:rsidRDefault="00913887" w:rsidP="00D46931">
      <w:r>
        <w:t>It is very important, when you do diagnostic tests to postulate in advance what results you expect to get. If you are not clear on this issue, you will not detect any deviations, and then all of your effort might be rendered useless.</w:t>
      </w:r>
    </w:p>
    <w:p w:rsidR="00913887" w:rsidRDefault="00913887" w:rsidP="00D46931"/>
    <w:p w:rsidR="0045233A" w:rsidRDefault="0045233A" w:rsidP="0045233A">
      <w:pPr>
        <w:pStyle w:val="Heading2"/>
      </w:pPr>
      <w:r>
        <w:t>Remote debugging</w:t>
      </w:r>
    </w:p>
    <w:p w:rsidR="0045233A" w:rsidRDefault="0045233A" w:rsidP="0045233A"/>
    <w:p w:rsidR="0045233A" w:rsidRPr="0045233A" w:rsidRDefault="0045233A" w:rsidP="0045233A">
      <w:r>
        <w:t>Web Applications. Dotnet4 : 394.</w:t>
      </w:r>
    </w:p>
    <w:p w:rsidR="0045233A" w:rsidRDefault="0045233A" w:rsidP="00D46931"/>
    <w:p w:rsidR="0045233A" w:rsidRDefault="0045233A" w:rsidP="00D46931"/>
    <w:p w:rsidR="008C2C71" w:rsidRDefault="008C2C71" w:rsidP="008C2C71">
      <w:pPr>
        <w:pStyle w:val="Heading2"/>
      </w:pPr>
      <w:r>
        <w:t>Successful security negotiation event</w:t>
      </w:r>
    </w:p>
    <w:p w:rsidR="008C2C71" w:rsidRDefault="008C2C71" w:rsidP="008C2C71"/>
    <w:tbl>
      <w:tblPr>
        <w:tblW w:w="0" w:type="auto"/>
        <w:tblCellSpacing w:w="15" w:type="dxa"/>
        <w:tblCellMar>
          <w:top w:w="15" w:type="dxa"/>
          <w:left w:w="15" w:type="dxa"/>
          <w:bottom w:w="15" w:type="dxa"/>
          <w:right w:w="15" w:type="dxa"/>
        </w:tblCellMar>
        <w:tblLook w:val="04A0"/>
      </w:tblPr>
      <w:tblGrid>
        <w:gridCol w:w="270"/>
        <w:gridCol w:w="1995"/>
      </w:tblGrid>
      <w:tr w:rsidR="008C2C71" w:rsidRPr="008C2C71" w:rsidTr="008C2C71">
        <w:trPr>
          <w:tblCellSpacing w:w="15" w:type="dxa"/>
        </w:trPr>
        <w:tc>
          <w:tcPr>
            <w:tcW w:w="225"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lastRenderedPageBreak/>
              <w:t>-</w:t>
            </w:r>
          </w:p>
        </w:tc>
        <w:tc>
          <w:tcPr>
            <w:tcW w:w="1950"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System</w:t>
            </w: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5069"/>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0" w:type="auto"/>
            <w:hideMark/>
          </w:tcPr>
          <w:tbl>
            <w:tblPr>
              <w:tblW w:w="0" w:type="auto"/>
              <w:tblCellSpacing w:w="15" w:type="dxa"/>
              <w:tblCellMar>
                <w:top w:w="15" w:type="dxa"/>
                <w:left w:w="15" w:type="dxa"/>
                <w:bottom w:w="15" w:type="dxa"/>
                <w:right w:w="15" w:type="dxa"/>
              </w:tblCellMar>
              <w:tblLook w:val="04A0"/>
            </w:tblPr>
            <w:tblGrid>
              <w:gridCol w:w="270"/>
              <w:gridCol w:w="1995"/>
            </w:tblGrid>
            <w:tr w:rsidR="008C2C71" w:rsidRPr="008C2C71">
              <w:trPr>
                <w:tblCellSpacing w:w="15" w:type="dxa"/>
              </w:trPr>
              <w:tc>
                <w:tcPr>
                  <w:tcW w:w="225"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w:t>
                  </w:r>
                </w:p>
              </w:tc>
              <w:tc>
                <w:tcPr>
                  <w:tcW w:w="1950"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Provider</w:t>
                  </w:r>
                </w:p>
              </w:tc>
            </w:tr>
          </w:tbl>
          <w:p w:rsidR="008C2C71" w:rsidRPr="008C2C71" w:rsidRDefault="008C2C71" w:rsidP="008C2C71">
            <w:pPr>
              <w:rPr>
                <w:rFonts w:ascii="Segoe UI" w:hAnsi="Segoe UI" w:cs="Segoe UI"/>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180"/>
              <w:gridCol w:w="1575"/>
              <w:gridCol w:w="2834"/>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180" w:type="dxa"/>
                  <w:noWrap/>
                  <w:vAlign w:val="center"/>
                  <w:hideMark/>
                </w:tcPr>
                <w:p w:rsidR="008C2C71" w:rsidRPr="008C2C71" w:rsidRDefault="008C2C71" w:rsidP="008C2C71">
                  <w:pPr>
                    <w:rPr>
                      <w:rFonts w:ascii="Times New Roman" w:hAnsi="Times New Roman"/>
                      <w:snapToGrid/>
                      <w:szCs w:val="24"/>
                      <w:lang w:eastAsia="en-ZA"/>
                    </w:rPr>
                  </w:pPr>
                </w:p>
              </w:tc>
              <w:tc>
                <w:tcPr>
                  <w:tcW w:w="1575"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 xml:space="preserve">[ </w:t>
                  </w:r>
                  <w:r w:rsidRPr="008C2C71">
                    <w:rPr>
                      <w:rFonts w:ascii="Segoe UI" w:hAnsi="Segoe UI" w:cs="Segoe UI"/>
                      <w:b/>
                      <w:bCs/>
                      <w:snapToGrid/>
                      <w:szCs w:val="24"/>
                      <w:lang w:eastAsia="en-ZA"/>
                    </w:rPr>
                    <w:t>Name</w:t>
                  </w:r>
                  <w:r w:rsidRPr="008C2C71">
                    <w:rPr>
                      <w:rFonts w:ascii="Segoe UI" w:hAnsi="Segoe UI" w:cs="Segoe UI"/>
                      <w:snapToGrid/>
                      <w:szCs w:val="24"/>
                      <w:lang w:eastAsia="en-ZA"/>
                    </w:rPr>
                    <w:t xml:space="preserve">] </w:t>
                  </w: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ServiceModel Audit 4.0.0.0</w:t>
                  </w:r>
                </w:p>
              </w:tc>
            </w:tr>
          </w:tbl>
          <w:p w:rsidR="008C2C71" w:rsidRPr="008C2C71" w:rsidRDefault="008C2C71" w:rsidP="008C2C71">
            <w:pPr>
              <w:rPr>
                <w:rFonts w:ascii="Segoe UI" w:hAnsi="Segoe UI" w:cs="Segoe UI"/>
                <w:snapToGrid/>
                <w:szCs w:val="24"/>
                <w:lang w:eastAsia="en-ZA"/>
              </w:rPr>
            </w:pP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2912"/>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0" w:type="auto"/>
            <w:hideMark/>
          </w:tcPr>
          <w:tbl>
            <w:tblPr>
              <w:tblW w:w="0" w:type="auto"/>
              <w:tblCellSpacing w:w="15" w:type="dxa"/>
              <w:tblCellMar>
                <w:top w:w="15" w:type="dxa"/>
                <w:left w:w="15" w:type="dxa"/>
                <w:bottom w:w="15" w:type="dxa"/>
                <w:right w:w="15" w:type="dxa"/>
              </w:tblCellMar>
              <w:tblLook w:val="04A0"/>
            </w:tblPr>
            <w:tblGrid>
              <w:gridCol w:w="270"/>
              <w:gridCol w:w="1980"/>
              <w:gridCol w:w="205"/>
            </w:tblGrid>
            <w:tr w:rsidR="008C2C71" w:rsidRPr="008C2C71">
              <w:trPr>
                <w:tblCellSpacing w:w="15" w:type="dxa"/>
              </w:trPr>
              <w:tc>
                <w:tcPr>
                  <w:tcW w:w="225"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w:t>
                  </w:r>
                </w:p>
              </w:tc>
              <w:tc>
                <w:tcPr>
                  <w:tcW w:w="1950"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EventID</w:t>
                  </w: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5</w:t>
                  </w:r>
                </w:p>
              </w:tc>
            </w:tr>
          </w:tbl>
          <w:p w:rsidR="008C2C71" w:rsidRPr="008C2C71" w:rsidRDefault="008C2C71" w:rsidP="008C2C71">
            <w:pPr>
              <w:rPr>
                <w:rFonts w:ascii="Segoe UI" w:hAnsi="Segoe UI" w:cs="Segoe UI"/>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180"/>
              <w:gridCol w:w="1575"/>
              <w:gridCol w:w="677"/>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180" w:type="dxa"/>
                  <w:noWrap/>
                  <w:vAlign w:val="center"/>
                  <w:hideMark/>
                </w:tcPr>
                <w:p w:rsidR="008C2C71" w:rsidRPr="008C2C71" w:rsidRDefault="008C2C71" w:rsidP="008C2C71">
                  <w:pPr>
                    <w:rPr>
                      <w:rFonts w:ascii="Times New Roman" w:hAnsi="Times New Roman"/>
                      <w:snapToGrid/>
                      <w:szCs w:val="24"/>
                      <w:lang w:eastAsia="en-ZA"/>
                    </w:rPr>
                  </w:pPr>
                </w:p>
              </w:tc>
              <w:tc>
                <w:tcPr>
                  <w:tcW w:w="1575"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 xml:space="preserve">[ </w:t>
                  </w:r>
                  <w:r w:rsidRPr="008C2C71">
                    <w:rPr>
                      <w:rFonts w:ascii="Segoe UI" w:hAnsi="Segoe UI" w:cs="Segoe UI"/>
                      <w:b/>
                      <w:bCs/>
                      <w:snapToGrid/>
                      <w:szCs w:val="24"/>
                      <w:lang w:eastAsia="en-ZA"/>
                    </w:rPr>
                    <w:t>Qualifiers</w:t>
                  </w:r>
                  <w:r w:rsidRPr="008C2C71">
                    <w:rPr>
                      <w:rFonts w:ascii="Segoe UI" w:hAnsi="Segoe UI" w:cs="Segoe UI"/>
                      <w:snapToGrid/>
                      <w:szCs w:val="24"/>
                      <w:lang w:eastAsia="en-ZA"/>
                    </w:rPr>
                    <w:t xml:space="preserve">] </w:t>
                  </w: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16390</w:t>
                  </w:r>
                </w:p>
              </w:tc>
            </w:tr>
          </w:tbl>
          <w:p w:rsidR="008C2C71" w:rsidRPr="008C2C71" w:rsidRDefault="008C2C71" w:rsidP="008C2C71">
            <w:pPr>
              <w:rPr>
                <w:rFonts w:ascii="Segoe UI" w:hAnsi="Segoe UI" w:cs="Segoe UI"/>
                <w:snapToGrid/>
                <w:szCs w:val="24"/>
                <w:lang w:eastAsia="en-ZA"/>
              </w:rPr>
            </w:pP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2485"/>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0" w:type="auto"/>
            <w:hideMark/>
          </w:tcPr>
          <w:tbl>
            <w:tblPr>
              <w:tblW w:w="0" w:type="auto"/>
              <w:tblCellSpacing w:w="15" w:type="dxa"/>
              <w:tblCellMar>
                <w:top w:w="15" w:type="dxa"/>
                <w:left w:w="15" w:type="dxa"/>
                <w:bottom w:w="15" w:type="dxa"/>
                <w:right w:w="15" w:type="dxa"/>
              </w:tblCellMar>
              <w:tblLook w:val="04A0"/>
            </w:tblPr>
            <w:tblGrid>
              <w:gridCol w:w="270"/>
              <w:gridCol w:w="1980"/>
              <w:gridCol w:w="205"/>
            </w:tblGrid>
            <w:tr w:rsidR="008C2C71" w:rsidRPr="008C2C71">
              <w:trPr>
                <w:tblCellSpacing w:w="15" w:type="dxa"/>
              </w:trPr>
              <w:tc>
                <w:tcPr>
                  <w:tcW w:w="225" w:type="dxa"/>
                  <w:noWrap/>
                  <w:hideMark/>
                </w:tcPr>
                <w:p w:rsidR="008C2C71" w:rsidRPr="008C2C71" w:rsidRDefault="008C2C71" w:rsidP="008C2C71">
                  <w:pPr>
                    <w:rPr>
                      <w:rFonts w:ascii="Segoe UI" w:hAnsi="Segoe UI" w:cs="Segoe UI"/>
                      <w:snapToGrid/>
                      <w:szCs w:val="24"/>
                      <w:lang w:eastAsia="en-ZA"/>
                    </w:rPr>
                  </w:pPr>
                </w:p>
              </w:tc>
              <w:tc>
                <w:tcPr>
                  <w:tcW w:w="1950"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Level</w:t>
                  </w: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4</w:t>
                  </w:r>
                </w:p>
              </w:tc>
            </w:tr>
          </w:tbl>
          <w:p w:rsidR="008C2C71" w:rsidRPr="008C2C71" w:rsidRDefault="008C2C71" w:rsidP="008C2C71">
            <w:pPr>
              <w:rPr>
                <w:rFonts w:ascii="Segoe UI" w:hAnsi="Segoe UI" w:cs="Segoe UI"/>
                <w:snapToGrid/>
                <w:szCs w:val="24"/>
                <w:lang w:eastAsia="en-ZA"/>
              </w:rPr>
            </w:pP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2485"/>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0" w:type="auto"/>
            <w:hideMark/>
          </w:tcPr>
          <w:tbl>
            <w:tblPr>
              <w:tblW w:w="0" w:type="auto"/>
              <w:tblCellSpacing w:w="15" w:type="dxa"/>
              <w:tblCellMar>
                <w:top w:w="15" w:type="dxa"/>
                <w:left w:w="15" w:type="dxa"/>
                <w:bottom w:w="15" w:type="dxa"/>
                <w:right w:w="15" w:type="dxa"/>
              </w:tblCellMar>
              <w:tblLook w:val="04A0"/>
            </w:tblPr>
            <w:tblGrid>
              <w:gridCol w:w="270"/>
              <w:gridCol w:w="1980"/>
              <w:gridCol w:w="205"/>
            </w:tblGrid>
            <w:tr w:rsidR="008C2C71" w:rsidRPr="008C2C71">
              <w:trPr>
                <w:tblCellSpacing w:w="15" w:type="dxa"/>
              </w:trPr>
              <w:tc>
                <w:tcPr>
                  <w:tcW w:w="225" w:type="dxa"/>
                  <w:noWrap/>
                  <w:hideMark/>
                </w:tcPr>
                <w:p w:rsidR="008C2C71" w:rsidRPr="008C2C71" w:rsidRDefault="008C2C71" w:rsidP="008C2C71">
                  <w:pPr>
                    <w:rPr>
                      <w:rFonts w:ascii="Segoe UI" w:hAnsi="Segoe UI" w:cs="Segoe UI"/>
                      <w:snapToGrid/>
                      <w:szCs w:val="24"/>
                      <w:lang w:eastAsia="en-ZA"/>
                    </w:rPr>
                  </w:pPr>
                </w:p>
              </w:tc>
              <w:tc>
                <w:tcPr>
                  <w:tcW w:w="1950"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Task</w:t>
                  </w: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2</w:t>
                  </w:r>
                </w:p>
              </w:tc>
            </w:tr>
          </w:tbl>
          <w:p w:rsidR="008C2C71" w:rsidRPr="008C2C71" w:rsidRDefault="008C2C71" w:rsidP="008C2C71">
            <w:pPr>
              <w:rPr>
                <w:rFonts w:ascii="Segoe UI" w:hAnsi="Segoe UI" w:cs="Segoe UI"/>
                <w:snapToGrid/>
                <w:szCs w:val="24"/>
                <w:lang w:eastAsia="en-ZA"/>
              </w:rPr>
            </w:pP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4406"/>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0" w:type="auto"/>
            <w:hideMark/>
          </w:tcPr>
          <w:tbl>
            <w:tblPr>
              <w:tblW w:w="0" w:type="auto"/>
              <w:tblCellSpacing w:w="15" w:type="dxa"/>
              <w:tblCellMar>
                <w:top w:w="15" w:type="dxa"/>
                <w:left w:w="15" w:type="dxa"/>
                <w:bottom w:w="15" w:type="dxa"/>
                <w:right w:w="15" w:type="dxa"/>
              </w:tblCellMar>
              <w:tblLook w:val="04A0"/>
            </w:tblPr>
            <w:tblGrid>
              <w:gridCol w:w="270"/>
              <w:gridCol w:w="1980"/>
              <w:gridCol w:w="2126"/>
            </w:tblGrid>
            <w:tr w:rsidR="008C2C71" w:rsidRPr="008C2C71">
              <w:trPr>
                <w:tblCellSpacing w:w="15" w:type="dxa"/>
              </w:trPr>
              <w:tc>
                <w:tcPr>
                  <w:tcW w:w="225" w:type="dxa"/>
                  <w:noWrap/>
                  <w:hideMark/>
                </w:tcPr>
                <w:p w:rsidR="008C2C71" w:rsidRPr="008C2C71" w:rsidRDefault="008C2C71" w:rsidP="008C2C71">
                  <w:pPr>
                    <w:rPr>
                      <w:rFonts w:ascii="Segoe UI" w:hAnsi="Segoe UI" w:cs="Segoe UI"/>
                      <w:snapToGrid/>
                      <w:szCs w:val="24"/>
                      <w:lang w:eastAsia="en-ZA"/>
                    </w:rPr>
                  </w:pPr>
                </w:p>
              </w:tc>
              <w:tc>
                <w:tcPr>
                  <w:tcW w:w="1950"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Keywords</w:t>
                  </w: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0x80000000000000</w:t>
                  </w:r>
                </w:p>
              </w:tc>
            </w:tr>
          </w:tbl>
          <w:p w:rsidR="008C2C71" w:rsidRPr="008C2C71" w:rsidRDefault="008C2C71" w:rsidP="008C2C71">
            <w:pPr>
              <w:rPr>
                <w:rFonts w:ascii="Segoe UI" w:hAnsi="Segoe UI" w:cs="Segoe UI"/>
                <w:snapToGrid/>
                <w:szCs w:val="24"/>
                <w:lang w:eastAsia="en-ZA"/>
              </w:rPr>
            </w:pP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5852"/>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0" w:type="auto"/>
            <w:hideMark/>
          </w:tcPr>
          <w:tbl>
            <w:tblPr>
              <w:tblW w:w="0" w:type="auto"/>
              <w:tblCellSpacing w:w="15" w:type="dxa"/>
              <w:tblCellMar>
                <w:top w:w="15" w:type="dxa"/>
                <w:left w:w="15" w:type="dxa"/>
                <w:bottom w:w="15" w:type="dxa"/>
                <w:right w:w="15" w:type="dxa"/>
              </w:tblCellMar>
              <w:tblLook w:val="04A0"/>
            </w:tblPr>
            <w:tblGrid>
              <w:gridCol w:w="270"/>
              <w:gridCol w:w="1995"/>
            </w:tblGrid>
            <w:tr w:rsidR="008C2C71" w:rsidRPr="008C2C71">
              <w:trPr>
                <w:tblCellSpacing w:w="15" w:type="dxa"/>
              </w:trPr>
              <w:tc>
                <w:tcPr>
                  <w:tcW w:w="225"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w:t>
                  </w:r>
                </w:p>
              </w:tc>
              <w:tc>
                <w:tcPr>
                  <w:tcW w:w="1950"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TimeCreated</w:t>
                  </w:r>
                </w:p>
              </w:tc>
            </w:tr>
          </w:tbl>
          <w:p w:rsidR="008C2C71" w:rsidRPr="008C2C71" w:rsidRDefault="008C2C71" w:rsidP="008C2C71">
            <w:pPr>
              <w:rPr>
                <w:rFonts w:ascii="Segoe UI" w:hAnsi="Segoe UI" w:cs="Segoe UI"/>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180"/>
              <w:gridCol w:w="1575"/>
              <w:gridCol w:w="3617"/>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180" w:type="dxa"/>
                  <w:noWrap/>
                  <w:vAlign w:val="center"/>
                  <w:hideMark/>
                </w:tcPr>
                <w:p w:rsidR="008C2C71" w:rsidRPr="008C2C71" w:rsidRDefault="008C2C71" w:rsidP="008C2C71">
                  <w:pPr>
                    <w:rPr>
                      <w:rFonts w:ascii="Times New Roman" w:hAnsi="Times New Roman"/>
                      <w:snapToGrid/>
                      <w:szCs w:val="24"/>
                      <w:lang w:eastAsia="en-ZA"/>
                    </w:rPr>
                  </w:pPr>
                </w:p>
              </w:tc>
              <w:tc>
                <w:tcPr>
                  <w:tcW w:w="1575"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 xml:space="preserve">[ </w:t>
                  </w:r>
                  <w:r w:rsidRPr="008C2C71">
                    <w:rPr>
                      <w:rFonts w:ascii="Segoe UI" w:hAnsi="Segoe UI" w:cs="Segoe UI"/>
                      <w:b/>
                      <w:bCs/>
                      <w:snapToGrid/>
                      <w:szCs w:val="24"/>
                      <w:lang w:eastAsia="en-ZA"/>
                    </w:rPr>
                    <w:t>SystemTime</w:t>
                  </w:r>
                  <w:r w:rsidRPr="008C2C71">
                    <w:rPr>
                      <w:rFonts w:ascii="Segoe UI" w:hAnsi="Segoe UI" w:cs="Segoe UI"/>
                      <w:snapToGrid/>
                      <w:szCs w:val="24"/>
                      <w:lang w:eastAsia="en-ZA"/>
                    </w:rPr>
                    <w:t xml:space="preserve">] </w:t>
                  </w: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2011-10-26T08:41:14.000000000Z</w:t>
                  </w:r>
                </w:p>
              </w:tc>
            </w:tr>
          </w:tbl>
          <w:p w:rsidR="008C2C71" w:rsidRPr="008C2C71" w:rsidRDefault="008C2C71" w:rsidP="008C2C71">
            <w:pPr>
              <w:rPr>
                <w:rFonts w:ascii="Segoe UI" w:hAnsi="Segoe UI" w:cs="Segoe UI"/>
                <w:snapToGrid/>
                <w:szCs w:val="24"/>
                <w:lang w:eastAsia="en-ZA"/>
              </w:rPr>
            </w:pP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3002"/>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0" w:type="auto"/>
            <w:hideMark/>
          </w:tcPr>
          <w:tbl>
            <w:tblPr>
              <w:tblW w:w="0" w:type="auto"/>
              <w:tblCellSpacing w:w="15" w:type="dxa"/>
              <w:tblCellMar>
                <w:top w:w="15" w:type="dxa"/>
                <w:left w:w="15" w:type="dxa"/>
                <w:bottom w:w="15" w:type="dxa"/>
                <w:right w:w="15" w:type="dxa"/>
              </w:tblCellMar>
              <w:tblLook w:val="04A0"/>
            </w:tblPr>
            <w:tblGrid>
              <w:gridCol w:w="270"/>
              <w:gridCol w:w="1980"/>
              <w:gridCol w:w="722"/>
            </w:tblGrid>
            <w:tr w:rsidR="008C2C71" w:rsidRPr="008C2C71">
              <w:trPr>
                <w:tblCellSpacing w:w="15" w:type="dxa"/>
              </w:trPr>
              <w:tc>
                <w:tcPr>
                  <w:tcW w:w="225" w:type="dxa"/>
                  <w:noWrap/>
                  <w:hideMark/>
                </w:tcPr>
                <w:p w:rsidR="008C2C71" w:rsidRPr="008C2C71" w:rsidRDefault="008C2C71" w:rsidP="008C2C71">
                  <w:pPr>
                    <w:rPr>
                      <w:rFonts w:ascii="Segoe UI" w:hAnsi="Segoe UI" w:cs="Segoe UI"/>
                      <w:snapToGrid/>
                      <w:szCs w:val="24"/>
                      <w:lang w:eastAsia="en-ZA"/>
                    </w:rPr>
                  </w:pPr>
                </w:p>
              </w:tc>
              <w:tc>
                <w:tcPr>
                  <w:tcW w:w="1950"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EventRecordID</w:t>
                  </w: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22336</w:t>
                  </w:r>
                </w:p>
              </w:tc>
            </w:tr>
          </w:tbl>
          <w:p w:rsidR="008C2C71" w:rsidRPr="008C2C71" w:rsidRDefault="008C2C71" w:rsidP="008C2C71">
            <w:pPr>
              <w:rPr>
                <w:rFonts w:ascii="Segoe UI" w:hAnsi="Segoe UI" w:cs="Segoe UI"/>
                <w:snapToGrid/>
                <w:szCs w:val="24"/>
                <w:lang w:eastAsia="en-ZA"/>
              </w:rPr>
            </w:pP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3558"/>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0" w:type="auto"/>
            <w:hideMark/>
          </w:tcPr>
          <w:tbl>
            <w:tblPr>
              <w:tblW w:w="0" w:type="auto"/>
              <w:tblCellSpacing w:w="15" w:type="dxa"/>
              <w:tblCellMar>
                <w:top w:w="15" w:type="dxa"/>
                <w:left w:w="15" w:type="dxa"/>
                <w:bottom w:w="15" w:type="dxa"/>
                <w:right w:w="15" w:type="dxa"/>
              </w:tblCellMar>
              <w:tblLook w:val="04A0"/>
            </w:tblPr>
            <w:tblGrid>
              <w:gridCol w:w="270"/>
              <w:gridCol w:w="1980"/>
              <w:gridCol w:w="1278"/>
            </w:tblGrid>
            <w:tr w:rsidR="008C2C71" w:rsidRPr="008C2C71">
              <w:trPr>
                <w:tblCellSpacing w:w="15" w:type="dxa"/>
              </w:trPr>
              <w:tc>
                <w:tcPr>
                  <w:tcW w:w="225" w:type="dxa"/>
                  <w:noWrap/>
                  <w:hideMark/>
                </w:tcPr>
                <w:p w:rsidR="008C2C71" w:rsidRPr="008C2C71" w:rsidRDefault="008C2C71" w:rsidP="008C2C71">
                  <w:pPr>
                    <w:rPr>
                      <w:rFonts w:ascii="Segoe UI" w:hAnsi="Segoe UI" w:cs="Segoe UI"/>
                      <w:snapToGrid/>
                      <w:szCs w:val="24"/>
                      <w:lang w:eastAsia="en-ZA"/>
                    </w:rPr>
                  </w:pPr>
                </w:p>
              </w:tc>
              <w:tc>
                <w:tcPr>
                  <w:tcW w:w="1950"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Channel</w:t>
                  </w: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Application</w:t>
                  </w:r>
                </w:p>
              </w:tc>
            </w:tr>
          </w:tbl>
          <w:p w:rsidR="008C2C71" w:rsidRPr="008C2C71" w:rsidRDefault="008C2C71" w:rsidP="008C2C71">
            <w:pPr>
              <w:rPr>
                <w:rFonts w:ascii="Segoe UI" w:hAnsi="Segoe UI" w:cs="Segoe UI"/>
                <w:snapToGrid/>
                <w:szCs w:val="24"/>
                <w:lang w:eastAsia="en-ZA"/>
              </w:rPr>
            </w:pP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5562"/>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0" w:type="auto"/>
            <w:hideMark/>
          </w:tcPr>
          <w:tbl>
            <w:tblPr>
              <w:tblW w:w="0" w:type="auto"/>
              <w:tblCellSpacing w:w="15" w:type="dxa"/>
              <w:tblCellMar>
                <w:top w:w="15" w:type="dxa"/>
                <w:left w:w="15" w:type="dxa"/>
                <w:bottom w:w="15" w:type="dxa"/>
                <w:right w:w="15" w:type="dxa"/>
              </w:tblCellMar>
              <w:tblLook w:val="04A0"/>
            </w:tblPr>
            <w:tblGrid>
              <w:gridCol w:w="270"/>
              <w:gridCol w:w="1980"/>
              <w:gridCol w:w="3282"/>
            </w:tblGrid>
            <w:tr w:rsidR="008C2C71" w:rsidRPr="008C2C71">
              <w:trPr>
                <w:tblCellSpacing w:w="15" w:type="dxa"/>
              </w:trPr>
              <w:tc>
                <w:tcPr>
                  <w:tcW w:w="225" w:type="dxa"/>
                  <w:noWrap/>
                  <w:hideMark/>
                </w:tcPr>
                <w:p w:rsidR="008C2C71" w:rsidRPr="008C2C71" w:rsidRDefault="008C2C71" w:rsidP="008C2C71">
                  <w:pPr>
                    <w:rPr>
                      <w:rFonts w:ascii="Segoe UI" w:hAnsi="Segoe UI" w:cs="Segoe UI"/>
                      <w:snapToGrid/>
                      <w:szCs w:val="24"/>
                      <w:lang w:eastAsia="en-ZA"/>
                    </w:rPr>
                  </w:pPr>
                </w:p>
              </w:tc>
              <w:tc>
                <w:tcPr>
                  <w:tcW w:w="1950" w:type="dxa"/>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Computer</w:t>
                  </w: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IT-RBK-077.avusa.johnnic.dom</w:t>
                  </w:r>
                </w:p>
              </w:tc>
            </w:tr>
          </w:tbl>
          <w:p w:rsidR="008C2C71" w:rsidRPr="008C2C71" w:rsidRDefault="008C2C71" w:rsidP="008C2C71">
            <w:pPr>
              <w:rPr>
                <w:rFonts w:ascii="Segoe UI" w:hAnsi="Segoe UI" w:cs="Segoe UI"/>
                <w:snapToGrid/>
                <w:szCs w:val="24"/>
                <w:lang w:eastAsia="en-ZA"/>
              </w:rPr>
            </w:pP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30"/>
        <w:gridCol w:w="225"/>
        <w:gridCol w:w="225"/>
        <w:gridCol w:w="1287"/>
        <w:gridCol w:w="498"/>
      </w:tblGrid>
      <w:tr w:rsidR="008C2C71" w:rsidRPr="008C2C71" w:rsidTr="008C2C71">
        <w:trPr>
          <w:gridBefore w:val="1"/>
          <w:gridAfter w:val="1"/>
          <w:wBefore w:w="30" w:type="dxa"/>
          <w:wAfter w:w="498" w:type="dxa"/>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0" w:type="auto"/>
            <w:hideMark/>
          </w:tcPr>
          <w:tbl>
            <w:tblPr>
              <w:tblW w:w="0" w:type="auto"/>
              <w:tblCellSpacing w:w="15" w:type="dxa"/>
              <w:tblCellMar>
                <w:top w:w="15" w:type="dxa"/>
                <w:left w:w="15" w:type="dxa"/>
                <w:bottom w:w="15" w:type="dxa"/>
                <w:right w:w="15" w:type="dxa"/>
              </w:tblCellMar>
              <w:tblLook w:val="04A0"/>
            </w:tblPr>
            <w:tblGrid>
              <w:gridCol w:w="270"/>
              <w:gridCol w:w="987"/>
            </w:tblGrid>
            <w:tr w:rsidR="008C2C71" w:rsidRPr="008C2C71">
              <w:trPr>
                <w:tblCellSpacing w:w="15" w:type="dxa"/>
              </w:trPr>
              <w:tc>
                <w:tcPr>
                  <w:tcW w:w="225" w:type="dxa"/>
                  <w:noWrap/>
                  <w:hideMark/>
                </w:tcPr>
                <w:p w:rsidR="008C2C71" w:rsidRPr="008C2C71" w:rsidRDefault="008C2C71" w:rsidP="008C2C71">
                  <w:pPr>
                    <w:rPr>
                      <w:rFonts w:ascii="Segoe UI" w:hAnsi="Segoe UI" w:cs="Segoe UI"/>
                      <w:snapToGrid/>
                      <w:szCs w:val="24"/>
                      <w:lang w:eastAsia="en-ZA"/>
                    </w:rPr>
                  </w:pPr>
                </w:p>
              </w:tc>
              <w:tc>
                <w:tcPr>
                  <w:tcW w:w="0" w:type="auto"/>
                  <w:vAlign w:val="center"/>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Security</w:t>
                  </w:r>
                </w:p>
              </w:tc>
            </w:tr>
          </w:tbl>
          <w:p w:rsidR="008C2C71" w:rsidRPr="008C2C71" w:rsidRDefault="008C2C71" w:rsidP="008C2C71">
            <w:pPr>
              <w:rPr>
                <w:rFonts w:ascii="Segoe UI" w:hAnsi="Segoe UI" w:cs="Segoe UI"/>
                <w:snapToGrid/>
                <w:szCs w:val="24"/>
                <w:lang w:eastAsia="en-ZA"/>
              </w:rPr>
            </w:pPr>
          </w:p>
        </w:tc>
      </w:tr>
      <w:tr w:rsidR="008C2C71" w:rsidRPr="008C2C71" w:rsidTr="008C2C71">
        <w:tblPrEx>
          <w:tblCellSpacing w:w="15" w:type="dxa"/>
        </w:tblPrEx>
        <w:trPr>
          <w:tblCellSpacing w:w="15" w:type="dxa"/>
        </w:trPr>
        <w:tc>
          <w:tcPr>
            <w:tcW w:w="225" w:type="dxa"/>
            <w:gridSpan w:val="2"/>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w:t>
            </w:r>
          </w:p>
        </w:tc>
        <w:tc>
          <w:tcPr>
            <w:tcW w:w="1950" w:type="dxa"/>
            <w:gridSpan w:val="3"/>
            <w:noWrap/>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b/>
                <w:bCs/>
                <w:snapToGrid/>
                <w:szCs w:val="24"/>
                <w:lang w:eastAsia="en-ZA"/>
              </w:rPr>
              <w:t>EventData</w:t>
            </w: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1950"/>
        <w:gridCol w:w="6424"/>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1950" w:type="dxa"/>
            <w:noWrap/>
            <w:hideMark/>
          </w:tcPr>
          <w:p w:rsidR="008C2C71" w:rsidRPr="008C2C71" w:rsidRDefault="008C2C71" w:rsidP="008C2C71">
            <w:pPr>
              <w:rPr>
                <w:rFonts w:ascii="Segoe UI" w:hAnsi="Segoe UI" w:cs="Segoe UI"/>
                <w:snapToGrid/>
                <w:szCs w:val="24"/>
                <w:lang w:eastAsia="en-ZA"/>
              </w:rPr>
            </w:pP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http://localhost:8000/MIMS.BigJob/Activator/MimsNtService</w:t>
            </w: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1950"/>
        <w:gridCol w:w="6130"/>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1950" w:type="dxa"/>
            <w:noWrap/>
            <w:hideMark/>
          </w:tcPr>
          <w:p w:rsidR="008C2C71" w:rsidRPr="008C2C71" w:rsidRDefault="008C2C71" w:rsidP="008C2C71">
            <w:pPr>
              <w:rPr>
                <w:rFonts w:ascii="Segoe UI" w:hAnsi="Segoe UI" w:cs="Segoe UI"/>
                <w:snapToGrid/>
                <w:szCs w:val="24"/>
                <w:lang w:eastAsia="en-ZA"/>
              </w:rPr>
            </w:pP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http://schemas.xmlsoap.org/ws/2005/02/trust/RSTR/Issue</w:t>
            </w: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1950"/>
        <w:gridCol w:w="6654"/>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1950" w:type="dxa"/>
            <w:noWrap/>
            <w:hideMark/>
          </w:tcPr>
          <w:p w:rsidR="008C2C71" w:rsidRPr="008C2C71" w:rsidRDefault="008C2C71" w:rsidP="008C2C71">
            <w:pPr>
              <w:rPr>
                <w:rFonts w:ascii="Segoe UI" w:hAnsi="Segoe UI" w:cs="Segoe UI"/>
                <w:snapToGrid/>
                <w:szCs w:val="24"/>
                <w:lang w:eastAsia="en-ZA"/>
              </w:rPr>
            </w:pP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AVUSA\ReitmannH; S-1-5-21-1935655697-1770027372-1801674531-1160</w:t>
            </w: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1950"/>
        <w:gridCol w:w="747"/>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1950" w:type="dxa"/>
            <w:noWrap/>
            <w:hideMark/>
          </w:tcPr>
          <w:p w:rsidR="008C2C71" w:rsidRPr="008C2C71" w:rsidRDefault="008C2C71" w:rsidP="008C2C71">
            <w:pPr>
              <w:rPr>
                <w:rFonts w:ascii="Segoe UI" w:hAnsi="Segoe UI" w:cs="Segoe UI"/>
                <w:snapToGrid/>
                <w:szCs w:val="24"/>
                <w:lang w:eastAsia="en-ZA"/>
              </w:rPr>
            </w:pP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&lt;null&gt;</w:t>
            </w:r>
          </w:p>
        </w:tc>
      </w:tr>
    </w:tbl>
    <w:p w:rsidR="008C2C71" w:rsidRPr="008C2C71" w:rsidRDefault="008C2C71" w:rsidP="008C2C71">
      <w:pPr>
        <w:rPr>
          <w:rFonts w:ascii="Times New Roman" w:hAnsi="Times New Roman"/>
          <w:snapToGrid/>
          <w:vanish/>
          <w:szCs w:val="24"/>
          <w:lang w:eastAsia="en-ZA"/>
        </w:rPr>
      </w:pPr>
    </w:p>
    <w:tbl>
      <w:tblPr>
        <w:tblW w:w="0" w:type="auto"/>
        <w:tblCellSpacing w:w="0" w:type="dxa"/>
        <w:tblCellMar>
          <w:top w:w="15" w:type="dxa"/>
          <w:left w:w="15" w:type="dxa"/>
          <w:bottom w:w="15" w:type="dxa"/>
          <w:right w:w="15" w:type="dxa"/>
        </w:tblCellMar>
        <w:tblLook w:val="04A0"/>
      </w:tblPr>
      <w:tblGrid>
        <w:gridCol w:w="225"/>
        <w:gridCol w:w="225"/>
        <w:gridCol w:w="1950"/>
        <w:gridCol w:w="2936"/>
      </w:tblGrid>
      <w:tr w:rsidR="008C2C71" w:rsidRPr="008C2C71" w:rsidTr="008C2C71">
        <w:trPr>
          <w:tblCellSpacing w:w="0" w:type="dxa"/>
        </w:trPr>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225" w:type="dxa"/>
            <w:noWrap/>
            <w:vAlign w:val="center"/>
            <w:hideMark/>
          </w:tcPr>
          <w:p w:rsidR="008C2C71" w:rsidRPr="008C2C71" w:rsidRDefault="008C2C71" w:rsidP="008C2C71">
            <w:pPr>
              <w:rPr>
                <w:rFonts w:ascii="Times New Roman" w:hAnsi="Times New Roman"/>
                <w:snapToGrid/>
                <w:szCs w:val="24"/>
                <w:lang w:eastAsia="en-ZA"/>
              </w:rPr>
            </w:pPr>
          </w:p>
        </w:tc>
        <w:tc>
          <w:tcPr>
            <w:tcW w:w="1950" w:type="dxa"/>
            <w:noWrap/>
            <w:hideMark/>
          </w:tcPr>
          <w:p w:rsidR="008C2C71" w:rsidRPr="008C2C71" w:rsidRDefault="008C2C71" w:rsidP="008C2C71">
            <w:pPr>
              <w:rPr>
                <w:rFonts w:ascii="Segoe UI" w:hAnsi="Segoe UI" w:cs="Segoe UI"/>
                <w:snapToGrid/>
                <w:szCs w:val="24"/>
                <w:lang w:eastAsia="en-ZA"/>
              </w:rPr>
            </w:pPr>
          </w:p>
        </w:tc>
        <w:tc>
          <w:tcPr>
            <w:tcW w:w="0" w:type="auto"/>
            <w:hideMark/>
          </w:tcPr>
          <w:p w:rsidR="008C2C71" w:rsidRPr="008C2C71" w:rsidRDefault="008C2C71" w:rsidP="008C2C71">
            <w:pPr>
              <w:rPr>
                <w:rFonts w:ascii="Segoe UI" w:hAnsi="Segoe UI" w:cs="Segoe UI"/>
                <w:snapToGrid/>
                <w:szCs w:val="24"/>
                <w:lang w:eastAsia="en-ZA"/>
              </w:rPr>
            </w:pPr>
            <w:r w:rsidRPr="008C2C71">
              <w:rPr>
                <w:rFonts w:ascii="Segoe UI" w:hAnsi="Segoe UI" w:cs="Segoe UI"/>
                <w:snapToGrid/>
                <w:szCs w:val="24"/>
                <w:lang w:eastAsia="en-ZA"/>
              </w:rPr>
              <w:t>SpnegoTokenAuthenticator</w:t>
            </w:r>
          </w:p>
        </w:tc>
      </w:tr>
    </w:tbl>
    <w:p w:rsidR="008C2C71" w:rsidRDefault="008C2C71" w:rsidP="008C2C71"/>
    <w:p w:rsidR="008C2C71" w:rsidRDefault="008C2C71" w:rsidP="008C2C71"/>
    <w:p w:rsidR="008C2C71" w:rsidRDefault="008C2C71" w:rsidP="008C2C71"/>
    <w:p w:rsidR="008C2C71" w:rsidRDefault="008C2C71" w:rsidP="008C2C71"/>
    <w:p w:rsidR="008C2C71" w:rsidRDefault="008C2C71" w:rsidP="008C2C71"/>
    <w:p w:rsidR="0010190D" w:rsidRDefault="0010190D" w:rsidP="0010190D">
      <w:pPr>
        <w:pStyle w:val="Heading2"/>
      </w:pPr>
      <w:r>
        <w:t>Inner exception</w:t>
      </w:r>
    </w:p>
    <w:p w:rsidR="0010190D" w:rsidRDefault="0010190D" w:rsidP="0010190D"/>
    <w:p w:rsidR="0010190D" w:rsidRDefault="0010190D" w:rsidP="0010190D">
      <w:r>
        <w:t>Call the inner exceptions recursively!</w:t>
      </w:r>
    </w:p>
    <w:p w:rsidR="0010190D" w:rsidRDefault="0010190D" w:rsidP="0010190D"/>
    <w:p w:rsidR="0010190D" w:rsidRDefault="0010190D" w:rsidP="0010190D">
      <w:r>
        <w:t>Will there be a difference between catching it in a Windows Form on your PC, versus on RBKWEB06. So, the question is, what makes the significant difference?</w:t>
      </w:r>
    </w:p>
    <w:p w:rsidR="0010190D" w:rsidRDefault="0010190D" w:rsidP="0010190D">
      <w:pPr>
        <w:pStyle w:val="ListParagraph"/>
        <w:numPr>
          <w:ilvl w:val="0"/>
          <w:numId w:val="64"/>
        </w:numPr>
      </w:pPr>
      <w:r>
        <w:t>Site</w:t>
      </w:r>
    </w:p>
    <w:p w:rsidR="0010190D" w:rsidRDefault="0010190D" w:rsidP="0010190D">
      <w:pPr>
        <w:pStyle w:val="ListParagraph"/>
        <w:numPr>
          <w:ilvl w:val="0"/>
          <w:numId w:val="64"/>
        </w:numPr>
      </w:pPr>
      <w:r>
        <w:t>User</w:t>
      </w:r>
    </w:p>
    <w:p w:rsidR="0010190D" w:rsidRDefault="0010190D" w:rsidP="0010190D">
      <w:pPr>
        <w:pStyle w:val="ListParagraph"/>
        <w:numPr>
          <w:ilvl w:val="0"/>
          <w:numId w:val="64"/>
        </w:numPr>
      </w:pPr>
      <w:r>
        <w:t>Scenario ( WCF p. 595 )</w:t>
      </w:r>
    </w:p>
    <w:p w:rsidR="0010190D" w:rsidRDefault="0010190D" w:rsidP="0010190D">
      <w:pPr>
        <w:pStyle w:val="ListParagraph"/>
        <w:numPr>
          <w:ilvl w:val="0"/>
          <w:numId w:val="64"/>
        </w:numPr>
      </w:pPr>
      <w:r>
        <w:t>S</w:t>
      </w:r>
    </w:p>
    <w:p w:rsidR="00BF15D2" w:rsidRDefault="00BF15D2" w:rsidP="00BF15D2">
      <w:r>
        <w:t xml:space="preserve">Write to a file on the box, under normal users permission – add write permission. </w:t>
      </w:r>
    </w:p>
    <w:p w:rsidR="00BF15D2" w:rsidRDefault="00BF15D2" w:rsidP="00BF15D2"/>
    <w:p w:rsidR="00BF15D2" w:rsidRDefault="00BF15D2" w:rsidP="00BF15D2"/>
    <w:p w:rsidR="00BF15D2" w:rsidRDefault="00BF15D2" w:rsidP="00BF15D2"/>
    <w:p w:rsidR="00BF15D2" w:rsidRDefault="00BF15D2" w:rsidP="00BF15D2"/>
    <w:p w:rsidR="001E3DC5" w:rsidRDefault="001E3DC5" w:rsidP="001E3DC5">
      <w:pPr>
        <w:pStyle w:val="Heading2"/>
      </w:pPr>
      <w:r>
        <w:lastRenderedPageBreak/>
        <w:t>Following the process</w:t>
      </w:r>
    </w:p>
    <w:p w:rsidR="001E3DC5" w:rsidRDefault="001E3DC5" w:rsidP="001E3DC5"/>
    <w:p w:rsidR="00E5218D" w:rsidRDefault="00E5218D" w:rsidP="001E3DC5">
      <w:r>
        <w:t>Run the service on your local box</w:t>
      </w:r>
    </w:p>
    <w:p w:rsidR="001E3DC5" w:rsidRDefault="001E3DC5" w:rsidP="001E3DC5">
      <w:r>
        <w:t>Ping the box.</w:t>
      </w:r>
    </w:p>
    <w:p w:rsidR="001E3DC5" w:rsidRDefault="001E3DC5" w:rsidP="001E3DC5">
      <w:r>
        <w:t>Telnet the port.</w:t>
      </w:r>
    </w:p>
    <w:p w:rsidR="001E3DC5" w:rsidRDefault="001E3DC5" w:rsidP="001E3DC5">
      <w:r>
        <w:t>Connect to the service.</w:t>
      </w:r>
    </w:p>
    <w:p w:rsidR="00A9211E" w:rsidRDefault="00A9211E" w:rsidP="001E3DC5">
      <w:r>
        <w:t>Remote debugging</w:t>
      </w:r>
    </w:p>
    <w:p w:rsidR="000B01E5" w:rsidRDefault="000B01E5" w:rsidP="001E3DC5"/>
    <w:p w:rsidR="000B01E5" w:rsidRDefault="000B01E5" w:rsidP="001E3DC5">
      <w:r>
        <w:t xml:space="preserve">What I found is that, when working from IT-RBK-077, from the browser, an entry occurs in the Application log on MAGMIMS01, but when coming from RBKWEB06, there is nothing, which makes me think that the message does </w:t>
      </w:r>
      <w:r w:rsidRPr="000B01E5">
        <w:rPr>
          <w:u w:val="single"/>
        </w:rPr>
        <w:t>not</w:t>
      </w:r>
      <w:r>
        <w:t xml:space="preserve"> even get that far, i.e. to the point of negotiation. </w:t>
      </w:r>
    </w:p>
    <w:p w:rsidR="001F344E" w:rsidRDefault="001F344E" w:rsidP="001E3DC5"/>
    <w:p w:rsidR="001F344E" w:rsidRDefault="001F344E" w:rsidP="001E3DC5"/>
    <w:p w:rsidR="001E3DC5" w:rsidRDefault="001E3DC5" w:rsidP="00975C11"/>
    <w:p w:rsidR="001F344E" w:rsidRDefault="001F344E" w:rsidP="00975C11">
      <w:r>
        <w:t xml:space="preserve">Try to run the Form version from Patricia’s computer. </w:t>
      </w:r>
    </w:p>
    <w:p w:rsidR="001F344E" w:rsidRDefault="001F344E" w:rsidP="00975C11"/>
    <w:p w:rsidR="00DB03DE" w:rsidRDefault="00DB03DE" w:rsidP="00975C11"/>
    <w:p w:rsidR="00DB03DE" w:rsidRDefault="00DB03DE" w:rsidP="00975C11">
      <w:r>
        <w:t>IISRESET /stop   and IISRESET /start</w:t>
      </w:r>
    </w:p>
    <w:p w:rsidR="00DB03DE" w:rsidRDefault="00DB03DE" w:rsidP="00975C11"/>
    <w:p w:rsidR="00DB03DE" w:rsidRDefault="00DB03DE" w:rsidP="00975C11">
      <w:r>
        <w:t xml:space="preserve">Then delete all the temporary files. </w:t>
      </w:r>
    </w:p>
    <w:p w:rsidR="00DB03DE" w:rsidRDefault="00DB03DE" w:rsidP="00975C11"/>
    <w:p w:rsidR="00DB03DE" w:rsidRDefault="00DB03DE" w:rsidP="00975C11">
      <w:r w:rsidRPr="00DB03DE">
        <w:t>C:\WINDOWS\Microsoft.NET\Framework\v2.0.50727\Temporary ASP.NET Files</w:t>
      </w:r>
    </w:p>
    <w:p w:rsidR="00B54E75" w:rsidRDefault="00B54E75" w:rsidP="00975C11"/>
    <w:p w:rsidR="00B54E75" w:rsidRDefault="00B54E75" w:rsidP="00B54E75">
      <w:pPr>
        <w:pStyle w:val="Heading3"/>
      </w:pPr>
      <w:r>
        <w:t>Telnet diagnostics</w:t>
      </w:r>
    </w:p>
    <w:p w:rsidR="00B54E75" w:rsidRDefault="00B54E75" w:rsidP="00B54E75"/>
    <w:p w:rsidR="008A72FC" w:rsidRDefault="00B54E75" w:rsidP="00B54E75">
      <w:r>
        <w:t>W</w:t>
      </w:r>
      <w:r w:rsidR="008A72FC">
        <w:t>eb application development. Dotnet4: 12-14.</w:t>
      </w:r>
    </w:p>
    <w:p w:rsidR="00B54E75" w:rsidRDefault="00B54E75" w:rsidP="00B54E75"/>
    <w:p w:rsidR="008C0510" w:rsidRDefault="008C0510" w:rsidP="00B54E75">
      <w:r>
        <w:t>To test that ports are open, telnet in both directions!</w:t>
      </w:r>
    </w:p>
    <w:p w:rsidR="008C0510" w:rsidRDefault="008C0510" w:rsidP="00B54E75"/>
    <w:p w:rsidR="00230967" w:rsidRDefault="00230967" w:rsidP="00230967">
      <w:pPr>
        <w:pStyle w:val="Heading3"/>
        <w:numPr>
          <w:ilvl w:val="2"/>
          <w:numId w:val="66"/>
        </w:numPr>
        <w:snapToGrid w:val="0"/>
      </w:pPr>
      <w:r>
        <w:t>Excluding the link to MAGMIMS01</w:t>
      </w:r>
    </w:p>
    <w:p w:rsidR="00230967" w:rsidRDefault="00230967" w:rsidP="00230967"/>
    <w:p w:rsidR="00230967" w:rsidRDefault="00230967" w:rsidP="00230967">
      <w:r>
        <w:t>Maybe, if you host the service on your own box, the response problem will vanish. You might even be able to ping your own box from RBKWEB06.</w:t>
      </w:r>
    </w:p>
    <w:p w:rsidR="00230967" w:rsidRDefault="00230967" w:rsidP="00230967"/>
    <w:p w:rsidR="00230967" w:rsidRDefault="00230967" w:rsidP="00230967">
      <w:pPr>
        <w:pStyle w:val="Heading3"/>
        <w:numPr>
          <w:ilvl w:val="2"/>
          <w:numId w:val="66"/>
        </w:numPr>
        <w:snapToGrid w:val="0"/>
      </w:pPr>
      <w:r>
        <w:t>Intranet versus intranet. What makes the difference?</w:t>
      </w:r>
    </w:p>
    <w:p w:rsidR="00230967" w:rsidRPr="00B54E75" w:rsidRDefault="00230967" w:rsidP="00B54E75"/>
    <w:p w:rsidR="00D46931" w:rsidRDefault="00D46931" w:rsidP="00D46931"/>
    <w:p w:rsidR="005F4E1A" w:rsidRDefault="005F4E1A" w:rsidP="005F4E1A">
      <w:pPr>
        <w:pStyle w:val="Heading1"/>
      </w:pPr>
      <w:r>
        <w:t>Link</w:t>
      </w:r>
    </w:p>
    <w:p w:rsidR="005156A5" w:rsidRDefault="005156A5" w:rsidP="005156A5"/>
    <w:p w:rsidR="00D46931" w:rsidRDefault="00D46931" w:rsidP="005156A5"/>
    <w:p w:rsidR="005156A5" w:rsidRDefault="005156A5" w:rsidP="005156A5"/>
    <w:p w:rsidR="005156A5" w:rsidRDefault="005156A5" w:rsidP="005156A5">
      <w:pPr>
        <w:pStyle w:val="Heading1"/>
      </w:pPr>
      <w:r>
        <w:t>Plan of action</w:t>
      </w:r>
    </w:p>
    <w:p w:rsidR="005156A5" w:rsidRDefault="005156A5" w:rsidP="005156A5"/>
    <w:p w:rsidR="005156A5" w:rsidRDefault="005156A5" w:rsidP="005156A5">
      <w:r>
        <w:t>Read on where you specify the authorisation on the Server side.</w:t>
      </w:r>
    </w:p>
    <w:p w:rsidR="005156A5" w:rsidRDefault="005156A5" w:rsidP="005156A5"/>
    <w:p w:rsidR="005156A5" w:rsidRDefault="005156A5" w:rsidP="005156A5">
      <w:r>
        <w:t>Load the latest service on MAGMIMS01</w:t>
      </w:r>
      <w:r w:rsidR="00DC2008">
        <w:t>, including security logging to the Application event log</w:t>
      </w:r>
    </w:p>
    <w:p w:rsidR="00020863" w:rsidRDefault="00020863" w:rsidP="005156A5"/>
    <w:p w:rsidR="005156A5" w:rsidRDefault="005156A5" w:rsidP="005156A5">
      <w:r>
        <w:lastRenderedPageBreak/>
        <w:t>Test from WCFTest in debugger</w:t>
      </w:r>
    </w:p>
    <w:p w:rsidR="005156A5" w:rsidRDefault="005156A5" w:rsidP="005156A5"/>
    <w:p w:rsidR="005156A5" w:rsidRDefault="005156A5" w:rsidP="005156A5">
      <w:r>
        <w:t>Test from WCFTest outside debugger</w:t>
      </w:r>
    </w:p>
    <w:p w:rsidR="005156A5" w:rsidRDefault="005156A5" w:rsidP="005156A5"/>
    <w:p w:rsidR="005156A5" w:rsidRDefault="005156A5" w:rsidP="005156A5">
      <w:r>
        <w:t>Test from WCFTest outside debugger under different user – similar to IIS on RBKWEB06</w:t>
      </w:r>
    </w:p>
    <w:p w:rsidR="00DC2008" w:rsidRDefault="00DC2008" w:rsidP="005156A5"/>
    <w:p w:rsidR="00DC2008" w:rsidRDefault="00DC2008" w:rsidP="005156A5">
      <w:r>
        <w:t>Test from RBKWEB06 Windows Form application</w:t>
      </w:r>
    </w:p>
    <w:p w:rsidR="00DC2008" w:rsidRDefault="00DC2008" w:rsidP="005156A5"/>
    <w:p w:rsidR="00DC2008" w:rsidRDefault="00DC2008" w:rsidP="00DC2008">
      <w:r>
        <w:t>Test from RBKWEB06 IIS application</w:t>
      </w:r>
      <w:r w:rsidR="00637C8F">
        <w:t>.</w:t>
      </w:r>
    </w:p>
    <w:p w:rsidR="00637C8F" w:rsidRDefault="00637C8F" w:rsidP="00DC2008"/>
    <w:p w:rsidR="00637C8F" w:rsidRDefault="00637C8F" w:rsidP="00DC2008"/>
    <w:p w:rsidR="00637C8F" w:rsidRDefault="00637C8F" w:rsidP="00DC2008"/>
    <w:p w:rsidR="00637C8F" w:rsidRDefault="00637C8F" w:rsidP="00DC2008"/>
    <w:p w:rsidR="00637C8F" w:rsidRDefault="00637C8F" w:rsidP="00DC2008"/>
    <w:sectPr w:rsidR="00637C8F" w:rsidSect="00CF3468">
      <w:footnotePr>
        <w:numRestart w:val="eachSect"/>
      </w:footnotePr>
      <w:pgSz w:w="11904" w:h="16836" w:code="9"/>
      <w:pgMar w:top="868" w:right="1440" w:bottom="1435"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8C8" w:rsidRDefault="00FF68C8">
      <w:r>
        <w:separator/>
      </w:r>
    </w:p>
  </w:endnote>
  <w:endnote w:type="continuationSeparator" w:id="1">
    <w:p w:rsidR="00FF68C8" w:rsidRDefault="00FF68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C8F" w:rsidRDefault="007419FA">
    <w:pPr>
      <w:pStyle w:val="Footer"/>
      <w:framePr w:wrap="auto" w:vAnchor="text" w:hAnchor="margin" w:xAlign="right" w:y="1"/>
      <w:rPr>
        <w:rStyle w:val="PageNumber"/>
      </w:rPr>
    </w:pPr>
    <w:r>
      <w:rPr>
        <w:rStyle w:val="PageNumber"/>
      </w:rPr>
      <w:fldChar w:fldCharType="begin"/>
    </w:r>
    <w:r w:rsidR="00637C8F">
      <w:rPr>
        <w:rStyle w:val="PageNumber"/>
      </w:rPr>
      <w:instrText xml:space="preserve">PAGE  </w:instrText>
    </w:r>
    <w:r>
      <w:rPr>
        <w:rStyle w:val="PageNumber"/>
      </w:rPr>
      <w:fldChar w:fldCharType="separate"/>
    </w:r>
    <w:r w:rsidR="00230967">
      <w:rPr>
        <w:rStyle w:val="PageNumber"/>
        <w:noProof/>
      </w:rPr>
      <w:t>4</w:t>
    </w:r>
    <w:r>
      <w:rPr>
        <w:rStyle w:val="PageNumber"/>
      </w:rPr>
      <w:fldChar w:fldCharType="end"/>
    </w:r>
  </w:p>
  <w:p w:rsidR="00637C8F" w:rsidRDefault="00637C8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8C8" w:rsidRDefault="00FF68C8">
      <w:r>
        <w:separator/>
      </w:r>
    </w:p>
  </w:footnote>
  <w:footnote w:type="continuationSeparator" w:id="1">
    <w:p w:rsidR="00FF68C8" w:rsidRDefault="00FF68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C8F" w:rsidRDefault="007419FA">
    <w:pPr>
      <w:pStyle w:val="Header"/>
    </w:pPr>
    <w:fldSimple w:instr=" FILENAME  ">
      <w:r w:rsidR="00637C8F">
        <w:rPr>
          <w:noProof/>
        </w:rPr>
        <w:t>Document13</w:t>
      </w:r>
    </w:fldSimple>
    <w:r w:rsidR="00637C8F">
      <w:t xml:space="preserve">                                                                         </w:t>
    </w:r>
    <w:fldSimple w:instr=" DATE  \@ &quot;d MMMM yyyy&quot; ">
      <w:r w:rsidR="00230967">
        <w:rPr>
          <w:noProof/>
        </w:rPr>
        <w:t>4 November 2011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7DB7"/>
    <w:multiLevelType w:val="hybridMultilevel"/>
    <w:tmpl w:val="346442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8EF6210"/>
    <w:multiLevelType w:val="hybridMultilevel"/>
    <w:tmpl w:val="BC6CEC3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nsid w:val="09A52C11"/>
    <w:multiLevelType w:val="hybridMultilevel"/>
    <w:tmpl w:val="96748052"/>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3">
    <w:nsid w:val="0A56462F"/>
    <w:multiLevelType w:val="hybridMultilevel"/>
    <w:tmpl w:val="8A7AE3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B6C6F68"/>
    <w:multiLevelType w:val="hybridMultilevel"/>
    <w:tmpl w:val="4CDE55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ECD0EA0"/>
    <w:multiLevelType w:val="hybridMultilevel"/>
    <w:tmpl w:val="95D216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0430227"/>
    <w:multiLevelType w:val="hybridMultilevel"/>
    <w:tmpl w:val="7A489A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34F6C02"/>
    <w:multiLevelType w:val="hybridMultilevel"/>
    <w:tmpl w:val="95F6AC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50E6685"/>
    <w:multiLevelType w:val="hybridMultilevel"/>
    <w:tmpl w:val="A82872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65902BC"/>
    <w:multiLevelType w:val="hybridMultilevel"/>
    <w:tmpl w:val="29E46E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6840802"/>
    <w:multiLevelType w:val="hybridMultilevel"/>
    <w:tmpl w:val="D34481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C897B21"/>
    <w:multiLevelType w:val="hybridMultilevel"/>
    <w:tmpl w:val="FDCC1B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CD016EC"/>
    <w:multiLevelType w:val="hybridMultilevel"/>
    <w:tmpl w:val="2EA264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DFC0DF5"/>
    <w:multiLevelType w:val="hybridMultilevel"/>
    <w:tmpl w:val="23EC7358"/>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14">
    <w:nsid w:val="1EE72D9D"/>
    <w:multiLevelType w:val="multilevel"/>
    <w:tmpl w:val="7750AF7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2080089B"/>
    <w:multiLevelType w:val="hybridMultilevel"/>
    <w:tmpl w:val="B8EA6FB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nsid w:val="21E7532E"/>
    <w:multiLevelType w:val="hybridMultilevel"/>
    <w:tmpl w:val="364EA3F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nsid w:val="22E144B3"/>
    <w:multiLevelType w:val="hybridMultilevel"/>
    <w:tmpl w:val="953ECF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3D60252"/>
    <w:multiLevelType w:val="hybridMultilevel"/>
    <w:tmpl w:val="4104C392"/>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9">
    <w:nsid w:val="25AD10F5"/>
    <w:multiLevelType w:val="hybridMultilevel"/>
    <w:tmpl w:val="633A48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25BC4491"/>
    <w:multiLevelType w:val="hybridMultilevel"/>
    <w:tmpl w:val="75F0F0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5CF2DB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29E72F23"/>
    <w:multiLevelType w:val="hybridMultilevel"/>
    <w:tmpl w:val="3A7ABB3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nsid w:val="2A176FE9"/>
    <w:multiLevelType w:val="hybridMultilevel"/>
    <w:tmpl w:val="40A44D7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nsid w:val="2B9E057C"/>
    <w:multiLevelType w:val="hybridMultilevel"/>
    <w:tmpl w:val="112E92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2C33585D"/>
    <w:multiLevelType w:val="hybridMultilevel"/>
    <w:tmpl w:val="817042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2D55475B"/>
    <w:multiLevelType w:val="singleLevel"/>
    <w:tmpl w:val="28106128"/>
    <w:lvl w:ilvl="0">
      <w:start w:val="1"/>
      <w:numFmt w:val="bullet"/>
      <w:lvlText w:val="►"/>
      <w:lvlJc w:val="left"/>
      <w:pPr>
        <w:tabs>
          <w:tab w:val="num" w:pos="360"/>
        </w:tabs>
        <w:ind w:left="360" w:hanging="360"/>
      </w:pPr>
      <w:rPr>
        <w:rFonts w:ascii="Lucida Sans Unicode" w:hAnsi="Lucida Sans Unicode" w:hint="default"/>
        <w:b w:val="0"/>
        <w:i w:val="0"/>
        <w:sz w:val="24"/>
      </w:rPr>
    </w:lvl>
  </w:abstractNum>
  <w:abstractNum w:abstractNumId="27">
    <w:nsid w:val="2D9D20D3"/>
    <w:multiLevelType w:val="hybridMultilevel"/>
    <w:tmpl w:val="0F00B9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05D27CB"/>
    <w:multiLevelType w:val="hybridMultilevel"/>
    <w:tmpl w:val="C54CABF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9">
    <w:nsid w:val="31FE077C"/>
    <w:multiLevelType w:val="hybridMultilevel"/>
    <w:tmpl w:val="ACBAF54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0">
    <w:nsid w:val="33EA4F2C"/>
    <w:multiLevelType w:val="hybridMultilevel"/>
    <w:tmpl w:val="00E248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366F7B73"/>
    <w:multiLevelType w:val="hybridMultilevel"/>
    <w:tmpl w:val="795061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38211297"/>
    <w:multiLevelType w:val="hybridMultilevel"/>
    <w:tmpl w:val="CE960F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38920263"/>
    <w:multiLevelType w:val="hybridMultilevel"/>
    <w:tmpl w:val="634263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DC874D7"/>
    <w:multiLevelType w:val="hybridMultilevel"/>
    <w:tmpl w:val="45CAE0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3E0E718C"/>
    <w:multiLevelType w:val="hybridMultilevel"/>
    <w:tmpl w:val="AE187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ED95C89"/>
    <w:multiLevelType w:val="hybridMultilevel"/>
    <w:tmpl w:val="55948E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41E53246"/>
    <w:multiLevelType w:val="hybridMultilevel"/>
    <w:tmpl w:val="EAF0BC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47E84FC5"/>
    <w:multiLevelType w:val="hybridMultilevel"/>
    <w:tmpl w:val="EFD41D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4CE36EB1"/>
    <w:multiLevelType w:val="hybridMultilevel"/>
    <w:tmpl w:val="B97E8E2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0">
    <w:nsid w:val="4D5A38DD"/>
    <w:multiLevelType w:val="hybridMultilevel"/>
    <w:tmpl w:val="89C4AC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4FA238BC"/>
    <w:multiLevelType w:val="hybridMultilevel"/>
    <w:tmpl w:val="669031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54D77312"/>
    <w:multiLevelType w:val="hybridMultilevel"/>
    <w:tmpl w:val="B1B88F0E"/>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43">
    <w:nsid w:val="550D1D5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4">
    <w:nsid w:val="568915C3"/>
    <w:multiLevelType w:val="hybridMultilevel"/>
    <w:tmpl w:val="729E7BB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57900A9B"/>
    <w:multiLevelType w:val="hybridMultilevel"/>
    <w:tmpl w:val="F9A24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59351475"/>
    <w:multiLevelType w:val="hybridMultilevel"/>
    <w:tmpl w:val="F52AFCF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7">
    <w:nsid w:val="5B103EF2"/>
    <w:multiLevelType w:val="hybridMultilevel"/>
    <w:tmpl w:val="280E1F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nsid w:val="5E0939BC"/>
    <w:multiLevelType w:val="hybridMultilevel"/>
    <w:tmpl w:val="2A3E12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nsid w:val="5E6E7537"/>
    <w:multiLevelType w:val="hybridMultilevel"/>
    <w:tmpl w:val="039A6F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nsid w:val="5E9C56B0"/>
    <w:multiLevelType w:val="hybridMultilevel"/>
    <w:tmpl w:val="CF3E1C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nsid w:val="60864E39"/>
    <w:multiLevelType w:val="hybridMultilevel"/>
    <w:tmpl w:val="6D2A83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nsid w:val="614A1954"/>
    <w:multiLevelType w:val="hybridMultilevel"/>
    <w:tmpl w:val="B98CB3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nsid w:val="657B773C"/>
    <w:multiLevelType w:val="hybridMultilevel"/>
    <w:tmpl w:val="F8CAEF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nsid w:val="673B7DAD"/>
    <w:multiLevelType w:val="hybridMultilevel"/>
    <w:tmpl w:val="2F8A48A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5">
    <w:nsid w:val="69FC2402"/>
    <w:multiLevelType w:val="hybridMultilevel"/>
    <w:tmpl w:val="00CE1A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nsid w:val="6A840F3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57">
    <w:nsid w:val="6BB70EBA"/>
    <w:multiLevelType w:val="hybridMultilevel"/>
    <w:tmpl w:val="470E5E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72296237"/>
    <w:multiLevelType w:val="hybridMultilevel"/>
    <w:tmpl w:val="2D823D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
    <w:nsid w:val="72E93571"/>
    <w:multiLevelType w:val="hybridMultilevel"/>
    <w:tmpl w:val="BCAC9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nsid w:val="773169C1"/>
    <w:multiLevelType w:val="hybridMultilevel"/>
    <w:tmpl w:val="9A427E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nsid w:val="78B46C46"/>
    <w:multiLevelType w:val="hybridMultilevel"/>
    <w:tmpl w:val="EE887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nsid w:val="79C53F8E"/>
    <w:multiLevelType w:val="hybridMultilevel"/>
    <w:tmpl w:val="CC209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7C5B779F"/>
    <w:multiLevelType w:val="hybridMultilevel"/>
    <w:tmpl w:val="E210FFC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4">
    <w:nsid w:val="7F3C04FD"/>
    <w:multiLevelType w:val="hybridMultilevel"/>
    <w:tmpl w:val="2C2AB82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43"/>
  </w:num>
  <w:num w:numId="3">
    <w:abstractNumId w:val="21"/>
  </w:num>
  <w:num w:numId="4">
    <w:abstractNumId w:val="56"/>
  </w:num>
  <w:num w:numId="5">
    <w:abstractNumId w:val="26"/>
  </w:num>
  <w:num w:numId="6">
    <w:abstractNumId w:val="34"/>
  </w:num>
  <w:num w:numId="7">
    <w:abstractNumId w:val="36"/>
  </w:num>
  <w:num w:numId="8">
    <w:abstractNumId w:val="13"/>
  </w:num>
  <w:num w:numId="9">
    <w:abstractNumId w:val="2"/>
  </w:num>
  <w:num w:numId="10">
    <w:abstractNumId w:val="42"/>
  </w:num>
  <w:num w:numId="11">
    <w:abstractNumId w:val="18"/>
  </w:num>
  <w:num w:numId="12">
    <w:abstractNumId w:val="44"/>
  </w:num>
  <w:num w:numId="13">
    <w:abstractNumId w:val="49"/>
  </w:num>
  <w:num w:numId="14">
    <w:abstractNumId w:val="33"/>
  </w:num>
  <w:num w:numId="15">
    <w:abstractNumId w:val="30"/>
  </w:num>
  <w:num w:numId="16">
    <w:abstractNumId w:val="11"/>
  </w:num>
  <w:num w:numId="17">
    <w:abstractNumId w:val="12"/>
  </w:num>
  <w:num w:numId="18">
    <w:abstractNumId w:val="58"/>
  </w:num>
  <w:num w:numId="19">
    <w:abstractNumId w:val="57"/>
  </w:num>
  <w:num w:numId="20">
    <w:abstractNumId w:val="20"/>
  </w:num>
  <w:num w:numId="21">
    <w:abstractNumId w:val="40"/>
  </w:num>
  <w:num w:numId="22">
    <w:abstractNumId w:val="17"/>
  </w:num>
  <w:num w:numId="23">
    <w:abstractNumId w:val="41"/>
  </w:num>
  <w:num w:numId="24">
    <w:abstractNumId w:val="32"/>
  </w:num>
  <w:num w:numId="25">
    <w:abstractNumId w:val="0"/>
  </w:num>
  <w:num w:numId="26">
    <w:abstractNumId w:val="59"/>
  </w:num>
  <w:num w:numId="27">
    <w:abstractNumId w:val="50"/>
  </w:num>
  <w:num w:numId="28">
    <w:abstractNumId w:val="55"/>
  </w:num>
  <w:num w:numId="29">
    <w:abstractNumId w:val="4"/>
  </w:num>
  <w:num w:numId="30">
    <w:abstractNumId w:val="38"/>
  </w:num>
  <w:num w:numId="31">
    <w:abstractNumId w:val="35"/>
  </w:num>
  <w:num w:numId="32">
    <w:abstractNumId w:val="62"/>
  </w:num>
  <w:num w:numId="33">
    <w:abstractNumId w:val="7"/>
  </w:num>
  <w:num w:numId="34">
    <w:abstractNumId w:val="52"/>
  </w:num>
  <w:num w:numId="35">
    <w:abstractNumId w:val="19"/>
  </w:num>
  <w:num w:numId="36">
    <w:abstractNumId w:val="37"/>
  </w:num>
  <w:num w:numId="37">
    <w:abstractNumId w:val="60"/>
  </w:num>
  <w:num w:numId="38">
    <w:abstractNumId w:val="9"/>
  </w:num>
  <w:num w:numId="39">
    <w:abstractNumId w:val="61"/>
  </w:num>
  <w:num w:numId="40">
    <w:abstractNumId w:val="53"/>
  </w:num>
  <w:num w:numId="41">
    <w:abstractNumId w:val="47"/>
  </w:num>
  <w:num w:numId="42">
    <w:abstractNumId w:val="10"/>
  </w:num>
  <w:num w:numId="43">
    <w:abstractNumId w:val="25"/>
  </w:num>
  <w:num w:numId="44">
    <w:abstractNumId w:val="6"/>
  </w:num>
  <w:num w:numId="45">
    <w:abstractNumId w:val="27"/>
  </w:num>
  <w:num w:numId="46">
    <w:abstractNumId w:val="31"/>
  </w:num>
  <w:num w:numId="47">
    <w:abstractNumId w:val="5"/>
  </w:num>
  <w:num w:numId="48">
    <w:abstractNumId w:val="51"/>
  </w:num>
  <w:num w:numId="49">
    <w:abstractNumId w:val="8"/>
  </w:num>
  <w:num w:numId="50">
    <w:abstractNumId w:val="64"/>
  </w:num>
  <w:num w:numId="51">
    <w:abstractNumId w:val="28"/>
  </w:num>
  <w:num w:numId="52">
    <w:abstractNumId w:val="15"/>
  </w:num>
  <w:num w:numId="53">
    <w:abstractNumId w:val="46"/>
  </w:num>
  <w:num w:numId="54">
    <w:abstractNumId w:val="3"/>
  </w:num>
  <w:num w:numId="55">
    <w:abstractNumId w:val="48"/>
  </w:num>
  <w:num w:numId="56">
    <w:abstractNumId w:val="24"/>
  </w:num>
  <w:num w:numId="57">
    <w:abstractNumId w:val="45"/>
  </w:num>
  <w:num w:numId="58">
    <w:abstractNumId w:val="63"/>
  </w:num>
  <w:num w:numId="59">
    <w:abstractNumId w:val="22"/>
  </w:num>
  <w:num w:numId="60">
    <w:abstractNumId w:val="29"/>
  </w:num>
  <w:num w:numId="61">
    <w:abstractNumId w:val="23"/>
  </w:num>
  <w:num w:numId="62">
    <w:abstractNumId w:val="1"/>
  </w:num>
  <w:num w:numId="63">
    <w:abstractNumId w:val="54"/>
  </w:num>
  <w:num w:numId="64">
    <w:abstractNumId w:val="16"/>
  </w:num>
  <w:num w:numId="65">
    <w:abstractNumId w:val="39"/>
  </w:num>
  <w:num w:numId="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embedSystemFonts/>
  <w:bordersDoNotSurroundHeader/>
  <w:bordersDoNotSurroundFooter/>
  <w:attachedTemplate r:id="rId1"/>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0"/>
    <w:footnote w:id="1"/>
  </w:footnotePr>
  <w:endnotePr>
    <w:endnote w:id="0"/>
    <w:endnote w:id="1"/>
  </w:endnotePr>
  <w:compat/>
  <w:rsids>
    <w:rsidRoot w:val="006353F5"/>
    <w:rsid w:val="00003B5C"/>
    <w:rsid w:val="00010E91"/>
    <w:rsid w:val="0001218A"/>
    <w:rsid w:val="00020863"/>
    <w:rsid w:val="00034B0B"/>
    <w:rsid w:val="00043FFB"/>
    <w:rsid w:val="000549A2"/>
    <w:rsid w:val="0007346E"/>
    <w:rsid w:val="00080CA5"/>
    <w:rsid w:val="00090F05"/>
    <w:rsid w:val="000B01E5"/>
    <w:rsid w:val="000B366C"/>
    <w:rsid w:val="000E4104"/>
    <w:rsid w:val="000E562A"/>
    <w:rsid w:val="0010190D"/>
    <w:rsid w:val="001048E7"/>
    <w:rsid w:val="00164816"/>
    <w:rsid w:val="001E3566"/>
    <w:rsid w:val="001E3DC5"/>
    <w:rsid w:val="001E56E6"/>
    <w:rsid w:val="001F00E7"/>
    <w:rsid w:val="001F344E"/>
    <w:rsid w:val="00215120"/>
    <w:rsid w:val="00230967"/>
    <w:rsid w:val="00257216"/>
    <w:rsid w:val="002A481D"/>
    <w:rsid w:val="00324F99"/>
    <w:rsid w:val="003B0CE3"/>
    <w:rsid w:val="003E3607"/>
    <w:rsid w:val="003F3C4D"/>
    <w:rsid w:val="00445E95"/>
    <w:rsid w:val="0045233A"/>
    <w:rsid w:val="00457AA5"/>
    <w:rsid w:val="00474CF8"/>
    <w:rsid w:val="00477F2C"/>
    <w:rsid w:val="004A0D92"/>
    <w:rsid w:val="004A1C81"/>
    <w:rsid w:val="004A675E"/>
    <w:rsid w:val="004B52E4"/>
    <w:rsid w:val="004F0D1B"/>
    <w:rsid w:val="005156A5"/>
    <w:rsid w:val="00521AB2"/>
    <w:rsid w:val="00545F74"/>
    <w:rsid w:val="00570EBC"/>
    <w:rsid w:val="00571B88"/>
    <w:rsid w:val="00581A10"/>
    <w:rsid w:val="005848A1"/>
    <w:rsid w:val="00584D55"/>
    <w:rsid w:val="005C5412"/>
    <w:rsid w:val="005F4E1A"/>
    <w:rsid w:val="00606893"/>
    <w:rsid w:val="0062436E"/>
    <w:rsid w:val="006353F5"/>
    <w:rsid w:val="00637BA4"/>
    <w:rsid w:val="00637C8F"/>
    <w:rsid w:val="00645FE2"/>
    <w:rsid w:val="00654304"/>
    <w:rsid w:val="00661906"/>
    <w:rsid w:val="00671B2E"/>
    <w:rsid w:val="006824E2"/>
    <w:rsid w:val="00693D13"/>
    <w:rsid w:val="006A70CE"/>
    <w:rsid w:val="006B1FB0"/>
    <w:rsid w:val="006E2757"/>
    <w:rsid w:val="00706672"/>
    <w:rsid w:val="007139B1"/>
    <w:rsid w:val="007419FA"/>
    <w:rsid w:val="00747ADD"/>
    <w:rsid w:val="007528DE"/>
    <w:rsid w:val="00764DDF"/>
    <w:rsid w:val="00776F41"/>
    <w:rsid w:val="007C770D"/>
    <w:rsid w:val="008351CB"/>
    <w:rsid w:val="00892975"/>
    <w:rsid w:val="008A72FC"/>
    <w:rsid w:val="008C0510"/>
    <w:rsid w:val="008C2C71"/>
    <w:rsid w:val="008E3237"/>
    <w:rsid w:val="008F6BE4"/>
    <w:rsid w:val="00913887"/>
    <w:rsid w:val="00916FA6"/>
    <w:rsid w:val="009536A9"/>
    <w:rsid w:val="0095576D"/>
    <w:rsid w:val="00975C11"/>
    <w:rsid w:val="0099032F"/>
    <w:rsid w:val="009B3AED"/>
    <w:rsid w:val="009C61E3"/>
    <w:rsid w:val="009D3C02"/>
    <w:rsid w:val="009E1997"/>
    <w:rsid w:val="00A64E85"/>
    <w:rsid w:val="00A82215"/>
    <w:rsid w:val="00A9211E"/>
    <w:rsid w:val="00AE2364"/>
    <w:rsid w:val="00AE4748"/>
    <w:rsid w:val="00B276D5"/>
    <w:rsid w:val="00B54E75"/>
    <w:rsid w:val="00B75AD8"/>
    <w:rsid w:val="00BB3649"/>
    <w:rsid w:val="00BF15D2"/>
    <w:rsid w:val="00C0773D"/>
    <w:rsid w:val="00C555FC"/>
    <w:rsid w:val="00C63314"/>
    <w:rsid w:val="00C676F9"/>
    <w:rsid w:val="00CA381C"/>
    <w:rsid w:val="00CB471A"/>
    <w:rsid w:val="00CD3171"/>
    <w:rsid w:val="00CF3468"/>
    <w:rsid w:val="00CF6DB3"/>
    <w:rsid w:val="00D03D20"/>
    <w:rsid w:val="00D25456"/>
    <w:rsid w:val="00D46931"/>
    <w:rsid w:val="00D73DDC"/>
    <w:rsid w:val="00DA7601"/>
    <w:rsid w:val="00DB03DE"/>
    <w:rsid w:val="00DB1C85"/>
    <w:rsid w:val="00DC2008"/>
    <w:rsid w:val="00DE3F0C"/>
    <w:rsid w:val="00DE5B1B"/>
    <w:rsid w:val="00DF3A79"/>
    <w:rsid w:val="00E472C1"/>
    <w:rsid w:val="00E5218D"/>
    <w:rsid w:val="00E77A1B"/>
    <w:rsid w:val="00ED3DC7"/>
    <w:rsid w:val="00ED54F3"/>
    <w:rsid w:val="00EE45C0"/>
    <w:rsid w:val="00F12D92"/>
    <w:rsid w:val="00F208DD"/>
    <w:rsid w:val="00F776D8"/>
    <w:rsid w:val="00FC1CE9"/>
    <w:rsid w:val="00FD77DF"/>
    <w:rsid w:val="00FE3B69"/>
    <w:rsid w:val="00FF68C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76D8"/>
    <w:rPr>
      <w:rFonts w:ascii="Arial" w:hAnsi="Arial"/>
      <w:snapToGrid w:val="0"/>
      <w:sz w:val="24"/>
      <w:lang w:val="en-ZA"/>
    </w:rPr>
  </w:style>
  <w:style w:type="paragraph" w:styleId="Heading1">
    <w:name w:val="heading 1"/>
    <w:basedOn w:val="Normal"/>
    <w:next w:val="Normal"/>
    <w:link w:val="Heading1Char"/>
    <w:qFormat/>
    <w:rsid w:val="00CF3468"/>
    <w:pPr>
      <w:numPr>
        <w:numId w:val="1"/>
      </w:numPr>
      <w:outlineLvl w:val="0"/>
    </w:pPr>
    <w:rPr>
      <w:b/>
    </w:rPr>
  </w:style>
  <w:style w:type="paragraph" w:styleId="Heading2">
    <w:name w:val="heading 2"/>
    <w:basedOn w:val="Normal"/>
    <w:next w:val="Normal"/>
    <w:link w:val="Heading2Char"/>
    <w:qFormat/>
    <w:rsid w:val="00CF3468"/>
    <w:pPr>
      <w:numPr>
        <w:ilvl w:val="1"/>
        <w:numId w:val="1"/>
      </w:numPr>
      <w:tabs>
        <w:tab w:val="left" w:pos="851"/>
      </w:tabs>
      <w:spacing w:before="240" w:after="60"/>
      <w:outlineLvl w:val="1"/>
    </w:pPr>
    <w:rPr>
      <w:b/>
      <w:i/>
    </w:rPr>
  </w:style>
  <w:style w:type="paragraph" w:styleId="Heading3">
    <w:name w:val="heading 3"/>
    <w:basedOn w:val="Normal"/>
    <w:next w:val="Normal"/>
    <w:link w:val="Heading3Char"/>
    <w:autoRedefine/>
    <w:qFormat/>
    <w:rsid w:val="00CF3468"/>
    <w:pPr>
      <w:numPr>
        <w:ilvl w:val="2"/>
        <w:numId w:val="1"/>
      </w:numPr>
      <w:spacing w:before="120" w:after="120"/>
      <w:outlineLvl w:val="2"/>
    </w:pPr>
  </w:style>
  <w:style w:type="paragraph" w:styleId="Heading4">
    <w:name w:val="heading 4"/>
    <w:basedOn w:val="Normal"/>
    <w:next w:val="Normal"/>
    <w:link w:val="Heading4Char"/>
    <w:qFormat/>
    <w:rsid w:val="00CF3468"/>
    <w:pPr>
      <w:keepNext/>
      <w:numPr>
        <w:ilvl w:val="3"/>
        <w:numId w:val="1"/>
      </w:numPr>
      <w:spacing w:before="240" w:after="60"/>
      <w:outlineLvl w:val="3"/>
    </w:pPr>
    <w:rPr>
      <w:b/>
    </w:rPr>
  </w:style>
  <w:style w:type="paragraph" w:styleId="Heading5">
    <w:name w:val="heading 5"/>
    <w:basedOn w:val="Normal"/>
    <w:next w:val="Normal"/>
    <w:link w:val="Heading5Char"/>
    <w:qFormat/>
    <w:rsid w:val="00CF3468"/>
    <w:pPr>
      <w:keepNext/>
      <w:numPr>
        <w:ilvl w:val="4"/>
        <w:numId w:val="1"/>
      </w:numPr>
      <w:jc w:val="center"/>
      <w:outlineLvl w:val="4"/>
    </w:pPr>
    <w:rPr>
      <w:b/>
    </w:rPr>
  </w:style>
  <w:style w:type="paragraph" w:styleId="Heading6">
    <w:name w:val="heading 6"/>
    <w:basedOn w:val="Normal"/>
    <w:next w:val="Normal"/>
    <w:link w:val="Heading6Char"/>
    <w:qFormat/>
    <w:rsid w:val="00CF3468"/>
    <w:pPr>
      <w:numPr>
        <w:ilvl w:val="5"/>
        <w:numId w:val="1"/>
      </w:numPr>
      <w:spacing w:before="240" w:after="60"/>
      <w:outlineLvl w:val="5"/>
    </w:pPr>
    <w:rPr>
      <w:i/>
      <w:sz w:val="22"/>
    </w:rPr>
  </w:style>
  <w:style w:type="paragraph" w:styleId="Heading7">
    <w:name w:val="heading 7"/>
    <w:basedOn w:val="Normal"/>
    <w:next w:val="Normal"/>
    <w:link w:val="Heading7Char"/>
    <w:qFormat/>
    <w:rsid w:val="00CF3468"/>
    <w:pPr>
      <w:numPr>
        <w:ilvl w:val="6"/>
        <w:numId w:val="1"/>
      </w:numPr>
      <w:spacing w:before="240" w:after="60"/>
      <w:outlineLvl w:val="6"/>
    </w:pPr>
    <w:rPr>
      <w:sz w:val="20"/>
    </w:rPr>
  </w:style>
  <w:style w:type="paragraph" w:styleId="Heading8">
    <w:name w:val="heading 8"/>
    <w:basedOn w:val="Normal"/>
    <w:next w:val="Normal"/>
    <w:link w:val="Heading8Char"/>
    <w:qFormat/>
    <w:rsid w:val="00CF3468"/>
    <w:pPr>
      <w:numPr>
        <w:ilvl w:val="7"/>
        <w:numId w:val="1"/>
      </w:numPr>
      <w:spacing w:before="240" w:after="60"/>
      <w:outlineLvl w:val="7"/>
    </w:pPr>
    <w:rPr>
      <w:i/>
      <w:sz w:val="20"/>
    </w:rPr>
  </w:style>
  <w:style w:type="paragraph" w:styleId="Heading9">
    <w:name w:val="heading 9"/>
    <w:basedOn w:val="Normal"/>
    <w:next w:val="Normal"/>
    <w:link w:val="Heading9Char"/>
    <w:qFormat/>
    <w:rsid w:val="00CF346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CF3468"/>
    <w:rPr>
      <w:vertAlign w:val="superscript"/>
    </w:rPr>
  </w:style>
  <w:style w:type="character" w:styleId="FootnoteReference">
    <w:name w:val="footnote reference"/>
    <w:basedOn w:val="DefaultParagraphFont"/>
    <w:semiHidden/>
    <w:rsid w:val="00CF3468"/>
    <w:rPr>
      <w:rFonts w:ascii="Arial" w:hAnsi="Arial"/>
      <w:sz w:val="20"/>
      <w:vertAlign w:val="superscript"/>
    </w:rPr>
  </w:style>
  <w:style w:type="paragraph" w:styleId="DocumentMap">
    <w:name w:val="Document Map"/>
    <w:basedOn w:val="Normal"/>
    <w:link w:val="DocumentMapChar"/>
    <w:rsid w:val="00CF3468"/>
    <w:pPr>
      <w:shd w:val="clear" w:color="auto" w:fill="000080"/>
    </w:pPr>
    <w:rPr>
      <w:rFonts w:ascii="Tahoma" w:hAnsi="Tahoma"/>
    </w:rPr>
  </w:style>
  <w:style w:type="paragraph" w:styleId="TOC1">
    <w:name w:val="toc 1"/>
    <w:basedOn w:val="Normal"/>
    <w:next w:val="Normal"/>
    <w:autoRedefine/>
    <w:semiHidden/>
    <w:rsid w:val="00CF3468"/>
    <w:pPr>
      <w:spacing w:before="360"/>
    </w:pPr>
    <w:rPr>
      <w:b/>
      <w:caps/>
    </w:rPr>
  </w:style>
  <w:style w:type="paragraph" w:styleId="TOC2">
    <w:name w:val="toc 2"/>
    <w:basedOn w:val="Normal"/>
    <w:next w:val="Normal"/>
    <w:autoRedefine/>
    <w:semiHidden/>
    <w:rsid w:val="00CF3468"/>
    <w:pPr>
      <w:spacing w:before="240"/>
    </w:pPr>
    <w:rPr>
      <w:rFonts w:ascii="Times New Roman" w:hAnsi="Times New Roman"/>
      <w:b/>
      <w:sz w:val="20"/>
    </w:rPr>
  </w:style>
  <w:style w:type="paragraph" w:styleId="TOC3">
    <w:name w:val="toc 3"/>
    <w:basedOn w:val="Normal"/>
    <w:next w:val="Normal"/>
    <w:autoRedefine/>
    <w:semiHidden/>
    <w:rsid w:val="00CF3468"/>
    <w:pPr>
      <w:ind w:left="240"/>
    </w:pPr>
    <w:rPr>
      <w:rFonts w:ascii="Times New Roman" w:hAnsi="Times New Roman"/>
      <w:sz w:val="20"/>
    </w:rPr>
  </w:style>
  <w:style w:type="paragraph" w:styleId="TOC4">
    <w:name w:val="toc 4"/>
    <w:basedOn w:val="Normal"/>
    <w:next w:val="Normal"/>
    <w:autoRedefine/>
    <w:semiHidden/>
    <w:rsid w:val="00CF3468"/>
    <w:pPr>
      <w:ind w:left="480"/>
    </w:pPr>
    <w:rPr>
      <w:rFonts w:ascii="Times New Roman" w:hAnsi="Times New Roman"/>
      <w:sz w:val="20"/>
    </w:rPr>
  </w:style>
  <w:style w:type="paragraph" w:styleId="TOC5">
    <w:name w:val="toc 5"/>
    <w:basedOn w:val="Normal"/>
    <w:next w:val="Normal"/>
    <w:autoRedefine/>
    <w:semiHidden/>
    <w:rsid w:val="00CF3468"/>
    <w:pPr>
      <w:ind w:left="720"/>
    </w:pPr>
    <w:rPr>
      <w:rFonts w:ascii="Times New Roman" w:hAnsi="Times New Roman"/>
      <w:sz w:val="20"/>
    </w:rPr>
  </w:style>
  <w:style w:type="paragraph" w:styleId="TOC6">
    <w:name w:val="toc 6"/>
    <w:basedOn w:val="Normal"/>
    <w:next w:val="Normal"/>
    <w:autoRedefine/>
    <w:semiHidden/>
    <w:rsid w:val="00CF3468"/>
    <w:pPr>
      <w:ind w:left="960"/>
    </w:pPr>
    <w:rPr>
      <w:rFonts w:ascii="Times New Roman" w:hAnsi="Times New Roman"/>
      <w:sz w:val="20"/>
    </w:rPr>
  </w:style>
  <w:style w:type="paragraph" w:styleId="TOC7">
    <w:name w:val="toc 7"/>
    <w:basedOn w:val="Normal"/>
    <w:next w:val="Normal"/>
    <w:autoRedefine/>
    <w:semiHidden/>
    <w:rsid w:val="00CF3468"/>
    <w:pPr>
      <w:ind w:left="1200"/>
    </w:pPr>
    <w:rPr>
      <w:rFonts w:ascii="Times New Roman" w:hAnsi="Times New Roman"/>
      <w:sz w:val="20"/>
    </w:rPr>
  </w:style>
  <w:style w:type="paragraph" w:styleId="TOC8">
    <w:name w:val="toc 8"/>
    <w:basedOn w:val="Normal"/>
    <w:next w:val="Normal"/>
    <w:autoRedefine/>
    <w:semiHidden/>
    <w:rsid w:val="00CF3468"/>
    <w:pPr>
      <w:ind w:left="1440"/>
    </w:pPr>
    <w:rPr>
      <w:rFonts w:ascii="Times New Roman" w:hAnsi="Times New Roman"/>
      <w:sz w:val="20"/>
    </w:rPr>
  </w:style>
  <w:style w:type="paragraph" w:styleId="TOC9">
    <w:name w:val="toc 9"/>
    <w:basedOn w:val="Normal"/>
    <w:next w:val="Normal"/>
    <w:autoRedefine/>
    <w:semiHidden/>
    <w:rsid w:val="00CF3468"/>
    <w:pPr>
      <w:ind w:left="1680"/>
    </w:pPr>
    <w:rPr>
      <w:rFonts w:ascii="Times New Roman" w:hAnsi="Times New Roman"/>
      <w:sz w:val="20"/>
    </w:rPr>
  </w:style>
  <w:style w:type="paragraph" w:styleId="Header">
    <w:name w:val="header"/>
    <w:basedOn w:val="Normal"/>
    <w:link w:val="HeaderChar"/>
    <w:autoRedefine/>
    <w:rsid w:val="00CF3468"/>
    <w:pPr>
      <w:ind w:right="93"/>
    </w:pPr>
  </w:style>
  <w:style w:type="paragraph" w:styleId="Caption">
    <w:name w:val="caption"/>
    <w:basedOn w:val="Normal"/>
    <w:next w:val="Normal"/>
    <w:qFormat/>
    <w:rsid w:val="00CF3468"/>
    <w:pPr>
      <w:spacing w:before="120" w:after="120"/>
    </w:pPr>
    <w:rPr>
      <w:b/>
    </w:rPr>
  </w:style>
  <w:style w:type="paragraph" w:styleId="Footer">
    <w:name w:val="footer"/>
    <w:basedOn w:val="Normal"/>
    <w:link w:val="FooterChar"/>
    <w:rsid w:val="00CF3468"/>
    <w:pPr>
      <w:tabs>
        <w:tab w:val="center" w:pos="4320"/>
        <w:tab w:val="right" w:pos="8640"/>
      </w:tabs>
    </w:pPr>
  </w:style>
  <w:style w:type="character" w:styleId="PageNumber">
    <w:name w:val="page number"/>
    <w:basedOn w:val="DefaultParagraphFont"/>
    <w:rsid w:val="00CF3468"/>
  </w:style>
  <w:style w:type="paragraph" w:styleId="FootnoteText">
    <w:name w:val="footnote text"/>
    <w:basedOn w:val="Normal"/>
    <w:link w:val="FootnoteTextChar"/>
    <w:semiHidden/>
    <w:rsid w:val="00CF3468"/>
    <w:rPr>
      <w:sz w:val="20"/>
    </w:rPr>
  </w:style>
  <w:style w:type="character" w:styleId="Hyperlink">
    <w:name w:val="Hyperlink"/>
    <w:basedOn w:val="DefaultParagraphFont"/>
    <w:rsid w:val="00CF3468"/>
    <w:rPr>
      <w:color w:val="0000FF"/>
      <w:u w:val="single"/>
    </w:rPr>
  </w:style>
  <w:style w:type="character" w:styleId="FollowedHyperlink">
    <w:name w:val="FollowedHyperlink"/>
    <w:basedOn w:val="DefaultParagraphFont"/>
    <w:rsid w:val="00CF3468"/>
    <w:rPr>
      <w:color w:val="800080"/>
      <w:u w:val="single"/>
    </w:rPr>
  </w:style>
  <w:style w:type="paragraph" w:styleId="BalloonText">
    <w:name w:val="Balloon Text"/>
    <w:basedOn w:val="Normal"/>
    <w:link w:val="BalloonTextChar"/>
    <w:rsid w:val="00CB471A"/>
    <w:rPr>
      <w:rFonts w:ascii="Tahoma" w:hAnsi="Tahoma" w:cs="Tahoma"/>
      <w:sz w:val="16"/>
      <w:szCs w:val="16"/>
    </w:rPr>
  </w:style>
  <w:style w:type="character" w:customStyle="1" w:styleId="BalloonTextChar">
    <w:name w:val="Balloon Text Char"/>
    <w:basedOn w:val="DefaultParagraphFont"/>
    <w:link w:val="BalloonText"/>
    <w:rsid w:val="00CB471A"/>
    <w:rPr>
      <w:rFonts w:ascii="Tahoma" w:hAnsi="Tahoma" w:cs="Tahoma"/>
      <w:snapToGrid w:val="0"/>
      <w:sz w:val="16"/>
      <w:szCs w:val="16"/>
      <w:lang w:val="en-ZA"/>
    </w:rPr>
  </w:style>
  <w:style w:type="character" w:customStyle="1" w:styleId="Heading1Char">
    <w:name w:val="Heading 1 Char"/>
    <w:basedOn w:val="DefaultParagraphFont"/>
    <w:link w:val="Heading1"/>
    <w:rsid w:val="00FD77DF"/>
    <w:rPr>
      <w:rFonts w:ascii="Arial" w:hAnsi="Arial"/>
      <w:b/>
      <w:snapToGrid w:val="0"/>
      <w:sz w:val="24"/>
      <w:lang w:val="en-ZA"/>
    </w:rPr>
  </w:style>
  <w:style w:type="character" w:customStyle="1" w:styleId="Heading2Char">
    <w:name w:val="Heading 2 Char"/>
    <w:basedOn w:val="DefaultParagraphFont"/>
    <w:link w:val="Heading2"/>
    <w:rsid w:val="00FD77DF"/>
    <w:rPr>
      <w:rFonts w:ascii="Arial" w:hAnsi="Arial"/>
      <w:b/>
      <w:i/>
      <w:snapToGrid w:val="0"/>
      <w:sz w:val="24"/>
      <w:lang w:val="en-ZA"/>
    </w:rPr>
  </w:style>
  <w:style w:type="character" w:customStyle="1" w:styleId="Heading3Char">
    <w:name w:val="Heading 3 Char"/>
    <w:basedOn w:val="DefaultParagraphFont"/>
    <w:link w:val="Heading3"/>
    <w:rsid w:val="00FD77DF"/>
    <w:rPr>
      <w:rFonts w:ascii="Arial" w:hAnsi="Arial"/>
      <w:snapToGrid w:val="0"/>
      <w:sz w:val="24"/>
      <w:lang w:val="en-ZA"/>
    </w:rPr>
  </w:style>
  <w:style w:type="character" w:customStyle="1" w:styleId="Heading4Char">
    <w:name w:val="Heading 4 Char"/>
    <w:basedOn w:val="DefaultParagraphFont"/>
    <w:link w:val="Heading4"/>
    <w:rsid w:val="00FD77DF"/>
    <w:rPr>
      <w:rFonts w:ascii="Arial" w:hAnsi="Arial"/>
      <w:b/>
      <w:snapToGrid w:val="0"/>
      <w:sz w:val="24"/>
      <w:lang w:val="en-ZA"/>
    </w:rPr>
  </w:style>
  <w:style w:type="character" w:customStyle="1" w:styleId="Heading5Char">
    <w:name w:val="Heading 5 Char"/>
    <w:basedOn w:val="DefaultParagraphFont"/>
    <w:link w:val="Heading5"/>
    <w:rsid w:val="00FD77DF"/>
    <w:rPr>
      <w:rFonts w:ascii="Arial" w:hAnsi="Arial"/>
      <w:b/>
      <w:snapToGrid w:val="0"/>
      <w:sz w:val="24"/>
      <w:lang w:val="en-ZA"/>
    </w:rPr>
  </w:style>
  <w:style w:type="character" w:customStyle="1" w:styleId="Heading6Char">
    <w:name w:val="Heading 6 Char"/>
    <w:basedOn w:val="DefaultParagraphFont"/>
    <w:link w:val="Heading6"/>
    <w:rsid w:val="00FD77DF"/>
    <w:rPr>
      <w:rFonts w:ascii="Arial" w:hAnsi="Arial"/>
      <w:i/>
      <w:snapToGrid w:val="0"/>
      <w:sz w:val="22"/>
      <w:lang w:val="en-ZA"/>
    </w:rPr>
  </w:style>
  <w:style w:type="character" w:customStyle="1" w:styleId="Heading7Char">
    <w:name w:val="Heading 7 Char"/>
    <w:basedOn w:val="DefaultParagraphFont"/>
    <w:link w:val="Heading7"/>
    <w:rsid w:val="00FD77DF"/>
    <w:rPr>
      <w:rFonts w:ascii="Arial" w:hAnsi="Arial"/>
      <w:snapToGrid w:val="0"/>
      <w:lang w:val="en-ZA"/>
    </w:rPr>
  </w:style>
  <w:style w:type="character" w:customStyle="1" w:styleId="Heading8Char">
    <w:name w:val="Heading 8 Char"/>
    <w:basedOn w:val="DefaultParagraphFont"/>
    <w:link w:val="Heading8"/>
    <w:rsid w:val="00FD77DF"/>
    <w:rPr>
      <w:rFonts w:ascii="Arial" w:hAnsi="Arial"/>
      <w:i/>
      <w:snapToGrid w:val="0"/>
      <w:lang w:val="en-ZA"/>
    </w:rPr>
  </w:style>
  <w:style w:type="character" w:customStyle="1" w:styleId="Heading9Char">
    <w:name w:val="Heading 9 Char"/>
    <w:basedOn w:val="DefaultParagraphFont"/>
    <w:link w:val="Heading9"/>
    <w:rsid w:val="00FD77DF"/>
    <w:rPr>
      <w:rFonts w:ascii="Arial" w:hAnsi="Arial"/>
      <w:b/>
      <w:i/>
      <w:snapToGrid w:val="0"/>
      <w:sz w:val="18"/>
      <w:lang w:val="en-ZA"/>
    </w:rPr>
  </w:style>
  <w:style w:type="character" w:customStyle="1" w:styleId="DocumentMapChar">
    <w:name w:val="Document Map Char"/>
    <w:basedOn w:val="DefaultParagraphFont"/>
    <w:link w:val="DocumentMap"/>
    <w:rsid w:val="00FD77DF"/>
    <w:rPr>
      <w:rFonts w:ascii="Tahoma" w:hAnsi="Tahoma"/>
      <w:snapToGrid w:val="0"/>
      <w:sz w:val="24"/>
      <w:shd w:val="clear" w:color="auto" w:fill="000080"/>
      <w:lang w:val="en-ZA"/>
    </w:rPr>
  </w:style>
  <w:style w:type="character" w:customStyle="1" w:styleId="HeaderChar">
    <w:name w:val="Header Char"/>
    <w:basedOn w:val="DefaultParagraphFont"/>
    <w:link w:val="Header"/>
    <w:rsid w:val="00FD77DF"/>
    <w:rPr>
      <w:rFonts w:ascii="Arial" w:hAnsi="Arial"/>
      <w:snapToGrid w:val="0"/>
      <w:sz w:val="24"/>
      <w:lang w:val="en-ZA"/>
    </w:rPr>
  </w:style>
  <w:style w:type="character" w:customStyle="1" w:styleId="FooterChar">
    <w:name w:val="Footer Char"/>
    <w:basedOn w:val="DefaultParagraphFont"/>
    <w:link w:val="Footer"/>
    <w:rsid w:val="00FD77DF"/>
    <w:rPr>
      <w:rFonts w:ascii="Arial" w:hAnsi="Arial"/>
      <w:snapToGrid w:val="0"/>
      <w:sz w:val="24"/>
      <w:lang w:val="en-ZA"/>
    </w:rPr>
  </w:style>
  <w:style w:type="character" w:customStyle="1" w:styleId="FootnoteTextChar">
    <w:name w:val="Footnote Text Char"/>
    <w:basedOn w:val="DefaultParagraphFont"/>
    <w:link w:val="FootnoteText"/>
    <w:semiHidden/>
    <w:rsid w:val="00FD77DF"/>
    <w:rPr>
      <w:rFonts w:ascii="Arial" w:hAnsi="Arial"/>
      <w:snapToGrid w:val="0"/>
      <w:lang w:val="en-ZA"/>
    </w:rPr>
  </w:style>
  <w:style w:type="paragraph" w:styleId="EndnoteText">
    <w:name w:val="endnote text"/>
    <w:basedOn w:val="Normal"/>
    <w:link w:val="EndnoteTextChar"/>
    <w:rsid w:val="00FD77DF"/>
    <w:rPr>
      <w:sz w:val="20"/>
      <w:lang w:val="en-US"/>
    </w:rPr>
  </w:style>
  <w:style w:type="character" w:customStyle="1" w:styleId="EndnoteTextChar">
    <w:name w:val="Endnote Text Char"/>
    <w:basedOn w:val="DefaultParagraphFont"/>
    <w:link w:val="EndnoteText"/>
    <w:rsid w:val="00FD77DF"/>
    <w:rPr>
      <w:rFonts w:ascii="Arial" w:hAnsi="Arial"/>
      <w:snapToGrid w:val="0"/>
    </w:rPr>
  </w:style>
  <w:style w:type="paragraph" w:styleId="Index1">
    <w:name w:val="index 1"/>
    <w:basedOn w:val="Normal"/>
    <w:next w:val="Normal"/>
    <w:autoRedefine/>
    <w:rsid w:val="00FD77DF"/>
    <w:pPr>
      <w:widowControl w:val="0"/>
      <w:tabs>
        <w:tab w:val="right" w:leader="dot" w:pos="9360"/>
      </w:tabs>
      <w:suppressAutoHyphens/>
      <w:ind w:left="1440" w:right="720" w:hanging="1440"/>
    </w:pPr>
    <w:rPr>
      <w:rFonts w:ascii="Courier New" w:hAnsi="Courier New"/>
      <w:lang w:val="en-US"/>
    </w:rPr>
  </w:style>
  <w:style w:type="paragraph" w:styleId="Index2">
    <w:name w:val="index 2"/>
    <w:basedOn w:val="Normal"/>
    <w:next w:val="Normal"/>
    <w:autoRedefine/>
    <w:rsid w:val="00FD77DF"/>
    <w:pPr>
      <w:widowControl w:val="0"/>
      <w:tabs>
        <w:tab w:val="right" w:leader="dot" w:pos="9360"/>
      </w:tabs>
      <w:suppressAutoHyphens/>
      <w:ind w:left="1440" w:right="720" w:hanging="720"/>
    </w:pPr>
    <w:rPr>
      <w:rFonts w:ascii="Courier New" w:hAnsi="Courier New"/>
      <w:lang w:val="en-US"/>
    </w:rPr>
  </w:style>
  <w:style w:type="paragraph" w:styleId="TOAHeading">
    <w:name w:val="toa heading"/>
    <w:basedOn w:val="Normal"/>
    <w:next w:val="Normal"/>
    <w:rsid w:val="00FD77DF"/>
    <w:pPr>
      <w:widowControl w:val="0"/>
      <w:tabs>
        <w:tab w:val="right" w:pos="9360"/>
      </w:tabs>
      <w:suppressAutoHyphens/>
    </w:pPr>
    <w:rPr>
      <w:rFonts w:ascii="Courier New" w:hAnsi="Courier New"/>
      <w:lang w:val="en-US"/>
    </w:rPr>
  </w:style>
  <w:style w:type="paragraph" w:styleId="BodyText">
    <w:name w:val="Body Text"/>
    <w:basedOn w:val="Normal"/>
    <w:link w:val="BodyTextChar"/>
    <w:rsid w:val="00FD77DF"/>
    <w:rPr>
      <w:color w:val="000000"/>
      <w:spacing w:val="-2"/>
      <w:lang w:val="en-GB"/>
    </w:rPr>
  </w:style>
  <w:style w:type="character" w:customStyle="1" w:styleId="BodyTextChar">
    <w:name w:val="Body Text Char"/>
    <w:basedOn w:val="DefaultParagraphFont"/>
    <w:link w:val="BodyText"/>
    <w:rsid w:val="00FD77DF"/>
    <w:rPr>
      <w:rFonts w:ascii="Arial" w:hAnsi="Arial"/>
      <w:snapToGrid w:val="0"/>
      <w:color w:val="000000"/>
      <w:spacing w:val="-2"/>
      <w:sz w:val="24"/>
      <w:lang w:val="en-GB"/>
    </w:rPr>
  </w:style>
  <w:style w:type="table" w:styleId="TableGrid">
    <w:name w:val="Table Grid"/>
    <w:basedOn w:val="TableNormal"/>
    <w:rsid w:val="00F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1AB2"/>
    <w:pPr>
      <w:ind w:left="720"/>
      <w:contextualSpacing/>
    </w:pPr>
  </w:style>
</w:styles>
</file>

<file path=word/webSettings.xml><?xml version="1.0" encoding="utf-8"?>
<w:webSettings xmlns:r="http://schemas.openxmlformats.org/officeDocument/2006/relationships" xmlns:w="http://schemas.openxmlformats.org/wordprocessingml/2006/main">
  <w:divs>
    <w:div w:id="40793766">
      <w:bodyDiv w:val="1"/>
      <w:marLeft w:val="0"/>
      <w:marRight w:val="0"/>
      <w:marTop w:val="0"/>
      <w:marBottom w:val="0"/>
      <w:divBdr>
        <w:top w:val="none" w:sz="0" w:space="0" w:color="auto"/>
        <w:left w:val="none" w:sz="0" w:space="0" w:color="auto"/>
        <w:bottom w:val="none" w:sz="0" w:space="0" w:color="auto"/>
        <w:right w:val="none" w:sz="0" w:space="0" w:color="auto"/>
      </w:divBdr>
    </w:div>
    <w:div w:id="893928187">
      <w:bodyDiv w:val="1"/>
      <w:marLeft w:val="0"/>
      <w:marRight w:val="0"/>
      <w:marTop w:val="0"/>
      <w:marBottom w:val="0"/>
      <w:divBdr>
        <w:top w:val="none" w:sz="0" w:space="0" w:color="auto"/>
        <w:left w:val="none" w:sz="0" w:space="0" w:color="auto"/>
        <w:bottom w:val="none" w:sz="0" w:space="0" w:color="auto"/>
        <w:right w:val="none" w:sz="0" w:space="0" w:color="auto"/>
      </w:divBdr>
      <w:divsChild>
        <w:div w:id="289746628">
          <w:marLeft w:val="0"/>
          <w:marRight w:val="0"/>
          <w:marTop w:val="0"/>
          <w:marBottom w:val="0"/>
          <w:divBdr>
            <w:top w:val="none" w:sz="0" w:space="0" w:color="auto"/>
            <w:left w:val="none" w:sz="0" w:space="0" w:color="auto"/>
            <w:bottom w:val="none" w:sz="0" w:space="0" w:color="auto"/>
            <w:right w:val="none" w:sz="0" w:space="0" w:color="auto"/>
          </w:divBdr>
          <w:divsChild>
            <w:div w:id="725953454">
              <w:marLeft w:val="0"/>
              <w:marRight w:val="0"/>
              <w:marTop w:val="0"/>
              <w:marBottom w:val="0"/>
              <w:divBdr>
                <w:top w:val="none" w:sz="0" w:space="0" w:color="auto"/>
                <w:left w:val="none" w:sz="0" w:space="0" w:color="auto"/>
                <w:bottom w:val="none" w:sz="0" w:space="0" w:color="auto"/>
                <w:right w:val="none" w:sz="0" w:space="0" w:color="auto"/>
              </w:divBdr>
            </w:div>
            <w:div w:id="1335065460">
              <w:marLeft w:val="0"/>
              <w:marRight w:val="0"/>
              <w:marTop w:val="0"/>
              <w:marBottom w:val="0"/>
              <w:divBdr>
                <w:top w:val="none" w:sz="0" w:space="0" w:color="auto"/>
                <w:left w:val="none" w:sz="0" w:space="0" w:color="auto"/>
                <w:bottom w:val="none" w:sz="0" w:space="0" w:color="auto"/>
                <w:right w:val="none" w:sz="0" w:space="0" w:color="auto"/>
              </w:divBdr>
            </w:div>
            <w:div w:id="734283097">
              <w:marLeft w:val="0"/>
              <w:marRight w:val="0"/>
              <w:marTop w:val="0"/>
              <w:marBottom w:val="0"/>
              <w:divBdr>
                <w:top w:val="none" w:sz="0" w:space="0" w:color="auto"/>
                <w:left w:val="none" w:sz="0" w:space="0" w:color="auto"/>
                <w:bottom w:val="none" w:sz="0" w:space="0" w:color="auto"/>
                <w:right w:val="none" w:sz="0" w:space="0" w:color="auto"/>
              </w:divBdr>
            </w:div>
          </w:divsChild>
        </w:div>
        <w:div w:id="980501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Hei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HeinTemplate</Template>
  <TotalTime>91</TotalTime>
  <Pages>5</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meth</vt:lpstr>
    </vt:vector>
  </TitlesOfParts>
  <Company>Private</Company>
  <LinksUpToDate>false</LinksUpToDate>
  <CharactersWithSpaces>3976</CharactersWithSpaces>
  <SharedDoc>false</SharedDoc>
  <HLinks>
    <vt:vector size="6" baseType="variant">
      <vt:variant>
        <vt:i4>1310772</vt:i4>
      </vt:variant>
      <vt:variant>
        <vt:i4>2</vt:i4>
      </vt:variant>
      <vt:variant>
        <vt:i4>0</vt:i4>
      </vt:variant>
      <vt:variant>
        <vt:i4>5</vt:i4>
      </vt:variant>
      <vt:variant>
        <vt:lpwstr/>
      </vt:variant>
      <vt:variant>
        <vt:lpwstr>_Toc34959674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dc:title>
  <dc:creator>Hein Reitmann</dc:creator>
  <cp:lastModifiedBy>Hein Reitmann</cp:lastModifiedBy>
  <cp:revision>12</cp:revision>
  <cp:lastPrinted>2001-04-01T16:37:00Z</cp:lastPrinted>
  <dcterms:created xsi:type="dcterms:W3CDTF">2011-10-27T06:43:00Z</dcterms:created>
  <dcterms:modified xsi:type="dcterms:W3CDTF">2011-11-04T12:10:00Z</dcterms:modified>
</cp:coreProperties>
</file>