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A4723" w14:textId="77777777" w:rsidR="0029522B" w:rsidRDefault="0079728B" w:rsidP="0029522B">
      <w:pPr>
        <w:pStyle w:val="Title"/>
      </w:pPr>
      <w:r>
        <w:t>Authorization and Bulk Transfer in Green Button Connect My Data</w:t>
      </w:r>
    </w:p>
    <w:p w14:paraId="64A7C5CE" w14:textId="42F3CF27" w:rsidR="00C200C5" w:rsidRDefault="004A27AE" w:rsidP="00AE2B55">
      <w:pPr>
        <w:pStyle w:val="BodyText"/>
      </w:pPr>
      <w:r>
        <w:fldChar w:fldCharType="begin"/>
      </w:r>
      <w:r>
        <w:instrText xml:space="preserve"> DATE \@ "M/d/yyyy h:mm:ss am/pm" </w:instrText>
      </w:r>
      <w:r>
        <w:fldChar w:fldCharType="separate"/>
      </w:r>
      <w:r w:rsidR="00B97703">
        <w:rPr>
          <w:noProof/>
        </w:rPr>
        <w:t>7/27/2015 9:19:22 PM</w:t>
      </w:r>
      <w:r>
        <w:fldChar w:fldCharType="end"/>
      </w:r>
    </w:p>
    <w:p w14:paraId="2629FEE7" w14:textId="77777777" w:rsidR="00356DB1" w:rsidRDefault="00356DB1" w:rsidP="00AE2B55">
      <w:pPr>
        <w:pStyle w:val="BodyText"/>
      </w:pPr>
    </w:p>
    <w:p w14:paraId="56BCB6B6" w14:textId="77777777" w:rsidR="00356DB1" w:rsidRPr="00E204DB" w:rsidRDefault="00356DB1" w:rsidP="00356DB1">
      <w:pPr>
        <w:pStyle w:val="HeadingLevelTitle"/>
      </w:pPr>
      <w:bookmarkStart w:id="0" w:name="_Toc425795292"/>
      <w:r w:rsidRPr="00E204DB">
        <w:lastRenderedPageBreak/>
        <w:t>Table of Contents</w:t>
      </w:r>
      <w:bookmarkEnd w:id="0"/>
    </w:p>
    <w:sdt>
      <w:sdtPr>
        <w:rPr>
          <w:rFonts w:ascii="Calibri" w:eastAsiaTheme="minorHAnsi" w:hAnsi="Calibri" w:cs="Calibri"/>
          <w:sz w:val="22"/>
        </w:rPr>
        <w:id w:val="-1951454929"/>
        <w:docPartObj>
          <w:docPartGallery w:val="Table of Contents"/>
          <w:docPartUnique/>
        </w:docPartObj>
      </w:sdtPr>
      <w:sdtEndPr>
        <w:rPr>
          <w:b/>
          <w:bCs/>
          <w:noProof/>
        </w:rPr>
      </w:sdtEndPr>
      <w:sdtContent>
        <w:p w14:paraId="1CA18688" w14:textId="77777777" w:rsidR="00B97703" w:rsidRDefault="00356DB1">
          <w:pPr>
            <w:pStyle w:val="TOC1"/>
            <w:rPr>
              <w:rFonts w:eastAsiaTheme="minorEastAsia" w:cstheme="minorBidi"/>
              <w:noProof/>
              <w:sz w:val="22"/>
            </w:rPr>
          </w:pPr>
          <w:r w:rsidRPr="00E204DB">
            <w:fldChar w:fldCharType="begin"/>
          </w:r>
          <w:r w:rsidRPr="00E204DB">
            <w:instrText xml:space="preserve"> TOC \o "1-2" \h \z \u </w:instrText>
          </w:r>
          <w:r w:rsidRPr="00E204DB">
            <w:fldChar w:fldCharType="separate"/>
          </w:r>
          <w:hyperlink w:anchor="_Toc425795292" w:history="1">
            <w:r w:rsidR="00B97703" w:rsidRPr="00887EF1">
              <w:rPr>
                <w:rStyle w:val="Hyperlink"/>
                <w:noProof/>
              </w:rPr>
              <w:t>Table of Contents</w:t>
            </w:r>
            <w:r w:rsidR="00B97703">
              <w:rPr>
                <w:noProof/>
                <w:webHidden/>
              </w:rPr>
              <w:tab/>
            </w:r>
            <w:r w:rsidR="00B97703">
              <w:rPr>
                <w:noProof/>
                <w:webHidden/>
              </w:rPr>
              <w:fldChar w:fldCharType="begin"/>
            </w:r>
            <w:r w:rsidR="00B97703">
              <w:rPr>
                <w:noProof/>
                <w:webHidden/>
              </w:rPr>
              <w:instrText xml:space="preserve"> PAGEREF _Toc425795292 \h </w:instrText>
            </w:r>
            <w:r w:rsidR="00B97703">
              <w:rPr>
                <w:noProof/>
                <w:webHidden/>
              </w:rPr>
            </w:r>
            <w:r w:rsidR="00B97703">
              <w:rPr>
                <w:noProof/>
                <w:webHidden/>
              </w:rPr>
              <w:fldChar w:fldCharType="separate"/>
            </w:r>
            <w:r w:rsidR="00B97703">
              <w:rPr>
                <w:noProof/>
                <w:webHidden/>
              </w:rPr>
              <w:t>ii</w:t>
            </w:r>
            <w:r w:rsidR="00B97703">
              <w:rPr>
                <w:noProof/>
                <w:webHidden/>
              </w:rPr>
              <w:fldChar w:fldCharType="end"/>
            </w:r>
          </w:hyperlink>
        </w:p>
        <w:p w14:paraId="7BB2D337" w14:textId="77777777" w:rsidR="00B97703" w:rsidRDefault="00B97703">
          <w:pPr>
            <w:pStyle w:val="TOC1"/>
            <w:rPr>
              <w:rFonts w:eastAsiaTheme="minorEastAsia" w:cstheme="minorBidi"/>
              <w:noProof/>
              <w:sz w:val="22"/>
            </w:rPr>
          </w:pPr>
          <w:hyperlink w:anchor="_Toc425795293" w:history="1">
            <w:r w:rsidRPr="00887EF1">
              <w:rPr>
                <w:rStyle w:val="Hyperlink"/>
                <w:noProof/>
              </w:rPr>
              <w:t>Table of Figures</w:t>
            </w:r>
            <w:r>
              <w:rPr>
                <w:noProof/>
                <w:webHidden/>
              </w:rPr>
              <w:tab/>
            </w:r>
            <w:r>
              <w:rPr>
                <w:noProof/>
                <w:webHidden/>
              </w:rPr>
              <w:fldChar w:fldCharType="begin"/>
            </w:r>
            <w:r>
              <w:rPr>
                <w:noProof/>
                <w:webHidden/>
              </w:rPr>
              <w:instrText xml:space="preserve"> PAGEREF _Toc425795293 \h </w:instrText>
            </w:r>
            <w:r>
              <w:rPr>
                <w:noProof/>
                <w:webHidden/>
              </w:rPr>
            </w:r>
            <w:r>
              <w:rPr>
                <w:noProof/>
                <w:webHidden/>
              </w:rPr>
              <w:fldChar w:fldCharType="separate"/>
            </w:r>
            <w:r>
              <w:rPr>
                <w:noProof/>
                <w:webHidden/>
              </w:rPr>
              <w:t>iii</w:t>
            </w:r>
            <w:r>
              <w:rPr>
                <w:noProof/>
                <w:webHidden/>
              </w:rPr>
              <w:fldChar w:fldCharType="end"/>
            </w:r>
          </w:hyperlink>
        </w:p>
        <w:p w14:paraId="165DCD95" w14:textId="77777777" w:rsidR="00B97703" w:rsidRDefault="00B97703">
          <w:pPr>
            <w:pStyle w:val="TOC1"/>
            <w:rPr>
              <w:rFonts w:eastAsiaTheme="minorEastAsia" w:cstheme="minorBidi"/>
              <w:noProof/>
              <w:sz w:val="22"/>
            </w:rPr>
          </w:pPr>
          <w:hyperlink w:anchor="_Toc425795294" w:history="1">
            <w:r w:rsidRPr="00887EF1">
              <w:rPr>
                <w:rStyle w:val="Hyperlink"/>
                <w:noProof/>
              </w:rPr>
              <w:t>Table of Tables</w:t>
            </w:r>
            <w:r>
              <w:rPr>
                <w:noProof/>
                <w:webHidden/>
              </w:rPr>
              <w:tab/>
            </w:r>
            <w:r>
              <w:rPr>
                <w:noProof/>
                <w:webHidden/>
              </w:rPr>
              <w:fldChar w:fldCharType="begin"/>
            </w:r>
            <w:r>
              <w:rPr>
                <w:noProof/>
                <w:webHidden/>
              </w:rPr>
              <w:instrText xml:space="preserve"> PAGEREF _Toc425795294 \h </w:instrText>
            </w:r>
            <w:r>
              <w:rPr>
                <w:noProof/>
                <w:webHidden/>
              </w:rPr>
            </w:r>
            <w:r>
              <w:rPr>
                <w:noProof/>
                <w:webHidden/>
              </w:rPr>
              <w:fldChar w:fldCharType="separate"/>
            </w:r>
            <w:r>
              <w:rPr>
                <w:noProof/>
                <w:webHidden/>
              </w:rPr>
              <w:t>4</w:t>
            </w:r>
            <w:r>
              <w:rPr>
                <w:noProof/>
                <w:webHidden/>
              </w:rPr>
              <w:fldChar w:fldCharType="end"/>
            </w:r>
          </w:hyperlink>
        </w:p>
        <w:p w14:paraId="27A4967C" w14:textId="77777777" w:rsidR="00B97703" w:rsidRDefault="00B97703">
          <w:pPr>
            <w:pStyle w:val="TOC1"/>
            <w:rPr>
              <w:rFonts w:eastAsiaTheme="minorEastAsia" w:cstheme="minorBidi"/>
              <w:noProof/>
              <w:sz w:val="22"/>
            </w:rPr>
          </w:pPr>
          <w:hyperlink w:anchor="_Toc425795295" w:history="1">
            <w:r w:rsidRPr="00887EF1">
              <w:rPr>
                <w:rStyle w:val="Hyperlink"/>
                <w:noProof/>
              </w:rPr>
              <w:t>1</w:t>
            </w:r>
            <w:r>
              <w:rPr>
                <w:rFonts w:eastAsiaTheme="minorEastAsia" w:cstheme="minorBidi"/>
                <w:noProof/>
                <w:sz w:val="22"/>
              </w:rPr>
              <w:tab/>
            </w:r>
            <w:r w:rsidRPr="00887EF1">
              <w:rPr>
                <w:rStyle w:val="Hyperlink"/>
                <w:noProof/>
              </w:rPr>
              <w:t>Overview</w:t>
            </w:r>
            <w:r>
              <w:rPr>
                <w:noProof/>
                <w:webHidden/>
              </w:rPr>
              <w:tab/>
            </w:r>
            <w:r>
              <w:rPr>
                <w:noProof/>
                <w:webHidden/>
              </w:rPr>
              <w:fldChar w:fldCharType="begin"/>
            </w:r>
            <w:r>
              <w:rPr>
                <w:noProof/>
                <w:webHidden/>
              </w:rPr>
              <w:instrText xml:space="preserve"> PAGEREF _Toc425795295 \h </w:instrText>
            </w:r>
            <w:r>
              <w:rPr>
                <w:noProof/>
                <w:webHidden/>
              </w:rPr>
            </w:r>
            <w:r>
              <w:rPr>
                <w:noProof/>
                <w:webHidden/>
              </w:rPr>
              <w:fldChar w:fldCharType="separate"/>
            </w:r>
            <w:r>
              <w:rPr>
                <w:noProof/>
                <w:webHidden/>
              </w:rPr>
              <w:t>5</w:t>
            </w:r>
            <w:r>
              <w:rPr>
                <w:noProof/>
                <w:webHidden/>
              </w:rPr>
              <w:fldChar w:fldCharType="end"/>
            </w:r>
          </w:hyperlink>
        </w:p>
        <w:p w14:paraId="702DE637" w14:textId="77777777" w:rsidR="00B97703" w:rsidRDefault="00B97703">
          <w:pPr>
            <w:pStyle w:val="TOC2"/>
            <w:tabs>
              <w:tab w:val="left" w:pos="880"/>
              <w:tab w:val="right" w:leader="dot" w:pos="9350"/>
            </w:tabs>
            <w:rPr>
              <w:rFonts w:eastAsiaTheme="minorEastAsia" w:cstheme="minorBidi"/>
              <w:noProof/>
              <w:sz w:val="22"/>
            </w:rPr>
          </w:pPr>
          <w:hyperlink w:anchor="_Toc425795296" w:history="1">
            <w:r w:rsidRPr="00887EF1">
              <w:rPr>
                <w:rStyle w:val="Hyperlink"/>
                <w:noProof/>
              </w:rPr>
              <w:t>1.1</w:t>
            </w:r>
            <w:r>
              <w:rPr>
                <w:rFonts w:eastAsiaTheme="minorEastAsia" w:cstheme="minorBidi"/>
                <w:noProof/>
                <w:sz w:val="22"/>
              </w:rPr>
              <w:tab/>
            </w:r>
            <w:r w:rsidRPr="00887EF1">
              <w:rPr>
                <w:rStyle w:val="Hyperlink"/>
                <w:noProof/>
              </w:rPr>
              <w:t>Energy Services Provider Interface</w:t>
            </w:r>
            <w:r>
              <w:rPr>
                <w:noProof/>
                <w:webHidden/>
              </w:rPr>
              <w:tab/>
            </w:r>
            <w:r>
              <w:rPr>
                <w:noProof/>
                <w:webHidden/>
              </w:rPr>
              <w:fldChar w:fldCharType="begin"/>
            </w:r>
            <w:r>
              <w:rPr>
                <w:noProof/>
                <w:webHidden/>
              </w:rPr>
              <w:instrText xml:space="preserve"> PAGEREF _Toc425795296 \h </w:instrText>
            </w:r>
            <w:r>
              <w:rPr>
                <w:noProof/>
                <w:webHidden/>
              </w:rPr>
            </w:r>
            <w:r>
              <w:rPr>
                <w:noProof/>
                <w:webHidden/>
              </w:rPr>
              <w:fldChar w:fldCharType="separate"/>
            </w:r>
            <w:r>
              <w:rPr>
                <w:noProof/>
                <w:webHidden/>
              </w:rPr>
              <w:t>7</w:t>
            </w:r>
            <w:r>
              <w:rPr>
                <w:noProof/>
                <w:webHidden/>
              </w:rPr>
              <w:fldChar w:fldCharType="end"/>
            </w:r>
          </w:hyperlink>
        </w:p>
        <w:p w14:paraId="2BE5BDA6" w14:textId="77777777" w:rsidR="00B97703" w:rsidRDefault="00B97703">
          <w:pPr>
            <w:pStyle w:val="TOC2"/>
            <w:tabs>
              <w:tab w:val="left" w:pos="880"/>
              <w:tab w:val="right" w:leader="dot" w:pos="9350"/>
            </w:tabs>
            <w:rPr>
              <w:rFonts w:eastAsiaTheme="minorEastAsia" w:cstheme="minorBidi"/>
              <w:noProof/>
              <w:sz w:val="22"/>
            </w:rPr>
          </w:pPr>
          <w:hyperlink w:anchor="_Toc425795297" w:history="1">
            <w:r w:rsidRPr="00887EF1">
              <w:rPr>
                <w:rStyle w:val="Hyperlink"/>
                <w:noProof/>
              </w:rPr>
              <w:t>1.2</w:t>
            </w:r>
            <w:r>
              <w:rPr>
                <w:rFonts w:eastAsiaTheme="minorEastAsia" w:cstheme="minorBidi"/>
                <w:noProof/>
                <w:sz w:val="22"/>
              </w:rPr>
              <w:tab/>
            </w:r>
            <w:r w:rsidRPr="00887EF1">
              <w:rPr>
                <w:rStyle w:val="Hyperlink"/>
                <w:noProof/>
              </w:rPr>
              <w:t>OAuth 2.0 Authorization flow from RFC 6749 and RFC 6750</w:t>
            </w:r>
            <w:r>
              <w:rPr>
                <w:noProof/>
                <w:webHidden/>
              </w:rPr>
              <w:tab/>
            </w:r>
            <w:r>
              <w:rPr>
                <w:noProof/>
                <w:webHidden/>
              </w:rPr>
              <w:fldChar w:fldCharType="begin"/>
            </w:r>
            <w:r>
              <w:rPr>
                <w:noProof/>
                <w:webHidden/>
              </w:rPr>
              <w:instrText xml:space="preserve"> PAGEREF _Toc425795297 \h </w:instrText>
            </w:r>
            <w:r>
              <w:rPr>
                <w:noProof/>
                <w:webHidden/>
              </w:rPr>
            </w:r>
            <w:r>
              <w:rPr>
                <w:noProof/>
                <w:webHidden/>
              </w:rPr>
              <w:fldChar w:fldCharType="separate"/>
            </w:r>
            <w:r>
              <w:rPr>
                <w:noProof/>
                <w:webHidden/>
              </w:rPr>
              <w:t>8</w:t>
            </w:r>
            <w:r>
              <w:rPr>
                <w:noProof/>
                <w:webHidden/>
              </w:rPr>
              <w:fldChar w:fldCharType="end"/>
            </w:r>
          </w:hyperlink>
        </w:p>
        <w:p w14:paraId="27A951E9" w14:textId="77777777" w:rsidR="00B97703" w:rsidRDefault="00B97703">
          <w:pPr>
            <w:pStyle w:val="TOC2"/>
            <w:tabs>
              <w:tab w:val="left" w:pos="880"/>
              <w:tab w:val="right" w:leader="dot" w:pos="9350"/>
            </w:tabs>
            <w:rPr>
              <w:rFonts w:eastAsiaTheme="minorEastAsia" w:cstheme="minorBidi"/>
              <w:noProof/>
              <w:sz w:val="22"/>
            </w:rPr>
          </w:pPr>
          <w:hyperlink w:anchor="_Toc425795298" w:history="1">
            <w:r w:rsidRPr="00887EF1">
              <w:rPr>
                <w:rStyle w:val="Hyperlink"/>
                <w:noProof/>
              </w:rPr>
              <w:t>1.3</w:t>
            </w:r>
            <w:r>
              <w:rPr>
                <w:rFonts w:eastAsiaTheme="minorEastAsia" w:cstheme="minorBidi"/>
                <w:noProof/>
                <w:sz w:val="22"/>
              </w:rPr>
              <w:tab/>
            </w:r>
            <w:r w:rsidRPr="00887EF1">
              <w:rPr>
                <w:rStyle w:val="Hyperlink"/>
                <w:noProof/>
              </w:rPr>
              <w:t>Enhancements to the OAuth and ESPI Standards</w:t>
            </w:r>
            <w:r>
              <w:rPr>
                <w:noProof/>
                <w:webHidden/>
              </w:rPr>
              <w:tab/>
            </w:r>
            <w:r>
              <w:rPr>
                <w:noProof/>
                <w:webHidden/>
              </w:rPr>
              <w:fldChar w:fldCharType="begin"/>
            </w:r>
            <w:r>
              <w:rPr>
                <w:noProof/>
                <w:webHidden/>
              </w:rPr>
              <w:instrText xml:space="preserve"> PAGEREF _Toc425795298 \h </w:instrText>
            </w:r>
            <w:r>
              <w:rPr>
                <w:noProof/>
                <w:webHidden/>
              </w:rPr>
            </w:r>
            <w:r>
              <w:rPr>
                <w:noProof/>
                <w:webHidden/>
              </w:rPr>
              <w:fldChar w:fldCharType="separate"/>
            </w:r>
            <w:r>
              <w:rPr>
                <w:noProof/>
                <w:webHidden/>
              </w:rPr>
              <w:t>11</w:t>
            </w:r>
            <w:r>
              <w:rPr>
                <w:noProof/>
                <w:webHidden/>
              </w:rPr>
              <w:fldChar w:fldCharType="end"/>
            </w:r>
          </w:hyperlink>
        </w:p>
        <w:p w14:paraId="25B831DC" w14:textId="77777777" w:rsidR="00B97703" w:rsidRDefault="00B97703">
          <w:pPr>
            <w:pStyle w:val="TOC1"/>
            <w:rPr>
              <w:rFonts w:eastAsiaTheme="minorEastAsia" w:cstheme="minorBidi"/>
              <w:noProof/>
              <w:sz w:val="22"/>
            </w:rPr>
          </w:pPr>
          <w:hyperlink w:anchor="_Toc425795299" w:history="1">
            <w:r w:rsidRPr="00887EF1">
              <w:rPr>
                <w:rStyle w:val="Hyperlink"/>
                <w:noProof/>
              </w:rPr>
              <w:t>2</w:t>
            </w:r>
            <w:r>
              <w:rPr>
                <w:rFonts w:eastAsiaTheme="minorEastAsia" w:cstheme="minorBidi"/>
                <w:noProof/>
                <w:sz w:val="22"/>
              </w:rPr>
              <w:tab/>
            </w:r>
            <w:r w:rsidRPr="00887EF1">
              <w:rPr>
                <w:rStyle w:val="Hyperlink"/>
                <w:noProof/>
              </w:rPr>
              <w:t>Energy Services Provider Interface Use Cases under OAuth 2.0</w:t>
            </w:r>
            <w:r>
              <w:rPr>
                <w:noProof/>
                <w:webHidden/>
              </w:rPr>
              <w:tab/>
            </w:r>
            <w:r>
              <w:rPr>
                <w:noProof/>
                <w:webHidden/>
              </w:rPr>
              <w:fldChar w:fldCharType="begin"/>
            </w:r>
            <w:r>
              <w:rPr>
                <w:noProof/>
                <w:webHidden/>
              </w:rPr>
              <w:instrText xml:space="preserve"> PAGEREF _Toc425795299 \h </w:instrText>
            </w:r>
            <w:r>
              <w:rPr>
                <w:noProof/>
                <w:webHidden/>
              </w:rPr>
            </w:r>
            <w:r>
              <w:rPr>
                <w:noProof/>
                <w:webHidden/>
              </w:rPr>
              <w:fldChar w:fldCharType="separate"/>
            </w:r>
            <w:r>
              <w:rPr>
                <w:noProof/>
                <w:webHidden/>
              </w:rPr>
              <w:t>12</w:t>
            </w:r>
            <w:r>
              <w:rPr>
                <w:noProof/>
                <w:webHidden/>
              </w:rPr>
              <w:fldChar w:fldCharType="end"/>
            </w:r>
          </w:hyperlink>
        </w:p>
        <w:p w14:paraId="265D9313" w14:textId="77777777" w:rsidR="00B97703" w:rsidRDefault="00B97703">
          <w:pPr>
            <w:pStyle w:val="TOC2"/>
            <w:tabs>
              <w:tab w:val="left" w:pos="880"/>
              <w:tab w:val="right" w:leader="dot" w:pos="9350"/>
            </w:tabs>
            <w:rPr>
              <w:rFonts w:eastAsiaTheme="minorEastAsia" w:cstheme="minorBidi"/>
              <w:noProof/>
              <w:sz w:val="22"/>
            </w:rPr>
          </w:pPr>
          <w:hyperlink w:anchor="_Toc425795300" w:history="1">
            <w:r w:rsidRPr="00887EF1">
              <w:rPr>
                <w:rStyle w:val="Hyperlink"/>
                <w:noProof/>
              </w:rPr>
              <w:t>2.1</w:t>
            </w:r>
            <w:r>
              <w:rPr>
                <w:rFonts w:eastAsiaTheme="minorEastAsia" w:cstheme="minorBidi"/>
                <w:noProof/>
                <w:sz w:val="22"/>
              </w:rPr>
              <w:tab/>
            </w:r>
            <w:r w:rsidRPr="00887EF1">
              <w:rPr>
                <w:rStyle w:val="Hyperlink"/>
                <w:noProof/>
              </w:rPr>
              <w:t>Web URLs and Other Data Needed for the GBCMD Use Cases</w:t>
            </w:r>
            <w:r>
              <w:rPr>
                <w:noProof/>
                <w:webHidden/>
              </w:rPr>
              <w:tab/>
            </w:r>
            <w:r>
              <w:rPr>
                <w:noProof/>
                <w:webHidden/>
              </w:rPr>
              <w:fldChar w:fldCharType="begin"/>
            </w:r>
            <w:r>
              <w:rPr>
                <w:noProof/>
                <w:webHidden/>
              </w:rPr>
              <w:instrText xml:space="preserve"> PAGEREF _Toc425795300 \h </w:instrText>
            </w:r>
            <w:r>
              <w:rPr>
                <w:noProof/>
                <w:webHidden/>
              </w:rPr>
            </w:r>
            <w:r>
              <w:rPr>
                <w:noProof/>
                <w:webHidden/>
              </w:rPr>
              <w:fldChar w:fldCharType="separate"/>
            </w:r>
            <w:r>
              <w:rPr>
                <w:noProof/>
                <w:webHidden/>
              </w:rPr>
              <w:t>12</w:t>
            </w:r>
            <w:r>
              <w:rPr>
                <w:noProof/>
                <w:webHidden/>
              </w:rPr>
              <w:fldChar w:fldCharType="end"/>
            </w:r>
          </w:hyperlink>
        </w:p>
        <w:p w14:paraId="6EE004AF" w14:textId="77777777" w:rsidR="00B97703" w:rsidRDefault="00B97703">
          <w:pPr>
            <w:pStyle w:val="TOC2"/>
            <w:tabs>
              <w:tab w:val="left" w:pos="880"/>
              <w:tab w:val="right" w:leader="dot" w:pos="9350"/>
            </w:tabs>
            <w:rPr>
              <w:rFonts w:eastAsiaTheme="minorEastAsia" w:cstheme="minorBidi"/>
              <w:noProof/>
              <w:sz w:val="22"/>
            </w:rPr>
          </w:pPr>
          <w:hyperlink w:anchor="_Toc425795301" w:history="1">
            <w:r w:rsidRPr="00887EF1">
              <w:rPr>
                <w:rStyle w:val="Hyperlink"/>
                <w:noProof/>
              </w:rPr>
              <w:t>2.2</w:t>
            </w:r>
            <w:r>
              <w:rPr>
                <w:rFonts w:eastAsiaTheme="minorEastAsia" w:cstheme="minorBidi"/>
                <w:noProof/>
                <w:sz w:val="22"/>
              </w:rPr>
              <w:tab/>
            </w:r>
            <w:r w:rsidRPr="00887EF1">
              <w:rPr>
                <w:rStyle w:val="Hyperlink"/>
                <w:noProof/>
              </w:rPr>
              <w:t>Use Case #1: Third Party Establishes Relationship with Data Custodian</w:t>
            </w:r>
            <w:r>
              <w:rPr>
                <w:noProof/>
                <w:webHidden/>
              </w:rPr>
              <w:tab/>
            </w:r>
            <w:r>
              <w:rPr>
                <w:noProof/>
                <w:webHidden/>
              </w:rPr>
              <w:fldChar w:fldCharType="begin"/>
            </w:r>
            <w:r>
              <w:rPr>
                <w:noProof/>
                <w:webHidden/>
              </w:rPr>
              <w:instrText xml:space="preserve"> PAGEREF _Toc425795301 \h </w:instrText>
            </w:r>
            <w:r>
              <w:rPr>
                <w:noProof/>
                <w:webHidden/>
              </w:rPr>
            </w:r>
            <w:r>
              <w:rPr>
                <w:noProof/>
                <w:webHidden/>
              </w:rPr>
              <w:fldChar w:fldCharType="separate"/>
            </w:r>
            <w:r>
              <w:rPr>
                <w:noProof/>
                <w:webHidden/>
              </w:rPr>
              <w:t>21</w:t>
            </w:r>
            <w:r>
              <w:rPr>
                <w:noProof/>
                <w:webHidden/>
              </w:rPr>
              <w:fldChar w:fldCharType="end"/>
            </w:r>
          </w:hyperlink>
        </w:p>
        <w:p w14:paraId="2320A40A" w14:textId="77777777" w:rsidR="00B97703" w:rsidRDefault="00B97703">
          <w:pPr>
            <w:pStyle w:val="TOC2"/>
            <w:tabs>
              <w:tab w:val="left" w:pos="880"/>
              <w:tab w:val="right" w:leader="dot" w:pos="9350"/>
            </w:tabs>
            <w:rPr>
              <w:rFonts w:eastAsiaTheme="minorEastAsia" w:cstheme="minorBidi"/>
              <w:noProof/>
              <w:sz w:val="22"/>
            </w:rPr>
          </w:pPr>
          <w:hyperlink w:anchor="_Toc425795302" w:history="1">
            <w:r w:rsidRPr="00887EF1">
              <w:rPr>
                <w:rStyle w:val="Hyperlink"/>
                <w:noProof/>
              </w:rPr>
              <w:t>2.3</w:t>
            </w:r>
            <w:r>
              <w:rPr>
                <w:rFonts w:eastAsiaTheme="minorEastAsia" w:cstheme="minorBidi"/>
                <w:noProof/>
                <w:sz w:val="22"/>
              </w:rPr>
              <w:tab/>
            </w:r>
            <w:r w:rsidRPr="00887EF1">
              <w:rPr>
                <w:rStyle w:val="Hyperlink"/>
                <w:noProof/>
              </w:rPr>
              <w:t>Use Case #2: ESPI Implementation of Authorization via OAuth 2.0</w:t>
            </w:r>
            <w:r>
              <w:rPr>
                <w:noProof/>
                <w:webHidden/>
              </w:rPr>
              <w:tab/>
            </w:r>
            <w:r>
              <w:rPr>
                <w:noProof/>
                <w:webHidden/>
              </w:rPr>
              <w:fldChar w:fldCharType="begin"/>
            </w:r>
            <w:r>
              <w:rPr>
                <w:noProof/>
                <w:webHidden/>
              </w:rPr>
              <w:instrText xml:space="preserve"> PAGEREF _Toc425795302 \h </w:instrText>
            </w:r>
            <w:r>
              <w:rPr>
                <w:noProof/>
                <w:webHidden/>
              </w:rPr>
            </w:r>
            <w:r>
              <w:rPr>
                <w:noProof/>
                <w:webHidden/>
              </w:rPr>
              <w:fldChar w:fldCharType="separate"/>
            </w:r>
            <w:r>
              <w:rPr>
                <w:noProof/>
                <w:webHidden/>
              </w:rPr>
              <w:t>26</w:t>
            </w:r>
            <w:r>
              <w:rPr>
                <w:noProof/>
                <w:webHidden/>
              </w:rPr>
              <w:fldChar w:fldCharType="end"/>
            </w:r>
          </w:hyperlink>
        </w:p>
        <w:p w14:paraId="3641CDDA" w14:textId="77777777" w:rsidR="00B97703" w:rsidRDefault="00B97703">
          <w:pPr>
            <w:pStyle w:val="TOC2"/>
            <w:tabs>
              <w:tab w:val="left" w:pos="880"/>
              <w:tab w:val="right" w:leader="dot" w:pos="9350"/>
            </w:tabs>
            <w:rPr>
              <w:rFonts w:eastAsiaTheme="minorEastAsia" w:cstheme="minorBidi"/>
              <w:noProof/>
              <w:sz w:val="22"/>
            </w:rPr>
          </w:pPr>
          <w:hyperlink w:anchor="_Toc425795303" w:history="1">
            <w:r w:rsidRPr="00887EF1">
              <w:rPr>
                <w:rStyle w:val="Hyperlink"/>
                <w:noProof/>
              </w:rPr>
              <w:t>2.4</w:t>
            </w:r>
            <w:r>
              <w:rPr>
                <w:rFonts w:eastAsiaTheme="minorEastAsia" w:cstheme="minorBidi"/>
                <w:noProof/>
                <w:sz w:val="22"/>
              </w:rPr>
              <w:tab/>
            </w:r>
            <w:r w:rsidRPr="00887EF1">
              <w:rPr>
                <w:rStyle w:val="Hyperlink"/>
                <w:noProof/>
              </w:rPr>
              <w:t>Use Cases #3-12: Exchange of Resources</w:t>
            </w:r>
            <w:r>
              <w:rPr>
                <w:noProof/>
                <w:webHidden/>
              </w:rPr>
              <w:tab/>
            </w:r>
            <w:r>
              <w:rPr>
                <w:noProof/>
                <w:webHidden/>
              </w:rPr>
              <w:fldChar w:fldCharType="begin"/>
            </w:r>
            <w:r>
              <w:rPr>
                <w:noProof/>
                <w:webHidden/>
              </w:rPr>
              <w:instrText xml:space="preserve"> PAGEREF _Toc425795303 \h </w:instrText>
            </w:r>
            <w:r>
              <w:rPr>
                <w:noProof/>
                <w:webHidden/>
              </w:rPr>
            </w:r>
            <w:r>
              <w:rPr>
                <w:noProof/>
                <w:webHidden/>
              </w:rPr>
              <w:fldChar w:fldCharType="separate"/>
            </w:r>
            <w:r>
              <w:rPr>
                <w:noProof/>
                <w:webHidden/>
              </w:rPr>
              <w:t>43</w:t>
            </w:r>
            <w:r>
              <w:rPr>
                <w:noProof/>
                <w:webHidden/>
              </w:rPr>
              <w:fldChar w:fldCharType="end"/>
            </w:r>
          </w:hyperlink>
        </w:p>
        <w:p w14:paraId="15830335" w14:textId="77777777" w:rsidR="00B97703" w:rsidRDefault="00B97703">
          <w:pPr>
            <w:pStyle w:val="TOC2"/>
            <w:tabs>
              <w:tab w:val="left" w:pos="880"/>
              <w:tab w:val="right" w:leader="dot" w:pos="9350"/>
            </w:tabs>
            <w:rPr>
              <w:rFonts w:eastAsiaTheme="minorEastAsia" w:cstheme="minorBidi"/>
              <w:noProof/>
              <w:sz w:val="22"/>
            </w:rPr>
          </w:pPr>
          <w:hyperlink w:anchor="_Toc425795304" w:history="1">
            <w:r w:rsidRPr="00887EF1">
              <w:rPr>
                <w:rStyle w:val="Hyperlink"/>
                <w:noProof/>
              </w:rPr>
              <w:t>2.5</w:t>
            </w:r>
            <w:r>
              <w:rPr>
                <w:rFonts w:eastAsiaTheme="minorEastAsia" w:cstheme="minorBidi"/>
                <w:noProof/>
                <w:sz w:val="22"/>
              </w:rPr>
              <w:tab/>
            </w:r>
            <w:r w:rsidRPr="00887EF1">
              <w:rPr>
                <w:rStyle w:val="Hyperlink"/>
                <w:noProof/>
              </w:rPr>
              <w:t>Use Case #13: Bulk Transfer of Multiple Authorized Resources</w:t>
            </w:r>
            <w:r>
              <w:rPr>
                <w:noProof/>
                <w:webHidden/>
              </w:rPr>
              <w:tab/>
            </w:r>
            <w:r>
              <w:rPr>
                <w:noProof/>
                <w:webHidden/>
              </w:rPr>
              <w:fldChar w:fldCharType="begin"/>
            </w:r>
            <w:r>
              <w:rPr>
                <w:noProof/>
                <w:webHidden/>
              </w:rPr>
              <w:instrText xml:space="preserve"> PAGEREF _Toc425795304 \h </w:instrText>
            </w:r>
            <w:r>
              <w:rPr>
                <w:noProof/>
                <w:webHidden/>
              </w:rPr>
            </w:r>
            <w:r>
              <w:rPr>
                <w:noProof/>
                <w:webHidden/>
              </w:rPr>
              <w:fldChar w:fldCharType="separate"/>
            </w:r>
            <w:r>
              <w:rPr>
                <w:noProof/>
                <w:webHidden/>
              </w:rPr>
              <w:t>55</w:t>
            </w:r>
            <w:r>
              <w:rPr>
                <w:noProof/>
                <w:webHidden/>
              </w:rPr>
              <w:fldChar w:fldCharType="end"/>
            </w:r>
          </w:hyperlink>
        </w:p>
        <w:p w14:paraId="5E1EC804" w14:textId="77777777" w:rsidR="00B97703" w:rsidRDefault="00B97703">
          <w:pPr>
            <w:pStyle w:val="TOC2"/>
            <w:tabs>
              <w:tab w:val="left" w:pos="880"/>
              <w:tab w:val="right" w:leader="dot" w:pos="9350"/>
            </w:tabs>
            <w:rPr>
              <w:rFonts w:eastAsiaTheme="minorEastAsia" w:cstheme="minorBidi"/>
              <w:noProof/>
              <w:sz w:val="22"/>
            </w:rPr>
          </w:pPr>
          <w:hyperlink w:anchor="_Toc425795305" w:history="1">
            <w:r w:rsidRPr="00887EF1">
              <w:rPr>
                <w:rStyle w:val="Hyperlink"/>
                <w:noProof/>
              </w:rPr>
              <w:t>2.6</w:t>
            </w:r>
            <w:r>
              <w:rPr>
                <w:rFonts w:eastAsiaTheme="minorEastAsia" w:cstheme="minorBidi"/>
                <w:noProof/>
                <w:sz w:val="22"/>
              </w:rPr>
              <w:tab/>
            </w:r>
            <w:r w:rsidRPr="00887EF1">
              <w:rPr>
                <w:rStyle w:val="Hyperlink"/>
                <w:noProof/>
              </w:rPr>
              <w:t>Encoding of OAuth 2.0 “scope”</w:t>
            </w:r>
            <w:r>
              <w:rPr>
                <w:noProof/>
                <w:webHidden/>
              </w:rPr>
              <w:tab/>
            </w:r>
            <w:r>
              <w:rPr>
                <w:noProof/>
                <w:webHidden/>
              </w:rPr>
              <w:fldChar w:fldCharType="begin"/>
            </w:r>
            <w:r>
              <w:rPr>
                <w:noProof/>
                <w:webHidden/>
              </w:rPr>
              <w:instrText xml:space="preserve"> PAGEREF _Toc425795305 \h </w:instrText>
            </w:r>
            <w:r>
              <w:rPr>
                <w:noProof/>
                <w:webHidden/>
              </w:rPr>
            </w:r>
            <w:r>
              <w:rPr>
                <w:noProof/>
                <w:webHidden/>
              </w:rPr>
              <w:fldChar w:fldCharType="separate"/>
            </w:r>
            <w:r>
              <w:rPr>
                <w:noProof/>
                <w:webHidden/>
              </w:rPr>
              <w:t>56</w:t>
            </w:r>
            <w:r>
              <w:rPr>
                <w:noProof/>
                <w:webHidden/>
              </w:rPr>
              <w:fldChar w:fldCharType="end"/>
            </w:r>
          </w:hyperlink>
        </w:p>
        <w:p w14:paraId="5DEC3165" w14:textId="77777777" w:rsidR="00B97703" w:rsidRDefault="00B97703">
          <w:pPr>
            <w:pStyle w:val="TOC2"/>
            <w:tabs>
              <w:tab w:val="left" w:pos="880"/>
              <w:tab w:val="right" w:leader="dot" w:pos="9350"/>
            </w:tabs>
            <w:rPr>
              <w:rFonts w:eastAsiaTheme="minorEastAsia" w:cstheme="minorBidi"/>
              <w:noProof/>
              <w:sz w:val="22"/>
            </w:rPr>
          </w:pPr>
          <w:hyperlink w:anchor="_Toc425795306" w:history="1">
            <w:r w:rsidRPr="00887EF1">
              <w:rPr>
                <w:rStyle w:val="Hyperlink"/>
                <w:noProof/>
              </w:rPr>
              <w:t>2.7</w:t>
            </w:r>
            <w:r>
              <w:rPr>
                <w:rFonts w:eastAsiaTheme="minorEastAsia" w:cstheme="minorBidi"/>
                <w:noProof/>
                <w:sz w:val="22"/>
              </w:rPr>
              <w:tab/>
            </w:r>
            <w:r w:rsidRPr="00887EF1">
              <w:rPr>
                <w:rStyle w:val="Hyperlink"/>
                <w:noProof/>
              </w:rPr>
              <w:t>Security and Privacy for Green Button Connect My Data</w:t>
            </w:r>
            <w:r>
              <w:rPr>
                <w:noProof/>
                <w:webHidden/>
              </w:rPr>
              <w:tab/>
            </w:r>
            <w:r>
              <w:rPr>
                <w:noProof/>
                <w:webHidden/>
              </w:rPr>
              <w:fldChar w:fldCharType="begin"/>
            </w:r>
            <w:r>
              <w:rPr>
                <w:noProof/>
                <w:webHidden/>
              </w:rPr>
              <w:instrText xml:space="preserve"> PAGEREF _Toc425795306 \h </w:instrText>
            </w:r>
            <w:r>
              <w:rPr>
                <w:noProof/>
                <w:webHidden/>
              </w:rPr>
            </w:r>
            <w:r>
              <w:rPr>
                <w:noProof/>
                <w:webHidden/>
              </w:rPr>
              <w:fldChar w:fldCharType="separate"/>
            </w:r>
            <w:r>
              <w:rPr>
                <w:noProof/>
                <w:webHidden/>
              </w:rPr>
              <w:t>61</w:t>
            </w:r>
            <w:r>
              <w:rPr>
                <w:noProof/>
                <w:webHidden/>
              </w:rPr>
              <w:fldChar w:fldCharType="end"/>
            </w:r>
          </w:hyperlink>
        </w:p>
        <w:p w14:paraId="492FD7C4" w14:textId="77777777" w:rsidR="00B97703" w:rsidRDefault="00B97703">
          <w:pPr>
            <w:pStyle w:val="TOC2"/>
            <w:tabs>
              <w:tab w:val="left" w:pos="880"/>
              <w:tab w:val="right" w:leader="dot" w:pos="9350"/>
            </w:tabs>
            <w:rPr>
              <w:rFonts w:eastAsiaTheme="minorEastAsia" w:cstheme="minorBidi"/>
              <w:noProof/>
              <w:sz w:val="22"/>
            </w:rPr>
          </w:pPr>
          <w:hyperlink w:anchor="_Toc425795307" w:history="1">
            <w:r w:rsidRPr="00887EF1">
              <w:rPr>
                <w:rStyle w:val="Hyperlink"/>
                <w:noProof/>
              </w:rPr>
              <w:t>2.8</w:t>
            </w:r>
            <w:r>
              <w:rPr>
                <w:rFonts w:eastAsiaTheme="minorEastAsia" w:cstheme="minorBidi"/>
                <w:noProof/>
                <w:sz w:val="22"/>
              </w:rPr>
              <w:tab/>
            </w:r>
            <w:r w:rsidRPr="00887EF1">
              <w:rPr>
                <w:rStyle w:val="Hyperlink"/>
                <w:noProof/>
              </w:rPr>
              <w:t>Behavior of GET UsageSummary with query parameters</w:t>
            </w:r>
            <w:r>
              <w:rPr>
                <w:noProof/>
                <w:webHidden/>
              </w:rPr>
              <w:tab/>
            </w:r>
            <w:r>
              <w:rPr>
                <w:noProof/>
                <w:webHidden/>
              </w:rPr>
              <w:fldChar w:fldCharType="begin"/>
            </w:r>
            <w:r>
              <w:rPr>
                <w:noProof/>
                <w:webHidden/>
              </w:rPr>
              <w:instrText xml:space="preserve"> PAGEREF _Toc425795307 \h </w:instrText>
            </w:r>
            <w:r>
              <w:rPr>
                <w:noProof/>
                <w:webHidden/>
              </w:rPr>
            </w:r>
            <w:r>
              <w:rPr>
                <w:noProof/>
                <w:webHidden/>
              </w:rPr>
              <w:fldChar w:fldCharType="separate"/>
            </w:r>
            <w:r>
              <w:rPr>
                <w:noProof/>
                <w:webHidden/>
              </w:rPr>
              <w:t>64</w:t>
            </w:r>
            <w:r>
              <w:rPr>
                <w:noProof/>
                <w:webHidden/>
              </w:rPr>
              <w:fldChar w:fldCharType="end"/>
            </w:r>
          </w:hyperlink>
        </w:p>
        <w:p w14:paraId="4B755F81" w14:textId="77777777" w:rsidR="00B97703" w:rsidRDefault="00B97703">
          <w:pPr>
            <w:pStyle w:val="TOC1"/>
            <w:rPr>
              <w:rFonts w:eastAsiaTheme="minorEastAsia" w:cstheme="minorBidi"/>
              <w:noProof/>
              <w:sz w:val="22"/>
            </w:rPr>
          </w:pPr>
          <w:hyperlink w:anchor="_Toc425795308" w:history="1">
            <w:r w:rsidRPr="00887EF1">
              <w:rPr>
                <w:rStyle w:val="Hyperlink"/>
                <w:noProof/>
              </w:rPr>
              <w:t>3</w:t>
            </w:r>
            <w:r>
              <w:rPr>
                <w:rFonts w:eastAsiaTheme="minorEastAsia" w:cstheme="minorBidi"/>
                <w:noProof/>
                <w:sz w:val="22"/>
              </w:rPr>
              <w:tab/>
            </w:r>
            <w:r w:rsidRPr="00887EF1">
              <w:rPr>
                <w:rStyle w:val="Hyperlink"/>
                <w:noProof/>
              </w:rPr>
              <w:t>Appendix A: References</w:t>
            </w:r>
            <w:r>
              <w:rPr>
                <w:noProof/>
                <w:webHidden/>
              </w:rPr>
              <w:tab/>
            </w:r>
            <w:r>
              <w:rPr>
                <w:noProof/>
                <w:webHidden/>
              </w:rPr>
              <w:fldChar w:fldCharType="begin"/>
            </w:r>
            <w:r>
              <w:rPr>
                <w:noProof/>
                <w:webHidden/>
              </w:rPr>
              <w:instrText xml:space="preserve"> PAGEREF _Toc425795308 \h </w:instrText>
            </w:r>
            <w:r>
              <w:rPr>
                <w:noProof/>
                <w:webHidden/>
              </w:rPr>
            </w:r>
            <w:r>
              <w:rPr>
                <w:noProof/>
                <w:webHidden/>
              </w:rPr>
              <w:fldChar w:fldCharType="separate"/>
            </w:r>
            <w:r>
              <w:rPr>
                <w:noProof/>
                <w:webHidden/>
              </w:rPr>
              <w:t>65</w:t>
            </w:r>
            <w:r>
              <w:rPr>
                <w:noProof/>
                <w:webHidden/>
              </w:rPr>
              <w:fldChar w:fldCharType="end"/>
            </w:r>
          </w:hyperlink>
        </w:p>
        <w:p w14:paraId="70DDC7E1" w14:textId="77777777" w:rsidR="00B97703" w:rsidRDefault="00B97703">
          <w:pPr>
            <w:pStyle w:val="TOC1"/>
            <w:rPr>
              <w:rFonts w:eastAsiaTheme="minorEastAsia" w:cstheme="minorBidi"/>
              <w:noProof/>
              <w:sz w:val="22"/>
            </w:rPr>
          </w:pPr>
          <w:hyperlink w:anchor="_Toc425795309" w:history="1">
            <w:r w:rsidRPr="00887EF1">
              <w:rPr>
                <w:rStyle w:val="Hyperlink"/>
                <w:noProof/>
              </w:rPr>
              <w:t>4</w:t>
            </w:r>
            <w:r>
              <w:rPr>
                <w:rFonts w:eastAsiaTheme="minorEastAsia" w:cstheme="minorBidi"/>
                <w:noProof/>
                <w:sz w:val="22"/>
              </w:rPr>
              <w:tab/>
            </w:r>
            <w:r w:rsidRPr="00887EF1">
              <w:rPr>
                <w:rStyle w:val="Hyperlink"/>
                <w:noProof/>
              </w:rPr>
              <w:t>Appendix B: APIs</w:t>
            </w:r>
            <w:r>
              <w:rPr>
                <w:noProof/>
                <w:webHidden/>
              </w:rPr>
              <w:tab/>
            </w:r>
            <w:r>
              <w:rPr>
                <w:noProof/>
                <w:webHidden/>
              </w:rPr>
              <w:fldChar w:fldCharType="begin"/>
            </w:r>
            <w:r>
              <w:rPr>
                <w:noProof/>
                <w:webHidden/>
              </w:rPr>
              <w:instrText xml:space="preserve"> PAGEREF _Toc425795309 \h </w:instrText>
            </w:r>
            <w:r>
              <w:rPr>
                <w:noProof/>
                <w:webHidden/>
              </w:rPr>
            </w:r>
            <w:r>
              <w:rPr>
                <w:noProof/>
                <w:webHidden/>
              </w:rPr>
              <w:fldChar w:fldCharType="separate"/>
            </w:r>
            <w:r>
              <w:rPr>
                <w:noProof/>
                <w:webHidden/>
              </w:rPr>
              <w:t>66</w:t>
            </w:r>
            <w:r>
              <w:rPr>
                <w:noProof/>
                <w:webHidden/>
              </w:rPr>
              <w:fldChar w:fldCharType="end"/>
            </w:r>
          </w:hyperlink>
        </w:p>
        <w:p w14:paraId="0749F1C9" w14:textId="77777777" w:rsidR="00B97703" w:rsidRDefault="00B97703">
          <w:pPr>
            <w:pStyle w:val="TOC2"/>
            <w:tabs>
              <w:tab w:val="left" w:pos="880"/>
              <w:tab w:val="right" w:leader="dot" w:pos="9350"/>
            </w:tabs>
            <w:rPr>
              <w:rFonts w:eastAsiaTheme="minorEastAsia" w:cstheme="minorBidi"/>
              <w:noProof/>
              <w:sz w:val="22"/>
            </w:rPr>
          </w:pPr>
          <w:hyperlink w:anchor="_Toc425795310" w:history="1">
            <w:r w:rsidRPr="00887EF1">
              <w:rPr>
                <w:rStyle w:val="Hyperlink"/>
                <w:noProof/>
              </w:rPr>
              <w:t>4.1</w:t>
            </w:r>
            <w:r>
              <w:rPr>
                <w:rFonts w:eastAsiaTheme="minorEastAsia" w:cstheme="minorBidi"/>
                <w:noProof/>
                <w:sz w:val="22"/>
              </w:rPr>
              <w:tab/>
            </w:r>
            <w:r w:rsidRPr="00887EF1">
              <w:rPr>
                <w:rStyle w:val="Hyperlink"/>
                <w:noProof/>
              </w:rPr>
              <w:t>API Type Behaviors</w:t>
            </w:r>
            <w:r>
              <w:rPr>
                <w:noProof/>
                <w:webHidden/>
              </w:rPr>
              <w:tab/>
            </w:r>
            <w:r>
              <w:rPr>
                <w:noProof/>
                <w:webHidden/>
              </w:rPr>
              <w:fldChar w:fldCharType="begin"/>
            </w:r>
            <w:r>
              <w:rPr>
                <w:noProof/>
                <w:webHidden/>
              </w:rPr>
              <w:instrText xml:space="preserve"> PAGEREF _Toc425795310 \h </w:instrText>
            </w:r>
            <w:r>
              <w:rPr>
                <w:noProof/>
                <w:webHidden/>
              </w:rPr>
            </w:r>
            <w:r>
              <w:rPr>
                <w:noProof/>
                <w:webHidden/>
              </w:rPr>
              <w:fldChar w:fldCharType="separate"/>
            </w:r>
            <w:r>
              <w:rPr>
                <w:noProof/>
                <w:webHidden/>
              </w:rPr>
              <w:t>66</w:t>
            </w:r>
            <w:r>
              <w:rPr>
                <w:noProof/>
                <w:webHidden/>
              </w:rPr>
              <w:fldChar w:fldCharType="end"/>
            </w:r>
          </w:hyperlink>
        </w:p>
        <w:p w14:paraId="3ACD66FD" w14:textId="77777777" w:rsidR="00B97703" w:rsidRDefault="00B97703">
          <w:pPr>
            <w:pStyle w:val="TOC2"/>
            <w:tabs>
              <w:tab w:val="left" w:pos="880"/>
              <w:tab w:val="right" w:leader="dot" w:pos="9350"/>
            </w:tabs>
            <w:rPr>
              <w:rFonts w:eastAsiaTheme="minorEastAsia" w:cstheme="minorBidi"/>
              <w:noProof/>
              <w:sz w:val="22"/>
            </w:rPr>
          </w:pPr>
          <w:hyperlink w:anchor="_Toc425795311" w:history="1">
            <w:r w:rsidRPr="00887EF1">
              <w:rPr>
                <w:rStyle w:val="Hyperlink"/>
                <w:noProof/>
              </w:rPr>
              <w:t>4.2</w:t>
            </w:r>
            <w:r>
              <w:rPr>
                <w:rFonts w:eastAsiaTheme="minorEastAsia" w:cstheme="minorBidi"/>
                <w:noProof/>
                <w:sz w:val="22"/>
              </w:rPr>
              <w:tab/>
            </w:r>
            <w:r w:rsidRPr="00887EF1">
              <w:rPr>
                <w:rStyle w:val="Hyperlink"/>
                <w:noProof/>
              </w:rPr>
              <w:t>Access Tokens that Regulate Access to Green Button Connect My Data APIs</w:t>
            </w:r>
            <w:r>
              <w:rPr>
                <w:noProof/>
                <w:webHidden/>
              </w:rPr>
              <w:tab/>
            </w:r>
            <w:r>
              <w:rPr>
                <w:noProof/>
                <w:webHidden/>
              </w:rPr>
              <w:fldChar w:fldCharType="begin"/>
            </w:r>
            <w:r>
              <w:rPr>
                <w:noProof/>
                <w:webHidden/>
              </w:rPr>
              <w:instrText xml:space="preserve"> PAGEREF _Toc425795311 \h </w:instrText>
            </w:r>
            <w:r>
              <w:rPr>
                <w:noProof/>
                <w:webHidden/>
              </w:rPr>
            </w:r>
            <w:r>
              <w:rPr>
                <w:noProof/>
                <w:webHidden/>
              </w:rPr>
              <w:fldChar w:fldCharType="separate"/>
            </w:r>
            <w:r>
              <w:rPr>
                <w:noProof/>
                <w:webHidden/>
              </w:rPr>
              <w:t>69</w:t>
            </w:r>
            <w:r>
              <w:rPr>
                <w:noProof/>
                <w:webHidden/>
              </w:rPr>
              <w:fldChar w:fldCharType="end"/>
            </w:r>
          </w:hyperlink>
        </w:p>
        <w:p w14:paraId="74F4CFE0" w14:textId="77777777" w:rsidR="00B97703" w:rsidRDefault="00B97703">
          <w:pPr>
            <w:pStyle w:val="TOC2"/>
            <w:tabs>
              <w:tab w:val="left" w:pos="880"/>
              <w:tab w:val="right" w:leader="dot" w:pos="9350"/>
            </w:tabs>
            <w:rPr>
              <w:rFonts w:eastAsiaTheme="minorEastAsia" w:cstheme="minorBidi"/>
              <w:noProof/>
              <w:sz w:val="22"/>
            </w:rPr>
          </w:pPr>
          <w:hyperlink w:anchor="_Toc425795312" w:history="1">
            <w:r w:rsidRPr="00887EF1">
              <w:rPr>
                <w:rStyle w:val="Hyperlink"/>
                <w:noProof/>
              </w:rPr>
              <w:t>4.3</w:t>
            </w:r>
            <w:r>
              <w:rPr>
                <w:rFonts w:eastAsiaTheme="minorEastAsia" w:cstheme="minorBidi"/>
                <w:noProof/>
                <w:sz w:val="22"/>
              </w:rPr>
              <w:tab/>
            </w:r>
            <w:r w:rsidRPr="00887EF1">
              <w:rPr>
                <w:rStyle w:val="Hyperlink"/>
                <w:noProof/>
              </w:rPr>
              <w:t>APIs</w:t>
            </w:r>
            <w:r>
              <w:rPr>
                <w:noProof/>
                <w:webHidden/>
              </w:rPr>
              <w:tab/>
            </w:r>
            <w:r>
              <w:rPr>
                <w:noProof/>
                <w:webHidden/>
              </w:rPr>
              <w:fldChar w:fldCharType="begin"/>
            </w:r>
            <w:r>
              <w:rPr>
                <w:noProof/>
                <w:webHidden/>
              </w:rPr>
              <w:instrText xml:space="preserve"> PAGEREF _Toc425795312 \h </w:instrText>
            </w:r>
            <w:r>
              <w:rPr>
                <w:noProof/>
                <w:webHidden/>
              </w:rPr>
            </w:r>
            <w:r>
              <w:rPr>
                <w:noProof/>
                <w:webHidden/>
              </w:rPr>
              <w:fldChar w:fldCharType="separate"/>
            </w:r>
            <w:r>
              <w:rPr>
                <w:noProof/>
                <w:webHidden/>
              </w:rPr>
              <w:t>70</w:t>
            </w:r>
            <w:r>
              <w:rPr>
                <w:noProof/>
                <w:webHidden/>
              </w:rPr>
              <w:fldChar w:fldCharType="end"/>
            </w:r>
          </w:hyperlink>
        </w:p>
        <w:p w14:paraId="6ED7A7A7" w14:textId="77777777" w:rsidR="00B97703" w:rsidRDefault="00B97703">
          <w:pPr>
            <w:pStyle w:val="TOC1"/>
            <w:rPr>
              <w:rFonts w:eastAsiaTheme="minorEastAsia" w:cstheme="minorBidi"/>
              <w:noProof/>
              <w:sz w:val="22"/>
            </w:rPr>
          </w:pPr>
          <w:hyperlink w:anchor="_Toc425795313" w:history="1">
            <w:r w:rsidRPr="00887EF1">
              <w:rPr>
                <w:rStyle w:val="Hyperlink"/>
                <w:noProof/>
              </w:rPr>
              <w:t>5</w:t>
            </w:r>
            <w:r>
              <w:rPr>
                <w:rFonts w:eastAsiaTheme="minorEastAsia" w:cstheme="minorBidi"/>
                <w:noProof/>
                <w:sz w:val="22"/>
              </w:rPr>
              <w:tab/>
            </w:r>
            <w:r w:rsidRPr="00887EF1">
              <w:rPr>
                <w:rStyle w:val="Hyperlink"/>
                <w:noProof/>
              </w:rPr>
              <w:t>Appendix C: Function Blocks for Green Button Connect My Data</w:t>
            </w:r>
            <w:r>
              <w:rPr>
                <w:noProof/>
                <w:webHidden/>
              </w:rPr>
              <w:tab/>
            </w:r>
            <w:r>
              <w:rPr>
                <w:noProof/>
                <w:webHidden/>
              </w:rPr>
              <w:fldChar w:fldCharType="begin"/>
            </w:r>
            <w:r>
              <w:rPr>
                <w:noProof/>
                <w:webHidden/>
              </w:rPr>
              <w:instrText xml:space="preserve"> PAGEREF _Toc425795313 \h </w:instrText>
            </w:r>
            <w:r>
              <w:rPr>
                <w:noProof/>
                <w:webHidden/>
              </w:rPr>
            </w:r>
            <w:r>
              <w:rPr>
                <w:noProof/>
                <w:webHidden/>
              </w:rPr>
              <w:fldChar w:fldCharType="separate"/>
            </w:r>
            <w:r>
              <w:rPr>
                <w:noProof/>
                <w:webHidden/>
              </w:rPr>
              <w:t>76</w:t>
            </w:r>
            <w:r>
              <w:rPr>
                <w:noProof/>
                <w:webHidden/>
              </w:rPr>
              <w:fldChar w:fldCharType="end"/>
            </w:r>
          </w:hyperlink>
        </w:p>
        <w:p w14:paraId="6247A56E" w14:textId="77777777" w:rsidR="00B97703" w:rsidRDefault="00B97703">
          <w:pPr>
            <w:pStyle w:val="TOC1"/>
            <w:rPr>
              <w:rFonts w:eastAsiaTheme="minorEastAsia" w:cstheme="minorBidi"/>
              <w:noProof/>
              <w:sz w:val="22"/>
            </w:rPr>
          </w:pPr>
          <w:hyperlink w:anchor="_Toc425795314" w:history="1">
            <w:r w:rsidRPr="00887EF1">
              <w:rPr>
                <w:rStyle w:val="Hyperlink"/>
                <w:noProof/>
              </w:rPr>
              <w:t>6</w:t>
            </w:r>
            <w:r>
              <w:rPr>
                <w:rFonts w:eastAsiaTheme="minorEastAsia" w:cstheme="minorBidi"/>
                <w:noProof/>
                <w:sz w:val="22"/>
              </w:rPr>
              <w:tab/>
            </w:r>
            <w:r w:rsidRPr="00887EF1">
              <w:rPr>
                <w:rStyle w:val="Hyperlink"/>
                <w:noProof/>
              </w:rPr>
              <w:t>Appendix D: ApplicationInformation and Authorization Resource Details</w:t>
            </w:r>
            <w:r>
              <w:rPr>
                <w:noProof/>
                <w:webHidden/>
              </w:rPr>
              <w:tab/>
            </w:r>
            <w:r>
              <w:rPr>
                <w:noProof/>
                <w:webHidden/>
              </w:rPr>
              <w:fldChar w:fldCharType="begin"/>
            </w:r>
            <w:r>
              <w:rPr>
                <w:noProof/>
                <w:webHidden/>
              </w:rPr>
              <w:instrText xml:space="preserve"> PAGEREF _Toc425795314 \h </w:instrText>
            </w:r>
            <w:r>
              <w:rPr>
                <w:noProof/>
                <w:webHidden/>
              </w:rPr>
            </w:r>
            <w:r>
              <w:rPr>
                <w:noProof/>
                <w:webHidden/>
              </w:rPr>
              <w:fldChar w:fldCharType="separate"/>
            </w:r>
            <w:r>
              <w:rPr>
                <w:noProof/>
                <w:webHidden/>
              </w:rPr>
              <w:t>78</w:t>
            </w:r>
            <w:r>
              <w:rPr>
                <w:noProof/>
                <w:webHidden/>
              </w:rPr>
              <w:fldChar w:fldCharType="end"/>
            </w:r>
          </w:hyperlink>
        </w:p>
        <w:p w14:paraId="71A25F39" w14:textId="77777777" w:rsidR="00B97703" w:rsidRDefault="00B97703">
          <w:pPr>
            <w:pStyle w:val="TOC2"/>
            <w:tabs>
              <w:tab w:val="left" w:pos="880"/>
              <w:tab w:val="right" w:leader="dot" w:pos="9350"/>
            </w:tabs>
            <w:rPr>
              <w:rFonts w:eastAsiaTheme="minorEastAsia" w:cstheme="minorBidi"/>
              <w:noProof/>
              <w:sz w:val="22"/>
            </w:rPr>
          </w:pPr>
          <w:hyperlink w:anchor="_Toc425795315" w:history="1">
            <w:r w:rsidRPr="00887EF1">
              <w:rPr>
                <w:rStyle w:val="Hyperlink"/>
                <w:noProof/>
              </w:rPr>
              <w:t>6.1</w:t>
            </w:r>
            <w:r>
              <w:rPr>
                <w:rFonts w:eastAsiaTheme="minorEastAsia" w:cstheme="minorBidi"/>
                <w:noProof/>
                <w:sz w:val="22"/>
              </w:rPr>
              <w:tab/>
            </w:r>
            <w:r w:rsidRPr="00887EF1">
              <w:rPr>
                <w:rStyle w:val="Hyperlink"/>
                <w:noProof/>
              </w:rPr>
              <w:t>ApplicationInformation</w:t>
            </w:r>
            <w:r>
              <w:rPr>
                <w:noProof/>
                <w:webHidden/>
              </w:rPr>
              <w:tab/>
            </w:r>
            <w:r>
              <w:rPr>
                <w:noProof/>
                <w:webHidden/>
              </w:rPr>
              <w:fldChar w:fldCharType="begin"/>
            </w:r>
            <w:r>
              <w:rPr>
                <w:noProof/>
                <w:webHidden/>
              </w:rPr>
              <w:instrText xml:space="preserve"> PAGEREF _Toc425795315 \h </w:instrText>
            </w:r>
            <w:r>
              <w:rPr>
                <w:noProof/>
                <w:webHidden/>
              </w:rPr>
            </w:r>
            <w:r>
              <w:rPr>
                <w:noProof/>
                <w:webHidden/>
              </w:rPr>
              <w:fldChar w:fldCharType="separate"/>
            </w:r>
            <w:r>
              <w:rPr>
                <w:noProof/>
                <w:webHidden/>
              </w:rPr>
              <w:t>78</w:t>
            </w:r>
            <w:r>
              <w:rPr>
                <w:noProof/>
                <w:webHidden/>
              </w:rPr>
              <w:fldChar w:fldCharType="end"/>
            </w:r>
          </w:hyperlink>
        </w:p>
        <w:p w14:paraId="7D2C0DFB" w14:textId="77777777" w:rsidR="00B97703" w:rsidRDefault="00B97703">
          <w:pPr>
            <w:pStyle w:val="TOC2"/>
            <w:tabs>
              <w:tab w:val="left" w:pos="880"/>
              <w:tab w:val="right" w:leader="dot" w:pos="9350"/>
            </w:tabs>
            <w:rPr>
              <w:rFonts w:eastAsiaTheme="minorEastAsia" w:cstheme="minorBidi"/>
              <w:noProof/>
              <w:sz w:val="22"/>
            </w:rPr>
          </w:pPr>
          <w:hyperlink w:anchor="_Toc425795316" w:history="1">
            <w:r w:rsidRPr="00887EF1">
              <w:rPr>
                <w:rStyle w:val="Hyperlink"/>
                <w:noProof/>
              </w:rPr>
              <w:t>6.2</w:t>
            </w:r>
            <w:r>
              <w:rPr>
                <w:rFonts w:eastAsiaTheme="minorEastAsia" w:cstheme="minorBidi"/>
                <w:noProof/>
                <w:sz w:val="22"/>
              </w:rPr>
              <w:tab/>
            </w:r>
            <w:r w:rsidRPr="00887EF1">
              <w:rPr>
                <w:rStyle w:val="Hyperlink"/>
                <w:noProof/>
              </w:rPr>
              <w:t>Authorization</w:t>
            </w:r>
            <w:r>
              <w:rPr>
                <w:noProof/>
                <w:webHidden/>
              </w:rPr>
              <w:tab/>
            </w:r>
            <w:r>
              <w:rPr>
                <w:noProof/>
                <w:webHidden/>
              </w:rPr>
              <w:fldChar w:fldCharType="begin"/>
            </w:r>
            <w:r>
              <w:rPr>
                <w:noProof/>
                <w:webHidden/>
              </w:rPr>
              <w:instrText xml:space="preserve"> PAGEREF _Toc425795316 \h </w:instrText>
            </w:r>
            <w:r>
              <w:rPr>
                <w:noProof/>
                <w:webHidden/>
              </w:rPr>
            </w:r>
            <w:r>
              <w:rPr>
                <w:noProof/>
                <w:webHidden/>
              </w:rPr>
              <w:fldChar w:fldCharType="separate"/>
            </w:r>
            <w:r>
              <w:rPr>
                <w:noProof/>
                <w:webHidden/>
              </w:rPr>
              <w:t>82</w:t>
            </w:r>
            <w:r>
              <w:rPr>
                <w:noProof/>
                <w:webHidden/>
              </w:rPr>
              <w:fldChar w:fldCharType="end"/>
            </w:r>
          </w:hyperlink>
        </w:p>
        <w:p w14:paraId="21E0730D" w14:textId="77777777" w:rsidR="00356DB1" w:rsidRPr="00E204DB" w:rsidRDefault="00356DB1" w:rsidP="00356DB1">
          <w:pPr>
            <w:rPr>
              <w:b/>
              <w:bCs/>
              <w:noProof/>
            </w:rPr>
          </w:pPr>
          <w:r w:rsidRPr="00E204DB">
            <w:rPr>
              <w:b/>
              <w:bCs/>
              <w:noProof/>
            </w:rPr>
            <w:fldChar w:fldCharType="end"/>
          </w:r>
        </w:p>
      </w:sdtContent>
    </w:sdt>
    <w:p w14:paraId="3AAA7358" w14:textId="77777777" w:rsidR="00356DB1" w:rsidRPr="00E204DB" w:rsidRDefault="00356DB1" w:rsidP="00356DB1">
      <w:pPr>
        <w:pStyle w:val="BodyText"/>
        <w:sectPr w:rsidR="00356DB1" w:rsidRPr="00E204DB" w:rsidSect="00356DB1">
          <w:pgSz w:w="12240" w:h="15840"/>
          <w:pgMar w:top="1440" w:right="1440" w:bottom="1440" w:left="1440" w:header="720" w:footer="720" w:gutter="0"/>
          <w:pgNumType w:fmt="lowerRoman"/>
          <w:cols w:space="720"/>
          <w:titlePg/>
          <w:docGrid w:linePitch="360"/>
        </w:sectPr>
      </w:pPr>
    </w:p>
    <w:p w14:paraId="3817C498" w14:textId="77777777" w:rsidR="00356DB1" w:rsidRPr="00E204DB" w:rsidRDefault="00356DB1" w:rsidP="00356DB1">
      <w:pPr>
        <w:pStyle w:val="HeadingLevelTitle"/>
      </w:pPr>
      <w:bookmarkStart w:id="1" w:name="_Toc425795293"/>
      <w:r w:rsidRPr="00E204DB">
        <w:lastRenderedPageBreak/>
        <w:t>Table of Figures</w:t>
      </w:r>
      <w:bookmarkEnd w:id="1"/>
    </w:p>
    <w:p w14:paraId="338962D1" w14:textId="77777777" w:rsidR="00B97703" w:rsidRDefault="00356DB1">
      <w:pPr>
        <w:pStyle w:val="TableofFigures"/>
        <w:tabs>
          <w:tab w:val="right" w:leader="dot" w:pos="9350"/>
        </w:tabs>
        <w:rPr>
          <w:rFonts w:eastAsiaTheme="minorEastAsia" w:cstheme="minorBidi"/>
          <w:noProof/>
          <w:sz w:val="22"/>
        </w:rPr>
      </w:pPr>
      <w:r w:rsidRPr="00E204DB">
        <w:fldChar w:fldCharType="begin"/>
      </w:r>
      <w:r w:rsidRPr="00E204DB">
        <w:instrText xml:space="preserve"> TOC \h \z \c "Figure" </w:instrText>
      </w:r>
      <w:r w:rsidRPr="00E204DB">
        <w:fldChar w:fldCharType="separate"/>
      </w:r>
      <w:hyperlink w:anchor="_Toc425795317" w:history="1">
        <w:r w:rsidR="00B97703" w:rsidRPr="0041096B">
          <w:rPr>
            <w:rStyle w:val="Hyperlink"/>
            <w:rFonts w:eastAsiaTheme="majorEastAsia"/>
            <w:noProof/>
          </w:rPr>
          <w:t>Figure 1: Green Button Connect My Data Context</w:t>
        </w:r>
        <w:r w:rsidR="00B97703">
          <w:rPr>
            <w:noProof/>
            <w:webHidden/>
          </w:rPr>
          <w:tab/>
        </w:r>
        <w:r w:rsidR="00B97703">
          <w:rPr>
            <w:noProof/>
            <w:webHidden/>
          </w:rPr>
          <w:fldChar w:fldCharType="begin"/>
        </w:r>
        <w:r w:rsidR="00B97703">
          <w:rPr>
            <w:noProof/>
            <w:webHidden/>
          </w:rPr>
          <w:instrText xml:space="preserve"> PAGEREF _Toc425795317 \h </w:instrText>
        </w:r>
        <w:r w:rsidR="00B97703">
          <w:rPr>
            <w:noProof/>
            <w:webHidden/>
          </w:rPr>
        </w:r>
        <w:r w:rsidR="00B97703">
          <w:rPr>
            <w:noProof/>
            <w:webHidden/>
          </w:rPr>
          <w:fldChar w:fldCharType="separate"/>
        </w:r>
        <w:r w:rsidR="00B97703">
          <w:rPr>
            <w:noProof/>
            <w:webHidden/>
          </w:rPr>
          <w:t>5</w:t>
        </w:r>
        <w:r w:rsidR="00B97703">
          <w:rPr>
            <w:noProof/>
            <w:webHidden/>
          </w:rPr>
          <w:fldChar w:fldCharType="end"/>
        </w:r>
      </w:hyperlink>
    </w:p>
    <w:p w14:paraId="38A0C35E" w14:textId="77777777" w:rsidR="00B97703" w:rsidRDefault="00B97703">
      <w:pPr>
        <w:pStyle w:val="TableofFigures"/>
        <w:tabs>
          <w:tab w:val="right" w:leader="dot" w:pos="9350"/>
        </w:tabs>
        <w:rPr>
          <w:rFonts w:eastAsiaTheme="minorEastAsia" w:cstheme="minorBidi"/>
          <w:noProof/>
          <w:sz w:val="22"/>
        </w:rPr>
      </w:pPr>
      <w:hyperlink w:anchor="_Toc425795318" w:history="1">
        <w:r w:rsidRPr="0041096B">
          <w:rPr>
            <w:rStyle w:val="Hyperlink"/>
            <w:rFonts w:eastAsiaTheme="majorEastAsia"/>
            <w:noProof/>
          </w:rPr>
          <w:t>Figure 2: Data Custodian Point of View</w:t>
        </w:r>
        <w:r>
          <w:rPr>
            <w:noProof/>
            <w:webHidden/>
          </w:rPr>
          <w:tab/>
        </w:r>
        <w:r>
          <w:rPr>
            <w:noProof/>
            <w:webHidden/>
          </w:rPr>
          <w:fldChar w:fldCharType="begin"/>
        </w:r>
        <w:r>
          <w:rPr>
            <w:noProof/>
            <w:webHidden/>
          </w:rPr>
          <w:instrText xml:space="preserve"> PAGEREF _Toc425795318 \h </w:instrText>
        </w:r>
        <w:r>
          <w:rPr>
            <w:noProof/>
            <w:webHidden/>
          </w:rPr>
        </w:r>
        <w:r>
          <w:rPr>
            <w:noProof/>
            <w:webHidden/>
          </w:rPr>
          <w:fldChar w:fldCharType="separate"/>
        </w:r>
        <w:r>
          <w:rPr>
            <w:noProof/>
            <w:webHidden/>
          </w:rPr>
          <w:t>28</w:t>
        </w:r>
        <w:r>
          <w:rPr>
            <w:noProof/>
            <w:webHidden/>
          </w:rPr>
          <w:fldChar w:fldCharType="end"/>
        </w:r>
      </w:hyperlink>
    </w:p>
    <w:p w14:paraId="0A73C604" w14:textId="77777777" w:rsidR="00B97703" w:rsidRDefault="00B97703">
      <w:pPr>
        <w:pStyle w:val="TableofFigures"/>
        <w:tabs>
          <w:tab w:val="right" w:leader="dot" w:pos="9350"/>
        </w:tabs>
        <w:rPr>
          <w:rFonts w:eastAsiaTheme="minorEastAsia" w:cstheme="minorBidi"/>
          <w:noProof/>
          <w:sz w:val="22"/>
        </w:rPr>
      </w:pPr>
      <w:hyperlink w:anchor="_Toc425795319" w:history="1">
        <w:r w:rsidRPr="0041096B">
          <w:rPr>
            <w:rStyle w:val="Hyperlink"/>
            <w:rFonts w:eastAsiaTheme="majorEastAsia"/>
            <w:noProof/>
          </w:rPr>
          <w:t>Figure 3: Data Custodian Point of View UML Model</w:t>
        </w:r>
        <w:r>
          <w:rPr>
            <w:noProof/>
            <w:webHidden/>
          </w:rPr>
          <w:tab/>
        </w:r>
        <w:r>
          <w:rPr>
            <w:noProof/>
            <w:webHidden/>
          </w:rPr>
          <w:fldChar w:fldCharType="begin"/>
        </w:r>
        <w:r>
          <w:rPr>
            <w:noProof/>
            <w:webHidden/>
          </w:rPr>
          <w:instrText xml:space="preserve"> PAGEREF _Toc425795319 \h </w:instrText>
        </w:r>
        <w:r>
          <w:rPr>
            <w:noProof/>
            <w:webHidden/>
          </w:rPr>
        </w:r>
        <w:r>
          <w:rPr>
            <w:noProof/>
            <w:webHidden/>
          </w:rPr>
          <w:fldChar w:fldCharType="separate"/>
        </w:r>
        <w:r>
          <w:rPr>
            <w:noProof/>
            <w:webHidden/>
          </w:rPr>
          <w:t>29</w:t>
        </w:r>
        <w:r>
          <w:rPr>
            <w:noProof/>
            <w:webHidden/>
          </w:rPr>
          <w:fldChar w:fldCharType="end"/>
        </w:r>
      </w:hyperlink>
    </w:p>
    <w:p w14:paraId="16804B44" w14:textId="77777777" w:rsidR="00B97703" w:rsidRDefault="00B97703">
      <w:pPr>
        <w:pStyle w:val="TableofFigures"/>
        <w:tabs>
          <w:tab w:val="right" w:leader="dot" w:pos="9350"/>
        </w:tabs>
        <w:rPr>
          <w:rFonts w:eastAsiaTheme="minorEastAsia" w:cstheme="minorBidi"/>
          <w:noProof/>
          <w:sz w:val="22"/>
        </w:rPr>
      </w:pPr>
      <w:hyperlink w:anchor="_Toc425795320" w:history="1">
        <w:r w:rsidRPr="0041096B">
          <w:rPr>
            <w:rStyle w:val="Hyperlink"/>
            <w:rFonts w:eastAsiaTheme="majorEastAsia"/>
            <w:noProof/>
          </w:rPr>
          <w:t>Figure 4: Third Party Point of View</w:t>
        </w:r>
        <w:r>
          <w:rPr>
            <w:noProof/>
            <w:webHidden/>
          </w:rPr>
          <w:tab/>
        </w:r>
        <w:r>
          <w:rPr>
            <w:noProof/>
            <w:webHidden/>
          </w:rPr>
          <w:fldChar w:fldCharType="begin"/>
        </w:r>
        <w:r>
          <w:rPr>
            <w:noProof/>
            <w:webHidden/>
          </w:rPr>
          <w:instrText xml:space="preserve"> PAGEREF _Toc425795320 \h </w:instrText>
        </w:r>
        <w:r>
          <w:rPr>
            <w:noProof/>
            <w:webHidden/>
          </w:rPr>
        </w:r>
        <w:r>
          <w:rPr>
            <w:noProof/>
            <w:webHidden/>
          </w:rPr>
          <w:fldChar w:fldCharType="separate"/>
        </w:r>
        <w:r>
          <w:rPr>
            <w:noProof/>
            <w:webHidden/>
          </w:rPr>
          <w:t>32</w:t>
        </w:r>
        <w:r>
          <w:rPr>
            <w:noProof/>
            <w:webHidden/>
          </w:rPr>
          <w:fldChar w:fldCharType="end"/>
        </w:r>
      </w:hyperlink>
    </w:p>
    <w:p w14:paraId="52D431F0" w14:textId="77777777" w:rsidR="00B97703" w:rsidRDefault="00B97703">
      <w:pPr>
        <w:pStyle w:val="TableofFigures"/>
        <w:tabs>
          <w:tab w:val="right" w:leader="dot" w:pos="9350"/>
        </w:tabs>
        <w:rPr>
          <w:rFonts w:eastAsiaTheme="minorEastAsia" w:cstheme="minorBidi"/>
          <w:noProof/>
          <w:sz w:val="22"/>
        </w:rPr>
      </w:pPr>
      <w:hyperlink w:anchor="_Toc425795321" w:history="1">
        <w:r w:rsidRPr="0041096B">
          <w:rPr>
            <w:rStyle w:val="Hyperlink"/>
            <w:rFonts w:eastAsiaTheme="majorEastAsia"/>
            <w:noProof/>
          </w:rPr>
          <w:t>Figure 5: Retail Customer Starts at Third Party</w:t>
        </w:r>
        <w:r>
          <w:rPr>
            <w:noProof/>
            <w:webHidden/>
          </w:rPr>
          <w:tab/>
        </w:r>
        <w:r>
          <w:rPr>
            <w:noProof/>
            <w:webHidden/>
          </w:rPr>
          <w:fldChar w:fldCharType="begin"/>
        </w:r>
        <w:r>
          <w:rPr>
            <w:noProof/>
            <w:webHidden/>
          </w:rPr>
          <w:instrText xml:space="preserve"> PAGEREF _Toc425795321 \h </w:instrText>
        </w:r>
        <w:r>
          <w:rPr>
            <w:noProof/>
            <w:webHidden/>
          </w:rPr>
        </w:r>
        <w:r>
          <w:rPr>
            <w:noProof/>
            <w:webHidden/>
          </w:rPr>
          <w:fldChar w:fldCharType="separate"/>
        </w:r>
        <w:r>
          <w:rPr>
            <w:noProof/>
            <w:webHidden/>
          </w:rPr>
          <w:t>33</w:t>
        </w:r>
        <w:r>
          <w:rPr>
            <w:noProof/>
            <w:webHidden/>
          </w:rPr>
          <w:fldChar w:fldCharType="end"/>
        </w:r>
      </w:hyperlink>
    </w:p>
    <w:p w14:paraId="318CB3E8" w14:textId="77777777" w:rsidR="00B97703" w:rsidRDefault="00B97703">
      <w:pPr>
        <w:pStyle w:val="TableofFigures"/>
        <w:tabs>
          <w:tab w:val="right" w:leader="dot" w:pos="9350"/>
        </w:tabs>
        <w:rPr>
          <w:rFonts w:eastAsiaTheme="minorEastAsia" w:cstheme="minorBidi"/>
          <w:noProof/>
          <w:sz w:val="22"/>
        </w:rPr>
      </w:pPr>
      <w:hyperlink w:anchor="_Toc425795322" w:history="1">
        <w:r w:rsidRPr="0041096B">
          <w:rPr>
            <w:rStyle w:val="Hyperlink"/>
            <w:rFonts w:eastAsiaTheme="majorEastAsia"/>
            <w:noProof/>
          </w:rPr>
          <w:t>Figure 6: Authorization Storyboard</w:t>
        </w:r>
        <w:r>
          <w:rPr>
            <w:noProof/>
            <w:webHidden/>
          </w:rPr>
          <w:tab/>
        </w:r>
        <w:r>
          <w:rPr>
            <w:noProof/>
            <w:webHidden/>
          </w:rPr>
          <w:fldChar w:fldCharType="begin"/>
        </w:r>
        <w:r>
          <w:rPr>
            <w:noProof/>
            <w:webHidden/>
          </w:rPr>
          <w:instrText xml:space="preserve"> PAGEREF _Toc425795322 \h </w:instrText>
        </w:r>
        <w:r>
          <w:rPr>
            <w:noProof/>
            <w:webHidden/>
          </w:rPr>
        </w:r>
        <w:r>
          <w:rPr>
            <w:noProof/>
            <w:webHidden/>
          </w:rPr>
          <w:fldChar w:fldCharType="separate"/>
        </w:r>
        <w:r>
          <w:rPr>
            <w:noProof/>
            <w:webHidden/>
          </w:rPr>
          <w:t>37</w:t>
        </w:r>
        <w:r>
          <w:rPr>
            <w:noProof/>
            <w:webHidden/>
          </w:rPr>
          <w:fldChar w:fldCharType="end"/>
        </w:r>
      </w:hyperlink>
    </w:p>
    <w:p w14:paraId="7DDE9E73" w14:textId="77777777" w:rsidR="00B97703" w:rsidRDefault="00B97703">
      <w:pPr>
        <w:pStyle w:val="TableofFigures"/>
        <w:tabs>
          <w:tab w:val="right" w:leader="dot" w:pos="9350"/>
        </w:tabs>
        <w:rPr>
          <w:rFonts w:eastAsiaTheme="minorEastAsia" w:cstheme="minorBidi"/>
          <w:noProof/>
          <w:sz w:val="22"/>
        </w:rPr>
      </w:pPr>
      <w:hyperlink w:anchor="_Toc425795323" w:history="1">
        <w:r w:rsidRPr="0041096B">
          <w:rPr>
            <w:rStyle w:val="Hyperlink"/>
            <w:rFonts w:eastAsiaTheme="majorEastAsia"/>
            <w:noProof/>
          </w:rPr>
          <w:t>Figure 7: Authorization Flow</w:t>
        </w:r>
        <w:r>
          <w:rPr>
            <w:noProof/>
            <w:webHidden/>
          </w:rPr>
          <w:tab/>
        </w:r>
        <w:r>
          <w:rPr>
            <w:noProof/>
            <w:webHidden/>
          </w:rPr>
          <w:fldChar w:fldCharType="begin"/>
        </w:r>
        <w:r>
          <w:rPr>
            <w:noProof/>
            <w:webHidden/>
          </w:rPr>
          <w:instrText xml:space="preserve"> PAGEREF _Toc425795323 \h </w:instrText>
        </w:r>
        <w:r>
          <w:rPr>
            <w:noProof/>
            <w:webHidden/>
          </w:rPr>
        </w:r>
        <w:r>
          <w:rPr>
            <w:noProof/>
            <w:webHidden/>
          </w:rPr>
          <w:fldChar w:fldCharType="separate"/>
        </w:r>
        <w:r>
          <w:rPr>
            <w:noProof/>
            <w:webHidden/>
          </w:rPr>
          <w:t>38</w:t>
        </w:r>
        <w:r>
          <w:rPr>
            <w:noProof/>
            <w:webHidden/>
          </w:rPr>
          <w:fldChar w:fldCharType="end"/>
        </w:r>
      </w:hyperlink>
    </w:p>
    <w:p w14:paraId="60719371" w14:textId="77777777" w:rsidR="00B97703" w:rsidRDefault="00B97703">
      <w:pPr>
        <w:pStyle w:val="TableofFigures"/>
        <w:tabs>
          <w:tab w:val="right" w:leader="dot" w:pos="9350"/>
        </w:tabs>
        <w:rPr>
          <w:rFonts w:eastAsiaTheme="minorEastAsia" w:cstheme="minorBidi"/>
          <w:noProof/>
          <w:sz w:val="22"/>
        </w:rPr>
      </w:pPr>
      <w:hyperlink w:anchor="_Toc425795324" w:history="1">
        <w:r w:rsidRPr="0041096B">
          <w:rPr>
            <w:rStyle w:val="Hyperlink"/>
            <w:rFonts w:eastAsiaTheme="majorEastAsia"/>
            <w:noProof/>
          </w:rPr>
          <w:t>Figure 8: GET Exchanges with the DataCustodian</w:t>
        </w:r>
        <w:r>
          <w:rPr>
            <w:noProof/>
            <w:webHidden/>
          </w:rPr>
          <w:tab/>
        </w:r>
        <w:r>
          <w:rPr>
            <w:noProof/>
            <w:webHidden/>
          </w:rPr>
          <w:fldChar w:fldCharType="begin"/>
        </w:r>
        <w:r>
          <w:rPr>
            <w:noProof/>
            <w:webHidden/>
          </w:rPr>
          <w:instrText xml:space="preserve"> PAGEREF _Toc425795324 \h </w:instrText>
        </w:r>
        <w:r>
          <w:rPr>
            <w:noProof/>
            <w:webHidden/>
          </w:rPr>
        </w:r>
        <w:r>
          <w:rPr>
            <w:noProof/>
            <w:webHidden/>
          </w:rPr>
          <w:fldChar w:fldCharType="separate"/>
        </w:r>
        <w:r>
          <w:rPr>
            <w:noProof/>
            <w:webHidden/>
          </w:rPr>
          <w:t>46</w:t>
        </w:r>
        <w:r>
          <w:rPr>
            <w:noProof/>
            <w:webHidden/>
          </w:rPr>
          <w:fldChar w:fldCharType="end"/>
        </w:r>
      </w:hyperlink>
    </w:p>
    <w:p w14:paraId="00324506" w14:textId="77777777" w:rsidR="00B97703" w:rsidRDefault="00B97703">
      <w:pPr>
        <w:pStyle w:val="TableofFigures"/>
        <w:tabs>
          <w:tab w:val="right" w:leader="dot" w:pos="9350"/>
        </w:tabs>
        <w:rPr>
          <w:rFonts w:eastAsiaTheme="minorEastAsia" w:cstheme="minorBidi"/>
          <w:noProof/>
          <w:sz w:val="22"/>
        </w:rPr>
      </w:pPr>
      <w:hyperlink w:anchor="_Toc425795325" w:history="1">
        <w:r w:rsidRPr="0041096B">
          <w:rPr>
            <w:rStyle w:val="Hyperlink"/>
            <w:rFonts w:eastAsiaTheme="majorEastAsia"/>
            <w:noProof/>
          </w:rPr>
          <w:t>Figure 9: PUT or POST Exchanges with the DataCustodian</w:t>
        </w:r>
        <w:r>
          <w:rPr>
            <w:noProof/>
            <w:webHidden/>
          </w:rPr>
          <w:tab/>
        </w:r>
        <w:r>
          <w:rPr>
            <w:noProof/>
            <w:webHidden/>
          </w:rPr>
          <w:fldChar w:fldCharType="begin"/>
        </w:r>
        <w:r>
          <w:rPr>
            <w:noProof/>
            <w:webHidden/>
          </w:rPr>
          <w:instrText xml:space="preserve"> PAGEREF _Toc425795325 \h </w:instrText>
        </w:r>
        <w:r>
          <w:rPr>
            <w:noProof/>
            <w:webHidden/>
          </w:rPr>
        </w:r>
        <w:r>
          <w:rPr>
            <w:noProof/>
            <w:webHidden/>
          </w:rPr>
          <w:fldChar w:fldCharType="separate"/>
        </w:r>
        <w:r>
          <w:rPr>
            <w:noProof/>
            <w:webHidden/>
          </w:rPr>
          <w:t>49</w:t>
        </w:r>
        <w:r>
          <w:rPr>
            <w:noProof/>
            <w:webHidden/>
          </w:rPr>
          <w:fldChar w:fldCharType="end"/>
        </w:r>
      </w:hyperlink>
    </w:p>
    <w:p w14:paraId="238EAB08" w14:textId="77777777" w:rsidR="00B97703" w:rsidRDefault="00B97703">
      <w:pPr>
        <w:pStyle w:val="TableofFigures"/>
        <w:tabs>
          <w:tab w:val="right" w:leader="dot" w:pos="9350"/>
        </w:tabs>
        <w:rPr>
          <w:rFonts w:eastAsiaTheme="minorEastAsia" w:cstheme="minorBidi"/>
          <w:noProof/>
          <w:sz w:val="22"/>
        </w:rPr>
      </w:pPr>
      <w:hyperlink w:anchor="_Toc425795326" w:history="1">
        <w:r w:rsidRPr="0041096B">
          <w:rPr>
            <w:rStyle w:val="Hyperlink"/>
            <w:rFonts w:eastAsiaTheme="majorEastAsia"/>
            <w:noProof/>
          </w:rPr>
          <w:t>Figure 10: Notification</w:t>
        </w:r>
        <w:r>
          <w:rPr>
            <w:noProof/>
            <w:webHidden/>
          </w:rPr>
          <w:tab/>
        </w:r>
        <w:r>
          <w:rPr>
            <w:noProof/>
            <w:webHidden/>
          </w:rPr>
          <w:fldChar w:fldCharType="begin"/>
        </w:r>
        <w:r>
          <w:rPr>
            <w:noProof/>
            <w:webHidden/>
          </w:rPr>
          <w:instrText xml:space="preserve"> PAGEREF _Toc425795326 \h </w:instrText>
        </w:r>
        <w:r>
          <w:rPr>
            <w:noProof/>
            <w:webHidden/>
          </w:rPr>
        </w:r>
        <w:r>
          <w:rPr>
            <w:noProof/>
            <w:webHidden/>
          </w:rPr>
          <w:fldChar w:fldCharType="separate"/>
        </w:r>
        <w:r>
          <w:rPr>
            <w:noProof/>
            <w:webHidden/>
          </w:rPr>
          <w:t>52</w:t>
        </w:r>
        <w:r>
          <w:rPr>
            <w:noProof/>
            <w:webHidden/>
          </w:rPr>
          <w:fldChar w:fldCharType="end"/>
        </w:r>
      </w:hyperlink>
    </w:p>
    <w:p w14:paraId="228E3B44" w14:textId="77777777" w:rsidR="00356DB1" w:rsidRDefault="00356DB1" w:rsidP="00356DB1">
      <w:pPr>
        <w:pStyle w:val="NoSpacing"/>
      </w:pPr>
      <w:r w:rsidRPr="00E204DB">
        <w:fldChar w:fldCharType="end"/>
      </w:r>
    </w:p>
    <w:p w14:paraId="45846011" w14:textId="77777777" w:rsidR="00356DB1" w:rsidRPr="00D548E8" w:rsidRDefault="00356DB1" w:rsidP="00356DB1">
      <w:pPr>
        <w:sectPr w:rsidR="00356DB1" w:rsidRPr="00D548E8" w:rsidSect="00356DB1">
          <w:type w:val="oddPage"/>
          <w:pgSz w:w="12240" w:h="15840"/>
          <w:pgMar w:top="1440" w:right="1440" w:bottom="1440" w:left="1440" w:header="720" w:footer="720" w:gutter="0"/>
          <w:pgNumType w:fmt="lowerRoman"/>
          <w:cols w:space="720"/>
          <w:titlePg/>
          <w:docGrid w:linePitch="360"/>
        </w:sectPr>
      </w:pPr>
    </w:p>
    <w:p w14:paraId="02664725" w14:textId="77777777" w:rsidR="00356DB1" w:rsidRPr="00E204DB" w:rsidRDefault="00356DB1" w:rsidP="00356DB1">
      <w:pPr>
        <w:pStyle w:val="HeadingLevelTitle"/>
      </w:pPr>
      <w:bookmarkStart w:id="2" w:name="_Toc425795294"/>
      <w:r w:rsidRPr="00E204DB">
        <w:lastRenderedPageBreak/>
        <w:t>Table of Tables</w:t>
      </w:r>
      <w:bookmarkEnd w:id="2"/>
    </w:p>
    <w:p w14:paraId="1FFE3B6B" w14:textId="77777777" w:rsidR="00B97703" w:rsidRDefault="00356DB1">
      <w:pPr>
        <w:pStyle w:val="TableofFigures"/>
        <w:tabs>
          <w:tab w:val="right" w:leader="dot" w:pos="9350"/>
        </w:tabs>
        <w:rPr>
          <w:rFonts w:eastAsiaTheme="minorEastAsia" w:cstheme="minorBidi"/>
          <w:noProof/>
          <w:sz w:val="22"/>
        </w:rPr>
      </w:pPr>
      <w:r w:rsidRPr="00E204DB">
        <w:fldChar w:fldCharType="begin"/>
      </w:r>
      <w:r w:rsidRPr="00E204DB">
        <w:instrText xml:space="preserve"> TOC \h \z \c "Table" </w:instrText>
      </w:r>
      <w:r w:rsidRPr="00E204DB">
        <w:fldChar w:fldCharType="separate"/>
      </w:r>
      <w:hyperlink w:anchor="_Toc425795327" w:history="1">
        <w:r w:rsidR="00B97703" w:rsidRPr="00674D6A">
          <w:rPr>
            <w:rStyle w:val="Hyperlink"/>
            <w:rFonts w:eastAsiaTheme="majorEastAsia"/>
            <w:noProof/>
          </w:rPr>
          <w:t>Table 1: HTTP Servers</w:t>
        </w:r>
        <w:r w:rsidR="00B97703">
          <w:rPr>
            <w:noProof/>
            <w:webHidden/>
          </w:rPr>
          <w:tab/>
        </w:r>
        <w:r w:rsidR="00B97703">
          <w:rPr>
            <w:noProof/>
            <w:webHidden/>
          </w:rPr>
          <w:fldChar w:fldCharType="begin"/>
        </w:r>
        <w:r w:rsidR="00B97703">
          <w:rPr>
            <w:noProof/>
            <w:webHidden/>
          </w:rPr>
          <w:instrText xml:space="preserve"> PAGEREF _Toc425795327 \h </w:instrText>
        </w:r>
        <w:r w:rsidR="00B97703">
          <w:rPr>
            <w:noProof/>
            <w:webHidden/>
          </w:rPr>
        </w:r>
        <w:r w:rsidR="00B97703">
          <w:rPr>
            <w:noProof/>
            <w:webHidden/>
          </w:rPr>
          <w:fldChar w:fldCharType="separate"/>
        </w:r>
        <w:r w:rsidR="00B97703">
          <w:rPr>
            <w:noProof/>
            <w:webHidden/>
          </w:rPr>
          <w:t>12</w:t>
        </w:r>
        <w:r w:rsidR="00B97703">
          <w:rPr>
            <w:noProof/>
            <w:webHidden/>
          </w:rPr>
          <w:fldChar w:fldCharType="end"/>
        </w:r>
      </w:hyperlink>
    </w:p>
    <w:p w14:paraId="773A3AEE" w14:textId="77777777" w:rsidR="00B97703" w:rsidRDefault="00B97703">
      <w:pPr>
        <w:pStyle w:val="TableofFigures"/>
        <w:tabs>
          <w:tab w:val="right" w:leader="dot" w:pos="9350"/>
        </w:tabs>
        <w:rPr>
          <w:rFonts w:eastAsiaTheme="minorEastAsia" w:cstheme="minorBidi"/>
          <w:noProof/>
          <w:sz w:val="22"/>
        </w:rPr>
      </w:pPr>
      <w:hyperlink w:anchor="_Toc425795328" w:history="1">
        <w:r w:rsidRPr="00674D6A">
          <w:rPr>
            <w:rStyle w:val="Hyperlink"/>
            <w:rFonts w:eastAsiaTheme="majorEastAsia"/>
            <w:noProof/>
          </w:rPr>
          <w:t>Table 2: URL Endpoints</w:t>
        </w:r>
        <w:r>
          <w:rPr>
            <w:noProof/>
            <w:webHidden/>
          </w:rPr>
          <w:tab/>
        </w:r>
        <w:r>
          <w:rPr>
            <w:noProof/>
            <w:webHidden/>
          </w:rPr>
          <w:fldChar w:fldCharType="begin"/>
        </w:r>
        <w:r>
          <w:rPr>
            <w:noProof/>
            <w:webHidden/>
          </w:rPr>
          <w:instrText xml:space="preserve"> PAGEREF _Toc425795328 \h </w:instrText>
        </w:r>
        <w:r>
          <w:rPr>
            <w:noProof/>
            <w:webHidden/>
          </w:rPr>
        </w:r>
        <w:r>
          <w:rPr>
            <w:noProof/>
            <w:webHidden/>
          </w:rPr>
          <w:fldChar w:fldCharType="separate"/>
        </w:r>
        <w:r>
          <w:rPr>
            <w:noProof/>
            <w:webHidden/>
          </w:rPr>
          <w:t>13</w:t>
        </w:r>
        <w:r>
          <w:rPr>
            <w:noProof/>
            <w:webHidden/>
          </w:rPr>
          <w:fldChar w:fldCharType="end"/>
        </w:r>
      </w:hyperlink>
    </w:p>
    <w:p w14:paraId="0FF3AC1B" w14:textId="77777777" w:rsidR="00B97703" w:rsidRDefault="00B97703">
      <w:pPr>
        <w:pStyle w:val="TableofFigures"/>
        <w:tabs>
          <w:tab w:val="right" w:leader="dot" w:pos="9350"/>
        </w:tabs>
        <w:rPr>
          <w:rFonts w:eastAsiaTheme="minorEastAsia" w:cstheme="minorBidi"/>
          <w:noProof/>
          <w:sz w:val="22"/>
        </w:rPr>
      </w:pPr>
      <w:hyperlink w:anchor="_Toc425795329" w:history="1">
        <w:r w:rsidRPr="00674D6A">
          <w:rPr>
            <w:rStyle w:val="Hyperlink"/>
            <w:rFonts w:eastAsiaTheme="majorEastAsia"/>
            <w:noProof/>
          </w:rPr>
          <w:t>Table 3: Exchange Parameters</w:t>
        </w:r>
        <w:r>
          <w:rPr>
            <w:noProof/>
            <w:webHidden/>
          </w:rPr>
          <w:tab/>
        </w:r>
        <w:r>
          <w:rPr>
            <w:noProof/>
            <w:webHidden/>
          </w:rPr>
          <w:fldChar w:fldCharType="begin"/>
        </w:r>
        <w:r>
          <w:rPr>
            <w:noProof/>
            <w:webHidden/>
          </w:rPr>
          <w:instrText xml:space="preserve"> PAGEREF _Toc425795329 \h </w:instrText>
        </w:r>
        <w:r>
          <w:rPr>
            <w:noProof/>
            <w:webHidden/>
          </w:rPr>
        </w:r>
        <w:r>
          <w:rPr>
            <w:noProof/>
            <w:webHidden/>
          </w:rPr>
          <w:fldChar w:fldCharType="separate"/>
        </w:r>
        <w:r>
          <w:rPr>
            <w:noProof/>
            <w:webHidden/>
          </w:rPr>
          <w:t>15</w:t>
        </w:r>
        <w:r>
          <w:rPr>
            <w:noProof/>
            <w:webHidden/>
          </w:rPr>
          <w:fldChar w:fldCharType="end"/>
        </w:r>
      </w:hyperlink>
    </w:p>
    <w:p w14:paraId="121E542A" w14:textId="77777777" w:rsidR="00B97703" w:rsidRDefault="00B97703">
      <w:pPr>
        <w:pStyle w:val="TableofFigures"/>
        <w:tabs>
          <w:tab w:val="right" w:leader="dot" w:pos="9350"/>
        </w:tabs>
        <w:rPr>
          <w:rFonts w:eastAsiaTheme="minorEastAsia" w:cstheme="minorBidi"/>
          <w:noProof/>
          <w:sz w:val="22"/>
        </w:rPr>
      </w:pPr>
      <w:hyperlink w:anchor="_Toc425795330" w:history="1">
        <w:r w:rsidRPr="00674D6A">
          <w:rPr>
            <w:rStyle w:val="Hyperlink"/>
            <w:rFonts w:eastAsiaTheme="majorEastAsia"/>
            <w:noProof/>
          </w:rPr>
          <w:t>Table 4: ESPI Use Case Parameters for Resource Exchange</w:t>
        </w:r>
        <w:r>
          <w:rPr>
            <w:noProof/>
            <w:webHidden/>
          </w:rPr>
          <w:tab/>
        </w:r>
        <w:r>
          <w:rPr>
            <w:noProof/>
            <w:webHidden/>
          </w:rPr>
          <w:fldChar w:fldCharType="begin"/>
        </w:r>
        <w:r>
          <w:rPr>
            <w:noProof/>
            <w:webHidden/>
          </w:rPr>
          <w:instrText xml:space="preserve"> PAGEREF _Toc425795330 \h </w:instrText>
        </w:r>
        <w:r>
          <w:rPr>
            <w:noProof/>
            <w:webHidden/>
          </w:rPr>
        </w:r>
        <w:r>
          <w:rPr>
            <w:noProof/>
            <w:webHidden/>
          </w:rPr>
          <w:fldChar w:fldCharType="separate"/>
        </w:r>
        <w:r>
          <w:rPr>
            <w:noProof/>
            <w:webHidden/>
          </w:rPr>
          <w:t>19</w:t>
        </w:r>
        <w:r>
          <w:rPr>
            <w:noProof/>
            <w:webHidden/>
          </w:rPr>
          <w:fldChar w:fldCharType="end"/>
        </w:r>
      </w:hyperlink>
    </w:p>
    <w:p w14:paraId="308F8642" w14:textId="77777777" w:rsidR="00B97703" w:rsidRDefault="00B97703">
      <w:pPr>
        <w:pStyle w:val="TableofFigures"/>
        <w:tabs>
          <w:tab w:val="right" w:leader="dot" w:pos="9350"/>
        </w:tabs>
        <w:rPr>
          <w:rFonts w:eastAsiaTheme="minorEastAsia" w:cstheme="minorBidi"/>
          <w:noProof/>
          <w:sz w:val="22"/>
        </w:rPr>
      </w:pPr>
      <w:hyperlink w:anchor="_Toc425795331" w:history="1">
        <w:r w:rsidRPr="00674D6A">
          <w:rPr>
            <w:rStyle w:val="Hyperlink"/>
            <w:rFonts w:eastAsiaTheme="majorEastAsia"/>
            <w:noProof/>
          </w:rPr>
          <w:t>Table 5: CRUD Services for ESPI</w:t>
        </w:r>
        <w:r>
          <w:rPr>
            <w:noProof/>
            <w:webHidden/>
          </w:rPr>
          <w:tab/>
        </w:r>
        <w:r>
          <w:rPr>
            <w:noProof/>
            <w:webHidden/>
          </w:rPr>
          <w:fldChar w:fldCharType="begin"/>
        </w:r>
        <w:r>
          <w:rPr>
            <w:noProof/>
            <w:webHidden/>
          </w:rPr>
          <w:instrText xml:space="preserve"> PAGEREF _Toc425795331 \h </w:instrText>
        </w:r>
        <w:r>
          <w:rPr>
            <w:noProof/>
            <w:webHidden/>
          </w:rPr>
        </w:r>
        <w:r>
          <w:rPr>
            <w:noProof/>
            <w:webHidden/>
          </w:rPr>
          <w:fldChar w:fldCharType="separate"/>
        </w:r>
        <w:r>
          <w:rPr>
            <w:noProof/>
            <w:webHidden/>
          </w:rPr>
          <w:t>44</w:t>
        </w:r>
        <w:r>
          <w:rPr>
            <w:noProof/>
            <w:webHidden/>
          </w:rPr>
          <w:fldChar w:fldCharType="end"/>
        </w:r>
      </w:hyperlink>
    </w:p>
    <w:p w14:paraId="0D1E51E5" w14:textId="77777777" w:rsidR="00B97703" w:rsidRDefault="00B97703">
      <w:pPr>
        <w:pStyle w:val="TableofFigures"/>
        <w:tabs>
          <w:tab w:val="right" w:leader="dot" w:pos="9350"/>
        </w:tabs>
        <w:rPr>
          <w:rFonts w:eastAsiaTheme="minorEastAsia" w:cstheme="minorBidi"/>
          <w:noProof/>
          <w:sz w:val="22"/>
        </w:rPr>
      </w:pPr>
      <w:hyperlink w:anchor="_Toc425795332" w:history="1">
        <w:r w:rsidRPr="00674D6A">
          <w:rPr>
            <w:rStyle w:val="Hyperlink"/>
            <w:rFonts w:eastAsiaTheme="majorEastAsia"/>
            <w:noProof/>
          </w:rPr>
          <w:t>Table 6: HTTP Error Response</w:t>
        </w:r>
        <w:r>
          <w:rPr>
            <w:noProof/>
            <w:webHidden/>
          </w:rPr>
          <w:tab/>
        </w:r>
        <w:r>
          <w:rPr>
            <w:noProof/>
            <w:webHidden/>
          </w:rPr>
          <w:fldChar w:fldCharType="begin"/>
        </w:r>
        <w:r>
          <w:rPr>
            <w:noProof/>
            <w:webHidden/>
          </w:rPr>
          <w:instrText xml:space="preserve"> PAGEREF _Toc425795332 \h </w:instrText>
        </w:r>
        <w:r>
          <w:rPr>
            <w:noProof/>
            <w:webHidden/>
          </w:rPr>
        </w:r>
        <w:r>
          <w:rPr>
            <w:noProof/>
            <w:webHidden/>
          </w:rPr>
          <w:fldChar w:fldCharType="separate"/>
        </w:r>
        <w:r>
          <w:rPr>
            <w:noProof/>
            <w:webHidden/>
          </w:rPr>
          <w:t>46</w:t>
        </w:r>
        <w:r>
          <w:rPr>
            <w:noProof/>
            <w:webHidden/>
          </w:rPr>
          <w:fldChar w:fldCharType="end"/>
        </w:r>
      </w:hyperlink>
    </w:p>
    <w:p w14:paraId="5F386F58" w14:textId="77777777" w:rsidR="00B97703" w:rsidRDefault="00B97703">
      <w:pPr>
        <w:pStyle w:val="TableofFigures"/>
        <w:tabs>
          <w:tab w:val="right" w:leader="dot" w:pos="9350"/>
        </w:tabs>
        <w:rPr>
          <w:rFonts w:eastAsiaTheme="minorEastAsia" w:cstheme="minorBidi"/>
          <w:noProof/>
          <w:sz w:val="22"/>
        </w:rPr>
      </w:pPr>
      <w:hyperlink w:anchor="_Toc425795333" w:history="1">
        <w:r w:rsidRPr="00674D6A">
          <w:rPr>
            <w:rStyle w:val="Hyperlink"/>
            <w:rFonts w:eastAsiaTheme="majorEastAsia"/>
            <w:noProof/>
          </w:rPr>
          <w:t>Table 7: Access Tokens used in Green Button Connect My Data APIs</w:t>
        </w:r>
        <w:r>
          <w:rPr>
            <w:noProof/>
            <w:webHidden/>
          </w:rPr>
          <w:tab/>
        </w:r>
        <w:r>
          <w:rPr>
            <w:noProof/>
            <w:webHidden/>
          </w:rPr>
          <w:fldChar w:fldCharType="begin"/>
        </w:r>
        <w:r>
          <w:rPr>
            <w:noProof/>
            <w:webHidden/>
          </w:rPr>
          <w:instrText xml:space="preserve"> PAGEREF _Toc425795333 \h </w:instrText>
        </w:r>
        <w:r>
          <w:rPr>
            <w:noProof/>
            <w:webHidden/>
          </w:rPr>
        </w:r>
        <w:r>
          <w:rPr>
            <w:noProof/>
            <w:webHidden/>
          </w:rPr>
          <w:fldChar w:fldCharType="separate"/>
        </w:r>
        <w:r>
          <w:rPr>
            <w:noProof/>
            <w:webHidden/>
          </w:rPr>
          <w:t>69</w:t>
        </w:r>
        <w:r>
          <w:rPr>
            <w:noProof/>
            <w:webHidden/>
          </w:rPr>
          <w:fldChar w:fldCharType="end"/>
        </w:r>
      </w:hyperlink>
    </w:p>
    <w:p w14:paraId="131462CE" w14:textId="77777777" w:rsidR="00B97703" w:rsidRDefault="00B97703">
      <w:pPr>
        <w:pStyle w:val="TableofFigures"/>
        <w:tabs>
          <w:tab w:val="right" w:leader="dot" w:pos="9350"/>
        </w:tabs>
        <w:rPr>
          <w:rFonts w:eastAsiaTheme="minorEastAsia" w:cstheme="minorBidi"/>
          <w:noProof/>
          <w:sz w:val="22"/>
        </w:rPr>
      </w:pPr>
      <w:hyperlink w:anchor="_Toc425795334" w:history="1">
        <w:r w:rsidRPr="00674D6A">
          <w:rPr>
            <w:rStyle w:val="Hyperlink"/>
            <w:rFonts w:eastAsiaTheme="majorEastAsia"/>
            <w:noProof/>
          </w:rPr>
          <w:t>Table 8: Green Button Connect My Data APIs</w:t>
        </w:r>
        <w:r>
          <w:rPr>
            <w:noProof/>
            <w:webHidden/>
          </w:rPr>
          <w:tab/>
        </w:r>
        <w:r>
          <w:rPr>
            <w:noProof/>
            <w:webHidden/>
          </w:rPr>
          <w:fldChar w:fldCharType="begin"/>
        </w:r>
        <w:r>
          <w:rPr>
            <w:noProof/>
            <w:webHidden/>
          </w:rPr>
          <w:instrText xml:space="preserve"> PAGEREF _Toc425795334 \h </w:instrText>
        </w:r>
        <w:r>
          <w:rPr>
            <w:noProof/>
            <w:webHidden/>
          </w:rPr>
        </w:r>
        <w:r>
          <w:rPr>
            <w:noProof/>
            <w:webHidden/>
          </w:rPr>
          <w:fldChar w:fldCharType="separate"/>
        </w:r>
        <w:r>
          <w:rPr>
            <w:noProof/>
            <w:webHidden/>
          </w:rPr>
          <w:t>71</w:t>
        </w:r>
        <w:r>
          <w:rPr>
            <w:noProof/>
            <w:webHidden/>
          </w:rPr>
          <w:fldChar w:fldCharType="end"/>
        </w:r>
      </w:hyperlink>
    </w:p>
    <w:p w14:paraId="101F3887" w14:textId="77777777" w:rsidR="00B97703" w:rsidRDefault="00B97703">
      <w:pPr>
        <w:pStyle w:val="TableofFigures"/>
        <w:tabs>
          <w:tab w:val="right" w:leader="dot" w:pos="9350"/>
        </w:tabs>
        <w:rPr>
          <w:rFonts w:eastAsiaTheme="minorEastAsia" w:cstheme="minorBidi"/>
          <w:noProof/>
          <w:sz w:val="22"/>
        </w:rPr>
      </w:pPr>
      <w:hyperlink w:anchor="_Toc425795335" w:history="1">
        <w:r w:rsidRPr="00674D6A">
          <w:rPr>
            <w:rStyle w:val="Hyperlink"/>
            <w:rFonts w:eastAsiaTheme="majorEastAsia"/>
            <w:noProof/>
          </w:rPr>
          <w:t>Table 9: Function Blocks for Green Button Download My Data and Green Button Connect My Data</w:t>
        </w:r>
        <w:r>
          <w:rPr>
            <w:noProof/>
            <w:webHidden/>
          </w:rPr>
          <w:tab/>
        </w:r>
        <w:r>
          <w:rPr>
            <w:noProof/>
            <w:webHidden/>
          </w:rPr>
          <w:fldChar w:fldCharType="begin"/>
        </w:r>
        <w:r>
          <w:rPr>
            <w:noProof/>
            <w:webHidden/>
          </w:rPr>
          <w:instrText xml:space="preserve"> PAGEREF _Toc425795335 \h </w:instrText>
        </w:r>
        <w:r>
          <w:rPr>
            <w:noProof/>
            <w:webHidden/>
          </w:rPr>
        </w:r>
        <w:r>
          <w:rPr>
            <w:noProof/>
            <w:webHidden/>
          </w:rPr>
          <w:fldChar w:fldCharType="separate"/>
        </w:r>
        <w:r>
          <w:rPr>
            <w:noProof/>
            <w:webHidden/>
          </w:rPr>
          <w:t>76</w:t>
        </w:r>
        <w:r>
          <w:rPr>
            <w:noProof/>
            <w:webHidden/>
          </w:rPr>
          <w:fldChar w:fldCharType="end"/>
        </w:r>
      </w:hyperlink>
    </w:p>
    <w:p w14:paraId="0D19658E" w14:textId="77777777" w:rsidR="00356DB1" w:rsidRPr="00E204DB" w:rsidRDefault="00356DB1" w:rsidP="00356DB1">
      <w:pPr>
        <w:pStyle w:val="NoSpacing"/>
        <w:rPr>
          <w:sz w:val="32"/>
          <w:szCs w:val="32"/>
        </w:rPr>
      </w:pPr>
      <w:r w:rsidRPr="00E204DB">
        <w:fldChar w:fldCharType="end"/>
      </w:r>
    </w:p>
    <w:p w14:paraId="1E3E4A7F" w14:textId="77777777" w:rsidR="00356DB1" w:rsidRDefault="00356DB1" w:rsidP="00AE2B55">
      <w:pPr>
        <w:pStyle w:val="BodyText"/>
      </w:pPr>
    </w:p>
    <w:p w14:paraId="135C639A" w14:textId="77777777" w:rsidR="00CC71E5" w:rsidRDefault="0079728B" w:rsidP="00356DB1">
      <w:pPr>
        <w:pStyle w:val="Heading1"/>
        <w:pageBreakBefore/>
      </w:pPr>
      <w:bookmarkStart w:id="3" w:name="_Toc425795295"/>
      <w:r>
        <w:lastRenderedPageBreak/>
        <w:t>Overview</w:t>
      </w:r>
      <w:bookmarkEnd w:id="3"/>
    </w:p>
    <w:p w14:paraId="5A65D6C5" w14:textId="2D95636B" w:rsidR="0079728B" w:rsidRPr="00D25D93" w:rsidRDefault="0079728B" w:rsidP="00C53BA5">
      <w:pPr>
        <w:pStyle w:val="BodyText"/>
      </w:pPr>
      <w:r w:rsidRPr="00D25D93">
        <w:t xml:space="preserve">This document presents the culmination of months of collaboration </w:t>
      </w:r>
      <w:r w:rsidRPr="0005566F">
        <w:t>among industry</w:t>
      </w:r>
      <w:r>
        <w:t xml:space="preserve"> </w:t>
      </w:r>
      <w:r w:rsidRPr="00D25D93">
        <w:t>experts to develop an interoperable and extensible authorization capability for Green Button Connect My Data (CMD)</w:t>
      </w:r>
      <w:r w:rsidRPr="00FD4187">
        <w:t xml:space="preserve">. </w:t>
      </w:r>
      <w:r w:rsidRPr="00D25D93">
        <w:t xml:space="preserve">The architecture described herein integrates the NAESB REQ.21 Energy Services Provider Interface (ESPI) standard </w:t>
      </w:r>
      <w:r w:rsidRPr="00D25D93">
        <w:fldChar w:fldCharType="begin"/>
      </w:r>
      <w:r w:rsidRPr="00D25D93">
        <w:instrText xml:space="preserve"> REF _Ref361220164 \r \h  \* MERGEFORMAT </w:instrText>
      </w:r>
      <w:r w:rsidRPr="00D25D93">
        <w:fldChar w:fldCharType="separate"/>
      </w:r>
      <w:r w:rsidR="00B97703">
        <w:t>[1]</w:t>
      </w:r>
      <w:r w:rsidRPr="00D25D93">
        <w:fldChar w:fldCharType="end"/>
      </w:r>
      <w:r w:rsidRPr="00D25D93">
        <w:t xml:space="preserve"> and IETF OAuth 2.0 as specified in RFC 6749 </w:t>
      </w:r>
      <w:r w:rsidRPr="00D25D93">
        <w:fldChar w:fldCharType="begin"/>
      </w:r>
      <w:r w:rsidRPr="00D25D93">
        <w:instrText xml:space="preserve"> REF _Ref361220170 \r \h  \* MERGEFORMAT </w:instrText>
      </w:r>
      <w:r w:rsidRPr="00D25D93">
        <w:fldChar w:fldCharType="separate"/>
      </w:r>
      <w:r w:rsidR="00B97703">
        <w:t>[6]</w:t>
      </w:r>
      <w:r w:rsidRPr="00D25D93">
        <w:fldChar w:fldCharType="end"/>
      </w:r>
      <w:r w:rsidRPr="00D25D93">
        <w:t xml:space="preserve"> and RFC 6750 </w:t>
      </w:r>
      <w:r w:rsidRPr="00D25D93">
        <w:fldChar w:fldCharType="begin"/>
      </w:r>
      <w:r w:rsidRPr="00D25D93">
        <w:instrText xml:space="preserve"> REF _Ref361220171 \r \h </w:instrText>
      </w:r>
      <w:r>
        <w:instrText xml:space="preserve"> \* MERGEFORMAT </w:instrText>
      </w:r>
      <w:r w:rsidRPr="00D25D93">
        <w:fldChar w:fldCharType="separate"/>
      </w:r>
      <w:r w:rsidR="00B97703">
        <w:t>[7]</w:t>
      </w:r>
      <w:r w:rsidRPr="00D25D93">
        <w:fldChar w:fldCharType="end"/>
      </w:r>
      <w:r w:rsidRPr="00D25D93">
        <w:t>. This solution responds to customer requirements by leveraging the strengths of each of these standards to achieve a robust, secure, and interoperable authorization scheme for Green Button Connect My Data.</w:t>
      </w:r>
      <w:r>
        <w:t xml:space="preserve"> </w:t>
      </w:r>
    </w:p>
    <w:p w14:paraId="1B453A24" w14:textId="77777777" w:rsidR="00E7449B" w:rsidRDefault="0079728B" w:rsidP="0079728B">
      <w:pPr>
        <w:pStyle w:val="BodyText"/>
      </w:pPr>
      <w:r>
        <w:t>The diagram below depicts the logical components of</w:t>
      </w:r>
      <w:r w:rsidR="00E7449B">
        <w:t xml:space="preserve"> both Green Button Download My Data (GBDMD) and </w:t>
      </w:r>
      <w:r>
        <w:t xml:space="preserve">Green Button Connect My Data </w:t>
      </w:r>
      <w:r w:rsidR="00E7449B">
        <w:t xml:space="preserve">(GBCMD). </w:t>
      </w:r>
      <w:r w:rsidR="00A47ADB">
        <w:t xml:space="preserve"> The names and roles of the actors (the titles at the top of the boxes) are described in the next section.</w:t>
      </w:r>
      <w:r w:rsidR="00EC2E0D">
        <w:t xml:space="preserve"> </w:t>
      </w:r>
    </w:p>
    <w:p w14:paraId="49D4259C" w14:textId="77777777" w:rsidR="00410387" w:rsidRDefault="00E7449B" w:rsidP="0079728B">
      <w:pPr>
        <w:pStyle w:val="BodyText"/>
      </w:pPr>
      <w:r>
        <w:t xml:space="preserve">Green Button Download My Data represents the access of Energy Usage Information (EUI) by a </w:t>
      </w:r>
      <w:r w:rsidR="00A47ADB">
        <w:t>R</w:t>
      </w:r>
      <w:r>
        <w:t xml:space="preserve">etail </w:t>
      </w:r>
      <w:r w:rsidR="00A47ADB">
        <w:t>C</w:t>
      </w:r>
      <w:r>
        <w:t>ustomer</w:t>
      </w:r>
      <w:r w:rsidR="00A47ADB">
        <w:t xml:space="preserve"> from a Data Custodian (typically a utility) via a web browser </w:t>
      </w:r>
      <w:r w:rsidR="00410387">
        <w:t xml:space="preserve">through the Data Custodian's </w:t>
      </w:r>
      <w:r w:rsidR="00A47ADB">
        <w:t xml:space="preserve">consumer </w:t>
      </w:r>
      <w:r w:rsidR="00290088">
        <w:t xml:space="preserve">web </w:t>
      </w:r>
      <w:r w:rsidR="00A47ADB">
        <w:t xml:space="preserve">portal. GBDMD results in a file </w:t>
      </w:r>
      <w:r w:rsidR="00410387">
        <w:t xml:space="preserve">containing the Retail Customer's Energy Usage Information </w:t>
      </w:r>
      <w:r w:rsidR="00A47ADB">
        <w:t xml:space="preserve">being downloaded to the Retail Customer’s </w:t>
      </w:r>
      <w:r w:rsidR="00290088">
        <w:t>computer</w:t>
      </w:r>
      <w:r w:rsidR="00A47ADB">
        <w:t xml:space="preserve"> for further use.</w:t>
      </w:r>
    </w:p>
    <w:p w14:paraId="6AB3A3CA" w14:textId="73C6923E" w:rsidR="00E7449B" w:rsidRDefault="00410387" w:rsidP="0079728B">
      <w:pPr>
        <w:pStyle w:val="BodyText"/>
      </w:pPr>
      <w:r>
        <w:t>The remainder of this document will focus o</w:t>
      </w:r>
      <w:r w:rsidR="00452A83">
        <w:t>n Green Button Connect My Data.</w:t>
      </w:r>
    </w:p>
    <w:p w14:paraId="089F7F96" w14:textId="5A28D40D" w:rsidR="00A47ADB" w:rsidRDefault="00A47ADB" w:rsidP="0079728B">
      <w:pPr>
        <w:pStyle w:val="BodyText"/>
      </w:pPr>
      <w:r>
        <w:t xml:space="preserve">Green Button Connect My Data provides the Retail Customer with the ability to “authorize” </w:t>
      </w:r>
      <w:r w:rsidR="00290088">
        <w:t xml:space="preserve">a </w:t>
      </w:r>
      <w:r>
        <w:t>service provider (the “Third Party”) to access his or her EUI directly from the Data Custodian without further interaction with the Retail Customer.</w:t>
      </w:r>
    </w:p>
    <w:p w14:paraId="69EE52FD" w14:textId="77777777" w:rsidR="0079728B" w:rsidRDefault="0079728B" w:rsidP="0079728B">
      <w:pPr>
        <w:pStyle w:val="BodyText"/>
      </w:pPr>
      <w:r>
        <w:t>This architecture presents a consistent mechanism for authorized exchange of energy usage information. The entity and information exchange requirements are defined in the ESPI standard.</w:t>
      </w:r>
      <w:r w:rsidR="00290088">
        <w:t xml:space="preserve"> The Red arrows show the GBDMD flow. </w:t>
      </w:r>
      <w:r>
        <w:t>Blue arrows show actions requiring authorization mechanisms</w:t>
      </w:r>
      <w:r w:rsidR="00290088">
        <w:t xml:space="preserve"> for GBCMD</w:t>
      </w:r>
      <w:r>
        <w:t xml:space="preserve">. </w:t>
      </w:r>
    </w:p>
    <w:p w14:paraId="76F2A845" w14:textId="3AE080B5" w:rsidR="0001686D" w:rsidRDefault="00A440E7" w:rsidP="0001686D">
      <w:pPr>
        <w:pStyle w:val="BodyText"/>
      </w:pPr>
      <w:r>
        <w:rPr>
          <w:noProof/>
        </w:rPr>
        <w:drawing>
          <wp:inline distT="0" distB="0" distL="0" distR="0" wp14:anchorId="19632AD9" wp14:editId="39327F93">
            <wp:extent cx="5486400" cy="1948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948637"/>
                    </a:xfrm>
                    <a:prstGeom prst="rect">
                      <a:avLst/>
                    </a:prstGeom>
                    <a:noFill/>
                  </pic:spPr>
                </pic:pic>
              </a:graphicData>
            </a:graphic>
          </wp:inline>
        </w:drawing>
      </w:r>
    </w:p>
    <w:p w14:paraId="562E62A4" w14:textId="14A98777" w:rsidR="0001686D" w:rsidRDefault="00516FE4" w:rsidP="0001686D">
      <w:pPr>
        <w:pStyle w:val="BodyText"/>
        <w:keepNext/>
      </w:pPr>
      <w:r w:rsidRPr="00516FE4">
        <w:rPr>
          <w:rFonts w:ascii="Calibri" w:hAnsi="Calibri" w:cs="Calibri"/>
          <w:noProof/>
        </w:rPr>
        <w:t xml:space="preserve"> </w:t>
      </w:r>
    </w:p>
    <w:p w14:paraId="4C8B05EB" w14:textId="77777777" w:rsidR="0001686D" w:rsidRDefault="0001686D" w:rsidP="0001686D">
      <w:pPr>
        <w:pStyle w:val="Caption"/>
      </w:pPr>
      <w:bookmarkStart w:id="4" w:name="_Toc425795317"/>
      <w:r>
        <w:t xml:space="preserve">Figure </w:t>
      </w:r>
      <w:fldSimple w:instr=" SEQ Figure \* ARABIC ">
        <w:r w:rsidR="00B97703">
          <w:rPr>
            <w:noProof/>
          </w:rPr>
          <w:t>1</w:t>
        </w:r>
      </w:fldSimple>
      <w:r>
        <w:t>: Green Button Connect My Data Context</w:t>
      </w:r>
      <w:bookmarkEnd w:id="4"/>
    </w:p>
    <w:p w14:paraId="0C6EE822" w14:textId="77777777" w:rsidR="00A47ADB" w:rsidRDefault="00A47ADB" w:rsidP="0001686D">
      <w:pPr>
        <w:pStyle w:val="BodyText"/>
      </w:pPr>
      <w:r>
        <w:t>To summarize, the figure introduces the following terms used in the balance of the document:</w:t>
      </w:r>
    </w:p>
    <w:p w14:paraId="15CC1913" w14:textId="77777777" w:rsidR="00A47ADB" w:rsidRDefault="00A47ADB" w:rsidP="00A47ADB">
      <w:pPr>
        <w:pStyle w:val="BodyText"/>
        <w:tabs>
          <w:tab w:val="left" w:pos="2880"/>
        </w:tabs>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A47ADB" w14:paraId="61412CEF" w14:textId="77777777" w:rsidTr="00A47ADB">
        <w:tc>
          <w:tcPr>
            <w:tcW w:w="4788" w:type="dxa"/>
          </w:tcPr>
          <w:p w14:paraId="51EAB4A2" w14:textId="77777777" w:rsidR="00A47ADB" w:rsidRPr="00B106E5" w:rsidRDefault="00A47ADB" w:rsidP="00A47ADB">
            <w:pPr>
              <w:pStyle w:val="BodyText"/>
              <w:spacing w:after="0"/>
              <w:rPr>
                <w:b/>
              </w:rPr>
            </w:pPr>
            <w:r w:rsidRPr="00B106E5">
              <w:rPr>
                <w:b/>
              </w:rPr>
              <w:t>Data Custodian</w:t>
            </w:r>
          </w:p>
        </w:tc>
        <w:tc>
          <w:tcPr>
            <w:tcW w:w="4788" w:type="dxa"/>
          </w:tcPr>
          <w:p w14:paraId="342096AD" w14:textId="77777777" w:rsidR="00A47ADB" w:rsidRPr="00EC2888" w:rsidRDefault="00A47ADB" w:rsidP="00A47ADB">
            <w:pPr>
              <w:pStyle w:val="BodyText"/>
              <w:spacing w:after="0"/>
            </w:pPr>
            <w:r w:rsidRPr="00EC2888">
              <w:t>Entity holding Retail Customer Energy Usage Information.</w:t>
            </w:r>
          </w:p>
        </w:tc>
      </w:tr>
      <w:tr w:rsidR="00A47ADB" w14:paraId="01ADC2C4" w14:textId="77777777" w:rsidTr="00A47ADB">
        <w:tc>
          <w:tcPr>
            <w:tcW w:w="4788" w:type="dxa"/>
          </w:tcPr>
          <w:p w14:paraId="1C65AE9C" w14:textId="6B5BD488" w:rsidR="00A47ADB" w:rsidRPr="00B106E5" w:rsidRDefault="00A47ADB" w:rsidP="00A47ADB">
            <w:pPr>
              <w:pStyle w:val="BodyText"/>
              <w:spacing w:after="0"/>
              <w:rPr>
                <w:b/>
              </w:rPr>
            </w:pPr>
            <w:r w:rsidRPr="00B106E5">
              <w:rPr>
                <w:b/>
              </w:rPr>
              <w:t>Third Party</w:t>
            </w:r>
          </w:p>
        </w:tc>
        <w:tc>
          <w:tcPr>
            <w:tcW w:w="4788" w:type="dxa"/>
          </w:tcPr>
          <w:p w14:paraId="03E84BBA" w14:textId="77777777" w:rsidR="00A47ADB" w:rsidRPr="00D343A5" w:rsidRDefault="00A47ADB" w:rsidP="007F1E12">
            <w:pPr>
              <w:pStyle w:val="BodyText"/>
              <w:spacing w:after="0"/>
            </w:pPr>
            <w:r w:rsidRPr="00D343A5">
              <w:t xml:space="preserve">Third Party that is authorized to </w:t>
            </w:r>
            <w:r w:rsidR="001E75EE" w:rsidRPr="00D343A5">
              <w:t>acquire</w:t>
            </w:r>
            <w:r w:rsidRPr="00D343A5">
              <w:t xml:space="preserve"> Energy Usage Information</w:t>
            </w:r>
            <w:r w:rsidR="001E75EE" w:rsidRPr="007F1E12">
              <w:t xml:space="preserve"> from the Data Custodian</w:t>
            </w:r>
            <w:r w:rsidRPr="00D343A5">
              <w:t>.</w:t>
            </w:r>
          </w:p>
        </w:tc>
      </w:tr>
      <w:tr w:rsidR="00A47ADB" w14:paraId="39BFE378" w14:textId="77777777" w:rsidTr="00A47ADB">
        <w:tc>
          <w:tcPr>
            <w:tcW w:w="4788" w:type="dxa"/>
          </w:tcPr>
          <w:p w14:paraId="0215826B" w14:textId="77777777" w:rsidR="00A47ADB" w:rsidRPr="00B106E5" w:rsidRDefault="00A47ADB" w:rsidP="00A47ADB">
            <w:pPr>
              <w:pStyle w:val="BodyText"/>
              <w:spacing w:after="0"/>
              <w:rPr>
                <w:b/>
              </w:rPr>
            </w:pPr>
            <w:r w:rsidRPr="00B106E5">
              <w:rPr>
                <w:b/>
              </w:rPr>
              <w:t>Retail Customer</w:t>
            </w:r>
          </w:p>
        </w:tc>
        <w:tc>
          <w:tcPr>
            <w:tcW w:w="4788" w:type="dxa"/>
          </w:tcPr>
          <w:p w14:paraId="0E38F29B" w14:textId="77777777" w:rsidR="00A47ADB" w:rsidRPr="00D343A5" w:rsidRDefault="00D343A5" w:rsidP="00A47ADB">
            <w:pPr>
              <w:pStyle w:val="BodyText"/>
              <w:spacing w:after="0"/>
            </w:pPr>
            <w:r w:rsidRPr="000325E4">
              <w:t>Customer who's Energy Usage Information' is being exchanged.</w:t>
            </w:r>
          </w:p>
        </w:tc>
      </w:tr>
      <w:tr w:rsidR="00A47ADB" w14:paraId="3F5C43CC" w14:textId="77777777" w:rsidTr="00A47ADB">
        <w:tc>
          <w:tcPr>
            <w:tcW w:w="4788" w:type="dxa"/>
          </w:tcPr>
          <w:p w14:paraId="11864988" w14:textId="77777777" w:rsidR="00A47ADB" w:rsidRPr="00B106E5" w:rsidRDefault="00A47ADB" w:rsidP="00D343A5">
            <w:pPr>
              <w:pStyle w:val="BodyText"/>
              <w:rPr>
                <w:b/>
              </w:rPr>
            </w:pPr>
            <w:r w:rsidRPr="00B106E5">
              <w:rPr>
                <w:b/>
              </w:rPr>
              <w:lastRenderedPageBreak/>
              <w:t xml:space="preserve">Web </w:t>
            </w:r>
            <w:r w:rsidR="00D343A5">
              <w:rPr>
                <w:b/>
              </w:rPr>
              <w:t>Portal</w:t>
            </w:r>
          </w:p>
        </w:tc>
        <w:tc>
          <w:tcPr>
            <w:tcW w:w="4788" w:type="dxa"/>
          </w:tcPr>
          <w:p w14:paraId="67BFACFD" w14:textId="3CF54F21" w:rsidR="00D343A5" w:rsidRPr="00D343A5" w:rsidRDefault="00D343A5">
            <w:pPr>
              <w:pStyle w:val="BodyText"/>
            </w:pPr>
            <w:r>
              <w:t xml:space="preserve">A web site hosted by </w:t>
            </w:r>
            <w:r w:rsidR="002F21B1">
              <w:t xml:space="preserve">a </w:t>
            </w:r>
            <w:r>
              <w:t xml:space="preserve">Data Custodian </w:t>
            </w:r>
            <w:r w:rsidR="002F21B1">
              <w:t>or Third Party and accessed by the Retail Customer to authorize</w:t>
            </w:r>
            <w:r w:rsidR="00A74B5A">
              <w:t xml:space="preserve"> or otherwise </w:t>
            </w:r>
            <w:r w:rsidR="002F21B1">
              <w:t>manage services related to exchange of EUI data.</w:t>
            </w:r>
          </w:p>
        </w:tc>
      </w:tr>
      <w:tr w:rsidR="00A47ADB" w14:paraId="6221654C" w14:textId="77777777" w:rsidTr="00A47ADB">
        <w:tc>
          <w:tcPr>
            <w:tcW w:w="4788" w:type="dxa"/>
          </w:tcPr>
          <w:p w14:paraId="51A1B370" w14:textId="77777777" w:rsidR="00A47ADB" w:rsidRPr="00B106E5" w:rsidRDefault="00A47ADB" w:rsidP="0001686D">
            <w:pPr>
              <w:pStyle w:val="BodyText"/>
              <w:rPr>
                <w:b/>
              </w:rPr>
            </w:pPr>
            <w:r w:rsidRPr="00B106E5">
              <w:rPr>
                <w:b/>
              </w:rPr>
              <w:t>Web Service Consumer</w:t>
            </w:r>
          </w:p>
        </w:tc>
        <w:tc>
          <w:tcPr>
            <w:tcW w:w="4788" w:type="dxa"/>
          </w:tcPr>
          <w:p w14:paraId="436DB0B8" w14:textId="77777777" w:rsidR="00A47ADB" w:rsidRPr="00D343A5" w:rsidRDefault="00A47ADB" w:rsidP="0001686D">
            <w:pPr>
              <w:pStyle w:val="BodyText"/>
            </w:pPr>
            <w:r w:rsidRPr="00D343A5">
              <w:t xml:space="preserve">The client side of the web service sending requests to the provider. </w:t>
            </w:r>
          </w:p>
        </w:tc>
      </w:tr>
      <w:tr w:rsidR="00A47ADB" w14:paraId="64C1CA56" w14:textId="77777777" w:rsidTr="00A47ADB">
        <w:tc>
          <w:tcPr>
            <w:tcW w:w="4788" w:type="dxa"/>
          </w:tcPr>
          <w:p w14:paraId="36380860" w14:textId="77777777" w:rsidR="00A47ADB" w:rsidRPr="00B106E5" w:rsidRDefault="00A47ADB" w:rsidP="0001686D">
            <w:pPr>
              <w:pStyle w:val="BodyText"/>
              <w:rPr>
                <w:b/>
              </w:rPr>
            </w:pPr>
            <w:r w:rsidRPr="00B106E5">
              <w:rPr>
                <w:b/>
              </w:rPr>
              <w:t xml:space="preserve">Web </w:t>
            </w:r>
            <w:r w:rsidR="00D343A5" w:rsidRPr="00B106E5">
              <w:rPr>
                <w:b/>
              </w:rPr>
              <w:t>Service Provider</w:t>
            </w:r>
          </w:p>
        </w:tc>
        <w:tc>
          <w:tcPr>
            <w:tcW w:w="4788" w:type="dxa"/>
          </w:tcPr>
          <w:p w14:paraId="1EA616B4" w14:textId="29E98A38" w:rsidR="00A47ADB" w:rsidRDefault="002F21B1">
            <w:pPr>
              <w:pStyle w:val="BodyText"/>
            </w:pPr>
            <w:r w:rsidRPr="00D343A5">
              <w:t>An automated web service at the site</w:t>
            </w:r>
            <w:r>
              <w:t xml:space="preserve"> hosted by the Data Custodian</w:t>
            </w:r>
            <w:r w:rsidR="00F9470F">
              <w:t xml:space="preserve"> or Third Party</w:t>
            </w:r>
            <w:r w:rsidRPr="00D343A5">
              <w:t>. Typically RESTful web services in the ESPI context</w:t>
            </w:r>
            <w:r w:rsidR="00F9470F">
              <w:t>.</w:t>
            </w:r>
          </w:p>
        </w:tc>
      </w:tr>
      <w:tr w:rsidR="00A47ADB" w14:paraId="41A0972C" w14:textId="77777777" w:rsidTr="00A47ADB">
        <w:tc>
          <w:tcPr>
            <w:tcW w:w="4788" w:type="dxa"/>
          </w:tcPr>
          <w:p w14:paraId="797C2200" w14:textId="5F82BA90" w:rsidR="00A47ADB" w:rsidRPr="00B106E5" w:rsidRDefault="00A47ADB" w:rsidP="003A4CC2">
            <w:pPr>
              <w:pStyle w:val="BodyText"/>
              <w:rPr>
                <w:b/>
              </w:rPr>
            </w:pPr>
            <w:r w:rsidRPr="00B106E5">
              <w:rPr>
                <w:b/>
              </w:rPr>
              <w:t>User (</w:t>
            </w:r>
            <w:r w:rsidR="003A4CC2">
              <w:rPr>
                <w:b/>
              </w:rPr>
              <w:t>Browser</w:t>
            </w:r>
            <w:r w:rsidRPr="00B106E5">
              <w:rPr>
                <w:b/>
              </w:rPr>
              <w:t>)</w:t>
            </w:r>
          </w:p>
        </w:tc>
        <w:tc>
          <w:tcPr>
            <w:tcW w:w="4788" w:type="dxa"/>
          </w:tcPr>
          <w:p w14:paraId="2A315542" w14:textId="77777777" w:rsidR="00A47ADB" w:rsidRDefault="00A47ADB" w:rsidP="003653F9">
            <w:pPr>
              <w:pStyle w:val="BodyText"/>
            </w:pPr>
            <w:r>
              <w:t xml:space="preserve">The </w:t>
            </w:r>
            <w:r w:rsidR="003653F9">
              <w:t xml:space="preserve">web browser or other web application through which the </w:t>
            </w:r>
            <w:r>
              <w:t>Retail Customer interact</w:t>
            </w:r>
            <w:r w:rsidR="003653F9">
              <w:t>s</w:t>
            </w:r>
            <w:r>
              <w:t xml:space="preserve"> with the Web Portal. For example in a hand-held device such as a cell phone, a mini browser might be opened for this purpose.</w:t>
            </w:r>
            <w:r w:rsidR="001E75EE">
              <w:t xml:space="preserve"> On a desktop the default web browser would be utilized.</w:t>
            </w:r>
          </w:p>
        </w:tc>
      </w:tr>
      <w:tr w:rsidR="00655DD8" w14:paraId="6C75C5AB" w14:textId="77777777" w:rsidTr="00A47ADB">
        <w:tc>
          <w:tcPr>
            <w:tcW w:w="4788" w:type="dxa"/>
          </w:tcPr>
          <w:p w14:paraId="30811F9E" w14:textId="7D2D1D77" w:rsidR="00655DD8" w:rsidRDefault="00655DD8" w:rsidP="0001686D">
            <w:pPr>
              <w:pStyle w:val="BodyText"/>
              <w:rPr>
                <w:b/>
              </w:rPr>
            </w:pPr>
            <w:r>
              <w:rPr>
                <w:b/>
              </w:rPr>
              <w:t>Third Party Registration</w:t>
            </w:r>
          </w:p>
        </w:tc>
        <w:tc>
          <w:tcPr>
            <w:tcW w:w="4788" w:type="dxa"/>
          </w:tcPr>
          <w:p w14:paraId="64A6C238" w14:textId="28884F95" w:rsidR="00655DD8" w:rsidRDefault="00655DD8" w:rsidP="003653F9">
            <w:pPr>
              <w:pStyle w:val="BodyText"/>
            </w:pPr>
            <w:r>
              <w:t>A process by which a Third Party establishes a relationship with the Data Custodian enabling them to perform authorization and data exchange.</w:t>
            </w:r>
          </w:p>
        </w:tc>
      </w:tr>
      <w:tr w:rsidR="00655DD8" w14:paraId="18786D01" w14:textId="77777777" w:rsidTr="00A47ADB">
        <w:tc>
          <w:tcPr>
            <w:tcW w:w="4788" w:type="dxa"/>
          </w:tcPr>
          <w:p w14:paraId="4542CE96" w14:textId="5EFA8AAA" w:rsidR="00655DD8" w:rsidRPr="00B106E5" w:rsidRDefault="00655DD8" w:rsidP="0001686D">
            <w:pPr>
              <w:pStyle w:val="BodyText"/>
              <w:rPr>
                <w:b/>
              </w:rPr>
            </w:pPr>
            <w:r>
              <w:rPr>
                <w:b/>
              </w:rPr>
              <w:t>Data Custodian Management</w:t>
            </w:r>
          </w:p>
        </w:tc>
        <w:tc>
          <w:tcPr>
            <w:tcW w:w="4788" w:type="dxa"/>
          </w:tcPr>
          <w:p w14:paraId="2EFC19D9" w14:textId="1491B825" w:rsidR="00655DD8" w:rsidRDefault="00655DD8" w:rsidP="003653F9">
            <w:pPr>
              <w:pStyle w:val="BodyText"/>
            </w:pPr>
            <w:r>
              <w:t>A trusted management application that communicates with the Data Custodian using RESTful web services.</w:t>
            </w:r>
          </w:p>
        </w:tc>
      </w:tr>
      <w:tr w:rsidR="00655DD8" w14:paraId="5110A05C" w14:textId="77777777" w:rsidTr="00A47ADB">
        <w:tc>
          <w:tcPr>
            <w:tcW w:w="4788" w:type="dxa"/>
          </w:tcPr>
          <w:p w14:paraId="192C1892" w14:textId="05E4BF98" w:rsidR="00655DD8" w:rsidRDefault="00655DD8" w:rsidP="0001686D">
            <w:pPr>
              <w:pStyle w:val="BodyText"/>
              <w:rPr>
                <w:b/>
              </w:rPr>
            </w:pPr>
            <w:r>
              <w:rPr>
                <w:b/>
              </w:rPr>
              <w:t>Upload Application</w:t>
            </w:r>
          </w:p>
        </w:tc>
        <w:tc>
          <w:tcPr>
            <w:tcW w:w="4788" w:type="dxa"/>
          </w:tcPr>
          <w:p w14:paraId="4BB7464C" w14:textId="355211F9" w:rsidR="00655DD8" w:rsidRDefault="00655DD8" w:rsidP="003653F9">
            <w:pPr>
              <w:pStyle w:val="BodyText"/>
            </w:pPr>
            <w:r>
              <w:t>A remote application with limited rights to upload meter data to the Data Custodian via RESTful web services.</w:t>
            </w:r>
          </w:p>
        </w:tc>
      </w:tr>
    </w:tbl>
    <w:p w14:paraId="3D1D0ED6" w14:textId="77777777" w:rsidR="00655DD8" w:rsidRDefault="00655DD8" w:rsidP="0001686D">
      <w:pPr>
        <w:pStyle w:val="BodyText"/>
      </w:pPr>
    </w:p>
    <w:p w14:paraId="48D456CA" w14:textId="5EC684B5" w:rsidR="0001686D" w:rsidRDefault="0001686D" w:rsidP="0001686D">
      <w:pPr>
        <w:pStyle w:val="BodyText"/>
      </w:pPr>
      <w:r>
        <w:t>As shown in the figure</w:t>
      </w:r>
      <w:r w:rsidR="00682F1E">
        <w:t xml:space="preserve"> above</w:t>
      </w:r>
      <w:r w:rsidR="001E75EE">
        <w:t xml:space="preserve"> for GBCMD</w:t>
      </w:r>
      <w:r>
        <w:t xml:space="preserve">, </w:t>
      </w:r>
      <w:r w:rsidR="00F9470F">
        <w:t xml:space="preserve">a </w:t>
      </w:r>
      <w:r>
        <w:t>one-time authorization occurs via the web portals at the Data Custodian and Third Party. The Retail Customer uses his browser (User Agent) to navigate a series of web pages to determine the parameters of the authorization.</w:t>
      </w:r>
      <w:r w:rsidR="00AA09C1">
        <w:t xml:space="preserve"> We term this “</w:t>
      </w:r>
      <w:r w:rsidR="00DA39C8">
        <w:t>O</w:t>
      </w:r>
      <w:r w:rsidR="00AA09C1">
        <w:t xml:space="preserve">ne-time </w:t>
      </w:r>
      <w:r w:rsidR="00DA39C8">
        <w:t>A</w:t>
      </w:r>
      <w:r w:rsidR="00AA09C1">
        <w:t>uthorization” to emphasize the fact that the authorization obtained may be long lived (e.g. many months) with many data exchanges (the “Automated Transfer”) between the Third Party and the Data Custodian in between.</w:t>
      </w:r>
    </w:p>
    <w:p w14:paraId="15125B20" w14:textId="77777777" w:rsidR="00290088" w:rsidRDefault="00290088" w:rsidP="00290088">
      <w:pPr>
        <w:pStyle w:val="BodyText"/>
      </w:pPr>
      <w:r>
        <w:t xml:space="preserve">Authorization in OAuth 2.0 is accomplished via a web browser, through web browser redirection, and by specific exchanges of data </w:t>
      </w:r>
      <w:r w:rsidRPr="008E7FB2">
        <w:t>in the background</w:t>
      </w:r>
      <w:r>
        <w:t>.</w:t>
      </w:r>
    </w:p>
    <w:p w14:paraId="7C3EA8FF" w14:textId="77777777" w:rsidR="00290088" w:rsidRDefault="0001686D" w:rsidP="00290088">
      <w:pPr>
        <w:pStyle w:val="BodyText"/>
      </w:pPr>
      <w:r>
        <w:t xml:space="preserve">ESPI standardizes the information that must flow between the Data Custodian and the Third Party. </w:t>
      </w:r>
      <w:r w:rsidR="00DA39C8">
        <w:t xml:space="preserve"> However t</w:t>
      </w:r>
      <w:r>
        <w:t xml:space="preserve">he </w:t>
      </w:r>
      <w:r w:rsidR="00152C72">
        <w:t xml:space="preserve">means of authenticating the Retail Customer, as well as other </w:t>
      </w:r>
      <w:r>
        <w:t xml:space="preserve">interactions between the Retail Customer and </w:t>
      </w:r>
      <w:r w:rsidR="00152C72">
        <w:t>either Data Custodian or Third Party</w:t>
      </w:r>
      <w:r w:rsidR="009A1131">
        <w:t xml:space="preserve"> </w:t>
      </w:r>
      <w:r>
        <w:t>web portal</w:t>
      </w:r>
      <w:r w:rsidR="00152C72">
        <w:t>s</w:t>
      </w:r>
      <w:r>
        <w:t xml:space="preserve"> are </w:t>
      </w:r>
      <w:r w:rsidR="00152C72">
        <w:t xml:space="preserve">left up to </w:t>
      </w:r>
      <w:r>
        <w:t>each provider to determine</w:t>
      </w:r>
      <w:r w:rsidR="00290088">
        <w:t xml:space="preserve"> </w:t>
      </w:r>
      <w:r w:rsidR="00152C72">
        <w:t>(</w:t>
      </w:r>
      <w:r w:rsidR="00290088">
        <w:t>for the most part</w:t>
      </w:r>
      <w:r w:rsidR="00152C72">
        <w:t>)</w:t>
      </w:r>
      <w:r>
        <w:t>.</w:t>
      </w:r>
    </w:p>
    <w:p w14:paraId="0AE63EB1" w14:textId="77777777" w:rsidR="0001686D" w:rsidRDefault="0001686D" w:rsidP="0001686D">
      <w:pPr>
        <w:pStyle w:val="BodyText"/>
      </w:pPr>
      <w:r>
        <w:t xml:space="preserve">However, at critical points in the </w:t>
      </w:r>
      <w:r w:rsidR="001E75EE">
        <w:t xml:space="preserve">authorization </w:t>
      </w:r>
      <w:r>
        <w:t xml:space="preserve">scenario, “redirections” are required </w:t>
      </w:r>
      <w:r w:rsidR="009A1131">
        <w:t>in order to</w:t>
      </w:r>
      <w:r>
        <w:t xml:space="preserve"> transfer specific parameters</w:t>
      </w:r>
      <w:r w:rsidR="00AE54AD">
        <w:t xml:space="preserve"> “behind the scenes”</w:t>
      </w:r>
      <w:r>
        <w:t xml:space="preserve"> between</w:t>
      </w:r>
      <w:r w:rsidR="00AE54AD">
        <w:t xml:space="preserve"> the</w:t>
      </w:r>
      <w:r>
        <w:t xml:space="preserve"> Data Custodian and Third Party. </w:t>
      </w:r>
      <w:r w:rsidR="009A1131">
        <w:t>“</w:t>
      </w:r>
      <w:r w:rsidR="001E75EE">
        <w:t>Behind the scenes</w:t>
      </w:r>
      <w:r w:rsidR="009A1131">
        <w:t>”</w:t>
      </w:r>
      <w:r w:rsidR="001E75EE">
        <w:t xml:space="preserve"> here means information </w:t>
      </w:r>
      <w:r w:rsidR="009A1131">
        <w:t xml:space="preserve">is </w:t>
      </w:r>
      <w:r w:rsidR="001E75EE">
        <w:t xml:space="preserve">passed in the redirections that are not typically presented to the Retail Customer although the transfers occur via their web browser. </w:t>
      </w:r>
      <w:r>
        <w:t>These redirections are standardized.</w:t>
      </w:r>
    </w:p>
    <w:p w14:paraId="3DFFD01D" w14:textId="77777777" w:rsidR="0001686D" w:rsidRDefault="0001686D" w:rsidP="0001686D">
      <w:pPr>
        <w:pStyle w:val="BodyText"/>
      </w:pPr>
      <w:r>
        <w:lastRenderedPageBreak/>
        <w:t>This separation of standard versus non-standard parts of the scenarios allows for the maximum flexibility for service providers while preserving a guaranteed interoperable standard means of achieving authorization.</w:t>
      </w:r>
      <w:r w:rsidR="00AE54AD">
        <w:t xml:space="preserve"> The principle goal is for any Third Party to obtain Authorization from any Data Custodian in an interoperable fashion and without customization of their software.</w:t>
      </w:r>
    </w:p>
    <w:p w14:paraId="19DFAAC6" w14:textId="77777777" w:rsidR="00AE54AD" w:rsidRDefault="00AE54AD" w:rsidP="0001686D">
      <w:pPr>
        <w:pStyle w:val="BodyText"/>
      </w:pPr>
    </w:p>
    <w:p w14:paraId="34A73749" w14:textId="77777777" w:rsidR="00B779C1" w:rsidRDefault="00B779C1" w:rsidP="0001686D">
      <w:pPr>
        <w:pStyle w:val="BodyText"/>
      </w:pPr>
      <w:r>
        <w:t>Throughout this document the topic of authorizing information exchange is discussed. In that, the word “authorization” and several similar words refer to several distinct concepts</w:t>
      </w:r>
      <w:r w:rsidR="00C472A5">
        <w:t>. The concepts should be discernible from the context in which they are used but are summarized here for clarity</w:t>
      </w:r>
      <w:r>
        <w:t>:</w:t>
      </w:r>
    </w:p>
    <w:p w14:paraId="0E00BEB1" w14:textId="00DDF4A4" w:rsidR="00B779C1" w:rsidRDefault="00B779C1" w:rsidP="00B779C1">
      <w:pPr>
        <w:pStyle w:val="BodyText"/>
        <w:ind w:left="2880" w:hanging="2880"/>
      </w:pPr>
      <w:r>
        <w:t xml:space="preserve">Third Party </w:t>
      </w:r>
      <w:r>
        <w:tab/>
        <w:t>This party is defined above</w:t>
      </w:r>
    </w:p>
    <w:p w14:paraId="4DA0579A" w14:textId="77777777" w:rsidR="00B779C1" w:rsidRPr="0001686D" w:rsidRDefault="00B779C1" w:rsidP="00B779C1">
      <w:pPr>
        <w:pStyle w:val="BodyText"/>
        <w:ind w:left="2880" w:hanging="2880"/>
      </w:pPr>
      <w:r>
        <w:t>Authorization</w:t>
      </w:r>
      <w:r>
        <w:tab/>
        <w:t>A process by which this three-party agreement is established</w:t>
      </w:r>
    </w:p>
    <w:p w14:paraId="1B4D9DD7" w14:textId="5DFEE5BC" w:rsidR="00B779C1" w:rsidRDefault="00B779C1" w:rsidP="00B779C1">
      <w:pPr>
        <w:pStyle w:val="BodyText"/>
        <w:ind w:left="2880" w:hanging="2880"/>
      </w:pPr>
      <w:r>
        <w:t>Authorization</w:t>
      </w:r>
      <w:r>
        <w:tab/>
        <w:t>A data structure defined in ESPI and representing the three-party agreement between Retail Customer, Data Custodian, and Third Party</w:t>
      </w:r>
    </w:p>
    <w:p w14:paraId="0BAD145B" w14:textId="77777777" w:rsidR="0079728B" w:rsidRDefault="0079728B" w:rsidP="0079728B">
      <w:pPr>
        <w:pStyle w:val="Heading2"/>
      </w:pPr>
      <w:bookmarkStart w:id="5" w:name="_Toc425795296"/>
      <w:r>
        <w:t>Energy Services Provider Interface</w:t>
      </w:r>
      <w:bookmarkEnd w:id="5"/>
    </w:p>
    <w:p w14:paraId="09F292F8" w14:textId="6CB4F4B2" w:rsidR="0079728B" w:rsidRDefault="0079728B" w:rsidP="00AA09C1">
      <w:pPr>
        <w:pStyle w:val="BodyText"/>
      </w:pPr>
      <w:r>
        <w:t>ESPI defines the entities depicted in the diagram above</w:t>
      </w:r>
      <w:r w:rsidR="004B3C16">
        <w:rPr>
          <w:rStyle w:val="FootnoteReference"/>
        </w:rPr>
        <w:footnoteReference w:id="2"/>
      </w:r>
      <w:r w:rsidR="00AA09C1">
        <w:t xml:space="preserve">. </w:t>
      </w:r>
      <w:r>
        <w:t>Each of these entities is involved in orchestrated exchanges described through use cases in the ESPSI standard. These exchanges enable a Retail Customer to grant access to their Energy Usage Information (EUI) to an Third Party. This enables the Third Party to provide products and services to the customer based on the customer’s EUI. The Data Custodian holds the Retail Customer’s Energy Usage Information and shares that information with a</w:t>
      </w:r>
      <w:r w:rsidR="00600F17">
        <w:t>n</w:t>
      </w:r>
      <w:r>
        <w:t xml:space="preserve"> </w:t>
      </w:r>
      <w:r w:rsidR="00A67EA4">
        <w:t>Third Party</w:t>
      </w:r>
      <w:r>
        <w:t xml:space="preserve"> energy service provider designated by the Retail Customer as an entity authorized to receive that EUI. </w:t>
      </w:r>
    </w:p>
    <w:p w14:paraId="39FCF881" w14:textId="751C4267" w:rsidR="0079728B" w:rsidRDefault="0079728B" w:rsidP="0079728B">
      <w:pPr>
        <w:pStyle w:val="BodyText"/>
        <w:tabs>
          <w:tab w:val="left" w:pos="2880"/>
        </w:tabs>
        <w:spacing w:before="240"/>
      </w:pPr>
      <w:r>
        <w:t xml:space="preserve">Data Custodians may restrict which </w:t>
      </w:r>
      <w:r w:rsidR="00A67EA4">
        <w:t>Third Party</w:t>
      </w:r>
      <w:r>
        <w:t xml:space="preserve"> service providers can gain access through the ESPI interfaces</w:t>
      </w:r>
      <w:r w:rsidR="00600F17">
        <w:t>. S</w:t>
      </w:r>
      <w:r>
        <w:t>uch constraints and arrangements are outside the scope of this design.</w:t>
      </w:r>
      <w:r w:rsidR="00600F17">
        <w:t xml:space="preserve"> However, this design describes how such arrangements can be automated.</w:t>
      </w:r>
    </w:p>
    <w:p w14:paraId="38D6407C" w14:textId="77777777" w:rsidR="00600F17" w:rsidRDefault="00600F17" w:rsidP="0079728B">
      <w:pPr>
        <w:pStyle w:val="BodyText"/>
        <w:tabs>
          <w:tab w:val="left" w:pos="2880"/>
        </w:tabs>
        <w:spacing w:before="240"/>
      </w:pPr>
      <w:r>
        <w:t xml:space="preserve">There are some dozen Use Cases in the ESPI standard that describe how to construct, modify, </w:t>
      </w:r>
      <w:r w:rsidR="0017657D">
        <w:t>revoke, terminate, and otherwise</w:t>
      </w:r>
      <w:r>
        <w:t xml:space="preserve"> utilize authorizations for the exchange of EUI.</w:t>
      </w:r>
    </w:p>
    <w:p w14:paraId="0E74A3CD" w14:textId="77777777" w:rsidR="0079728B" w:rsidRDefault="0079728B" w:rsidP="0079728B">
      <w:pPr>
        <w:pStyle w:val="BodyText"/>
      </w:pPr>
      <w:r>
        <w:t>Section 2 describes the implementation of authorization related exchanges in the context of the ESPI use cases.</w:t>
      </w:r>
    </w:p>
    <w:p w14:paraId="2BBC9F47" w14:textId="772932AF" w:rsidR="00C92F89" w:rsidRDefault="00C92F89" w:rsidP="0079728B">
      <w:pPr>
        <w:pStyle w:val="BodyText"/>
      </w:pPr>
      <w:r>
        <w:t xml:space="preserve">In ESPI, the exchange of information is based on the REST model of web services </w:t>
      </w:r>
      <w:r>
        <w:fldChar w:fldCharType="begin"/>
      </w:r>
      <w:r>
        <w:instrText xml:space="preserve"> REF _Ref355615273 \r \h </w:instrText>
      </w:r>
      <w:r>
        <w:fldChar w:fldCharType="separate"/>
      </w:r>
      <w:r w:rsidR="00B97703">
        <w:t>[8]</w:t>
      </w:r>
      <w:r>
        <w:fldChar w:fldCharType="end"/>
      </w:r>
      <w:r>
        <w:t xml:space="preserve">. This model considers the exchange of information containing objects called “resources”. Resources can be exchanged through HTTP protocol services. In ESPI, there are three principle </w:t>
      </w:r>
      <w:r w:rsidR="0017657D">
        <w:t>types</w:t>
      </w:r>
      <w:r w:rsidR="00BC551E">
        <w:t xml:space="preserve"> </w:t>
      </w:r>
      <w:r>
        <w:t xml:space="preserve">of </w:t>
      </w:r>
      <w:r w:rsidR="0017657D">
        <w:t>r</w:t>
      </w:r>
      <w:r>
        <w:t>esource</w:t>
      </w:r>
      <w:r w:rsidR="0017657D">
        <w:t>s</w:t>
      </w:r>
      <w:r>
        <w:t>:</w:t>
      </w:r>
    </w:p>
    <w:p w14:paraId="7E373C48" w14:textId="582C5F6E" w:rsidR="00C92F89" w:rsidRDefault="00C92F89" w:rsidP="00314D0D">
      <w:pPr>
        <w:pStyle w:val="BodyText"/>
        <w:ind w:left="2880" w:hanging="2880"/>
      </w:pPr>
      <w:r>
        <w:t>EUI</w:t>
      </w:r>
      <w:r>
        <w:tab/>
        <w:t xml:space="preserve">One or more components of energy usage information including UsagePoint, MeterReading, IntervalBlock, ReadingType, LocalTimeParameters, </w:t>
      </w:r>
      <w:r w:rsidR="009B3307">
        <w:t>UsageSummary</w:t>
      </w:r>
      <w:r>
        <w:t>, and ElectricPowerQualitySummary</w:t>
      </w:r>
    </w:p>
    <w:p w14:paraId="2810A007" w14:textId="3955DC19" w:rsidR="00C92F89" w:rsidRDefault="00C92F89" w:rsidP="00314D0D">
      <w:pPr>
        <w:pStyle w:val="BodyText"/>
        <w:ind w:left="2880" w:hanging="2880"/>
      </w:pPr>
      <w:r>
        <w:t>ApplicationInformation</w:t>
      </w:r>
      <w:r>
        <w:tab/>
        <w:t>A single data structure that contains definitions of all information shared between a Data Custodian and Third Party</w:t>
      </w:r>
      <w:r w:rsidR="006A7746">
        <w:t xml:space="preserve"> that govern their communications relationship</w:t>
      </w:r>
      <w:r>
        <w:t>.</w:t>
      </w:r>
    </w:p>
    <w:p w14:paraId="20D7E86A" w14:textId="2DE97C75" w:rsidR="00C92F89" w:rsidRPr="0001686D" w:rsidRDefault="00C92F89" w:rsidP="00314D0D">
      <w:pPr>
        <w:pStyle w:val="BodyText"/>
        <w:ind w:left="2880" w:hanging="2880"/>
      </w:pPr>
      <w:r>
        <w:lastRenderedPageBreak/>
        <w:t>Authorization</w:t>
      </w:r>
      <w:r>
        <w:tab/>
        <w:t>A single data structure that represents the three-party agreement between Retail Customer, Data Custodian, and Third Party</w:t>
      </w:r>
      <w:r w:rsidR="00243813">
        <w:t xml:space="preserve"> which covers the life of the authorization for EUI exchange</w:t>
      </w:r>
      <w:r>
        <w:t>.</w:t>
      </w:r>
    </w:p>
    <w:p w14:paraId="15FBE302" w14:textId="77777777" w:rsidR="0060792F" w:rsidRDefault="0060792F" w:rsidP="0079728B">
      <w:pPr>
        <w:pStyle w:val="Heading2"/>
      </w:pPr>
      <w:bookmarkStart w:id="6" w:name="_Toc425795297"/>
      <w:r>
        <w:t>OAuth 2.0 Authorization flow</w:t>
      </w:r>
      <w:r w:rsidR="00E706A0">
        <w:t xml:space="preserve"> from RFC 6749</w:t>
      </w:r>
      <w:r w:rsidR="00600F17">
        <w:t xml:space="preserve"> and RFC 6750</w:t>
      </w:r>
      <w:bookmarkEnd w:id="6"/>
    </w:p>
    <w:p w14:paraId="7B40758D" w14:textId="77777777" w:rsidR="00600F17" w:rsidRDefault="00600F17" w:rsidP="00600F17">
      <w:pPr>
        <w:pStyle w:val="BodyText"/>
        <w:spacing w:before="240"/>
      </w:pPr>
      <w:r>
        <w:t xml:space="preserve">It is the goal of the </w:t>
      </w:r>
      <w:r w:rsidR="0017657D">
        <w:t xml:space="preserve">OAuth </w:t>
      </w:r>
      <w:r>
        <w:t xml:space="preserve">protocol to allow a three-party </w:t>
      </w:r>
      <w:r w:rsidRPr="002C5A1D">
        <w:t>authorization</w:t>
      </w:r>
      <w:r>
        <w:t xml:space="preserve"> to be established between the above parties without any private information about the </w:t>
      </w:r>
      <w:r w:rsidRPr="00D25D93">
        <w:rPr>
          <w:i/>
        </w:rPr>
        <w:t>Resource Owner</w:t>
      </w:r>
      <w:r>
        <w:t xml:space="preserve"> being exchanged between the </w:t>
      </w:r>
      <w:r w:rsidRPr="00D25D93">
        <w:rPr>
          <w:i/>
        </w:rPr>
        <w:t>Client</w:t>
      </w:r>
      <w:r>
        <w:t xml:space="preserve"> and the </w:t>
      </w:r>
      <w:r w:rsidRPr="00D25D93">
        <w:rPr>
          <w:i/>
        </w:rPr>
        <w:t>Resource Server</w:t>
      </w:r>
      <w:r>
        <w:t xml:space="preserve">. The standard adds an </w:t>
      </w:r>
      <w:r w:rsidRPr="001E75EE">
        <w:t>additional actor that allows</w:t>
      </w:r>
      <w:r>
        <w:t xml:space="preserve"> for the authorization function to be supported independently of the data exchange by an Authorization Server. In many cases, the Resource Server and the Authorization Server are one and the same.</w:t>
      </w:r>
    </w:p>
    <w:p w14:paraId="72EA9A68" w14:textId="71585204" w:rsidR="00600F17" w:rsidRDefault="00600F17" w:rsidP="00600F17">
      <w:pPr>
        <w:pStyle w:val="BodyText"/>
        <w:spacing w:before="240"/>
      </w:pPr>
      <w:r>
        <w:t>Once an authorization is established, a credential is established by which the Third Party can present the credential along with its request to exchange data which is the subject of the Authorization.</w:t>
      </w:r>
    </w:p>
    <w:p w14:paraId="2D326F1C" w14:textId="77777777" w:rsidR="00600F17" w:rsidRDefault="00600F17" w:rsidP="00600F17">
      <w:pPr>
        <w:pStyle w:val="Heading3"/>
      </w:pPr>
      <w:r>
        <w:t>Actors in the Authorization Sequence</w:t>
      </w:r>
    </w:p>
    <w:p w14:paraId="02DD4B3C" w14:textId="77777777" w:rsidR="00615A25" w:rsidRDefault="00615A25" w:rsidP="0001686D">
      <w:pPr>
        <w:pStyle w:val="BodyText"/>
      </w:pPr>
      <w:r>
        <w:t>OAuth and ESPI were developed by different independent standards bodies which use somewhat differing terminology for the actors.  The table below relates each of the actors/parties from the two standards.</w:t>
      </w:r>
    </w:p>
    <w:p w14:paraId="7E9BE9E6" w14:textId="77777777" w:rsidR="00A55F4E" w:rsidRDefault="005C0D2A" w:rsidP="0001686D">
      <w:pPr>
        <w:pStyle w:val="BodyText"/>
      </w:pPr>
      <w:r>
        <w:t xml:space="preserve">The basic flow of the Authorization establishment found in the standard(s) consists </w:t>
      </w:r>
      <w:r w:rsidR="00A55F4E">
        <w:t xml:space="preserve">of a binding of the following </w:t>
      </w:r>
      <w:r>
        <w:t>actors</w:t>
      </w:r>
      <w:r w:rsidR="006A7746">
        <w:t xml:space="preserve"> </w:t>
      </w:r>
      <w:r w:rsidR="00A55F4E">
        <w:t>and the information to be exchanged:</w:t>
      </w:r>
    </w:p>
    <w:p w14:paraId="3E692A19" w14:textId="77777777" w:rsidR="00A55F4E" w:rsidRDefault="00A55F4E" w:rsidP="00A55F4E">
      <w:pPr>
        <w:pStyle w:val="BodyText"/>
        <w:ind w:left="3600" w:hanging="3600"/>
      </w:pPr>
      <w:proofErr w:type="gramStart"/>
      <w:r>
        <w:t>resource</w:t>
      </w:r>
      <w:proofErr w:type="gramEnd"/>
      <w:r>
        <w:t xml:space="preserve"> owner </w:t>
      </w:r>
      <w:r>
        <w:tab/>
        <w:t>this is the ESPI Retail Customer.</w:t>
      </w:r>
    </w:p>
    <w:p w14:paraId="6380D021" w14:textId="644F6886" w:rsidR="00A55F4E" w:rsidRDefault="00A55F4E" w:rsidP="00A55F4E">
      <w:pPr>
        <w:pStyle w:val="BodyText"/>
        <w:ind w:left="3600" w:hanging="3600"/>
      </w:pPr>
      <w:proofErr w:type="gramStart"/>
      <w:r>
        <w:t>client</w:t>
      </w:r>
      <w:proofErr w:type="gramEnd"/>
      <w:r>
        <w:tab/>
      </w:r>
      <w:r w:rsidR="00244A03">
        <w:t xml:space="preserve">An application making protected resource requests on behalf of the resource owner and with its authorization.  The term “client” does not imply any particular implementation characteristics (e.g., whether the application executes on a server, a desktop, or other devices).  </w:t>
      </w:r>
      <w:r w:rsidR="00244A03" w:rsidRPr="00051D5E">
        <w:rPr>
          <w:b/>
        </w:rPr>
        <w:t>This is the ESPI Third Party.</w:t>
      </w:r>
    </w:p>
    <w:p w14:paraId="5FBD7407" w14:textId="610F7F90" w:rsidR="00A55F4E" w:rsidRDefault="00A55F4E" w:rsidP="00A55F4E">
      <w:pPr>
        <w:pStyle w:val="BodyText"/>
        <w:ind w:left="3600" w:hanging="3600"/>
      </w:pPr>
      <w:proofErr w:type="gramStart"/>
      <w:r>
        <w:t>resource</w:t>
      </w:r>
      <w:proofErr w:type="gramEnd"/>
      <w:r>
        <w:t xml:space="preserve"> server</w:t>
      </w:r>
      <w:r>
        <w:tab/>
      </w:r>
      <w:r w:rsidR="00165D91">
        <w:t xml:space="preserve">The server hosting the protected resources, capable of accepting and responding to protected resource requests using access tokens.  </w:t>
      </w:r>
      <w:r w:rsidR="00165D91" w:rsidRPr="00051D5E">
        <w:rPr>
          <w:b/>
        </w:rPr>
        <w:t xml:space="preserve">This is the </w:t>
      </w:r>
      <w:r w:rsidR="00EE0ED7">
        <w:rPr>
          <w:b/>
        </w:rPr>
        <w:t xml:space="preserve">primary role of the </w:t>
      </w:r>
      <w:r w:rsidR="00165D91" w:rsidRPr="00051D5E">
        <w:rPr>
          <w:b/>
        </w:rPr>
        <w:t>ESPI Data Custodian</w:t>
      </w:r>
      <w:r w:rsidR="00244A03">
        <w:t>.</w:t>
      </w:r>
    </w:p>
    <w:p w14:paraId="48D56A04" w14:textId="0BB9D6F9" w:rsidR="00EE0ED7" w:rsidRDefault="008F4175" w:rsidP="00EE0ED7">
      <w:pPr>
        <w:pStyle w:val="BodyText"/>
        <w:ind w:left="3600" w:hanging="3600"/>
      </w:pPr>
      <w:proofErr w:type="gramStart"/>
      <w:r>
        <w:t>authorization</w:t>
      </w:r>
      <w:proofErr w:type="gramEnd"/>
      <w:r>
        <w:t xml:space="preserve"> server</w:t>
      </w:r>
      <w:r>
        <w:tab/>
      </w:r>
      <w:r w:rsidR="00165D91">
        <w:t>The server issuing access tokens to the client after successfully authenticating the resource owner and obtaining authorization.</w:t>
      </w:r>
      <w:r w:rsidR="00EE0ED7">
        <w:t xml:space="preserve"> </w:t>
      </w:r>
      <w:r w:rsidR="00EE0ED7" w:rsidRPr="00051D5E">
        <w:rPr>
          <w:b/>
        </w:rPr>
        <w:t xml:space="preserve">This is the </w:t>
      </w:r>
      <w:r w:rsidR="00EE0ED7">
        <w:rPr>
          <w:b/>
        </w:rPr>
        <w:t xml:space="preserve">authorization management role of the </w:t>
      </w:r>
      <w:r w:rsidR="00EE0ED7" w:rsidRPr="00051D5E">
        <w:rPr>
          <w:b/>
        </w:rPr>
        <w:t>ESPI Data Custodian</w:t>
      </w:r>
      <w:r w:rsidR="00EE0ED7">
        <w:t>.</w:t>
      </w:r>
    </w:p>
    <w:p w14:paraId="1850C504" w14:textId="77777777" w:rsidR="00EC2E0D" w:rsidRDefault="00EC2E0D" w:rsidP="00A55F4E">
      <w:pPr>
        <w:pStyle w:val="BodyText"/>
        <w:ind w:left="3600" w:hanging="3600"/>
      </w:pPr>
      <w:proofErr w:type="gramStart"/>
      <w:r>
        <w:t>user-agent</w:t>
      </w:r>
      <w:proofErr w:type="gramEnd"/>
      <w:r>
        <w:tab/>
        <w:t>typically a web browser or other software under the control of the resource owner.</w:t>
      </w:r>
    </w:p>
    <w:p w14:paraId="6DA2D83C" w14:textId="77777777" w:rsidR="002667FB" w:rsidRDefault="00CD234B" w:rsidP="00AB78CA">
      <w:pPr>
        <w:pStyle w:val="BodyText"/>
      </w:pPr>
      <w:r>
        <w:t xml:space="preserve">It is the goal of the protocol to allow the three-party </w:t>
      </w:r>
      <w:r w:rsidR="00064A8C">
        <w:t>Authorization</w:t>
      </w:r>
      <w:r>
        <w:t xml:space="preserve"> to be established without any private information about the Resource Owner being exchanged between the Client and the Resource Server. The standard adds an additional actor that allows for the “Authorization” function to be supported independently of the data exchange by an Authorization Server. </w:t>
      </w:r>
    </w:p>
    <w:p w14:paraId="1B4E65F8" w14:textId="524C86FD" w:rsidR="00600F17" w:rsidRDefault="004B3C16" w:rsidP="00600F17">
      <w:pPr>
        <w:pStyle w:val="Heading3"/>
      </w:pPr>
      <w:r>
        <w:lastRenderedPageBreak/>
        <w:t>Access Token Credentials</w:t>
      </w:r>
    </w:p>
    <w:p w14:paraId="29AA8B6D" w14:textId="1EC7F2CF" w:rsidR="008F4175" w:rsidRDefault="008F4175" w:rsidP="008F4175">
      <w:pPr>
        <w:pStyle w:val="BodyText"/>
      </w:pPr>
      <w:r>
        <w:t xml:space="preserve">OAuth 2.0 defines the concept of </w:t>
      </w:r>
      <w:r w:rsidR="004B3C16">
        <w:t>access tokens</w:t>
      </w:r>
      <w:r>
        <w:t xml:space="preserve">. </w:t>
      </w:r>
      <w:r w:rsidR="004B3C16">
        <w:t xml:space="preserve"> Access Tokens are credentials used to access protected resources. </w:t>
      </w:r>
      <w:r>
        <w:t xml:space="preserve"> Green Button identifies the following </w:t>
      </w:r>
      <w:r w:rsidR="004B3C16">
        <w:t xml:space="preserve">access-tokens </w:t>
      </w:r>
      <w:r>
        <w:t xml:space="preserve">based on the OAuth RFC </w:t>
      </w:r>
      <w:r w:rsidR="005C0D2A">
        <w:t xml:space="preserve">6749 </w:t>
      </w:r>
      <w:r>
        <w:fldChar w:fldCharType="begin"/>
      </w:r>
      <w:r>
        <w:instrText xml:space="preserve"> REF _Ref361220170 \r \h </w:instrText>
      </w:r>
      <w:r>
        <w:fldChar w:fldCharType="separate"/>
      </w:r>
      <w:r w:rsidR="00B97703">
        <w:t>[6]</w:t>
      </w:r>
      <w:r>
        <w:fldChar w:fldCharType="end"/>
      </w:r>
      <w:r>
        <w:t xml:space="preserve">. RFC 6750 </w:t>
      </w:r>
      <w:r>
        <w:fldChar w:fldCharType="begin"/>
      </w:r>
      <w:r>
        <w:instrText xml:space="preserve"> REF _Ref361220171 \r \h </w:instrText>
      </w:r>
      <w:r>
        <w:fldChar w:fldCharType="separate"/>
      </w:r>
      <w:r w:rsidR="00B97703">
        <w:t>[7]</w:t>
      </w:r>
      <w:r>
        <w:fldChar w:fldCharType="end"/>
      </w:r>
      <w:r>
        <w:t xml:space="preserve"> describes how these credentials are used in information exchange messaging:</w:t>
      </w:r>
    </w:p>
    <w:p w14:paraId="38242814" w14:textId="072074BF" w:rsidR="004B3C16" w:rsidRDefault="004B3C16" w:rsidP="004B3C16">
      <w:pPr>
        <w:pStyle w:val="Heading4"/>
      </w:pPr>
      <w:r>
        <w:t>Access Tokens for RetailCustomer Authorized Exchanges</w:t>
      </w:r>
    </w:p>
    <w:p w14:paraId="0EB38E25" w14:textId="763C1599" w:rsidR="008F4175" w:rsidRDefault="008F4175" w:rsidP="00F74B3E">
      <w:pPr>
        <w:pStyle w:val="BodyText"/>
        <w:ind w:left="2880" w:hanging="2880"/>
      </w:pPr>
      <w:proofErr w:type="gramStart"/>
      <w:r>
        <w:t>access_token</w:t>
      </w:r>
      <w:proofErr w:type="gramEnd"/>
      <w:r>
        <w:tab/>
        <w:t>An authorization-specific credential used to enable access to the resources shared between Retail Customer, Data Custodian, and Third Party. This is persisted in the Authorization resource structure. When accompanying an HTTP message request, evidences the sender</w:t>
      </w:r>
      <w:r w:rsidR="006B4257">
        <w:t>’</w:t>
      </w:r>
      <w:r>
        <w:t>s authorization to make the exchange</w:t>
      </w:r>
      <w:r w:rsidR="001B3041">
        <w:t>.</w:t>
      </w:r>
    </w:p>
    <w:p w14:paraId="68B114AB" w14:textId="3A06B60D" w:rsidR="004E41D3" w:rsidRPr="004E41D3" w:rsidRDefault="004E41D3" w:rsidP="004E41D3">
      <w:pPr>
        <w:pStyle w:val="BodyText"/>
        <w:ind w:left="5760" w:hanging="2880"/>
      </w:pPr>
      <w:r w:rsidRPr="004E41D3">
        <w:t xml:space="preserve">Obtained: </w:t>
      </w:r>
      <w:r>
        <w:tab/>
      </w:r>
      <w:r w:rsidRPr="004E41D3">
        <w:t>During retail customer authorization process</w:t>
      </w:r>
      <w:r w:rsidR="00DF3F78">
        <w:t>.</w:t>
      </w:r>
    </w:p>
    <w:p w14:paraId="6C72C1A1" w14:textId="5E798529" w:rsidR="004E41D3" w:rsidRPr="004E41D3" w:rsidRDefault="004E41D3" w:rsidP="004E41D3">
      <w:pPr>
        <w:pStyle w:val="BodyText"/>
        <w:ind w:left="5760" w:hanging="2880"/>
      </w:pPr>
      <w:proofErr w:type="gramStart"/>
      <w:r w:rsidRPr="004E41D3">
        <w:t>resourceUri</w:t>
      </w:r>
      <w:proofErr w:type="gramEnd"/>
      <w:r>
        <w:t>:</w:t>
      </w:r>
      <w:r w:rsidRPr="004E41D3">
        <w:t xml:space="preserve"> </w:t>
      </w:r>
      <w:hyperlink r:id="rId19" w:history="1">
        <w:r w:rsidRPr="004E41D3">
          <w:rPr>
            <w:rStyle w:val="Hyperlink"/>
          </w:rPr>
          <w:t>https://services.greenbuttondata.org/DataCustodian/espi/1_1/resource/Batch/Subscription/{</w:t>
        </w:r>
        <w:r w:rsidR="00823390">
          <w:rPr>
            <w:rStyle w:val="Hyperlink"/>
          </w:rPr>
          <w:t>s</w:t>
        </w:r>
        <w:r w:rsidRPr="004E41D3">
          <w:rPr>
            <w:rStyle w:val="Hyperlink"/>
          </w:rPr>
          <w:t>ubscriptionI</w:t>
        </w:r>
        <w:r w:rsidR="00823390">
          <w:rPr>
            <w:rStyle w:val="Hyperlink"/>
          </w:rPr>
          <w:t>d</w:t>
        </w:r>
        <w:r w:rsidRPr="004E41D3">
          <w:rPr>
            <w:rStyle w:val="Hyperlink"/>
          </w:rPr>
          <w:t>}</w:t>
        </w:r>
      </w:hyperlink>
    </w:p>
    <w:p w14:paraId="097B31B5" w14:textId="56D97F4B" w:rsidR="004E41D3" w:rsidRPr="004E41D3" w:rsidRDefault="004E41D3" w:rsidP="004E41D3">
      <w:pPr>
        <w:pStyle w:val="BodyText"/>
        <w:ind w:left="5760" w:hanging="2880"/>
      </w:pPr>
      <w:proofErr w:type="gramStart"/>
      <w:r w:rsidRPr="004E41D3">
        <w:t>authorizationUri</w:t>
      </w:r>
      <w:proofErr w:type="gramEnd"/>
      <w:r>
        <w:t>:</w:t>
      </w:r>
      <w:r w:rsidRPr="004E41D3">
        <w:t xml:space="preserve"> </w:t>
      </w:r>
      <w:hyperlink r:id="rId20" w:history="1">
        <w:r w:rsidR="00452A83" w:rsidRPr="00524DD5">
          <w:rPr>
            <w:rStyle w:val="Hyperlink"/>
          </w:rPr>
          <w:t>https://services.greenbuttondata.org/DataCustodian/espi/1_1//resource/Authorization/{authorizationId}</w:t>
        </w:r>
      </w:hyperlink>
      <w:r>
        <w:t xml:space="preserve"> </w:t>
      </w:r>
    </w:p>
    <w:p w14:paraId="4D68C7BD" w14:textId="77777777" w:rsidR="004E41D3" w:rsidRDefault="004E41D3" w:rsidP="00F74B3E">
      <w:pPr>
        <w:pStyle w:val="BodyText"/>
        <w:ind w:left="2880" w:hanging="2880"/>
      </w:pPr>
    </w:p>
    <w:p w14:paraId="3341141C" w14:textId="42725B44" w:rsidR="004B3C16" w:rsidRDefault="004B3C16" w:rsidP="004B3C16">
      <w:pPr>
        <w:pStyle w:val="BodyText"/>
        <w:ind w:left="2880" w:hanging="2880"/>
      </w:pPr>
      <w:proofErr w:type="gramStart"/>
      <w:r>
        <w:t>refresh_token</w:t>
      </w:r>
      <w:proofErr w:type="gramEnd"/>
      <w:r>
        <w:tab/>
        <w:t>A credential used to retrieve a new access_token when the previous access_token expires from the Data Custodian. This is persisted in the Authorization resource structure. Note that refresh_token is only created for a RetailCustomer authorized relationship.</w:t>
      </w:r>
    </w:p>
    <w:p w14:paraId="29818F97" w14:textId="77777777" w:rsidR="004E41D3" w:rsidRPr="004E41D3" w:rsidRDefault="004E41D3" w:rsidP="004E41D3">
      <w:pPr>
        <w:pStyle w:val="BodyText"/>
        <w:ind w:left="5760" w:hanging="2880"/>
      </w:pPr>
      <w:r w:rsidRPr="004E41D3">
        <w:t xml:space="preserve">Obtained: </w:t>
      </w:r>
      <w:r>
        <w:tab/>
      </w:r>
      <w:r w:rsidRPr="004E41D3">
        <w:t>During retail customer authorization process</w:t>
      </w:r>
    </w:p>
    <w:p w14:paraId="5E826289" w14:textId="0329415C" w:rsidR="004B3C16" w:rsidRDefault="004B3C16" w:rsidP="004B3C16">
      <w:pPr>
        <w:pStyle w:val="Heading4"/>
      </w:pPr>
      <w:r>
        <w:t>Access Tokens for Management Entity Exchanges</w:t>
      </w:r>
    </w:p>
    <w:p w14:paraId="5E0368FE" w14:textId="77777777" w:rsidR="00D32211" w:rsidRDefault="00D32211" w:rsidP="00D32211">
      <w:pPr>
        <w:pStyle w:val="BodyText"/>
        <w:ind w:left="2880" w:hanging="2880"/>
      </w:pPr>
      <w:proofErr w:type="gramStart"/>
      <w:r w:rsidRPr="009617F8">
        <w:t>data_custodian_access_token</w:t>
      </w:r>
      <w:proofErr w:type="gramEnd"/>
      <w:r>
        <w:tab/>
        <w:t>A credential used by a trusted back-end application of the DataCustodian to populate and otherwise maintain the repository of the DataCustodian. This token enables access to any API.</w:t>
      </w:r>
    </w:p>
    <w:p w14:paraId="6C1EFD18" w14:textId="72B9CA22" w:rsidR="00D32211" w:rsidRPr="00DF3F78" w:rsidRDefault="00D32211" w:rsidP="00D32211">
      <w:pPr>
        <w:pStyle w:val="BodyText"/>
        <w:ind w:left="5760" w:hanging="2880"/>
      </w:pPr>
      <w:r w:rsidRPr="004E41D3">
        <w:t xml:space="preserve">Obtained: </w:t>
      </w:r>
      <w:r w:rsidRPr="00DF3F78">
        <w:tab/>
      </w:r>
      <w:r w:rsidR="00DF3F78" w:rsidRPr="00DF3F78">
        <w:t xml:space="preserve">The access token is either “Configured or obtained using the </w:t>
      </w:r>
      <w:r w:rsidR="00DF3F78">
        <w:t>OA</w:t>
      </w:r>
      <w:r w:rsidR="00DF3F78" w:rsidRPr="00DF3F78">
        <w:t>uth client_credentials based flow”. </w:t>
      </w:r>
    </w:p>
    <w:p w14:paraId="4B10856B" w14:textId="2BD22CD6" w:rsidR="00D32211" w:rsidRDefault="00D32211" w:rsidP="00D32211">
      <w:pPr>
        <w:pStyle w:val="BodyText"/>
        <w:ind w:left="5760" w:hanging="2880"/>
      </w:pPr>
      <w:proofErr w:type="gramStart"/>
      <w:r w:rsidRPr="004E41D3">
        <w:t>resourceUri</w:t>
      </w:r>
      <w:proofErr w:type="gramEnd"/>
      <w:r>
        <w:t>:</w:t>
      </w:r>
      <w:r w:rsidRPr="004E41D3">
        <w:t xml:space="preserve"> </w:t>
      </w:r>
      <w:hyperlink r:id="rId21" w:history="1">
        <w:r w:rsidR="0089410F" w:rsidRPr="00603F61">
          <w:rPr>
            <w:rStyle w:val="Hyperlink"/>
          </w:rPr>
          <w:t>https://services.greenbuttondata.org/DataCustodian/espi/1_1/resource/*</w:t>
        </w:r>
      </w:hyperlink>
    </w:p>
    <w:p w14:paraId="7C05230F" w14:textId="53DB32E3" w:rsidR="00D32211" w:rsidRDefault="00D32211" w:rsidP="00D32211">
      <w:pPr>
        <w:pStyle w:val="BodyText"/>
        <w:ind w:left="5760" w:hanging="2880"/>
      </w:pPr>
      <w:proofErr w:type="gramStart"/>
      <w:r w:rsidRPr="004E41D3">
        <w:t>authorizationUri</w:t>
      </w:r>
      <w:proofErr w:type="gramEnd"/>
      <w:r>
        <w:t>:</w:t>
      </w:r>
      <w:r w:rsidRPr="004E41D3">
        <w:t xml:space="preserve"> </w:t>
      </w:r>
      <w:hyperlink r:id="rId22" w:history="1">
        <w:r w:rsidRPr="00603F61">
          <w:rPr>
            <w:rStyle w:val="Hyperlink"/>
          </w:rPr>
          <w:t>https://services.greenbuttondata.org/DataCustodian/espi/1_1/resource/Authorization/{authorizationId}</w:t>
        </w:r>
      </w:hyperlink>
    </w:p>
    <w:p w14:paraId="35B4EBF0" w14:textId="385A4134" w:rsidR="008F4175" w:rsidRDefault="008F4175" w:rsidP="00F74B3E">
      <w:pPr>
        <w:pStyle w:val="BodyText"/>
        <w:ind w:left="2880" w:hanging="2880"/>
      </w:pPr>
      <w:proofErr w:type="gramStart"/>
      <w:r>
        <w:lastRenderedPageBreak/>
        <w:t>client_access_token</w:t>
      </w:r>
      <w:proofErr w:type="gramEnd"/>
      <w:r>
        <w:tab/>
        <w:t>A credential</w:t>
      </w:r>
      <w:r w:rsidR="00F77D7C">
        <w:t xml:space="preserve"> (a specific access token) </w:t>
      </w:r>
      <w:r>
        <w:t xml:space="preserve"> used by a Third Party to access collections of individually authorized resources via “Bulk Transfer”.</w:t>
      </w:r>
      <w:r w:rsidRPr="00A648E1">
        <w:t xml:space="preserve"> </w:t>
      </w:r>
      <w:r w:rsidR="00DF1C4F">
        <w:t>This is persisted in an Authorization</w:t>
      </w:r>
      <w:r>
        <w:t xml:space="preserve"> resource structure.</w:t>
      </w:r>
      <w:r w:rsidR="001A5810">
        <w:t xml:space="preserve"> Also authorizes access to all Authorization</w:t>
      </w:r>
      <w:r w:rsidR="009617F8">
        <w:t xml:space="preserve"> resources held by the ThirdParty with the corresponding DataCustodian.</w:t>
      </w:r>
    </w:p>
    <w:p w14:paraId="0AF8D131" w14:textId="172EF8AC" w:rsidR="004E41D3" w:rsidRPr="004E41D3" w:rsidRDefault="004E41D3" w:rsidP="004E41D3">
      <w:pPr>
        <w:pStyle w:val="BodyText"/>
        <w:ind w:left="5760" w:hanging="2880"/>
      </w:pPr>
      <w:r w:rsidRPr="004E41D3">
        <w:t xml:space="preserve">Obtained: </w:t>
      </w:r>
      <w:r>
        <w:tab/>
      </w:r>
      <w:r w:rsidR="00DF3F78" w:rsidRPr="00DF3F78">
        <w:t>access token is obtained using the oauth client_credentials based flow after the Third Party has completed registration.</w:t>
      </w:r>
    </w:p>
    <w:p w14:paraId="067DF668" w14:textId="0F39E6B3" w:rsidR="004E41D3" w:rsidRPr="004E41D3" w:rsidRDefault="004E41D3" w:rsidP="004E41D3">
      <w:pPr>
        <w:pStyle w:val="BodyText"/>
        <w:ind w:left="5760" w:hanging="2880"/>
      </w:pPr>
      <w:proofErr w:type="gramStart"/>
      <w:r w:rsidRPr="004E41D3">
        <w:t>resourceUri</w:t>
      </w:r>
      <w:proofErr w:type="gramEnd"/>
      <w:r>
        <w:t>:</w:t>
      </w:r>
      <w:r w:rsidRPr="004E41D3">
        <w:t xml:space="preserve"> </w:t>
      </w:r>
      <w:hyperlink r:id="rId23" w:history="1">
        <w:r w:rsidRPr="004E41D3">
          <w:rPr>
            <w:rStyle w:val="Hyperlink"/>
          </w:rPr>
          <w:t>https://services.greenbuttondata.org/DataCustodian/espi/1_1/resource/Bulk/{bulkId}</w:t>
        </w:r>
      </w:hyperlink>
    </w:p>
    <w:p w14:paraId="2962B0B3" w14:textId="275ADFBB" w:rsidR="004E41D3" w:rsidRPr="004E41D3" w:rsidRDefault="004E41D3" w:rsidP="004E41D3">
      <w:pPr>
        <w:pStyle w:val="BodyText"/>
        <w:ind w:left="5760" w:hanging="2880"/>
      </w:pPr>
      <w:proofErr w:type="gramStart"/>
      <w:r w:rsidRPr="004E41D3">
        <w:t>authorizationUri</w:t>
      </w:r>
      <w:proofErr w:type="gramEnd"/>
      <w:r>
        <w:t>:</w:t>
      </w:r>
      <w:r w:rsidRPr="004E41D3">
        <w:t xml:space="preserve"> </w:t>
      </w:r>
      <w:hyperlink r:id="rId24" w:history="1">
        <w:r w:rsidRPr="00603F61">
          <w:rPr>
            <w:rStyle w:val="Hyperlink"/>
          </w:rPr>
          <w:t>https://services.greenbuttondata.org/DataCustodian/espi/1_1/resource/Authorization/{authorizationId}</w:t>
        </w:r>
      </w:hyperlink>
      <w:r>
        <w:t xml:space="preserve"> </w:t>
      </w:r>
    </w:p>
    <w:p w14:paraId="062C5808" w14:textId="536FA650" w:rsidR="009617F8" w:rsidRDefault="009617F8" w:rsidP="00F74B3E">
      <w:pPr>
        <w:pStyle w:val="BodyText"/>
        <w:ind w:left="2880" w:hanging="2880"/>
      </w:pPr>
      <w:proofErr w:type="gramStart"/>
      <w:r w:rsidRPr="009617F8">
        <w:t>upload_access_token</w:t>
      </w:r>
      <w:proofErr w:type="gramEnd"/>
      <w:r>
        <w:tab/>
        <w:t>A credential used by an AMI management application to PUSH data to a DataCustodian through a backend interface. This token can only be used for resource.</w:t>
      </w:r>
    </w:p>
    <w:p w14:paraId="2B945B84" w14:textId="2E9D1251" w:rsidR="004E41D3" w:rsidRDefault="004E41D3" w:rsidP="004E41D3">
      <w:pPr>
        <w:pStyle w:val="BodyText"/>
        <w:ind w:left="5760" w:hanging="2880"/>
      </w:pPr>
      <w:r w:rsidRPr="004E41D3">
        <w:t xml:space="preserve">Obtained: </w:t>
      </w:r>
      <w:r>
        <w:tab/>
        <w:t>Using a Client Credentials flow similar to client_access_token above.</w:t>
      </w:r>
    </w:p>
    <w:p w14:paraId="3A511CC7" w14:textId="68000CF8" w:rsidR="004E41D3" w:rsidRDefault="004E41D3" w:rsidP="004E41D3">
      <w:pPr>
        <w:pStyle w:val="BodyText"/>
        <w:ind w:left="5760" w:hanging="2880"/>
      </w:pPr>
      <w:proofErr w:type="gramStart"/>
      <w:r w:rsidRPr="004E41D3">
        <w:t>resourceUri</w:t>
      </w:r>
      <w:proofErr w:type="gramEnd"/>
      <w:r>
        <w:t xml:space="preserve">: </w:t>
      </w:r>
      <w:hyperlink r:id="rId25" w:history="1">
        <w:r w:rsidRPr="004E41D3">
          <w:rPr>
            <w:rStyle w:val="Hyperlink"/>
          </w:rPr>
          <w:t>https://services.greenbuttondata.org/DataCustodian/espi/1_1/resource /Batch/RetailCustomer/</w:t>
        </w:r>
        <w:r w:rsidR="00655CD5">
          <w:rPr>
            <w:rStyle w:val="Hyperlink"/>
          </w:rPr>
          <w:t>{r</w:t>
        </w:r>
        <w:r w:rsidRPr="004E41D3">
          <w:rPr>
            <w:rStyle w:val="Hyperlink"/>
          </w:rPr>
          <w:t>etailCustomer</w:t>
        </w:r>
        <w:r w:rsidR="00A75CD1">
          <w:rPr>
            <w:rStyle w:val="Hyperlink"/>
          </w:rPr>
          <w:t>Id</w:t>
        </w:r>
        <w:r w:rsidRPr="004E41D3">
          <w:rPr>
            <w:rStyle w:val="Hyperlink"/>
          </w:rPr>
          <w:t>}/UsagePoint</w:t>
        </w:r>
      </w:hyperlink>
      <w:r>
        <w:t xml:space="preserve"> </w:t>
      </w:r>
    </w:p>
    <w:p w14:paraId="433E51D3" w14:textId="54C9E1CC" w:rsidR="004E41D3" w:rsidRPr="004E41D3" w:rsidRDefault="004E41D3" w:rsidP="004E41D3">
      <w:pPr>
        <w:pStyle w:val="BodyText"/>
        <w:ind w:left="5760" w:hanging="2880"/>
      </w:pPr>
      <w:proofErr w:type="gramStart"/>
      <w:r w:rsidRPr="004E41D3">
        <w:t>authorizationUri</w:t>
      </w:r>
      <w:proofErr w:type="gramEnd"/>
      <w:r>
        <w:t>:</w:t>
      </w:r>
      <w:r w:rsidRPr="004E41D3">
        <w:t xml:space="preserve"> </w:t>
      </w:r>
      <w:hyperlink r:id="rId26" w:history="1">
        <w:r w:rsidRPr="00603F61">
          <w:rPr>
            <w:rStyle w:val="Hyperlink"/>
          </w:rPr>
          <w:t>https://services.greenbuttondata.org/DataCustodian/espi/1_1/resource/Authorization/{authorizationId}</w:t>
        </w:r>
      </w:hyperlink>
    </w:p>
    <w:p w14:paraId="78CC1C64" w14:textId="47BFA9FF" w:rsidR="008F4175" w:rsidRDefault="008F4175" w:rsidP="00F74B3E">
      <w:pPr>
        <w:pStyle w:val="BodyText"/>
        <w:ind w:left="2880" w:hanging="2880"/>
      </w:pPr>
      <w:proofErr w:type="gramStart"/>
      <w:r>
        <w:t>registration_access_token</w:t>
      </w:r>
      <w:proofErr w:type="gramEnd"/>
      <w:r>
        <w:tab/>
        <w:t xml:space="preserve">A credential </w:t>
      </w:r>
      <w:r w:rsidR="00F77D7C">
        <w:t xml:space="preserve"> (a specific access token)  </w:t>
      </w:r>
      <w:r>
        <w:t>obtained during Third Party registration with the Data Custodian to enable access to the ApplicationInformation resource.</w:t>
      </w:r>
      <w:r w:rsidRPr="00A648E1">
        <w:t xml:space="preserve"> </w:t>
      </w:r>
      <w:r>
        <w:t>This is persisted in the ApplicationInformation resource structure.</w:t>
      </w:r>
    </w:p>
    <w:p w14:paraId="3FCE430A" w14:textId="66EEA023" w:rsidR="004E41D3" w:rsidRPr="004E41D3" w:rsidRDefault="004E41D3" w:rsidP="004E41D3">
      <w:pPr>
        <w:pStyle w:val="BodyText"/>
        <w:ind w:left="5760" w:hanging="2880"/>
      </w:pPr>
      <w:r w:rsidRPr="004E41D3">
        <w:t xml:space="preserve">Obtained: </w:t>
      </w:r>
      <w:r>
        <w:tab/>
      </w:r>
      <w:r w:rsidRPr="004E41D3">
        <w:t xml:space="preserve">During ThirdParty registration (either dynamic or manually) Always results in an ApplicationInformation and Authorization data structure. </w:t>
      </w:r>
    </w:p>
    <w:p w14:paraId="6B823FD2" w14:textId="77777777" w:rsidR="004E41D3" w:rsidRPr="004E41D3" w:rsidRDefault="004E41D3" w:rsidP="004E41D3">
      <w:pPr>
        <w:pStyle w:val="BodyText"/>
        <w:ind w:left="5760" w:hanging="2880"/>
      </w:pPr>
      <w:proofErr w:type="gramStart"/>
      <w:r w:rsidRPr="004E41D3">
        <w:t>resourceUri</w:t>
      </w:r>
      <w:proofErr w:type="gramEnd"/>
      <w:r>
        <w:t>:</w:t>
      </w:r>
      <w:r w:rsidRPr="004E41D3">
        <w:t xml:space="preserve"> </w:t>
      </w:r>
      <w:hyperlink r:id="rId27" w:history="1">
        <w:r w:rsidRPr="004E41D3">
          <w:rPr>
            <w:rStyle w:val="Hyperlink"/>
          </w:rPr>
          <w:t>https://services.greenbuttondata.org/DataCustodian/espi/1_1/resource/Applic</w:t>
        </w:r>
        <w:r w:rsidRPr="004E41D3">
          <w:rPr>
            <w:rStyle w:val="Hyperlink"/>
          </w:rPr>
          <w:lastRenderedPageBreak/>
          <w:t>ationInformation/{applicationInformationId}</w:t>
        </w:r>
      </w:hyperlink>
    </w:p>
    <w:p w14:paraId="7ED744B6" w14:textId="77777777" w:rsidR="004E41D3" w:rsidRPr="004E41D3" w:rsidRDefault="004E41D3" w:rsidP="004E41D3">
      <w:pPr>
        <w:pStyle w:val="BodyText"/>
        <w:ind w:left="5760" w:hanging="2880"/>
      </w:pPr>
      <w:proofErr w:type="gramStart"/>
      <w:r w:rsidRPr="004E41D3">
        <w:t>authorizationUri</w:t>
      </w:r>
      <w:proofErr w:type="gramEnd"/>
      <w:r>
        <w:t>:</w:t>
      </w:r>
      <w:r w:rsidRPr="004E41D3">
        <w:t xml:space="preserve"> </w:t>
      </w:r>
      <w:hyperlink r:id="rId28" w:history="1">
        <w:r w:rsidRPr="00603F61">
          <w:rPr>
            <w:rStyle w:val="Hyperlink"/>
          </w:rPr>
          <w:t>https://services.greenbuttondata.org/DataCustodian/espi/1_1//resource/Authorization/{authorizationId}</w:t>
        </w:r>
      </w:hyperlink>
    </w:p>
    <w:p w14:paraId="496A3019" w14:textId="5569CD4C" w:rsidR="00A34592" w:rsidRDefault="00A34592" w:rsidP="004E41D3">
      <w:pPr>
        <w:pStyle w:val="BodyText"/>
      </w:pPr>
      <w:r>
        <w:t xml:space="preserve">Note that access tokens are entirely under the control of the Data Custodian which can determine the life cycle of the access tokens and refresh tokens. The </w:t>
      </w:r>
      <w:r w:rsidR="00A67EA4">
        <w:t>Third Party</w:t>
      </w:r>
      <w:r>
        <w:t xml:space="preserve"> is required to react to the changes in the access token and/or refresh token as they occur.</w:t>
      </w:r>
    </w:p>
    <w:p w14:paraId="09C40E05" w14:textId="77777777" w:rsidR="008F4175" w:rsidRDefault="008F4175" w:rsidP="008F4175">
      <w:pPr>
        <w:pStyle w:val="Heading2"/>
      </w:pPr>
      <w:bookmarkStart w:id="7" w:name="_Toc425795298"/>
      <w:r>
        <w:t>Enhancements to the OAuth and ESPI Standards</w:t>
      </w:r>
      <w:bookmarkEnd w:id="7"/>
    </w:p>
    <w:p w14:paraId="415A8E9D" w14:textId="77777777" w:rsidR="008F4175" w:rsidRDefault="008F4175" w:rsidP="008F4175">
      <w:pPr>
        <w:pStyle w:val="BodyText"/>
      </w:pPr>
      <w:r>
        <w:t>In addition to the application of OAuth 2.0 to the current revision of the ESPI standard, two important and expansion details are identified:</w:t>
      </w:r>
    </w:p>
    <w:p w14:paraId="588AD3DD" w14:textId="77777777" w:rsidR="00B97703" w:rsidRDefault="008F4175">
      <w:pPr>
        <w:spacing w:after="200" w:line="276" w:lineRule="auto"/>
        <w:rPr>
          <w:rFonts w:asciiTheme="majorHAnsi" w:eastAsiaTheme="majorEastAsia" w:hAnsiTheme="majorHAnsi" w:cstheme="majorBidi"/>
          <w:b/>
          <w:bCs/>
          <w:color w:val="4F81BD" w:themeColor="accent1"/>
          <w:sz w:val="26"/>
          <w:szCs w:val="26"/>
        </w:rPr>
      </w:pPr>
      <w:r w:rsidRPr="008F4175">
        <w:t>Scope</w:t>
      </w:r>
      <w:r w:rsidRPr="008F4175">
        <w:tab/>
      </w:r>
      <w:r>
        <w:t>In OAuth, the “Scope” is what is being authorized for exchange</w:t>
      </w:r>
      <w:r w:rsidR="001C2C2B">
        <w:t>. Its meaning is usually implicit</w:t>
      </w:r>
      <w:r>
        <w:t xml:space="preserve">. In the ESPI implementation of “Scope” </w:t>
      </w:r>
      <w:r w:rsidR="001C2C2B">
        <w:t xml:space="preserve">there is </w:t>
      </w:r>
      <w:r>
        <w:t>a detailed specification describing the content of information exchange being negotiated</w:t>
      </w:r>
      <w:r w:rsidR="001C2C2B">
        <w:t>. This definition</w:t>
      </w:r>
      <w:r>
        <w:t xml:space="preserve"> </w:t>
      </w:r>
      <w:r w:rsidR="001C2C2B">
        <w:t>is also used by the Authorized Retail Customer, Third Party, and Data Custodian to negotiate mutually acceptable exchange parameters</w:t>
      </w:r>
      <w:r>
        <w:t>.</w:t>
      </w:r>
      <w:r w:rsidR="00443F2B">
        <w:t xml:space="preserve"> See section </w:t>
      </w:r>
      <w:r w:rsidR="00443F2B">
        <w:fldChar w:fldCharType="begin"/>
      </w:r>
      <w:r w:rsidR="00443F2B">
        <w:instrText xml:space="preserve"> REF _Ref285704093 \r \h </w:instrText>
      </w:r>
      <w:r w:rsidR="00443F2B">
        <w:fldChar w:fldCharType="separate"/>
      </w:r>
      <w:r w:rsidR="00B97703">
        <w:t>0</w:t>
      </w:r>
      <w:r w:rsidR="00443F2B">
        <w:fldChar w:fldCharType="end"/>
      </w:r>
      <w:r w:rsidR="00443F2B">
        <w:t xml:space="preserve"> </w:t>
      </w:r>
      <w:r w:rsidR="00443F2B">
        <w:fldChar w:fldCharType="begin"/>
      </w:r>
      <w:r w:rsidR="00443F2B">
        <w:instrText xml:space="preserve"> REF _Ref285704093 \h </w:instrText>
      </w:r>
      <w:r w:rsidR="00443F2B">
        <w:fldChar w:fldCharType="separate"/>
      </w:r>
      <w:r w:rsidR="00B97703">
        <w:br w:type="page"/>
      </w:r>
    </w:p>
    <w:p w14:paraId="4A1DEABC" w14:textId="1CEB3AEA" w:rsidR="008F4175" w:rsidRPr="008F4175" w:rsidRDefault="00B97703" w:rsidP="008F4175">
      <w:pPr>
        <w:pStyle w:val="BodyText"/>
        <w:ind w:left="2160" w:hanging="2160"/>
      </w:pPr>
      <w:r>
        <w:lastRenderedPageBreak/>
        <w:t>Encoding of OAuth 2.0 “scope”</w:t>
      </w:r>
      <w:r w:rsidR="00443F2B">
        <w:fldChar w:fldCharType="end"/>
      </w:r>
      <w:r w:rsidR="00443F2B">
        <w:t xml:space="preserve"> for details.</w:t>
      </w:r>
    </w:p>
    <w:p w14:paraId="78C315FF" w14:textId="56F5B6AC" w:rsidR="008F4175" w:rsidRPr="008F4175" w:rsidRDefault="008F4175" w:rsidP="008F4175">
      <w:pPr>
        <w:pStyle w:val="BodyText"/>
        <w:ind w:left="2160" w:hanging="2160"/>
      </w:pPr>
      <w:r w:rsidRPr="008F4175">
        <w:t>Validity Period</w:t>
      </w:r>
      <w:r w:rsidRPr="008F4175">
        <w:tab/>
      </w:r>
      <w:r w:rsidR="001C2C2B">
        <w:t>The d</w:t>
      </w:r>
      <w:r w:rsidRPr="008F4175">
        <w:t xml:space="preserve">uration over which this authorization is in force unless otherwise modified. </w:t>
      </w:r>
      <w:r w:rsidR="001C2C2B">
        <w:t xml:space="preserve">OAuth is typically used for short duration authorizations – often minutes and for a one time exchange of information. ESPI, on the other hand, uses a “one-time authorization” to enable repeated exchange of EUI between the Data Custodian and the Third Party over the course of many months. While the terms of the “authorization” may be modified, they are still expected to be longstanding. Note that there is a short time duration parameter in OAuth, </w:t>
      </w:r>
      <w:r w:rsidR="001C2C2B" w:rsidRPr="001C2C2B">
        <w:t>expires</w:t>
      </w:r>
      <w:r w:rsidR="009A5F45">
        <w:t>_</w:t>
      </w:r>
      <w:r w:rsidR="001C2C2B" w:rsidRPr="001C2C2B">
        <w:t>in</w:t>
      </w:r>
      <w:r w:rsidR="001C2C2B">
        <w:t xml:space="preserve">, which allows the Data Custodian to control the validity period of the credential specifically for security and privacy purposes. This concept </w:t>
      </w:r>
      <w:r w:rsidR="006B4257">
        <w:t xml:space="preserve">is distinct </w:t>
      </w:r>
      <w:r w:rsidR="001C2C2B">
        <w:t>from the ESPI Validity Period.</w:t>
      </w:r>
    </w:p>
    <w:p w14:paraId="6F2FC075" w14:textId="77777777" w:rsidR="0079728B" w:rsidRDefault="0079728B" w:rsidP="0079728B">
      <w:pPr>
        <w:pStyle w:val="Heading1"/>
      </w:pPr>
      <w:bookmarkStart w:id="8" w:name="_Toc425795299"/>
      <w:r>
        <w:t>Energy Services Provider Interface Use Cases under OAuth 2.0</w:t>
      </w:r>
      <w:bookmarkEnd w:id="8"/>
    </w:p>
    <w:p w14:paraId="15F74D34" w14:textId="522C28E9" w:rsidR="00233280" w:rsidRDefault="00233280" w:rsidP="00CF3E72">
      <w:pPr>
        <w:pStyle w:val="Heading2"/>
      </w:pPr>
      <w:bookmarkStart w:id="9" w:name="_Ref362439380"/>
      <w:bookmarkStart w:id="10" w:name="_Toc425795300"/>
      <w:r>
        <w:t xml:space="preserve">Web </w:t>
      </w:r>
      <w:r w:rsidR="00884D0E">
        <w:t>URL</w:t>
      </w:r>
      <w:r>
        <w:t>s</w:t>
      </w:r>
      <w:r w:rsidR="00F17CAD">
        <w:t xml:space="preserve"> and Other Data</w:t>
      </w:r>
      <w:r>
        <w:t xml:space="preserve"> Needed for the GBCMD Use Cases</w:t>
      </w:r>
      <w:bookmarkEnd w:id="10"/>
    </w:p>
    <w:p w14:paraId="4B5991BE" w14:textId="2EB884F1" w:rsidR="00233280" w:rsidRDefault="00233280" w:rsidP="00314D0D">
      <w:pPr>
        <w:pStyle w:val="BodyText"/>
      </w:pPr>
      <w:r>
        <w:t xml:space="preserve">For the authorization process and data exchange, the Use Cases in this section make reference to </w:t>
      </w:r>
      <w:r w:rsidR="00884D0E">
        <w:t>URL</w:t>
      </w:r>
      <w:r>
        <w:t xml:space="preserve">s </w:t>
      </w:r>
      <w:r w:rsidR="00F17CAD">
        <w:t xml:space="preserve">and other parameters </w:t>
      </w:r>
      <w:r>
        <w:t xml:space="preserve">used by web browsers and web services. </w:t>
      </w:r>
      <w:r w:rsidR="00F17CAD">
        <w:t xml:space="preserve">In the text, such parameters and macros appear as strings in UpperCamelCase surrounded by braces “{}”. </w:t>
      </w:r>
      <w:r>
        <w:t xml:space="preserve">Here is a summary of these and their purpose. In the table which follows, find the endpoints listed and their description/purpose. </w:t>
      </w:r>
    </w:p>
    <w:p w14:paraId="1BF79D46" w14:textId="385D7B63" w:rsidR="00500A1B" w:rsidRDefault="00500A1B" w:rsidP="00314D0D">
      <w:pPr>
        <w:pStyle w:val="BodyText"/>
      </w:pPr>
      <w:r>
        <w:t xml:space="preserve">Note that to assist implementers, an on-line API is exposed at </w:t>
      </w:r>
      <w:hyperlink r:id="rId29" w:history="1">
        <w:r w:rsidRPr="00176F07">
          <w:rPr>
            <w:rStyle w:val="Hyperlink"/>
          </w:rPr>
          <w:t>http://energyos.github.io/OpenESPI-GreenButton-API-Documentation/API/</w:t>
        </w:r>
      </w:hyperlink>
      <w:r>
        <w:t>. This live API is designed to conform to the contents of this text document with an easy to use interface.</w:t>
      </w:r>
    </w:p>
    <w:p w14:paraId="4638F54C" w14:textId="251CAA6A" w:rsidR="00233280" w:rsidRDefault="00F17CAD" w:rsidP="00F17CAD">
      <w:pPr>
        <w:pStyle w:val="Heading3"/>
      </w:pPr>
      <w:r>
        <w:t>URLS</w:t>
      </w:r>
    </w:p>
    <w:p w14:paraId="7978A4B2" w14:textId="77777777" w:rsidR="00CC4A79" w:rsidRDefault="00CC4A79" w:rsidP="00CC4A79"/>
    <w:p w14:paraId="34875469" w14:textId="37501F0F" w:rsidR="00CB4722" w:rsidRDefault="00CB4722" w:rsidP="00CB4722">
      <w:pPr>
        <w:pStyle w:val="Caption"/>
        <w:keepNext/>
      </w:pPr>
      <w:bookmarkStart w:id="11" w:name="_Toc425795327"/>
      <w:r>
        <w:t xml:space="preserve">Table </w:t>
      </w:r>
      <w:fldSimple w:instr=" SEQ Table \* ARABIC ">
        <w:r w:rsidR="00B97703">
          <w:rPr>
            <w:noProof/>
          </w:rPr>
          <w:t>1</w:t>
        </w:r>
      </w:fldSimple>
      <w:r>
        <w:t>: HTTP Servers</w:t>
      </w:r>
      <w:bookmarkEnd w:id="11"/>
    </w:p>
    <w:tbl>
      <w:tblPr>
        <w:tblStyle w:val="LightList-Accent1"/>
        <w:tblW w:w="5000" w:type="pct"/>
        <w:tblLook w:val="04A0" w:firstRow="1" w:lastRow="0" w:firstColumn="1" w:lastColumn="0" w:noHBand="0" w:noVBand="1"/>
      </w:tblPr>
      <w:tblGrid>
        <w:gridCol w:w="4407"/>
        <w:gridCol w:w="4933"/>
      </w:tblGrid>
      <w:tr w:rsidR="00D017E9" w:rsidRPr="00051D5E" w14:paraId="0DC65AD0" w14:textId="77777777" w:rsidTr="00770D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59" w:type="pct"/>
          </w:tcPr>
          <w:p w14:paraId="353D2698" w14:textId="77777777" w:rsidR="001F46A1" w:rsidRPr="00051D5E" w:rsidRDefault="001F46A1" w:rsidP="00AC2D24">
            <w:pPr>
              <w:pStyle w:val="BodyText"/>
            </w:pPr>
            <w:r>
              <w:t>URL MACRO</w:t>
            </w:r>
          </w:p>
        </w:tc>
        <w:tc>
          <w:tcPr>
            <w:tcW w:w="2641" w:type="pct"/>
          </w:tcPr>
          <w:p w14:paraId="05FE7475" w14:textId="6B5755B9" w:rsidR="001F46A1" w:rsidRPr="00051D5E" w:rsidRDefault="00BC551E" w:rsidP="001753B0">
            <w:pPr>
              <w:pStyle w:val="BodyText"/>
              <w:keepLines/>
              <w:cnfStyle w:val="100000000000" w:firstRow="1" w:lastRow="0" w:firstColumn="0" w:lastColumn="0" w:oddVBand="0" w:evenVBand="0" w:oddHBand="0" w:evenHBand="0" w:firstRowFirstColumn="0" w:firstRowLastColumn="0" w:lastRowFirstColumn="0" w:lastRowLastColumn="0"/>
            </w:pPr>
            <w:r>
              <w:t>Description</w:t>
            </w:r>
          </w:p>
        </w:tc>
      </w:tr>
      <w:tr w:rsidR="001F46A1" w:rsidRPr="00051D5E" w14:paraId="6B6C9B27" w14:textId="77777777" w:rsidTr="00D01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pct"/>
          </w:tcPr>
          <w:p w14:paraId="0D969AC8" w14:textId="77777777" w:rsidR="001F46A1" w:rsidRPr="00051D5E" w:rsidRDefault="001F46A1" w:rsidP="00AC2D24">
            <w:pPr>
              <w:pStyle w:val="BodyText"/>
            </w:pPr>
            <w:r w:rsidRPr="00051D5E">
              <w:t>{AuthorizationServer}</w:t>
            </w:r>
          </w:p>
        </w:tc>
        <w:tc>
          <w:tcPr>
            <w:tcW w:w="2641" w:type="pct"/>
          </w:tcPr>
          <w:p w14:paraId="65BCAD7E" w14:textId="77777777" w:rsidR="001F46A1" w:rsidRPr="00051D5E" w:rsidRDefault="001F46A1" w:rsidP="00AC2D24">
            <w:pPr>
              <w:pStyle w:val="BodyText"/>
              <w:keepLines/>
              <w:cnfStyle w:val="000000100000" w:firstRow="0" w:lastRow="0" w:firstColumn="0" w:lastColumn="0" w:oddVBand="0" w:evenVBand="0" w:oddHBand="1" w:evenHBand="0" w:firstRowFirstColumn="0" w:firstRowLastColumn="0" w:lastRowFirstColumn="0" w:lastRowLastColumn="0"/>
            </w:pPr>
            <w:r w:rsidRPr="00051D5E">
              <w:t>The server issuing access tokens to the client after successfully authenticating the resource owner and obtaining authorization.</w:t>
            </w:r>
          </w:p>
          <w:p w14:paraId="12589584" w14:textId="77777777" w:rsidR="001F46A1" w:rsidRPr="00051D5E" w:rsidRDefault="001F46A1" w:rsidP="00AC2D24">
            <w:pPr>
              <w:pStyle w:val="BodyText"/>
              <w:keepLines/>
              <w:cnfStyle w:val="000000100000" w:firstRow="0" w:lastRow="0" w:firstColumn="0" w:lastColumn="0" w:oddVBand="0" w:evenVBand="0" w:oddHBand="1" w:evenHBand="0" w:firstRowFirstColumn="0" w:firstRowLastColumn="0" w:lastRowFirstColumn="0" w:lastRowLastColumn="0"/>
            </w:pPr>
            <w:r w:rsidRPr="00051D5E">
              <w:t>https://hostname:port#</w:t>
            </w:r>
          </w:p>
        </w:tc>
      </w:tr>
      <w:tr w:rsidR="001F46A1" w:rsidRPr="00051D5E" w14:paraId="39B50D5C" w14:textId="77777777" w:rsidTr="00D017E9">
        <w:tc>
          <w:tcPr>
            <w:cnfStyle w:val="001000000000" w:firstRow="0" w:lastRow="0" w:firstColumn="1" w:lastColumn="0" w:oddVBand="0" w:evenVBand="0" w:oddHBand="0" w:evenHBand="0" w:firstRowFirstColumn="0" w:firstRowLastColumn="0" w:lastRowFirstColumn="0" w:lastRowLastColumn="0"/>
            <w:tcW w:w="2359" w:type="pct"/>
          </w:tcPr>
          <w:p w14:paraId="5AFA4673" w14:textId="77777777" w:rsidR="001F46A1" w:rsidRPr="00051D5E" w:rsidRDefault="001F46A1" w:rsidP="00AC2D24">
            <w:pPr>
              <w:pStyle w:val="BodyText"/>
              <w:rPr>
                <w:highlight w:val="yellow"/>
              </w:rPr>
            </w:pPr>
            <w:r w:rsidRPr="00051D5E">
              <w:t>{ResourceServer}</w:t>
            </w:r>
          </w:p>
        </w:tc>
        <w:tc>
          <w:tcPr>
            <w:tcW w:w="2641" w:type="pct"/>
          </w:tcPr>
          <w:p w14:paraId="4E6D95D3" w14:textId="77777777" w:rsidR="001F46A1" w:rsidRPr="00051D5E" w:rsidRDefault="001F46A1" w:rsidP="00AC2D24">
            <w:pPr>
              <w:pStyle w:val="BodyText"/>
              <w:keepLines/>
              <w:cnfStyle w:val="000000000000" w:firstRow="0" w:lastRow="0" w:firstColumn="0" w:lastColumn="0" w:oddVBand="0" w:evenVBand="0" w:oddHBand="0" w:evenHBand="0" w:firstRowFirstColumn="0" w:firstRowLastColumn="0" w:lastRowFirstColumn="0" w:lastRowLastColumn="0"/>
            </w:pPr>
            <w:r w:rsidRPr="00051D5E">
              <w:t>The server hosting the protected resources, capable of accepting and responding to protected resource requests using access tokens.  This is the ESPI Data Custodian.</w:t>
            </w:r>
          </w:p>
          <w:p w14:paraId="5D1996A5" w14:textId="77777777" w:rsidR="001F46A1" w:rsidRPr="00051D5E" w:rsidRDefault="001F46A1" w:rsidP="00AC2D24">
            <w:pPr>
              <w:pStyle w:val="BodyText"/>
              <w:keepLines/>
              <w:cnfStyle w:val="000000000000" w:firstRow="0" w:lastRow="0" w:firstColumn="0" w:lastColumn="0" w:oddVBand="0" w:evenVBand="0" w:oddHBand="0" w:evenHBand="0" w:firstRowFirstColumn="0" w:firstRowLastColumn="0" w:lastRowFirstColumn="0" w:lastRowLastColumn="0"/>
              <w:rPr>
                <w:highlight w:val="yellow"/>
              </w:rPr>
            </w:pPr>
            <w:r w:rsidRPr="00051D5E">
              <w:t>https://hostname:port#</w:t>
            </w:r>
          </w:p>
        </w:tc>
      </w:tr>
      <w:tr w:rsidR="001F46A1" w:rsidRPr="00051D5E" w14:paraId="166E57FF" w14:textId="77777777" w:rsidTr="00D01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pct"/>
          </w:tcPr>
          <w:p w14:paraId="14FB4E0B" w14:textId="77777777" w:rsidR="001F46A1" w:rsidRPr="00051D5E" w:rsidRDefault="001F46A1" w:rsidP="00AC2D24">
            <w:pPr>
              <w:pStyle w:val="BodyText"/>
              <w:rPr>
                <w:highlight w:val="yellow"/>
              </w:rPr>
            </w:pPr>
            <w:r w:rsidRPr="00051D5E">
              <w:t>{ThirdParty}</w:t>
            </w:r>
          </w:p>
        </w:tc>
        <w:tc>
          <w:tcPr>
            <w:tcW w:w="2641" w:type="pct"/>
          </w:tcPr>
          <w:p w14:paraId="07EDBA91" w14:textId="77777777" w:rsidR="001F46A1" w:rsidRPr="00051D5E" w:rsidRDefault="001F46A1" w:rsidP="00AC2D24">
            <w:pPr>
              <w:pStyle w:val="BodyText"/>
              <w:keepLines/>
              <w:cnfStyle w:val="000000100000" w:firstRow="0" w:lastRow="0" w:firstColumn="0" w:lastColumn="0" w:oddVBand="0" w:evenVBand="0" w:oddHBand="1" w:evenHBand="0" w:firstRowFirstColumn="0" w:firstRowLastColumn="0" w:lastRowFirstColumn="0" w:lastRowLastColumn="0"/>
            </w:pPr>
            <w:r w:rsidRPr="00051D5E">
              <w:t xml:space="preserve">An application making protected resource requests on behalf of the resource owner and with its authorization.  The term “client” does not imply any particular implementation characteristics (e.g., whether the application executes on a server, a desktop, or other devices). </w:t>
            </w:r>
          </w:p>
          <w:p w14:paraId="461B0A7E" w14:textId="77777777" w:rsidR="001F46A1" w:rsidRPr="00051D5E" w:rsidRDefault="001F46A1" w:rsidP="00AC2D24">
            <w:pPr>
              <w:pStyle w:val="BodyText"/>
              <w:keepLines/>
              <w:cnfStyle w:val="000000100000" w:firstRow="0" w:lastRow="0" w:firstColumn="0" w:lastColumn="0" w:oddVBand="0" w:evenVBand="0" w:oddHBand="1" w:evenHBand="0" w:firstRowFirstColumn="0" w:firstRowLastColumn="0" w:lastRowFirstColumn="0" w:lastRowLastColumn="0"/>
              <w:rPr>
                <w:highlight w:val="yellow"/>
              </w:rPr>
            </w:pPr>
            <w:r w:rsidRPr="00051D5E">
              <w:lastRenderedPageBreak/>
              <w:t>https://hostname:port#</w:t>
            </w:r>
          </w:p>
        </w:tc>
      </w:tr>
    </w:tbl>
    <w:p w14:paraId="27C46AAD" w14:textId="77777777" w:rsidR="001F46A1" w:rsidRDefault="001F46A1" w:rsidP="00CC4A79"/>
    <w:p w14:paraId="4B1CB7CF" w14:textId="77777777" w:rsidR="001F46A1" w:rsidRPr="00CC4A79" w:rsidRDefault="001F46A1" w:rsidP="00CC4A79"/>
    <w:p w14:paraId="52A655EC" w14:textId="27C376B5" w:rsidR="00CB4722" w:rsidRDefault="00CB4722" w:rsidP="00CB4722">
      <w:pPr>
        <w:pStyle w:val="Caption"/>
        <w:keepNext/>
      </w:pPr>
      <w:bookmarkStart w:id="12" w:name="_Toc425795328"/>
      <w:r>
        <w:t xml:space="preserve">Table </w:t>
      </w:r>
      <w:fldSimple w:instr=" SEQ Table \* ARABIC ">
        <w:r w:rsidR="00B97703">
          <w:rPr>
            <w:noProof/>
          </w:rPr>
          <w:t>2</w:t>
        </w:r>
      </w:fldSimple>
      <w:r>
        <w:t>: URL Endpoints</w:t>
      </w:r>
      <w:bookmarkEnd w:id="12"/>
    </w:p>
    <w:p w14:paraId="47313170" w14:textId="77777777" w:rsidR="00770D70" w:rsidRPr="00770D70" w:rsidRDefault="00770D70" w:rsidP="00770D70"/>
    <w:tbl>
      <w:tblPr>
        <w:tblStyle w:val="LightList-Accent1"/>
        <w:tblpPr w:leftFromText="180" w:rightFromText="180" w:vertAnchor="text" w:tblpXSpec="right" w:tblpY="1"/>
        <w:tblOverlap w:val="never"/>
        <w:tblW w:w="5000" w:type="pct"/>
        <w:tblLook w:val="04A0" w:firstRow="1" w:lastRow="0" w:firstColumn="1" w:lastColumn="0" w:noHBand="0" w:noVBand="1"/>
      </w:tblPr>
      <w:tblGrid>
        <w:gridCol w:w="3298"/>
        <w:gridCol w:w="6042"/>
      </w:tblGrid>
      <w:tr w:rsidR="00CC4A79" w:rsidRPr="00051D5E" w14:paraId="68D31456" w14:textId="77777777" w:rsidTr="00770D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2" w:type="pct"/>
          </w:tcPr>
          <w:p w14:paraId="2CC5393A" w14:textId="77777777" w:rsidR="00CC4A79" w:rsidRPr="00051D5E" w:rsidRDefault="00CC4A79" w:rsidP="00F145EB">
            <w:pPr>
              <w:pStyle w:val="BodyText"/>
            </w:pPr>
            <w:r>
              <w:t>URL MACRO</w:t>
            </w:r>
          </w:p>
        </w:tc>
        <w:tc>
          <w:tcPr>
            <w:tcW w:w="3288" w:type="pct"/>
          </w:tcPr>
          <w:p w14:paraId="25312131" w14:textId="10809325" w:rsidR="00CC4A79" w:rsidRPr="00051D5E" w:rsidRDefault="00BC551E" w:rsidP="00F145EB">
            <w:pPr>
              <w:pStyle w:val="BodyText"/>
              <w:keepLines/>
              <w:cnfStyle w:val="100000000000" w:firstRow="1" w:lastRow="0" w:firstColumn="0" w:lastColumn="0" w:oddVBand="0" w:evenVBand="0" w:oddHBand="0" w:evenHBand="0" w:firstRowFirstColumn="0" w:firstRowLastColumn="0" w:lastRowFirstColumn="0" w:lastRowLastColumn="0"/>
            </w:pPr>
            <w:r>
              <w:t>Description</w:t>
            </w:r>
          </w:p>
        </w:tc>
      </w:tr>
      <w:tr w:rsidR="003305DC" w:rsidRPr="00051D5E" w14:paraId="20326F38"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F40BE10" w14:textId="18FA067B" w:rsidR="003305DC" w:rsidRPr="00051D5E" w:rsidRDefault="003305DC" w:rsidP="00F145EB">
            <w:pPr>
              <w:pStyle w:val="BodyText"/>
              <w:keepLines/>
            </w:pPr>
            <w:r>
              <w:t>{</w:t>
            </w:r>
            <w:r w:rsidR="00231A2B">
              <w:t>AuthorizationPath</w:t>
            </w:r>
            <w:r>
              <w:t>}</w:t>
            </w:r>
          </w:p>
        </w:tc>
        <w:tc>
          <w:tcPr>
            <w:tcW w:w="3288" w:type="pct"/>
          </w:tcPr>
          <w:p w14:paraId="21C8675F" w14:textId="6185A57D" w:rsidR="003305DC" w:rsidRPr="00051D5E" w:rsidRDefault="003305DC" w:rsidP="00F145EB">
            <w:pPr>
              <w:pStyle w:val="BodyText"/>
              <w:keepLines/>
              <w:cnfStyle w:val="000000100000" w:firstRow="0" w:lastRow="0" w:firstColumn="0" w:lastColumn="0" w:oddVBand="0" w:evenVBand="0" w:oddHBand="1" w:evenHBand="0" w:firstRowFirstColumn="0" w:firstRowLastColumn="0" w:lastRowFirstColumn="0" w:lastRowLastColumn="0"/>
            </w:pPr>
            <w:r>
              <w:t>/</w:t>
            </w:r>
            <w:r w:rsidR="00F54331">
              <w:t>oauth</w:t>
            </w:r>
            <w:r>
              <w:t>/</w:t>
            </w:r>
            <w:r w:rsidR="00231A2B">
              <w:t>authorize</w:t>
            </w:r>
          </w:p>
        </w:tc>
      </w:tr>
      <w:tr w:rsidR="00CC4A79" w:rsidRPr="00051D5E" w14:paraId="35DA6687"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1260D6AD" w14:textId="77777777" w:rsidR="00CC4A79" w:rsidRPr="00051D5E" w:rsidRDefault="00CC4A79" w:rsidP="00F145EB">
            <w:pPr>
              <w:pStyle w:val="BodyText"/>
              <w:keepLines/>
            </w:pPr>
            <w:r w:rsidRPr="00051D5E">
              <w:t xml:space="preserve">{AuthorizationServerAuthorizationEndpoint} </w:t>
            </w:r>
          </w:p>
        </w:tc>
        <w:tc>
          <w:tcPr>
            <w:tcW w:w="3288" w:type="pct"/>
          </w:tcPr>
          <w:p w14:paraId="2818600C" w14:textId="77777777" w:rsidR="00CC4A79" w:rsidRPr="00051D5E" w:rsidRDefault="00CC4A79"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An OAuth 2.0 URL used by the client to obtain authorization from the resource owner via user-agent redirection.</w:t>
            </w:r>
          </w:p>
          <w:p w14:paraId="4A2984D9" w14:textId="2F99AC83" w:rsidR="00CC4A79" w:rsidRPr="00051D5E" w:rsidRDefault="00231A2B" w:rsidP="00F145EB">
            <w:pPr>
              <w:pStyle w:val="BodyText"/>
              <w:keepLines/>
              <w:cnfStyle w:val="000000000000" w:firstRow="0" w:lastRow="0" w:firstColumn="0" w:lastColumn="0" w:oddVBand="0" w:evenVBand="0" w:oddHBand="0" w:evenHBand="0" w:firstRowFirstColumn="0" w:firstRowLastColumn="0" w:lastRowFirstColumn="0" w:lastRowLastColumn="0"/>
            </w:pPr>
            <w:r>
              <w:t>{AuthorizationServer}{AuthorizationPath}</w:t>
            </w:r>
          </w:p>
        </w:tc>
      </w:tr>
      <w:tr w:rsidR="00CC4A79" w:rsidRPr="00051D5E" w14:paraId="16D3F1FB"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169C1FE3" w14:textId="77777777" w:rsidR="00CC4A79" w:rsidRPr="00051D5E" w:rsidRDefault="00CC4A79" w:rsidP="00F145EB">
            <w:pPr>
              <w:pStyle w:val="BodyText"/>
              <w:keepLines/>
            </w:pPr>
            <w:r w:rsidRPr="00051D5E">
              <w:t>{AuthorizationServerRegistrationEndpoint}</w:t>
            </w:r>
          </w:p>
        </w:tc>
        <w:tc>
          <w:tcPr>
            <w:tcW w:w="3288" w:type="pct"/>
          </w:tcPr>
          <w:p w14:paraId="7E800EF1" w14:textId="29A62CF0" w:rsidR="00CC4A79" w:rsidRPr="00051D5E" w:rsidRDefault="00CC4A79"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A URL used by the client to register</w:t>
            </w:r>
            <w:r w:rsidR="00354D05">
              <w:t xml:space="preserve"> a Third Party </w:t>
            </w:r>
            <w:r w:rsidRPr="00051D5E">
              <w:t xml:space="preserve">with a </w:t>
            </w:r>
            <w:r w:rsidR="00354D05">
              <w:t>Data Custodian via its {AuthorizationServer}</w:t>
            </w:r>
          </w:p>
          <w:p w14:paraId="11CA3EB2" w14:textId="6716B041" w:rsidR="00CC4A79" w:rsidRPr="00051D5E" w:rsidRDefault="00CC4A79"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{AuthorizationServer}</w:t>
            </w:r>
            <w:r w:rsidR="00C646A8">
              <w:t>{</w:t>
            </w:r>
            <w:r w:rsidR="00231A2B">
              <w:t>RegistrationPath}</w:t>
            </w:r>
          </w:p>
        </w:tc>
      </w:tr>
      <w:tr w:rsidR="00CC4A79" w:rsidRPr="00051D5E" w14:paraId="52B09A64"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5BF6F051" w14:textId="77777777" w:rsidR="00CC4A79" w:rsidRPr="00051D5E" w:rsidRDefault="00CC4A79" w:rsidP="00F145EB">
            <w:pPr>
              <w:pStyle w:val="BodyText"/>
            </w:pPr>
            <w:r w:rsidRPr="00051D5E">
              <w:t>{AuthorizationServerTokenEndpoint}</w:t>
            </w:r>
          </w:p>
        </w:tc>
        <w:tc>
          <w:tcPr>
            <w:tcW w:w="3288" w:type="pct"/>
          </w:tcPr>
          <w:p w14:paraId="2B6E2DDE" w14:textId="77777777" w:rsidR="00CC4A79" w:rsidRPr="00051D5E" w:rsidRDefault="00CC4A79"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An OAuth 2.0 URL used by the client to exchange an authorization grant for an access token, typically with client authentication.</w:t>
            </w:r>
          </w:p>
          <w:p w14:paraId="3CE25A57" w14:textId="6C7488E0" w:rsidR="00CC4A79" w:rsidRPr="00051D5E" w:rsidRDefault="00CC4A79"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{AuthorizationServer</w:t>
            </w:r>
            <w:r w:rsidR="00C646A8">
              <w:t>}</w:t>
            </w:r>
            <w:r w:rsidR="00C646A8">
              <w:softHyphen/>
            </w:r>
            <w:r w:rsidR="00C646A8">
              <w:softHyphen/>
              <w:t>{</w:t>
            </w:r>
            <w:r w:rsidR="00231A2B">
              <w:t>TokenPath}</w:t>
            </w:r>
          </w:p>
        </w:tc>
      </w:tr>
      <w:tr w:rsidR="00CC4A79" w:rsidRPr="00051D5E" w14:paraId="7B56B51E"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5C1FBF8D" w14:textId="77777777" w:rsidR="00CC4A79" w:rsidRPr="00051D5E" w:rsidRDefault="00CC4A79" w:rsidP="00F145EB">
            <w:r w:rsidRPr="00051D5E">
              <w:t>{AuthorizationURL}</w:t>
            </w:r>
          </w:p>
        </w:tc>
        <w:tc>
          <w:tcPr>
            <w:tcW w:w="3288" w:type="pct"/>
          </w:tcPr>
          <w:p w14:paraId="49045A2A" w14:textId="77777777" w:rsidR="00CC4A79" w:rsidRPr="00051D5E" w:rsidRDefault="00CC4A79"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of this authorization</w:t>
            </w:r>
          </w:p>
          <w:p w14:paraId="4703E436" w14:textId="68F8B7A9" w:rsidR="00CC4A79" w:rsidRPr="00051D5E" w:rsidRDefault="00CC4A79"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{AuthorizationServer</w:t>
            </w:r>
            <w:r w:rsidR="004923CE">
              <w:t>}{AuthorizationPath}</w:t>
            </w:r>
            <w:r w:rsidRPr="00051D5E">
              <w:t>/{</w:t>
            </w:r>
            <w:r w:rsidR="00A75CD1">
              <w:t>a</w:t>
            </w:r>
            <w:r w:rsidRPr="00051D5E">
              <w:t>uthorization</w:t>
            </w:r>
            <w:r w:rsidR="00A75CD1">
              <w:t>Id</w:t>
            </w:r>
            <w:r w:rsidRPr="00051D5E">
              <w:t>}</w:t>
            </w:r>
          </w:p>
        </w:tc>
      </w:tr>
      <w:tr w:rsidR="00CC4A79" w:rsidRPr="00051D5E" w14:paraId="77C62FEC"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486F475E" w14:textId="081966F4" w:rsidR="00CC4A79" w:rsidRPr="00051D5E" w:rsidRDefault="00CC4A79" w:rsidP="00F145EB">
            <w:pPr>
              <w:pStyle w:val="BodyText"/>
            </w:pPr>
            <w:r w:rsidRPr="00051D5E">
              <w:t>{ClientConfiguration</w:t>
            </w:r>
            <w:r w:rsidR="00441AC9">
              <w:t>URL</w:t>
            </w:r>
            <w:r w:rsidRPr="00051D5E">
              <w:t>}</w:t>
            </w:r>
          </w:p>
        </w:tc>
        <w:tc>
          <w:tcPr>
            <w:tcW w:w="3288" w:type="pct"/>
          </w:tcPr>
          <w:p w14:paraId="7011CA92" w14:textId="77777777" w:rsidR="00CC4A79" w:rsidRPr="00051D5E" w:rsidRDefault="00CC4A79"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A URL used by a registered client to manage registration information.  This URL is returned by the AuthorizationServer in the “registration_client_uri” field of the client information response.</w:t>
            </w:r>
          </w:p>
          <w:p w14:paraId="759532AE" w14:textId="3923F384" w:rsidR="00AD5C89" w:rsidRPr="00051D5E" w:rsidRDefault="00354D05"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{AuthorizationServerRegistrationEndpoint}</w:t>
            </w:r>
            <w:r w:rsidR="00CC4A79" w:rsidRPr="00051D5E">
              <w:t>/</w:t>
            </w:r>
            <w:r w:rsidR="001753B0">
              <w:t>ApplicationInformation</w:t>
            </w:r>
            <w:r w:rsidR="00AD5C89">
              <w:t>/{</w:t>
            </w:r>
            <w:r w:rsidR="00A75CD1">
              <w:t>a</w:t>
            </w:r>
            <w:r w:rsidR="007C2AC1">
              <w:t>pplicationInformation</w:t>
            </w:r>
            <w:r w:rsidR="00A75CD1">
              <w:t>Id</w:t>
            </w:r>
            <w:r w:rsidR="00AD5C89">
              <w:t>}</w:t>
            </w:r>
          </w:p>
        </w:tc>
      </w:tr>
      <w:tr w:rsidR="00CC4A79" w:rsidRPr="00051D5E" w14:paraId="400623EF"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09297489" w14:textId="77777777" w:rsidR="00CC4A79" w:rsidRPr="00051D5E" w:rsidRDefault="00CC4A79" w:rsidP="00F145EB">
            <w:pPr>
              <w:pStyle w:val="BodyText"/>
            </w:pPr>
            <w:r w:rsidRPr="00051D5E">
              <w:t>{DataCustodianBatchRequestURL}</w:t>
            </w:r>
          </w:p>
        </w:tc>
        <w:tc>
          <w:tcPr>
            <w:tcW w:w="3288" w:type="pct"/>
          </w:tcPr>
          <w:p w14:paraId="166872BB" w14:textId="77777777" w:rsidR="00CC4A79" w:rsidRPr="00051D5E" w:rsidRDefault="00CC4A79"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of DataCustodian’s Batch Request endpoint.  The value is provided by the Data Custodian and cannot be modified by the ThirdParty.  The field MUST be a valid URL.</w:t>
            </w:r>
          </w:p>
        </w:tc>
      </w:tr>
      <w:tr w:rsidR="00CC4A79" w:rsidRPr="00051D5E" w14:paraId="14972613"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469D63E9" w14:textId="77777777" w:rsidR="00CC4A79" w:rsidRPr="00051D5E" w:rsidRDefault="00CC4A79" w:rsidP="00F145EB">
            <w:pPr>
              <w:pStyle w:val="BodyText"/>
            </w:pPr>
            <w:r w:rsidRPr="00051D5E">
              <w:t>{DataCustodianBulkRequestURL}</w:t>
            </w:r>
          </w:p>
        </w:tc>
        <w:tc>
          <w:tcPr>
            <w:tcW w:w="3288" w:type="pct"/>
          </w:tcPr>
          <w:p w14:paraId="1F0EC48D" w14:textId="77777777" w:rsidR="00CC4A79" w:rsidRPr="00051D5E" w:rsidRDefault="00CC4A79"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URL of DataCustodian’s Bulk Request endpoint.  The value is provided by the Data Custodian and cannot be modified by the ThirdParty.  The field MUST be a valid URL.</w:t>
            </w:r>
          </w:p>
        </w:tc>
      </w:tr>
      <w:tr w:rsidR="00CC4A79" w:rsidRPr="00051D5E" w14:paraId="1289F671"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1A83EAF3" w14:textId="77777777" w:rsidR="00CC4A79" w:rsidRPr="00051D5E" w:rsidRDefault="00CC4A79" w:rsidP="00F145EB">
            <w:pPr>
              <w:pStyle w:val="BodyText"/>
            </w:pPr>
            <w:r w:rsidRPr="00051D5E">
              <w:t>{DataCustodianSubscriptionRequestURL}</w:t>
            </w:r>
          </w:p>
        </w:tc>
        <w:tc>
          <w:tcPr>
            <w:tcW w:w="3288" w:type="pct"/>
          </w:tcPr>
          <w:p w14:paraId="51D925BF" w14:textId="433E2EB5" w:rsidR="00CC4A79" w:rsidRPr="00051D5E" w:rsidRDefault="00CC4A79"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of Data</w:t>
            </w:r>
            <w:r w:rsidR="001753B0">
              <w:t xml:space="preserve"> </w:t>
            </w:r>
            <w:r w:rsidRPr="00051D5E">
              <w:t>Custodian’s Subscription Request endpoint.  The value is provided by the Data Custodian and cannot be modified by the ThirdParty.  The field MUST be a valid URL.</w:t>
            </w:r>
          </w:p>
        </w:tc>
      </w:tr>
      <w:tr w:rsidR="00CC4A79" w:rsidRPr="00051D5E" w14:paraId="51412FC8"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51C00FA9" w14:textId="77777777" w:rsidR="00CC4A79" w:rsidRPr="00051D5E" w:rsidRDefault="00CC4A79" w:rsidP="00F145EB">
            <w:pPr>
              <w:pStyle w:val="BodyText"/>
            </w:pPr>
            <w:r w:rsidRPr="00051D5E">
              <w:t>{DataCustodianThirdPartySelectionScreenURL}</w:t>
            </w:r>
          </w:p>
        </w:tc>
        <w:tc>
          <w:tcPr>
            <w:tcW w:w="3288" w:type="pct"/>
          </w:tcPr>
          <w:p w14:paraId="5025B297" w14:textId="222927A3" w:rsidR="00CC4A79" w:rsidRPr="00051D5E" w:rsidRDefault="00CC4A79"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URL of Data</w:t>
            </w:r>
            <w:r w:rsidR="001753B0">
              <w:t xml:space="preserve"> </w:t>
            </w:r>
            <w:r w:rsidRPr="00051D5E">
              <w:t>Custodian’s Third</w:t>
            </w:r>
            <w:r w:rsidR="00943DB3">
              <w:t xml:space="preserve"> </w:t>
            </w:r>
            <w:r w:rsidRPr="00051D5E">
              <w:t>Party Selection web page.  The field MUST be a valid URL.</w:t>
            </w:r>
          </w:p>
        </w:tc>
      </w:tr>
      <w:tr w:rsidR="00E818B1" w:rsidRPr="00051D5E" w14:paraId="70D691E6"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402FED6F" w14:textId="2D56E6D7" w:rsidR="00E818B1" w:rsidRPr="00051D5E" w:rsidRDefault="00E818B1" w:rsidP="00F145EB">
            <w:r>
              <w:lastRenderedPageBreak/>
              <w:t>{DataCustodianResourceEndpoint}</w:t>
            </w:r>
          </w:p>
        </w:tc>
        <w:tc>
          <w:tcPr>
            <w:tcW w:w="3288" w:type="pct"/>
          </w:tcPr>
          <w:p w14:paraId="09B49C23" w14:textId="1D70635D" w:rsidR="00E818B1" w:rsidRPr="00051D5E" w:rsidRDefault="003305DC" w:rsidP="00F145EB">
            <w:pPr>
              <w:pStyle w:val="BodyText"/>
              <w:keepLines/>
              <w:cnfStyle w:val="000000100000" w:firstRow="0" w:lastRow="0" w:firstColumn="0" w:lastColumn="0" w:oddVBand="0" w:evenVBand="0" w:oddHBand="1" w:evenHBand="0" w:firstRowFirstColumn="0" w:firstRowLastColumn="0" w:lastRowFirstColumn="0" w:lastRowLastColumn="0"/>
            </w:pPr>
            <w:r>
              <w:t>{ResourceServer}{</w:t>
            </w:r>
            <w:r w:rsidR="004923CE">
              <w:t>ResourcePath</w:t>
            </w:r>
            <w:r>
              <w:t>}</w:t>
            </w:r>
          </w:p>
        </w:tc>
      </w:tr>
      <w:tr w:rsidR="00D70CDC" w:rsidRPr="00051D5E" w14:paraId="1A4575AF"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261210E4" w14:textId="44FCA44C" w:rsidR="00D70CDC" w:rsidRPr="00051D5E" w:rsidRDefault="00D70CDC" w:rsidP="00F145EB">
            <w:r>
              <w:t>{RegistrationPath}</w:t>
            </w:r>
          </w:p>
        </w:tc>
        <w:tc>
          <w:tcPr>
            <w:tcW w:w="3288" w:type="pct"/>
          </w:tcPr>
          <w:p w14:paraId="1E1EAFA8" w14:textId="2B37BEB8"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t>/espi/1_1/register</w:t>
            </w:r>
          </w:p>
        </w:tc>
      </w:tr>
      <w:tr w:rsidR="00D70CDC" w:rsidRPr="00051D5E" w14:paraId="6E38A5B4"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19473E98" w14:textId="63CFF0D3" w:rsidR="00D70CDC" w:rsidRPr="00051D5E" w:rsidRDefault="00D70CDC" w:rsidP="00F145EB">
            <w:r>
              <w:t>{ResourcePath}</w:t>
            </w:r>
          </w:p>
        </w:tc>
        <w:tc>
          <w:tcPr>
            <w:tcW w:w="3288" w:type="pct"/>
          </w:tcPr>
          <w:p w14:paraId="5D38FC6C" w14:textId="06AD39E6"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t>/espi/1_1/resource</w:t>
            </w:r>
          </w:p>
        </w:tc>
      </w:tr>
      <w:tr w:rsidR="00D70CDC" w:rsidRPr="00051D5E" w14:paraId="6492C251"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6BB853F2" w14:textId="77777777" w:rsidR="00D70CDC" w:rsidRPr="00051D5E" w:rsidRDefault="00D70CDC" w:rsidP="00F145EB">
            <w:r w:rsidRPr="00051D5E">
              <w:t>{ResourceURL}</w:t>
            </w:r>
          </w:p>
        </w:tc>
        <w:tc>
          <w:tcPr>
            <w:tcW w:w="3288" w:type="pct"/>
          </w:tcPr>
          <w:p w14:paraId="1979547E" w14:textId="77777777"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URL of accessible Resource</w:t>
            </w:r>
          </w:p>
          <w:p w14:paraId="388FAA26" w14:textId="03447D25" w:rsidR="00D70CDC"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w:t>
            </w:r>
            <w:r>
              <w:t>DataCustodianResourceEndpoint</w:t>
            </w:r>
            <w:r w:rsidRPr="00051D5E">
              <w:t>}/</w:t>
            </w:r>
            <w:r>
              <w:t>&lt;</w:t>
            </w:r>
            <w:r w:rsidRPr="00051D5E">
              <w:t>resource</w:t>
            </w:r>
            <w:r>
              <w:t>&gt;</w:t>
            </w:r>
            <w:r w:rsidRPr="00051D5E">
              <w:t>/{</w:t>
            </w:r>
            <w:r w:rsidR="00A75CD1">
              <w:t>r</w:t>
            </w:r>
            <w:r w:rsidRPr="00051D5E">
              <w:t>esource</w:t>
            </w:r>
            <w:r w:rsidR="00A75CD1">
              <w:t>Id</w:t>
            </w:r>
            <w:r w:rsidRPr="00051D5E">
              <w:t>}</w:t>
            </w:r>
          </w:p>
          <w:p w14:paraId="7A7F568F" w14:textId="77777777" w:rsidR="00D70CDC"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p>
          <w:p w14:paraId="5EAB16B3" w14:textId="4B0246DB"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t>where &lt;resource&gt; is an ESPI exposed resource (see section 2.4.2)</w:t>
            </w:r>
          </w:p>
        </w:tc>
      </w:tr>
      <w:tr w:rsidR="00D70CDC" w:rsidRPr="00051D5E" w14:paraId="27D0118E"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D358FD7" w14:textId="77777777" w:rsidR="00D70CDC" w:rsidRPr="00051D5E" w:rsidRDefault="00D70CDC" w:rsidP="00F145EB">
            <w:r w:rsidRPr="00051D5E">
              <w:t>{SelectedThirdParty}</w:t>
            </w:r>
          </w:p>
        </w:tc>
        <w:tc>
          <w:tcPr>
            <w:tcW w:w="3288" w:type="pct"/>
          </w:tcPr>
          <w:p w14:paraId="3ADC12F5" w14:textId="2B6DCB10"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Third Party selected by Data Custodian</w:t>
            </w:r>
            <w:r>
              <w:t>’s</w:t>
            </w:r>
            <w:r w:rsidRPr="00051D5E">
              <w:t xml:space="preserve"> Retail Customer.</w:t>
            </w:r>
          </w:p>
        </w:tc>
      </w:tr>
      <w:tr w:rsidR="00D70CDC" w:rsidRPr="00051D5E" w14:paraId="5947A8C0"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743E322D" w14:textId="77777777" w:rsidR="00D70CDC" w:rsidRPr="00051D5E" w:rsidRDefault="00D70CDC" w:rsidP="00F145EB">
            <w:r w:rsidRPr="00051D5E">
              <w:t>{SelectedThirdPartyURL}</w:t>
            </w:r>
          </w:p>
        </w:tc>
        <w:tc>
          <w:tcPr>
            <w:tcW w:w="3288" w:type="pct"/>
          </w:tcPr>
          <w:p w14:paraId="1117CE07" w14:textId="2E13F1D7" w:rsidR="00D70CDC" w:rsidRPr="00051D5E" w:rsidRDefault="00D70CDC" w:rsidP="00D80EDC">
            <w:pPr>
              <w:pStyle w:val="BodyText"/>
              <w:keepLines/>
              <w:cnfStyle w:val="000000000000" w:firstRow="0" w:lastRow="0" w:firstColumn="0" w:lastColumn="0" w:oddVBand="0" w:evenVBand="0" w:oddHBand="0" w:evenHBand="0" w:firstRowFirstColumn="0" w:firstRowLastColumn="0" w:lastRowFirstColumn="0" w:lastRowLastColumn="0"/>
            </w:pPr>
            <w:r w:rsidRPr="00051D5E">
              <w:t>URL of Third Party selected by Data Custodian</w:t>
            </w:r>
            <w:r>
              <w:t>’s</w:t>
            </w:r>
            <w:r w:rsidRPr="00051D5E">
              <w:t xml:space="preserve"> Retail Customer.</w:t>
            </w:r>
          </w:p>
        </w:tc>
      </w:tr>
      <w:tr w:rsidR="00D70CDC" w:rsidRPr="00051D5E" w14:paraId="15B9509A"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0710E8A2" w14:textId="5DA3BF67" w:rsidR="00D70CDC" w:rsidRPr="00051D5E" w:rsidRDefault="00D70CDC" w:rsidP="00F145EB">
            <w:r w:rsidRPr="00051D5E">
              <w:t>{</w:t>
            </w:r>
            <w:r w:rsidR="00770D70">
              <w:t>ThirdPartyNotifyURL</w:t>
            </w:r>
            <w:r w:rsidRPr="00051D5E">
              <w:t>}</w:t>
            </w:r>
          </w:p>
        </w:tc>
        <w:tc>
          <w:tcPr>
            <w:tcW w:w="3288" w:type="pct"/>
          </w:tcPr>
          <w:p w14:paraId="2EB94C85" w14:textId="7EBD8200"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that points to a Third</w:t>
            </w:r>
            <w:r>
              <w:t xml:space="preserve"> </w:t>
            </w:r>
            <w:r w:rsidRPr="00051D5E">
              <w:t>Party</w:t>
            </w:r>
            <w:r>
              <w:t>’s</w:t>
            </w:r>
            <w:r w:rsidRPr="00051D5E">
              <w:t xml:space="preserve"> endpoint used by the Data</w:t>
            </w:r>
            <w:r>
              <w:t xml:space="preserve"> </w:t>
            </w:r>
            <w:r w:rsidRPr="00051D5E">
              <w:t>Custodian</w:t>
            </w:r>
            <w:r>
              <w:t>’s</w:t>
            </w:r>
            <w:r w:rsidRPr="00051D5E">
              <w:t xml:space="preserve"> </w:t>
            </w:r>
            <w:r>
              <w:t>{</w:t>
            </w:r>
            <w:r w:rsidRPr="00051D5E">
              <w:t>ResourceServer</w:t>
            </w:r>
            <w:r>
              <w:t>}</w:t>
            </w:r>
            <w:r w:rsidRPr="00051D5E">
              <w:t xml:space="preserve"> to notify the Third</w:t>
            </w:r>
            <w:r>
              <w:t xml:space="preserve"> </w:t>
            </w:r>
            <w:r w:rsidRPr="00051D5E">
              <w:t>Party of Batch data availability.  The Third</w:t>
            </w:r>
            <w:r>
              <w:t xml:space="preserve"> </w:t>
            </w:r>
            <w:r w:rsidRPr="00051D5E">
              <w:t>Party SHOULD then request the data from the Data</w:t>
            </w:r>
            <w:r>
              <w:t xml:space="preserve"> </w:t>
            </w:r>
            <w:r w:rsidRPr="00051D5E">
              <w:t>Custodian</w:t>
            </w:r>
            <w:r>
              <w:t>’s</w:t>
            </w:r>
            <w:r w:rsidRPr="00051D5E">
              <w:t xml:space="preserve"> </w:t>
            </w:r>
            <w:r>
              <w:t>{</w:t>
            </w:r>
            <w:r w:rsidRPr="00051D5E">
              <w:t>ResourceServer</w:t>
            </w:r>
            <w:r>
              <w:t>}</w:t>
            </w:r>
            <w:r w:rsidRPr="00051D5E">
              <w:t xml:space="preserve"> </w:t>
            </w:r>
            <w:r w:rsidR="00770D70">
              <w:t>using the URIs in the BatchList in the notification</w:t>
            </w:r>
            <w:r w:rsidRPr="00051D5E">
              <w:t>.</w:t>
            </w:r>
            <w:r w:rsidR="00770D70" w:rsidRPr="00051D5E">
              <w:t xml:space="preserve"> </w:t>
            </w:r>
          </w:p>
        </w:tc>
      </w:tr>
      <w:tr w:rsidR="00D70CDC" w:rsidRPr="00051D5E" w14:paraId="2935AB76"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0155E5F6" w14:textId="77777777" w:rsidR="00D70CDC" w:rsidRPr="00051D5E" w:rsidRDefault="00D70CDC" w:rsidP="00F145EB">
            <w:pPr>
              <w:pStyle w:val="BodyText"/>
            </w:pPr>
            <w:r w:rsidRPr="00051D5E">
              <w:t>{ThirdPartyDataCustodianSelectionScreenURL}</w:t>
            </w:r>
          </w:p>
        </w:tc>
        <w:tc>
          <w:tcPr>
            <w:tcW w:w="3288" w:type="pct"/>
          </w:tcPr>
          <w:p w14:paraId="5763C2D1" w14:textId="0DA8F1E3"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URL of Third</w:t>
            </w:r>
            <w:r>
              <w:t xml:space="preserve"> </w:t>
            </w:r>
            <w:r w:rsidRPr="00051D5E">
              <w:t>Party’s supported Data</w:t>
            </w:r>
            <w:r>
              <w:t xml:space="preserve"> </w:t>
            </w:r>
            <w:r w:rsidRPr="00051D5E">
              <w:t>Custodian Selection web page.  The field MUST be a valid URL.</w:t>
            </w:r>
          </w:p>
        </w:tc>
      </w:tr>
      <w:tr w:rsidR="00D70CDC" w:rsidRPr="00051D5E" w14:paraId="4103B11C"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0AFFA384" w14:textId="77777777" w:rsidR="00D70CDC" w:rsidRPr="00051D5E" w:rsidRDefault="00D70CDC" w:rsidP="00F145EB">
            <w:r w:rsidRPr="00051D5E">
              <w:t>{ThirdPartyDataUsagePolicyURL}</w:t>
            </w:r>
          </w:p>
        </w:tc>
        <w:tc>
          <w:tcPr>
            <w:tcW w:w="3288" w:type="pct"/>
          </w:tcPr>
          <w:p w14:paraId="0C30A3AC" w14:textId="40C290DA"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that points to a human-readable Policy document for the ThirdParty.  The Data</w:t>
            </w:r>
            <w:r>
              <w:t xml:space="preserve"> </w:t>
            </w:r>
            <w:r w:rsidRPr="00051D5E">
              <w:t>Custodian</w:t>
            </w:r>
            <w:r>
              <w:t>’s</w:t>
            </w:r>
            <w:r w:rsidRPr="00051D5E">
              <w:t xml:space="preserve"> </w:t>
            </w:r>
            <w:r>
              <w:t>{</w:t>
            </w:r>
            <w:r w:rsidRPr="00051D5E">
              <w:t>AuthorizationServer</w:t>
            </w:r>
            <w:r>
              <w:t>}</w:t>
            </w:r>
            <w:r w:rsidRPr="00051D5E">
              <w:t xml:space="preserve"> SHOULD display this URL to the end user.  The policy usually describes how an end user’s data will be used by the ThirdParty.  The value of the field MUST point to a valid web page.</w:t>
            </w:r>
          </w:p>
        </w:tc>
      </w:tr>
      <w:tr w:rsidR="00D70CDC" w:rsidRPr="00051D5E" w14:paraId="66DA80CF"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45AE5EC8" w14:textId="77777777" w:rsidR="00D70CDC" w:rsidRPr="00051D5E" w:rsidRDefault="00D70CDC" w:rsidP="00F145EB">
            <w:r w:rsidRPr="00051D5E">
              <w:t>{ThirdPartyHomepageURL}</w:t>
            </w:r>
          </w:p>
        </w:tc>
        <w:tc>
          <w:tcPr>
            <w:tcW w:w="3288" w:type="pct"/>
          </w:tcPr>
          <w:p w14:paraId="4D76EFCE" w14:textId="033BD1BE"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URL of the homepage of the ThirdParty.  The Data</w:t>
            </w:r>
            <w:r>
              <w:t xml:space="preserve"> </w:t>
            </w:r>
            <w:r w:rsidRPr="00051D5E">
              <w:t>Custodian</w:t>
            </w:r>
            <w:r>
              <w:t>’s</w:t>
            </w:r>
            <w:r w:rsidRPr="00051D5E">
              <w:t xml:space="preserve"> </w:t>
            </w:r>
            <w:r>
              <w:t>{</w:t>
            </w:r>
            <w:r w:rsidRPr="00051D5E">
              <w:t>ResourceServer</w:t>
            </w:r>
            <w:r>
              <w:t>}</w:t>
            </w:r>
            <w:r w:rsidRPr="00051D5E">
              <w:t xml:space="preserve"> SHOULD display this URL to the end user in a clickable fashion.  The value of this field MUST point to a valid web page.  </w:t>
            </w:r>
          </w:p>
        </w:tc>
      </w:tr>
      <w:tr w:rsidR="00D70CDC" w:rsidRPr="00051D5E" w14:paraId="72EEB093"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78C7045" w14:textId="77777777" w:rsidR="00D70CDC" w:rsidRPr="00051D5E" w:rsidRDefault="00D70CDC" w:rsidP="00F145EB">
            <w:pPr>
              <w:pStyle w:val="BodyText"/>
              <w:keepLines/>
            </w:pPr>
            <w:r w:rsidRPr="00051D5E">
              <w:t>{ThirdPartyLoginScreenURL}</w:t>
            </w:r>
          </w:p>
        </w:tc>
        <w:tc>
          <w:tcPr>
            <w:tcW w:w="3288" w:type="pct"/>
          </w:tcPr>
          <w:p w14:paraId="11BBF690" w14:textId="2554599F"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of the Login Screen used by the Third</w:t>
            </w:r>
            <w:r>
              <w:t xml:space="preserve"> </w:t>
            </w:r>
            <w:r w:rsidRPr="00051D5E">
              <w:t>Party to authenticate the identity of the Retail Customer.  The field MUST be a valid URL.</w:t>
            </w:r>
          </w:p>
        </w:tc>
      </w:tr>
      <w:tr w:rsidR="00D70CDC" w:rsidRPr="00051D5E" w14:paraId="7ECD257B"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49F8F56E" w14:textId="77777777" w:rsidR="00D70CDC" w:rsidRPr="00051D5E" w:rsidRDefault="00D70CDC" w:rsidP="00F145EB">
            <w:r w:rsidRPr="00051D5E">
              <w:t>{ThirdPartyLogoURL}</w:t>
            </w:r>
          </w:p>
        </w:tc>
        <w:tc>
          <w:tcPr>
            <w:tcW w:w="3288" w:type="pct"/>
          </w:tcPr>
          <w:p w14:paraId="6EEC6AE1" w14:textId="2FFEFF88"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URL that references a logo for the Third</w:t>
            </w:r>
            <w:r>
              <w:t xml:space="preserve"> </w:t>
            </w:r>
            <w:r w:rsidRPr="00051D5E">
              <w:t>Party.  If present, the Data</w:t>
            </w:r>
            <w:r>
              <w:t xml:space="preserve"> </w:t>
            </w:r>
            <w:r w:rsidRPr="00051D5E">
              <w:t>Custodian</w:t>
            </w:r>
            <w:r>
              <w:t>’s</w:t>
            </w:r>
            <w:r w:rsidRPr="00051D5E">
              <w:t xml:space="preserve"> </w:t>
            </w:r>
            <w:r>
              <w:t>{</w:t>
            </w:r>
            <w:r w:rsidRPr="00051D5E">
              <w:t>ResourceServer</w:t>
            </w:r>
            <w:r>
              <w:t>}</w:t>
            </w:r>
            <w:r w:rsidRPr="00051D5E">
              <w:t xml:space="preserve"> SHOULD display this image to the end user during approval.  The value of the field MUST point to a valid image file.</w:t>
            </w:r>
          </w:p>
        </w:tc>
      </w:tr>
      <w:tr w:rsidR="008939AD" w:rsidRPr="00051D5E" w14:paraId="607DB111"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5AE54C34" w14:textId="279D678D" w:rsidR="008939AD" w:rsidRDefault="008939AD" w:rsidP="00F145EB">
            <w:r>
              <w:rPr>
                <w:rFonts w:ascii="Arial" w:hAnsi="Arial" w:cs="Arial"/>
                <w:color w:val="000000"/>
                <w:sz w:val="20"/>
                <w:szCs w:val="20"/>
                <w:highlight w:val="white"/>
              </w:rPr>
              <w:t>{ThirdPartyDataCustodianSelectionScreenURI</w:t>
            </w:r>
            <w:r>
              <w:rPr>
                <w:rFonts w:ascii="Arial" w:hAnsi="Arial" w:cs="Arial"/>
                <w:color w:val="000000"/>
                <w:sz w:val="20"/>
                <w:szCs w:val="20"/>
              </w:rPr>
              <w:t>}</w:t>
            </w:r>
          </w:p>
        </w:tc>
        <w:tc>
          <w:tcPr>
            <w:tcW w:w="3288" w:type="pct"/>
          </w:tcPr>
          <w:p w14:paraId="29A9570F" w14:textId="2855BF09" w:rsidR="008939AD" w:rsidRDefault="008939AD" w:rsidP="00F145EB">
            <w:pPr>
              <w:pStyle w:val="BodyText"/>
              <w:keepLines/>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0"/>
                <w:szCs w:val="20"/>
                <w:highlight w:val="white"/>
              </w:rPr>
              <w:t>Optional URI that points to the Data Custodian selection screen of the Third Party service provider. The value of the field MUST point to a valid web page.</w:t>
            </w:r>
          </w:p>
        </w:tc>
      </w:tr>
      <w:tr w:rsidR="00EE5E27" w:rsidRPr="00051D5E" w14:paraId="6CA1C405"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773292D2" w14:textId="790C8E52" w:rsidR="00EE5E27" w:rsidRPr="00051D5E" w:rsidRDefault="00EE5E27" w:rsidP="00F145EB">
            <w:r>
              <w:t>{TokenPath}</w:t>
            </w:r>
          </w:p>
        </w:tc>
        <w:tc>
          <w:tcPr>
            <w:tcW w:w="3288" w:type="pct"/>
          </w:tcPr>
          <w:p w14:paraId="6A377574" w14:textId="5F2A9CA7" w:rsidR="00EE5E27" w:rsidRPr="00051D5E" w:rsidRDefault="00EE5E27" w:rsidP="00F145EB">
            <w:pPr>
              <w:pStyle w:val="BodyText"/>
              <w:keepLines/>
              <w:cnfStyle w:val="000000000000" w:firstRow="0" w:lastRow="0" w:firstColumn="0" w:lastColumn="0" w:oddVBand="0" w:evenVBand="0" w:oddHBand="0" w:evenHBand="0" w:firstRowFirstColumn="0" w:firstRowLastColumn="0" w:lastRowFirstColumn="0" w:lastRowLastColumn="0"/>
            </w:pPr>
            <w:r>
              <w:t>/oauth/token</w:t>
            </w:r>
          </w:p>
        </w:tc>
      </w:tr>
      <w:tr w:rsidR="00D70CDC" w:rsidRPr="00051D5E" w14:paraId="0B44D19C"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1F23E7AE" w14:textId="77777777" w:rsidR="00D70CDC" w:rsidRPr="00051D5E" w:rsidRDefault="00D70CDC" w:rsidP="00F145EB">
            <w:r w:rsidRPr="00051D5E">
              <w:t>{ThirdPartyName}</w:t>
            </w:r>
          </w:p>
        </w:tc>
        <w:tc>
          <w:tcPr>
            <w:tcW w:w="3288" w:type="pct"/>
          </w:tcPr>
          <w:p w14:paraId="3F7BCBC3" w14:textId="649DC4EB"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Human-readable name of the Third</w:t>
            </w:r>
            <w:r>
              <w:t xml:space="preserve"> </w:t>
            </w:r>
            <w:r w:rsidRPr="00051D5E">
              <w:t xml:space="preserve">Party to be presented to the end user.  </w:t>
            </w:r>
          </w:p>
        </w:tc>
      </w:tr>
      <w:tr w:rsidR="00D70CDC" w:rsidRPr="00051D5E" w14:paraId="4972F3CC"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6A29F203" w14:textId="77777777" w:rsidR="00D70CDC" w:rsidRPr="00051D5E" w:rsidRDefault="00D70CDC" w:rsidP="00F145EB">
            <w:pPr>
              <w:pStyle w:val="BodyText"/>
            </w:pPr>
            <w:r w:rsidRPr="00051D5E">
              <w:lastRenderedPageBreak/>
              <w:t>{ThirdPartyOAuthCodeCallbackURL}</w:t>
            </w:r>
          </w:p>
        </w:tc>
        <w:tc>
          <w:tcPr>
            <w:tcW w:w="3288" w:type="pct"/>
          </w:tcPr>
          <w:p w14:paraId="60287C5F" w14:textId="77777777" w:rsidR="00D70CDC"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 xml:space="preserve">An OAuth 2.0 client URL to which a resource owner’s user-agent is redirected by the </w:t>
            </w:r>
            <w:r>
              <w:t>{</w:t>
            </w:r>
            <w:r w:rsidRPr="00051D5E">
              <w:t>AuthorizationServer</w:t>
            </w:r>
            <w:r>
              <w:t>}</w:t>
            </w:r>
            <w:r w:rsidRPr="00051D5E">
              <w:t xml:space="preserve"> after completing its interaction with the resource owner during an authorization grant request.  The redirection URL MUST be an absolute URL as defined by [RFC3986].</w:t>
            </w:r>
          </w:p>
          <w:p w14:paraId="66363A99" w14:textId="43921FA4" w:rsidR="00221EF6" w:rsidRPr="00051D5E" w:rsidDel="00D470AA" w:rsidRDefault="00221EF6" w:rsidP="00F145EB">
            <w:pPr>
              <w:pStyle w:val="BodyText"/>
              <w:keepLines/>
              <w:cnfStyle w:val="000000000000" w:firstRow="0" w:lastRow="0" w:firstColumn="0" w:lastColumn="0" w:oddVBand="0" w:evenVBand="0" w:oddHBand="0" w:evenHBand="0" w:firstRowFirstColumn="0" w:firstRowLastColumn="0" w:lastRowFirstColumn="0" w:lastRowLastColumn="0"/>
            </w:pPr>
            <w:r>
              <w:t>{</w:t>
            </w:r>
            <w:r w:rsidRPr="008B5203">
              <w:t>ThirdParty</w:t>
            </w:r>
            <w:r>
              <w:t>Server}/espi/1_1/OAuthCallBack</w:t>
            </w:r>
          </w:p>
        </w:tc>
      </w:tr>
      <w:tr w:rsidR="00D70CDC" w:rsidRPr="00051D5E" w14:paraId="6A563A4F"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6D3A65C1" w14:textId="77777777" w:rsidR="00D70CDC" w:rsidRPr="00051D5E" w:rsidRDefault="00D70CDC" w:rsidP="00F145EB">
            <w:pPr>
              <w:pStyle w:val="BodyText"/>
            </w:pPr>
            <w:r w:rsidRPr="00051D5E">
              <w:t>{ThirdPartyScopeSelectionScreenURL}</w:t>
            </w:r>
          </w:p>
        </w:tc>
        <w:tc>
          <w:tcPr>
            <w:tcW w:w="3288" w:type="pct"/>
          </w:tcPr>
          <w:p w14:paraId="745E8D0E" w14:textId="7B95211D"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of the Scope Selection Screen used by the Retail</w:t>
            </w:r>
            <w:r>
              <w:t xml:space="preserve"> </w:t>
            </w:r>
            <w:r w:rsidRPr="00051D5E">
              <w:t>Customer to select the characteristics of the Green Button data to be shared with the ThirdParty.  The field MUST be a valid URL.</w:t>
            </w:r>
          </w:p>
        </w:tc>
      </w:tr>
      <w:tr w:rsidR="00D70CDC" w:rsidRPr="00051D5E" w14:paraId="7406D00C" w14:textId="77777777" w:rsidTr="00770D70">
        <w:tc>
          <w:tcPr>
            <w:cnfStyle w:val="001000000000" w:firstRow="0" w:lastRow="0" w:firstColumn="1" w:lastColumn="0" w:oddVBand="0" w:evenVBand="0" w:oddHBand="0" w:evenHBand="0" w:firstRowFirstColumn="0" w:firstRowLastColumn="0" w:lastRowFirstColumn="0" w:lastRowLastColumn="0"/>
            <w:tcW w:w="1712" w:type="pct"/>
          </w:tcPr>
          <w:p w14:paraId="0907DC04" w14:textId="77777777" w:rsidR="00D70CDC" w:rsidRPr="00051D5E" w:rsidRDefault="00D70CDC" w:rsidP="00F145EB">
            <w:pPr>
              <w:pStyle w:val="BodyText"/>
            </w:pPr>
            <w:r w:rsidRPr="00051D5E">
              <w:t>{ThirdPartyTermsOfServiceURL}</w:t>
            </w:r>
          </w:p>
        </w:tc>
        <w:tc>
          <w:tcPr>
            <w:tcW w:w="3288" w:type="pct"/>
          </w:tcPr>
          <w:p w14:paraId="0D904DD6" w14:textId="13985446" w:rsidR="00D70CDC" w:rsidRPr="00051D5E" w:rsidRDefault="00D70CDC" w:rsidP="00F145EB">
            <w:pPr>
              <w:pStyle w:val="BodyText"/>
              <w:keepLines/>
              <w:cnfStyle w:val="000000000000" w:firstRow="0" w:lastRow="0" w:firstColumn="0" w:lastColumn="0" w:oddVBand="0" w:evenVBand="0" w:oddHBand="0" w:evenHBand="0" w:firstRowFirstColumn="0" w:firstRowLastColumn="0" w:lastRowFirstColumn="0" w:lastRowLastColumn="0"/>
            </w:pPr>
            <w:r w:rsidRPr="00051D5E">
              <w:t xml:space="preserve">URL that points to a human-readable Terms of Service document for the ThirdParty.  The DataCustodian </w:t>
            </w:r>
            <w:r>
              <w:t>{</w:t>
            </w:r>
            <w:r w:rsidRPr="00051D5E">
              <w:t>AuthorizationServer</w:t>
            </w:r>
            <w:r>
              <w:t>}</w:t>
            </w:r>
            <w:r w:rsidRPr="00051D5E">
              <w:t xml:space="preserve"> SHOULD display this URL to the end user.  The Terms of Service usually describe a contractual relationship between the end user and the Third</w:t>
            </w:r>
            <w:r>
              <w:t xml:space="preserve"> </w:t>
            </w:r>
            <w:r w:rsidRPr="00051D5E">
              <w:t>Party that the end user accepts when authorizing the ThirdParty.  The value of this field MUST point to a valid web page.</w:t>
            </w:r>
          </w:p>
        </w:tc>
      </w:tr>
      <w:tr w:rsidR="00D70CDC" w:rsidRPr="00051D5E" w14:paraId="580542F3" w14:textId="77777777" w:rsidTr="0077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pct"/>
          </w:tcPr>
          <w:p w14:paraId="44685D3C" w14:textId="77777777" w:rsidR="00D70CDC" w:rsidRPr="00051D5E" w:rsidRDefault="00D70CDC" w:rsidP="00F145EB">
            <w:pPr>
              <w:pStyle w:val="BodyText"/>
            </w:pPr>
            <w:r w:rsidRPr="00051D5E">
              <w:t>{ThirdPartyUserPortalScreenURL}</w:t>
            </w:r>
          </w:p>
        </w:tc>
        <w:tc>
          <w:tcPr>
            <w:tcW w:w="3288" w:type="pct"/>
          </w:tcPr>
          <w:p w14:paraId="72CDB0D1" w14:textId="75F00890" w:rsidR="00D70CDC" w:rsidRPr="00051D5E" w:rsidRDefault="00D70CDC" w:rsidP="00F145EB">
            <w:pPr>
              <w:pStyle w:val="BodyText"/>
              <w:keepLines/>
              <w:cnfStyle w:val="000000100000" w:firstRow="0" w:lastRow="0" w:firstColumn="0" w:lastColumn="0" w:oddVBand="0" w:evenVBand="0" w:oddHBand="1" w:evenHBand="0" w:firstRowFirstColumn="0" w:firstRowLastColumn="0" w:lastRowFirstColumn="0" w:lastRowLastColumn="0"/>
            </w:pPr>
            <w:r w:rsidRPr="00051D5E">
              <w:t>URL of a Third</w:t>
            </w:r>
            <w:r>
              <w:t xml:space="preserve"> </w:t>
            </w:r>
            <w:r w:rsidRPr="00051D5E">
              <w:t>Party</w:t>
            </w:r>
            <w:r>
              <w:t>’s</w:t>
            </w:r>
            <w:r w:rsidRPr="00051D5E">
              <w:t xml:space="preserve"> web page the Retail Customer user-agent is returned to after authorizing the Third</w:t>
            </w:r>
            <w:r>
              <w:t xml:space="preserve"> </w:t>
            </w:r>
            <w:r w:rsidRPr="00051D5E">
              <w:t>Party access to the Retail Customer’s energy usage information (EUI).  The value of this field MUST be a valid web page.</w:t>
            </w:r>
          </w:p>
        </w:tc>
      </w:tr>
    </w:tbl>
    <w:p w14:paraId="77D0ECE3" w14:textId="0C5F9C9F" w:rsidR="00F17CAD" w:rsidRDefault="00F17CAD" w:rsidP="00F17CAD">
      <w:pPr>
        <w:pStyle w:val="Heading3"/>
      </w:pPr>
      <w:r>
        <w:t>Parameters</w:t>
      </w:r>
    </w:p>
    <w:p w14:paraId="2BDB5F5C" w14:textId="19E60538" w:rsidR="00CC4A79" w:rsidRDefault="00CC4A79" w:rsidP="00CC4A79">
      <w:r>
        <w:t>In the message flows that follow, there are parameters in the message sequences that are summarized in the following table.</w:t>
      </w:r>
    </w:p>
    <w:p w14:paraId="2863030C" w14:textId="77777777" w:rsidR="00CC4A79" w:rsidRPr="00CC4A79" w:rsidRDefault="00CC4A79" w:rsidP="00CC4A79"/>
    <w:p w14:paraId="051B519D" w14:textId="123AB36C" w:rsidR="00CB4722" w:rsidRDefault="00CB4722" w:rsidP="00CB4722">
      <w:pPr>
        <w:pStyle w:val="Caption"/>
        <w:keepNext/>
      </w:pPr>
      <w:bookmarkStart w:id="13" w:name="_Toc425795329"/>
      <w:r>
        <w:t xml:space="preserve">Table </w:t>
      </w:r>
      <w:fldSimple w:instr=" SEQ Table \* ARABIC ">
        <w:r w:rsidR="00B97703">
          <w:rPr>
            <w:noProof/>
          </w:rPr>
          <w:t>3</w:t>
        </w:r>
      </w:fldSimple>
      <w:r>
        <w:t>: Exchange Parameters</w:t>
      </w:r>
      <w:bookmarkEnd w:id="13"/>
    </w:p>
    <w:tbl>
      <w:tblPr>
        <w:tblStyle w:val="LightList-Accent1"/>
        <w:tblW w:w="5000" w:type="pct"/>
        <w:tblLook w:val="06A0" w:firstRow="1" w:lastRow="0" w:firstColumn="1" w:lastColumn="0" w:noHBand="1" w:noVBand="1"/>
      </w:tblPr>
      <w:tblGrid>
        <w:gridCol w:w="8"/>
        <w:gridCol w:w="4399"/>
        <w:gridCol w:w="4926"/>
        <w:gridCol w:w="7"/>
      </w:tblGrid>
      <w:tr w:rsidR="00CC4A79" w:rsidRPr="004135B5" w14:paraId="5938EFC7" w14:textId="77777777" w:rsidTr="00770D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59" w:type="pct"/>
            <w:gridSpan w:val="2"/>
          </w:tcPr>
          <w:p w14:paraId="31153801" w14:textId="2CB9183D" w:rsidR="00CC4A79" w:rsidRPr="004135B5" w:rsidRDefault="00CC4A79" w:rsidP="00AC2D24">
            <w:pPr>
              <w:pStyle w:val="BodyText"/>
            </w:pPr>
            <w:r w:rsidRPr="004135B5">
              <w:t xml:space="preserve">Parameter </w:t>
            </w:r>
            <w:r w:rsidR="00FE52A4">
              <w:t xml:space="preserve">Value </w:t>
            </w:r>
            <w:r w:rsidRPr="004135B5">
              <w:t>MACRO</w:t>
            </w:r>
          </w:p>
        </w:tc>
        <w:tc>
          <w:tcPr>
            <w:tcW w:w="2641" w:type="pct"/>
            <w:gridSpan w:val="2"/>
          </w:tcPr>
          <w:p w14:paraId="16125AFA" w14:textId="77777777" w:rsidR="00CC4A79" w:rsidRPr="004135B5" w:rsidRDefault="00CC4A79" w:rsidP="00AC2D24">
            <w:pPr>
              <w:pStyle w:val="BodyText"/>
              <w:cnfStyle w:val="100000000000" w:firstRow="1" w:lastRow="0" w:firstColumn="0" w:lastColumn="0" w:oddVBand="0" w:evenVBand="0" w:oddHBand="0" w:evenHBand="0" w:firstRowFirstColumn="0" w:firstRowLastColumn="0" w:lastRowFirstColumn="0" w:lastRowLastColumn="0"/>
            </w:pPr>
            <w:r w:rsidRPr="004135B5">
              <w:t>Description / Purpose</w:t>
            </w:r>
          </w:p>
        </w:tc>
      </w:tr>
      <w:tr w:rsidR="00CC4A79" w:rsidRPr="004135B5" w14:paraId="7C8A5DE0"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78537FA7" w14:textId="77777777" w:rsidR="00CC4A79" w:rsidRPr="004135B5" w:rsidRDefault="00CC4A79" w:rsidP="00AC2D24">
            <w:r w:rsidRPr="004135B5">
              <w:t>{AccessToken}</w:t>
            </w:r>
          </w:p>
        </w:tc>
        <w:tc>
          <w:tcPr>
            <w:tcW w:w="2637" w:type="pct"/>
          </w:tcPr>
          <w:p w14:paraId="36552C1E" w14:textId="23245B22"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 xml:space="preserve">The access token issued by the DataCustodian </w:t>
            </w:r>
            <w:r w:rsidR="004923CE">
              <w:t>{</w:t>
            </w:r>
            <w:r w:rsidRPr="004135B5">
              <w:t>AuthorizationServer</w:t>
            </w:r>
            <w:r w:rsidR="004923CE">
              <w:t>}</w:t>
            </w:r>
            <w:r w:rsidRPr="004135B5">
              <w:t>.</w:t>
            </w:r>
          </w:p>
        </w:tc>
      </w:tr>
      <w:tr w:rsidR="00CC4A79" w:rsidRPr="004135B5" w14:paraId="1D39C408"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6340588D" w14:textId="77777777" w:rsidR="00CC4A79" w:rsidRPr="004135B5" w:rsidRDefault="00CC4A79" w:rsidP="00AC2D24">
            <w:r w:rsidRPr="004135B5">
              <w:t>{AccessTokenExpirationTime}</w:t>
            </w:r>
          </w:p>
        </w:tc>
        <w:tc>
          <w:tcPr>
            <w:tcW w:w="2637" w:type="pct"/>
          </w:tcPr>
          <w:p w14:paraId="369214EE" w14:textId="77777777"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The lifetime in seconds of the access token.  For example, the value 3600 denotes the access token will expire in one hour from the time the response was generated.</w:t>
            </w:r>
          </w:p>
        </w:tc>
      </w:tr>
      <w:tr w:rsidR="00CC4A79" w:rsidRPr="004135B5" w14:paraId="0443718D"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4C222B04" w14:textId="77777777" w:rsidR="00CC4A79" w:rsidRPr="004135B5" w:rsidRDefault="00CC4A79" w:rsidP="00AC2D24">
            <w:r w:rsidRPr="004135B5">
              <w:t>{AuthorizationCode}</w:t>
            </w:r>
          </w:p>
        </w:tc>
        <w:tc>
          <w:tcPr>
            <w:tcW w:w="2637" w:type="pct"/>
          </w:tcPr>
          <w:p w14:paraId="55D91690" w14:textId="22BA4CFE" w:rsidR="00CC4A79" w:rsidRPr="004135B5" w:rsidRDefault="00CC4A79" w:rsidP="00221EF6">
            <w:pPr>
              <w:pStyle w:val="BodyText"/>
              <w:cnfStyle w:val="000000000000" w:firstRow="0" w:lastRow="0" w:firstColumn="0" w:lastColumn="0" w:oddVBand="0" w:evenVBand="0" w:oddHBand="0" w:evenHBand="0" w:firstRowFirstColumn="0" w:firstRowLastColumn="0" w:lastRowFirstColumn="0" w:lastRowLastColumn="0"/>
            </w:pPr>
            <w:r w:rsidRPr="004135B5">
              <w:t xml:space="preserve">The authorization code generated by the </w:t>
            </w:r>
            <w:r w:rsidR="004923CE">
              <w:t>{</w:t>
            </w:r>
            <w:r w:rsidRPr="004135B5">
              <w:t>AuthorizationServer</w:t>
            </w:r>
            <w:r w:rsidR="004923CE">
              <w:t>}</w:t>
            </w:r>
            <w:r w:rsidRPr="004135B5">
              <w:t>.  The authorization code MUST expire shortly after it is issued to mitigate the risk of leaks.  A maximum authorization lifetime of 5 minutes is REQUIRED.  The Third</w:t>
            </w:r>
            <w:r w:rsidR="00CB0D83">
              <w:t xml:space="preserve"> </w:t>
            </w:r>
            <w:r w:rsidRPr="004135B5">
              <w:t xml:space="preserve">Party MUST NOT use the authorization code more than once.  If an authorization code is used more than once, the </w:t>
            </w:r>
            <w:r w:rsidR="004923CE">
              <w:t>{</w:t>
            </w:r>
            <w:r w:rsidRPr="004135B5">
              <w:t>AuthorizationServer</w:t>
            </w:r>
            <w:r w:rsidR="004923CE">
              <w:t>}</w:t>
            </w:r>
            <w:r w:rsidRPr="004135B5">
              <w:t xml:space="preserve"> MUST deny the request and SHOULD revoke (when possible) all tokens previously issued based on that authorization code.  </w:t>
            </w:r>
            <w:r w:rsidRPr="004135B5">
              <w:lastRenderedPageBreak/>
              <w:t xml:space="preserve">The authorization code is bound to the </w:t>
            </w:r>
            <w:r w:rsidR="00CB0D83">
              <w:t>{</w:t>
            </w:r>
            <w:r w:rsidRPr="004135B5">
              <w:t>ThirdParty</w:t>
            </w:r>
            <w:r w:rsidR="00CB0D83">
              <w:t>}</w:t>
            </w:r>
            <w:r w:rsidRPr="004135B5">
              <w:t xml:space="preserve"> identifier and </w:t>
            </w:r>
            <w:r w:rsidR="004923CE">
              <w:t>{</w:t>
            </w:r>
            <w:r w:rsidR="00221EF6" w:rsidRPr="00214B21">
              <w:t>ThirdPartyOAuthCodeCallback</w:t>
            </w:r>
            <w:r w:rsidR="00221EF6">
              <w:t>URL</w:t>
            </w:r>
            <w:r w:rsidR="004923CE">
              <w:t>}</w:t>
            </w:r>
            <w:r w:rsidRPr="004135B5">
              <w:t>.</w:t>
            </w:r>
          </w:p>
        </w:tc>
      </w:tr>
      <w:tr w:rsidR="00D017E9" w:rsidRPr="004135B5" w14:paraId="7D985EF5"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2A67DC88" w14:textId="77777777" w:rsidR="00CC4A79" w:rsidRPr="004135B5" w:rsidRDefault="00CC4A79" w:rsidP="00AC2D24">
            <w:pPr>
              <w:pStyle w:val="BodyText"/>
            </w:pPr>
            <w:r w:rsidRPr="004135B5">
              <w:lastRenderedPageBreak/>
              <w:t>{ClientIDIssuedTimestamp}</w:t>
            </w:r>
          </w:p>
        </w:tc>
        <w:tc>
          <w:tcPr>
            <w:tcW w:w="2637" w:type="pct"/>
          </w:tcPr>
          <w:p w14:paraId="6D840A9F" w14:textId="4B6288C8" w:rsidR="00CC4A79" w:rsidRPr="004135B5" w:rsidRDefault="00CC4A79" w:rsidP="004923CE">
            <w:pPr>
              <w:pStyle w:val="BodyText"/>
              <w:cnfStyle w:val="000000000000" w:firstRow="0" w:lastRow="0" w:firstColumn="0" w:lastColumn="0" w:oddVBand="0" w:evenVBand="0" w:oddHBand="0" w:evenHBand="0" w:firstRowFirstColumn="0" w:firstRowLastColumn="0" w:lastRowFirstColumn="0" w:lastRowLastColumn="0"/>
            </w:pPr>
            <w:r w:rsidRPr="004135B5">
              <w:t xml:space="preserve">Time at which the </w:t>
            </w:r>
            <w:r w:rsidR="004923CE">
              <w:t>{ThirdPartyC</w:t>
            </w:r>
            <w:r w:rsidRPr="004135B5">
              <w:t>lient</w:t>
            </w:r>
            <w:r w:rsidR="004923CE">
              <w:t>ID}</w:t>
            </w:r>
            <w:r w:rsidRPr="004135B5">
              <w:t xml:space="preserve"> was issued.  The time is represented as the number of seconds from 1970-01-01T00:00:00Z as measured in UTC until the date/time.</w:t>
            </w:r>
          </w:p>
        </w:tc>
      </w:tr>
      <w:tr w:rsidR="00D017E9" w:rsidRPr="004135B5" w14:paraId="4064330C"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597FDE1B" w14:textId="77777777" w:rsidR="00CC4A79" w:rsidRPr="004135B5" w:rsidRDefault="00CC4A79" w:rsidP="00AC2D24">
            <w:pPr>
              <w:pStyle w:val="BodyText"/>
            </w:pPr>
            <w:r w:rsidRPr="004135B5">
              <w:t>{ClientSecretExpirationTimestamp}</w:t>
            </w:r>
          </w:p>
        </w:tc>
        <w:tc>
          <w:tcPr>
            <w:tcW w:w="2637" w:type="pct"/>
          </w:tcPr>
          <w:p w14:paraId="19788A74" w14:textId="0FE2D648"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 xml:space="preserve">Time at which the </w:t>
            </w:r>
            <w:r w:rsidR="004923CE">
              <w:t>{</w:t>
            </w:r>
            <w:r w:rsidRPr="004135B5">
              <w:t>ThirdPartyClientSecret</w:t>
            </w:r>
            <w:r w:rsidR="004923CE">
              <w:t>}</w:t>
            </w:r>
            <w:r w:rsidRPr="004135B5">
              <w:t xml:space="preserve"> will expire (0 if it will not expire).  The time is represented as the number of seconds from 1970-01-01T00:00:00Z as measured in UTC until the date/time.</w:t>
            </w:r>
          </w:p>
        </w:tc>
      </w:tr>
      <w:tr w:rsidR="00D017E9" w:rsidRPr="004135B5" w14:paraId="5BF10D41"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02F2F72F" w14:textId="77777777" w:rsidR="00CC4A79" w:rsidRPr="004135B5" w:rsidRDefault="00CC4A79" w:rsidP="00AC2D24">
            <w:r w:rsidRPr="004135B5">
              <w:t>{DataCustodianID}</w:t>
            </w:r>
          </w:p>
        </w:tc>
        <w:tc>
          <w:tcPr>
            <w:tcW w:w="2637" w:type="pct"/>
          </w:tcPr>
          <w:p w14:paraId="3E0188FC" w14:textId="77777777"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CB4722">
              <w:t>Data Custodian Identification</w:t>
            </w:r>
          </w:p>
        </w:tc>
      </w:tr>
      <w:tr w:rsidR="00D017E9" w:rsidRPr="004135B5" w14:paraId="1B6E9043"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4996620F" w14:textId="77777777" w:rsidR="00CC4A79" w:rsidRPr="004135B5" w:rsidRDefault="00CC4A79" w:rsidP="00AC2D24">
            <w:r w:rsidRPr="004135B5">
              <w:t>{DataCustodianUserID}</w:t>
            </w:r>
          </w:p>
        </w:tc>
        <w:tc>
          <w:tcPr>
            <w:tcW w:w="2637" w:type="pct"/>
          </w:tcPr>
          <w:p w14:paraId="293CC56C" w14:textId="723814E4"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User ID used by the DataCustodian to authentication the Retail</w:t>
            </w:r>
            <w:r w:rsidR="004923CE">
              <w:t xml:space="preserve"> </w:t>
            </w:r>
            <w:r w:rsidRPr="004135B5">
              <w:t>Customer.</w:t>
            </w:r>
          </w:p>
        </w:tc>
      </w:tr>
      <w:tr w:rsidR="00D017E9" w:rsidRPr="004135B5" w14:paraId="79510B8E"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7BA10D83" w14:textId="77777777" w:rsidR="00CC4A79" w:rsidRPr="004135B5" w:rsidRDefault="00CC4A79" w:rsidP="00AC2D24">
            <w:r w:rsidRPr="004135B5">
              <w:t>{DataCustodianUserPassword}</w:t>
            </w:r>
          </w:p>
        </w:tc>
        <w:tc>
          <w:tcPr>
            <w:tcW w:w="2637" w:type="pct"/>
          </w:tcPr>
          <w:p w14:paraId="6C905D1D" w14:textId="6C86716D"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Password used by the DataCustodian to authenticate the Retail</w:t>
            </w:r>
            <w:r w:rsidR="004923CE">
              <w:t xml:space="preserve"> </w:t>
            </w:r>
            <w:r w:rsidRPr="004135B5">
              <w:t>Customer.</w:t>
            </w:r>
          </w:p>
        </w:tc>
      </w:tr>
      <w:tr w:rsidR="008A1229" w:rsidRPr="004135B5" w14:paraId="6D9DB3E5"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5C6F7E35" w14:textId="2C273B38" w:rsidR="008A1229" w:rsidRPr="004135B5" w:rsidRDefault="008A1229" w:rsidP="00AC2D24">
            <w:pPr>
              <w:pStyle w:val="BodyText"/>
            </w:pPr>
            <w:r>
              <w:t>{ESPIXMLResourceRepresentation}</w:t>
            </w:r>
          </w:p>
        </w:tc>
        <w:tc>
          <w:tcPr>
            <w:tcW w:w="2637" w:type="pct"/>
          </w:tcPr>
          <w:p w14:paraId="3C49931E" w14:textId="78178FBC" w:rsidR="008A1229" w:rsidRPr="004135B5" w:rsidRDefault="008A1229" w:rsidP="00AC2D24">
            <w:pPr>
              <w:pStyle w:val="BodyText"/>
              <w:cnfStyle w:val="000000000000" w:firstRow="0" w:lastRow="0" w:firstColumn="0" w:lastColumn="0" w:oddVBand="0" w:evenVBand="0" w:oddHBand="0" w:evenHBand="0" w:firstRowFirstColumn="0" w:firstRowLastColumn="0" w:lastRowFirstColumn="0" w:lastRowLastColumn="0"/>
            </w:pPr>
            <w:r>
              <w:t>The Atom+xml representation of a specified ESPI resource.</w:t>
            </w:r>
          </w:p>
        </w:tc>
      </w:tr>
      <w:tr w:rsidR="00D017E9" w:rsidRPr="004135B5" w14:paraId="5FF21A08"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353547B0" w14:textId="77777777" w:rsidR="00CC4A79" w:rsidRPr="004135B5" w:rsidRDefault="00CC4A79" w:rsidP="00AC2D24">
            <w:pPr>
              <w:pStyle w:val="BodyText"/>
            </w:pPr>
            <w:r w:rsidRPr="004135B5">
              <w:t>{RefreshToken}</w:t>
            </w:r>
          </w:p>
        </w:tc>
        <w:tc>
          <w:tcPr>
            <w:tcW w:w="2637" w:type="pct"/>
          </w:tcPr>
          <w:p w14:paraId="580C0394" w14:textId="1322BE9B"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The refresh token issued by the Data</w:t>
            </w:r>
            <w:r w:rsidR="004923CE">
              <w:t xml:space="preserve"> </w:t>
            </w:r>
            <w:r w:rsidRPr="004135B5">
              <w:t xml:space="preserve">Custodian </w:t>
            </w:r>
            <w:r w:rsidR="004923CE">
              <w:t>{</w:t>
            </w:r>
            <w:r w:rsidRPr="004135B5">
              <w:t>AuthorizationServer</w:t>
            </w:r>
            <w:r w:rsidR="004923CE">
              <w:t>}</w:t>
            </w:r>
            <w:r w:rsidRPr="004135B5">
              <w:t>.  The refresh token is used to obtain new access tokens.</w:t>
            </w:r>
          </w:p>
        </w:tc>
      </w:tr>
      <w:tr w:rsidR="008A1229" w:rsidRPr="004135B5" w14:paraId="0E4A2C5C"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7829C2EB" w14:textId="4E94857C" w:rsidR="008A1229" w:rsidRPr="004135B5" w:rsidRDefault="008A1229" w:rsidP="00AC2D24">
            <w:pPr>
              <w:pStyle w:val="BodyText"/>
            </w:pPr>
            <w:r>
              <w:t>{ResourcePostData}</w:t>
            </w:r>
          </w:p>
        </w:tc>
        <w:tc>
          <w:tcPr>
            <w:tcW w:w="2637" w:type="pct"/>
          </w:tcPr>
          <w:p w14:paraId="7527ADF9" w14:textId="7D7CE276" w:rsidR="008A1229" w:rsidRPr="004135B5" w:rsidRDefault="008A1229" w:rsidP="00AC2D24">
            <w:pPr>
              <w:pStyle w:val="BodyText"/>
              <w:cnfStyle w:val="000000000000" w:firstRow="0" w:lastRow="0" w:firstColumn="0" w:lastColumn="0" w:oddVBand="0" w:evenVBand="0" w:oddHBand="0" w:evenHBand="0" w:firstRowFirstColumn="0" w:firstRowLastColumn="0" w:lastRowFirstColumn="0" w:lastRowLastColumn="0"/>
            </w:pPr>
            <w:r>
              <w:t>The Atom/XML representation of an ESPI resource in the POST DATA portion of an HTML message.</w:t>
            </w:r>
          </w:p>
        </w:tc>
      </w:tr>
      <w:tr w:rsidR="00613CEB" w:rsidRPr="004135B5" w14:paraId="111B88DD" w14:textId="77777777" w:rsidTr="00DD339D">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42295FAC" w14:textId="77777777" w:rsidR="00613CEB" w:rsidRPr="004135B5" w:rsidRDefault="00613CEB" w:rsidP="00DD339D">
            <w:pPr>
              <w:pStyle w:val="BodyText"/>
            </w:pPr>
            <w:r w:rsidRPr="004135B5">
              <w:t>{ScopeString}</w:t>
            </w:r>
          </w:p>
        </w:tc>
        <w:tc>
          <w:tcPr>
            <w:tcW w:w="2637" w:type="pct"/>
          </w:tcPr>
          <w:p w14:paraId="48481A08" w14:textId="77777777" w:rsidR="00613CEB" w:rsidRPr="004135B5" w:rsidRDefault="00613CEB" w:rsidP="00DD339D">
            <w:pPr>
              <w:pStyle w:val="BodyText"/>
              <w:cnfStyle w:val="000000000000" w:firstRow="0" w:lastRow="0" w:firstColumn="0" w:lastColumn="0" w:oddVBand="0" w:evenVBand="0" w:oddHBand="0" w:evenHBand="0" w:firstRowFirstColumn="0" w:firstRowLastColumn="0" w:lastRowFirstColumn="0" w:lastRowLastColumn="0"/>
            </w:pPr>
            <w:r w:rsidRPr="004135B5">
              <w:t>A space separated list of scope values (as described in section 2.7 Encoding of OAuth 2.0 “scope”) the Third</w:t>
            </w:r>
            <w:r>
              <w:t xml:space="preserve"> </w:t>
            </w:r>
            <w:r w:rsidRPr="004135B5">
              <w:t xml:space="preserve">Party can use when requesting access tokens.  </w:t>
            </w:r>
          </w:p>
        </w:tc>
      </w:tr>
      <w:tr w:rsidR="00A059B9" w:rsidRPr="004135B5" w14:paraId="5D477281" w14:textId="77777777" w:rsidTr="00A059B9">
        <w:trPr>
          <w:gridBefore w:val="1"/>
          <w:gridAfter w:val="1"/>
          <w:wBefore w:w="4" w:type="pct"/>
          <w:wAfter w:w="4" w:type="pct"/>
          <w:cantSplit/>
        </w:trPr>
        <w:tc>
          <w:tcPr>
            <w:cnfStyle w:val="001000000000" w:firstRow="0" w:lastRow="0" w:firstColumn="1" w:lastColumn="0" w:oddVBand="0" w:evenVBand="0" w:oddHBand="0" w:evenHBand="0" w:firstRowFirstColumn="0" w:firstRowLastColumn="0" w:lastRowFirstColumn="0" w:lastRowLastColumn="0"/>
            <w:tcW w:w="2355" w:type="pct"/>
          </w:tcPr>
          <w:p w14:paraId="68F3A3FA" w14:textId="77777777" w:rsidR="00A059B9" w:rsidRPr="004135B5" w:rsidRDefault="00A059B9" w:rsidP="0074395A">
            <w:r>
              <w:t>{SoftwareID}</w:t>
            </w:r>
          </w:p>
        </w:tc>
        <w:tc>
          <w:tcPr>
            <w:tcW w:w="2637" w:type="pct"/>
          </w:tcPr>
          <w:p w14:paraId="65E6AB53" w14:textId="77777777" w:rsidR="00A059B9" w:rsidRPr="004135B5" w:rsidRDefault="00A059B9" w:rsidP="0074395A">
            <w:pPr>
              <w:pStyle w:val="BodyText"/>
              <w:cnfStyle w:val="000000000000" w:firstRow="0" w:lastRow="0" w:firstColumn="0" w:lastColumn="0" w:oddVBand="0" w:evenVBand="0" w:oddHBand="0" w:evenHBand="0" w:firstRowFirstColumn="0" w:firstRowLastColumn="0" w:lastRowFirstColumn="0" w:lastRowLastColumn="0"/>
            </w:pPr>
            <w:r>
              <w:t>An identifier for the software that comprises the Third Party Application.  The software_id is asserted by the Third Party software and is intended to be shared between all copies of the Third Party software.  The value of this field MAY be a UUID [RFC4122].</w:t>
            </w:r>
          </w:p>
        </w:tc>
      </w:tr>
      <w:tr w:rsidR="00A059B9" w:rsidRPr="004135B5" w14:paraId="06CE8251" w14:textId="77777777" w:rsidTr="00A059B9">
        <w:trPr>
          <w:gridBefore w:val="1"/>
          <w:gridAfter w:val="1"/>
          <w:wBefore w:w="4" w:type="pct"/>
          <w:wAfter w:w="4" w:type="pct"/>
          <w:cantSplit/>
        </w:trPr>
        <w:tc>
          <w:tcPr>
            <w:cnfStyle w:val="001000000000" w:firstRow="0" w:lastRow="0" w:firstColumn="1" w:lastColumn="0" w:oddVBand="0" w:evenVBand="0" w:oddHBand="0" w:evenHBand="0" w:firstRowFirstColumn="0" w:firstRowLastColumn="0" w:lastRowFirstColumn="0" w:lastRowLastColumn="0"/>
            <w:tcW w:w="2355" w:type="pct"/>
          </w:tcPr>
          <w:p w14:paraId="1900B986" w14:textId="77777777" w:rsidR="00A059B9" w:rsidRPr="004135B5" w:rsidRDefault="00A059B9" w:rsidP="0074395A">
            <w:r>
              <w:t>{SoftwareVersion}</w:t>
            </w:r>
          </w:p>
        </w:tc>
        <w:tc>
          <w:tcPr>
            <w:tcW w:w="2637" w:type="pct"/>
          </w:tcPr>
          <w:p w14:paraId="4BDA0A6B" w14:textId="77777777" w:rsidR="00A059B9" w:rsidRPr="004135B5" w:rsidRDefault="00A059B9" w:rsidP="0074395A">
            <w:pPr>
              <w:pStyle w:val="BodyText"/>
              <w:cnfStyle w:val="000000000000" w:firstRow="0" w:lastRow="0" w:firstColumn="0" w:lastColumn="0" w:oddVBand="0" w:evenVBand="0" w:oddHBand="0" w:evenHBand="0" w:firstRowFirstColumn="0" w:firstRowLastColumn="0" w:lastRowFirstColumn="0" w:lastRowLastColumn="0"/>
            </w:pPr>
            <w:r>
              <w:t>A version identifier for the software that comprises a Third Party Application.  The value of this field is a string that is intended to be compared using string equality matching.  The value of the string software_version SHOULD change on any update to the Third Party software.</w:t>
            </w:r>
          </w:p>
        </w:tc>
      </w:tr>
      <w:tr w:rsidR="00D017E9" w:rsidRPr="004135B5" w14:paraId="5BA46838"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73DC56BB" w14:textId="77777777" w:rsidR="00CC4A79" w:rsidRPr="004135B5" w:rsidRDefault="00CC4A79" w:rsidP="00AC2D24">
            <w:r w:rsidRPr="004135B5">
              <w:t>{State}</w:t>
            </w:r>
          </w:p>
        </w:tc>
        <w:tc>
          <w:tcPr>
            <w:tcW w:w="2637" w:type="pct"/>
          </w:tcPr>
          <w:p w14:paraId="66F838B5" w14:textId="2B36BF27" w:rsidR="00CC4A79" w:rsidRPr="004135B5" w:rsidRDefault="00CC4A79" w:rsidP="00CB0D83">
            <w:pPr>
              <w:pStyle w:val="BodyText"/>
              <w:cnfStyle w:val="000000000000" w:firstRow="0" w:lastRow="0" w:firstColumn="0" w:lastColumn="0" w:oddVBand="0" w:evenVBand="0" w:oddHBand="0" w:evenHBand="0" w:firstRowFirstColumn="0" w:firstRowLastColumn="0" w:lastRowFirstColumn="0" w:lastRowLastColumn="0"/>
            </w:pPr>
            <w:r w:rsidRPr="004135B5">
              <w:t>An opaque value used by the Third</w:t>
            </w:r>
            <w:r w:rsidR="00CB0D83">
              <w:t xml:space="preserve"> </w:t>
            </w:r>
            <w:r w:rsidRPr="004135B5">
              <w:t xml:space="preserve">Party to maintain state between the request and callback.  The </w:t>
            </w:r>
            <w:r w:rsidR="004923CE">
              <w:t xml:space="preserve">Data </w:t>
            </w:r>
            <w:r w:rsidR="004923CE">
              <w:lastRenderedPageBreak/>
              <w:t>Custodian</w:t>
            </w:r>
            <w:r w:rsidR="00F63B71">
              <w:t>’s</w:t>
            </w:r>
            <w:r w:rsidR="004923CE">
              <w:t xml:space="preserve"> {</w:t>
            </w:r>
            <w:r w:rsidRPr="004135B5">
              <w:t>AuthorizationServer</w:t>
            </w:r>
            <w:r w:rsidR="004923CE">
              <w:t>}</w:t>
            </w:r>
            <w:r w:rsidRPr="004135B5">
              <w:t xml:space="preserve"> includes this value when redirecting the user-agent back to the Third</w:t>
            </w:r>
            <w:r w:rsidR="00F63B71">
              <w:t xml:space="preserve"> </w:t>
            </w:r>
            <w:r w:rsidRPr="004135B5">
              <w:t>Party.  The state field is used to prevent cross-site request forgery as described in “The OAuth 2.0 Authorization Framework” [RFC6749] Section 10.12.</w:t>
            </w:r>
          </w:p>
        </w:tc>
      </w:tr>
      <w:tr w:rsidR="00D017E9" w:rsidRPr="004135B5" w14:paraId="447030CE"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4D3F1ED5" w14:textId="77777777" w:rsidR="00CC4A79" w:rsidRPr="004135B5" w:rsidRDefault="00CC4A79" w:rsidP="00AC2D24">
            <w:r w:rsidRPr="004135B5">
              <w:lastRenderedPageBreak/>
              <w:t>{ThirdPartyApplicationDescription}</w:t>
            </w:r>
          </w:p>
        </w:tc>
        <w:tc>
          <w:tcPr>
            <w:tcW w:w="2637" w:type="pct"/>
          </w:tcPr>
          <w:p w14:paraId="098EC034" w14:textId="7AD5EB24"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A description of the Third</w:t>
            </w:r>
            <w:r w:rsidR="004923CE">
              <w:t xml:space="preserve"> </w:t>
            </w:r>
            <w:r w:rsidRPr="004135B5">
              <w:t>Party</w:t>
            </w:r>
            <w:r w:rsidR="00CB0D83">
              <w:t>’s</w:t>
            </w:r>
            <w:r w:rsidRPr="004135B5">
              <w:t xml:space="preserve"> application.</w:t>
            </w:r>
          </w:p>
        </w:tc>
      </w:tr>
      <w:tr w:rsidR="00A059B9" w:rsidRPr="004135B5" w14:paraId="5D8BF8CB" w14:textId="77777777" w:rsidTr="00A059B9">
        <w:trPr>
          <w:gridBefore w:val="1"/>
          <w:gridAfter w:val="1"/>
          <w:wBefore w:w="4" w:type="pct"/>
          <w:wAfter w:w="4" w:type="pct"/>
          <w:cantSplit/>
        </w:trPr>
        <w:tc>
          <w:tcPr>
            <w:cnfStyle w:val="001000000000" w:firstRow="0" w:lastRow="0" w:firstColumn="1" w:lastColumn="0" w:oddVBand="0" w:evenVBand="0" w:oddHBand="0" w:evenHBand="0" w:firstRowFirstColumn="0" w:firstRowLastColumn="0" w:lastRowFirstColumn="0" w:lastRowLastColumn="0"/>
            <w:tcW w:w="2355" w:type="pct"/>
          </w:tcPr>
          <w:p w14:paraId="3C370A07" w14:textId="77777777" w:rsidR="00A059B9" w:rsidRPr="004135B5" w:rsidRDefault="00A059B9" w:rsidP="0074395A">
            <w:r>
              <w:t>{ThirdPartyAuthorizationCode}</w:t>
            </w:r>
          </w:p>
        </w:tc>
        <w:tc>
          <w:tcPr>
            <w:tcW w:w="2637" w:type="pct"/>
          </w:tcPr>
          <w:p w14:paraId="26887F64" w14:textId="77777777" w:rsidR="00A059B9" w:rsidRPr="004135B5" w:rsidRDefault="00A059B9" w:rsidP="0074395A">
            <w:pPr>
              <w:pStyle w:val="BodyText"/>
              <w:cnfStyle w:val="000000000000" w:firstRow="0" w:lastRow="0" w:firstColumn="0" w:lastColumn="0" w:oddVBand="0" w:evenVBand="0" w:oddHBand="0" w:evenHBand="0" w:firstRowFirstColumn="0" w:firstRowLastColumn="0" w:lastRowFirstColumn="0" w:lastRowLastColumn="0"/>
            </w:pPr>
            <w:r>
              <w:t>A set of client credentials used by the ThirdParty to authenticate with the Data Custodian’s {AuthorizationServer} during the OAuth 2.0 token request.  The client credentials are supplied by the Third Party in the HTTP header’s Authorization field as a BASIC parameter and are composed of the {ThirdPartyClientID} and {ThirdPartyClientSecret} assigned by the Data Custodian’s {AuthorizationServer} during the Third Party’s Application registration process.  The format of the ThirdPartyAuthorizationCode is {ThirdPartyClientID</w:t>
            </w:r>
            <w:proofErr w:type="gramStart"/>
            <w:r>
              <w:t>}:</w:t>
            </w:r>
            <w:proofErr w:type="gramEnd"/>
            <w:r>
              <w:t>{ThirdPartyClientSecret}.</w:t>
            </w:r>
          </w:p>
        </w:tc>
      </w:tr>
      <w:tr w:rsidR="00613CEB" w:rsidRPr="004135B5" w14:paraId="0072C5BF" w14:textId="77777777" w:rsidTr="00DD339D">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67DD42B2" w14:textId="77777777" w:rsidR="00613CEB" w:rsidRPr="004135B5" w:rsidRDefault="00613CEB" w:rsidP="00DD339D">
            <w:r w:rsidRPr="004135B5">
              <w:t>{ThirdPartyClientID}</w:t>
            </w:r>
          </w:p>
        </w:tc>
        <w:tc>
          <w:tcPr>
            <w:tcW w:w="2637" w:type="pct"/>
          </w:tcPr>
          <w:p w14:paraId="2E54A60B" w14:textId="77777777" w:rsidR="00613CEB" w:rsidRPr="004135B5" w:rsidRDefault="00613CEB" w:rsidP="00DD339D">
            <w:pPr>
              <w:pStyle w:val="BodyText"/>
              <w:cnfStyle w:val="000000000000" w:firstRow="0" w:lastRow="0" w:firstColumn="0" w:lastColumn="0" w:oddVBand="0" w:evenVBand="0" w:oddHBand="0" w:evenHBand="0" w:firstRowFirstColumn="0" w:firstRowLastColumn="0" w:lastRowFirstColumn="0" w:lastRowLastColumn="0"/>
            </w:pPr>
            <w:r w:rsidRPr="004135B5">
              <w:t>A unique client identifier string issued by the</w:t>
            </w:r>
            <w:r>
              <w:t xml:space="preserve"> Data Custodian’s {</w:t>
            </w:r>
            <w:r w:rsidRPr="004135B5">
              <w:t>AuthorizationServer</w:t>
            </w:r>
            <w:r>
              <w:t>}</w:t>
            </w:r>
            <w:r w:rsidRPr="004135B5">
              <w:t xml:space="preserve"> representing the registration information provided by the ThirdParty.  The client identifier is not a secret; it is exposed to the resource owner and MUST NOT be used alone for client authentication.  The client identifier is unique to the </w:t>
            </w:r>
            <w:r>
              <w:t>Data Custodian’s {</w:t>
            </w:r>
            <w:r w:rsidRPr="004135B5">
              <w:t>AuthorizationServer</w:t>
            </w:r>
            <w:r>
              <w:t>}</w:t>
            </w:r>
            <w:r w:rsidRPr="004135B5">
              <w:t xml:space="preserve"> and MUST NOT be currently valid for any other registered Third</w:t>
            </w:r>
            <w:r>
              <w:t xml:space="preserve"> </w:t>
            </w:r>
            <w:r w:rsidRPr="004135B5">
              <w:t>Party.</w:t>
            </w:r>
          </w:p>
        </w:tc>
      </w:tr>
      <w:tr w:rsidR="00D017E9" w:rsidRPr="004135B5" w14:paraId="569FA378"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4416C5A7" w14:textId="77777777" w:rsidR="00CC4A79" w:rsidRPr="004135B5" w:rsidRDefault="00CC4A79" w:rsidP="00AC2D24">
            <w:r w:rsidRPr="004135B5">
              <w:t>{ThirdPartyClientSecret}</w:t>
            </w:r>
          </w:p>
        </w:tc>
        <w:tc>
          <w:tcPr>
            <w:tcW w:w="2637" w:type="pct"/>
          </w:tcPr>
          <w:p w14:paraId="38A96BF7" w14:textId="16C2643B"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 xml:space="preserve">The client secret MUST be unique for each </w:t>
            </w:r>
            <w:r w:rsidR="00104C1D">
              <w:t>{</w:t>
            </w:r>
            <w:r w:rsidRPr="004135B5">
              <w:t>ThirdPartyClientID</w:t>
            </w:r>
            <w:r w:rsidR="00104C1D">
              <w:t>}</w:t>
            </w:r>
            <w:r w:rsidRPr="004135B5">
              <w:t>.  This value is used by confidential Third</w:t>
            </w:r>
            <w:r w:rsidR="00F63B71">
              <w:t xml:space="preserve"> </w:t>
            </w:r>
            <w:r w:rsidRPr="004135B5">
              <w:t>Parties to authenticate to the DataCustodian</w:t>
            </w:r>
            <w:r w:rsidR="00F63B71">
              <w:t>’s</w:t>
            </w:r>
            <w:r w:rsidRPr="004135B5">
              <w:t xml:space="preserve"> </w:t>
            </w:r>
            <w:r w:rsidR="00104C1D">
              <w:t>{</w:t>
            </w:r>
            <w:r w:rsidRPr="004135B5">
              <w:t>AuthorizationServer</w:t>
            </w:r>
            <w:r w:rsidR="00104C1D">
              <w:t>}</w:t>
            </w:r>
            <w:r w:rsidRPr="004135B5">
              <w:t xml:space="preserve"> token endpoint as described in “The OAuth 2.0 Authorization Framework [RFC6749]” Section 2.3.1.</w:t>
            </w:r>
          </w:p>
        </w:tc>
      </w:tr>
      <w:tr w:rsidR="00D017E9" w:rsidRPr="004135B5" w14:paraId="46170686"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454F0A09" w14:textId="77777777" w:rsidR="00CC4A79" w:rsidRPr="004135B5" w:rsidRDefault="00CC4A79" w:rsidP="00AC2D24">
            <w:r w:rsidRPr="004135B5">
              <w:t>{ThirdPartyEmailContact1}</w:t>
            </w:r>
          </w:p>
        </w:tc>
        <w:tc>
          <w:tcPr>
            <w:tcW w:w="2637" w:type="pct"/>
          </w:tcPr>
          <w:p w14:paraId="0440D423" w14:textId="4770688A"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An element of an array of email addresses for people responsible for the Third</w:t>
            </w:r>
            <w:r w:rsidR="00104C1D">
              <w:t xml:space="preserve"> </w:t>
            </w:r>
            <w:r w:rsidRPr="004135B5">
              <w:t>Party.  The Data</w:t>
            </w:r>
            <w:r w:rsidR="00104C1D">
              <w:t xml:space="preserve"> </w:t>
            </w:r>
            <w:r w:rsidRPr="004135B5">
              <w:t>Custodian</w:t>
            </w:r>
            <w:r w:rsidR="00F63B71">
              <w:t>’s</w:t>
            </w:r>
            <w:r w:rsidRPr="004135B5">
              <w:t xml:space="preserve"> </w:t>
            </w:r>
            <w:r w:rsidR="00104C1D">
              <w:t>{</w:t>
            </w:r>
            <w:r w:rsidRPr="004135B5">
              <w:t>AuthorizationServer</w:t>
            </w:r>
            <w:r w:rsidR="00104C1D">
              <w:t>}</w:t>
            </w:r>
            <w:r w:rsidRPr="004135B5">
              <w:t xml:space="preserve"> MAY make these addresses available to end users for support requests for the ThirdParty.  A Data</w:t>
            </w:r>
            <w:r w:rsidR="00104C1D">
              <w:t xml:space="preserve"> </w:t>
            </w:r>
            <w:r w:rsidRPr="004135B5">
              <w:t>Custodian</w:t>
            </w:r>
            <w:r w:rsidR="00F63B71">
              <w:t>’s</w:t>
            </w:r>
            <w:r w:rsidRPr="004135B5">
              <w:t xml:space="preserve"> </w:t>
            </w:r>
            <w:r w:rsidR="00104C1D">
              <w:t>{</w:t>
            </w:r>
            <w:r w:rsidRPr="004135B5">
              <w:t>AuthorizationServer</w:t>
            </w:r>
            <w:r w:rsidR="00104C1D">
              <w:t>}</w:t>
            </w:r>
            <w:r w:rsidRPr="004135B5">
              <w:t xml:space="preserve"> MAY use these email addresses as identifiers for an administrative page for the Third</w:t>
            </w:r>
            <w:r w:rsidR="00CB0D83">
              <w:t xml:space="preserve"> </w:t>
            </w:r>
            <w:r w:rsidRPr="004135B5">
              <w:t>Party.</w:t>
            </w:r>
          </w:p>
        </w:tc>
      </w:tr>
      <w:tr w:rsidR="00D017E9" w:rsidRPr="004135B5" w14:paraId="2A559ED6"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7C622B47" w14:textId="77777777" w:rsidR="00CC4A79" w:rsidRPr="004135B5" w:rsidRDefault="00CC4A79" w:rsidP="00AC2D24">
            <w:r w:rsidRPr="004135B5">
              <w:t>{ThirdPartyEmailContact2}</w:t>
            </w:r>
          </w:p>
        </w:tc>
        <w:tc>
          <w:tcPr>
            <w:tcW w:w="2637" w:type="pct"/>
          </w:tcPr>
          <w:p w14:paraId="5D233282" w14:textId="7424EBA1"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An element of an array of email addresses for people responsible for the Third</w:t>
            </w:r>
            <w:r w:rsidR="00CB0D83">
              <w:t xml:space="preserve"> </w:t>
            </w:r>
            <w:r w:rsidRPr="004135B5">
              <w:t>Party.  The Data</w:t>
            </w:r>
            <w:r w:rsidR="00104C1D">
              <w:t xml:space="preserve"> </w:t>
            </w:r>
            <w:r w:rsidRPr="004135B5">
              <w:lastRenderedPageBreak/>
              <w:t>Custodian</w:t>
            </w:r>
            <w:r w:rsidR="00F63B71">
              <w:t>’s</w:t>
            </w:r>
            <w:r w:rsidRPr="004135B5">
              <w:t xml:space="preserve"> </w:t>
            </w:r>
            <w:r w:rsidR="00104C1D">
              <w:t>{</w:t>
            </w:r>
            <w:r w:rsidRPr="004135B5">
              <w:t>AuthorizationServer</w:t>
            </w:r>
            <w:r w:rsidR="00104C1D">
              <w:t>}</w:t>
            </w:r>
            <w:r w:rsidRPr="004135B5">
              <w:t xml:space="preserve"> MAY make these addresses available to end users for support requests for the ThirdParty.  A Data</w:t>
            </w:r>
            <w:r w:rsidR="00104C1D">
              <w:t xml:space="preserve"> </w:t>
            </w:r>
            <w:r w:rsidRPr="004135B5">
              <w:t>Custodian</w:t>
            </w:r>
            <w:r w:rsidR="00F63B71">
              <w:t>’s</w:t>
            </w:r>
            <w:r w:rsidRPr="004135B5">
              <w:t xml:space="preserve"> </w:t>
            </w:r>
            <w:r w:rsidR="00104C1D">
              <w:t>{</w:t>
            </w:r>
            <w:r w:rsidRPr="004135B5">
              <w:t>AuthorizationServer</w:t>
            </w:r>
            <w:r w:rsidR="00104C1D">
              <w:t>}</w:t>
            </w:r>
            <w:r w:rsidRPr="004135B5">
              <w:t xml:space="preserve"> MAY use these email addresses as identifiers for an administrative page for the Third</w:t>
            </w:r>
            <w:r w:rsidR="00104C1D">
              <w:t xml:space="preserve"> </w:t>
            </w:r>
            <w:r w:rsidRPr="004135B5">
              <w:t>Party.</w:t>
            </w:r>
          </w:p>
        </w:tc>
      </w:tr>
      <w:tr w:rsidR="00A059B9" w:rsidRPr="004135B5" w14:paraId="58E08CBF" w14:textId="77777777" w:rsidTr="00A059B9">
        <w:trPr>
          <w:gridBefore w:val="1"/>
          <w:gridAfter w:val="1"/>
          <w:wBefore w:w="4" w:type="pct"/>
          <w:wAfter w:w="4" w:type="pct"/>
          <w:cantSplit/>
        </w:trPr>
        <w:tc>
          <w:tcPr>
            <w:cnfStyle w:val="001000000000" w:firstRow="0" w:lastRow="0" w:firstColumn="1" w:lastColumn="0" w:oddVBand="0" w:evenVBand="0" w:oddHBand="0" w:evenHBand="0" w:firstRowFirstColumn="0" w:firstRowLastColumn="0" w:lastRowFirstColumn="0" w:lastRowLastColumn="0"/>
            <w:tcW w:w="2355" w:type="pct"/>
          </w:tcPr>
          <w:p w14:paraId="7296D2F5" w14:textId="77777777" w:rsidR="00A059B9" w:rsidRPr="004135B5" w:rsidRDefault="00A059B9" w:rsidP="0074395A">
            <w:r>
              <w:lastRenderedPageBreak/>
              <w:t>{ThirdPartyPhone}</w:t>
            </w:r>
          </w:p>
        </w:tc>
        <w:tc>
          <w:tcPr>
            <w:tcW w:w="2637" w:type="pct"/>
          </w:tcPr>
          <w:p w14:paraId="1F27E749" w14:textId="77777777" w:rsidR="00A059B9" w:rsidRPr="004135B5" w:rsidRDefault="00A059B9" w:rsidP="0074395A">
            <w:pPr>
              <w:pStyle w:val="BodyText"/>
              <w:cnfStyle w:val="000000000000" w:firstRow="0" w:lastRow="0" w:firstColumn="0" w:lastColumn="0" w:oddVBand="0" w:evenVBand="0" w:oddHBand="0" w:evenHBand="0" w:firstRowFirstColumn="0" w:firstRowLastColumn="0" w:lastRowFirstColumn="0" w:lastRowLastColumn="0"/>
            </w:pPr>
            <w:r>
              <w:t>The phone number of the Third Party organization to which access will be granted. (For debugging – not to be shared with customers).</w:t>
            </w:r>
          </w:p>
        </w:tc>
      </w:tr>
      <w:tr w:rsidR="00D017E9" w:rsidRPr="004135B5" w14:paraId="7285D4E7"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31BB4A04" w14:textId="77777777" w:rsidR="00CC4A79" w:rsidRPr="004135B5" w:rsidRDefault="00CC4A79" w:rsidP="00AC2D24">
            <w:r w:rsidRPr="004135B5">
              <w:t>{ThirdPartyUserID}</w:t>
            </w:r>
          </w:p>
        </w:tc>
        <w:tc>
          <w:tcPr>
            <w:tcW w:w="2637" w:type="pct"/>
          </w:tcPr>
          <w:p w14:paraId="79133FDC" w14:textId="472DD6C7"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 xml:space="preserve">User ID used by the </w:t>
            </w:r>
            <w:r w:rsidR="00104C1D">
              <w:t>{</w:t>
            </w:r>
            <w:r w:rsidRPr="004135B5">
              <w:t>ThirdParty</w:t>
            </w:r>
            <w:r w:rsidR="00104C1D">
              <w:t>}</w:t>
            </w:r>
            <w:r w:rsidRPr="004135B5">
              <w:t xml:space="preserve"> to authenticate the Retail</w:t>
            </w:r>
            <w:r w:rsidR="00104C1D">
              <w:t xml:space="preserve"> </w:t>
            </w:r>
            <w:r w:rsidRPr="004135B5">
              <w:t>Customer.</w:t>
            </w:r>
          </w:p>
        </w:tc>
      </w:tr>
      <w:tr w:rsidR="00D017E9" w:rsidRPr="004135B5" w14:paraId="2FA06244" w14:textId="77777777" w:rsidTr="00D017E9">
        <w:trPr>
          <w:gridBefore w:val="1"/>
          <w:gridAfter w:val="1"/>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13459709" w14:textId="77777777" w:rsidR="00CC4A79" w:rsidRPr="004135B5" w:rsidRDefault="00CC4A79" w:rsidP="00AC2D24">
            <w:r w:rsidRPr="004135B5">
              <w:t>{ThirdPartyUserPassword}</w:t>
            </w:r>
          </w:p>
        </w:tc>
        <w:tc>
          <w:tcPr>
            <w:tcW w:w="2637" w:type="pct"/>
          </w:tcPr>
          <w:p w14:paraId="6FBFE425" w14:textId="449574C6" w:rsidR="00CC4A79" w:rsidRPr="004135B5" w:rsidRDefault="00CC4A79" w:rsidP="00AC2D24">
            <w:pPr>
              <w:pStyle w:val="BodyText"/>
              <w:cnfStyle w:val="000000000000" w:firstRow="0" w:lastRow="0" w:firstColumn="0" w:lastColumn="0" w:oddVBand="0" w:evenVBand="0" w:oddHBand="0" w:evenHBand="0" w:firstRowFirstColumn="0" w:firstRowLastColumn="0" w:lastRowFirstColumn="0" w:lastRowLastColumn="0"/>
            </w:pPr>
            <w:r w:rsidRPr="004135B5">
              <w:t xml:space="preserve">Password used by the </w:t>
            </w:r>
            <w:r w:rsidR="00104C1D">
              <w:t>{</w:t>
            </w:r>
            <w:r w:rsidRPr="004135B5">
              <w:t>ThirdParty</w:t>
            </w:r>
            <w:r w:rsidR="00104C1D">
              <w:t>}</w:t>
            </w:r>
            <w:r w:rsidRPr="004135B5">
              <w:t xml:space="preserve"> to authenticate the Retail</w:t>
            </w:r>
            <w:r w:rsidR="00104C1D">
              <w:t xml:space="preserve"> </w:t>
            </w:r>
            <w:r w:rsidRPr="004135B5">
              <w:t>Customer.</w:t>
            </w:r>
          </w:p>
        </w:tc>
      </w:tr>
      <w:tr w:rsidR="00AC2D24" w:rsidRPr="00051D5E" w14:paraId="4A88E453" w14:textId="77777777" w:rsidTr="00AC2D24">
        <w:tblPrEx>
          <w:tblLook w:val="04A0" w:firstRow="1" w:lastRow="0" w:firstColumn="1" w:lastColumn="0" w:noHBand="0" w:noVBand="1"/>
        </w:tblPrEx>
        <w:trPr>
          <w:gridBefore w:val="1"/>
          <w:gridAfter w:val="1"/>
          <w:cnfStyle w:val="000000100000" w:firstRow="0" w:lastRow="0" w:firstColumn="0" w:lastColumn="0" w:oddVBand="0" w:evenVBand="0" w:oddHBand="1" w:evenHBand="0" w:firstRowFirstColumn="0" w:firstRowLastColumn="0" w:lastRowFirstColumn="0" w:lastRowLastColumn="0"/>
          <w:wBefore w:w="4" w:type="pct"/>
          <w:wAfter w:w="4" w:type="pct"/>
        </w:trPr>
        <w:tc>
          <w:tcPr>
            <w:cnfStyle w:val="001000000000" w:firstRow="0" w:lastRow="0" w:firstColumn="1" w:lastColumn="0" w:oddVBand="0" w:evenVBand="0" w:oddHBand="0" w:evenHBand="0" w:firstRowFirstColumn="0" w:firstRowLastColumn="0" w:lastRowFirstColumn="0" w:lastRowLastColumn="0"/>
            <w:tcW w:w="2355" w:type="pct"/>
          </w:tcPr>
          <w:p w14:paraId="18A59BFE" w14:textId="77777777" w:rsidR="00AC2D24" w:rsidRPr="00051D5E" w:rsidRDefault="00AC2D24" w:rsidP="00AC2D24">
            <w:pPr>
              <w:pStyle w:val="BodyText"/>
            </w:pPr>
            <w:r w:rsidRPr="00051D5E">
              <w:t>{ThirdPartyRegistrationAccessToken}</w:t>
            </w:r>
          </w:p>
        </w:tc>
        <w:tc>
          <w:tcPr>
            <w:tcW w:w="2637" w:type="pct"/>
          </w:tcPr>
          <w:p w14:paraId="245E239C" w14:textId="6EB7AEE8" w:rsidR="00AC2D24" w:rsidRPr="00051D5E" w:rsidRDefault="00AC2D24" w:rsidP="00CB0D83">
            <w:pPr>
              <w:pStyle w:val="BodyText"/>
              <w:keepLines/>
              <w:cnfStyle w:val="000000100000" w:firstRow="0" w:lastRow="0" w:firstColumn="0" w:lastColumn="0" w:oddVBand="0" w:evenVBand="0" w:oddHBand="1" w:evenHBand="0" w:firstRowFirstColumn="0" w:firstRowLastColumn="0" w:lastRowFirstColumn="0" w:lastRowLastColumn="0"/>
            </w:pPr>
            <w:r w:rsidRPr="00051D5E">
              <w:t xml:space="preserve">Access token used by the </w:t>
            </w:r>
            <w:r w:rsidR="00104C1D">
              <w:t>{</w:t>
            </w:r>
            <w:r w:rsidRPr="00051D5E">
              <w:t>ThirdParty</w:t>
            </w:r>
            <w:r w:rsidR="00104C1D">
              <w:t>}</w:t>
            </w:r>
            <w:r w:rsidRPr="00051D5E">
              <w:t xml:space="preserve"> at the </w:t>
            </w:r>
            <w:r w:rsidR="00104C1D">
              <w:t>{ClientConfigurationURL}</w:t>
            </w:r>
            <w:r w:rsidRPr="00051D5E">
              <w:t xml:space="preserve"> to perform subsequent </w:t>
            </w:r>
            <w:r w:rsidR="00CB0D83">
              <w:t>changes to</w:t>
            </w:r>
            <w:r w:rsidRPr="00051D5E">
              <w:t xml:space="preserve"> the </w:t>
            </w:r>
            <w:r w:rsidR="00CB0D83">
              <w:t>{</w:t>
            </w:r>
            <w:r w:rsidRPr="00051D5E">
              <w:t>ThirdParty</w:t>
            </w:r>
            <w:r w:rsidR="00CB0D83">
              <w:t>}</w:t>
            </w:r>
            <w:proofErr w:type="gramStart"/>
            <w:r w:rsidR="00CB0D83">
              <w:t xml:space="preserve">’s </w:t>
            </w:r>
            <w:r w:rsidRPr="00051D5E">
              <w:t xml:space="preserve"> registration</w:t>
            </w:r>
            <w:proofErr w:type="gramEnd"/>
            <w:r w:rsidRPr="00051D5E">
              <w:t>.</w:t>
            </w:r>
          </w:p>
        </w:tc>
      </w:tr>
    </w:tbl>
    <w:p w14:paraId="57C2785A" w14:textId="47312B1E" w:rsidR="00F17CAD" w:rsidRDefault="00F17CAD" w:rsidP="00F17CAD">
      <w:pPr>
        <w:pStyle w:val="Heading3"/>
      </w:pPr>
      <w:r>
        <w:t>Web Screens</w:t>
      </w:r>
    </w:p>
    <w:p w14:paraId="60375E7F" w14:textId="77777777" w:rsidR="00F17CAD" w:rsidRPr="00F17CAD" w:rsidRDefault="00F17CAD" w:rsidP="00F17CAD"/>
    <w:tbl>
      <w:tblPr>
        <w:tblStyle w:val="LightList-Accent1"/>
        <w:tblW w:w="5000" w:type="pct"/>
        <w:tblLayout w:type="fixed"/>
        <w:tblLook w:val="04A0" w:firstRow="1" w:lastRow="0" w:firstColumn="1" w:lastColumn="0" w:noHBand="0" w:noVBand="1"/>
      </w:tblPr>
      <w:tblGrid>
        <w:gridCol w:w="2884"/>
        <w:gridCol w:w="3228"/>
        <w:gridCol w:w="3228"/>
      </w:tblGrid>
      <w:tr w:rsidR="00A52267" w:rsidRPr="00504783" w14:paraId="4D01CA29" w14:textId="0A84802B" w:rsidTr="00770D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44" w:type="pct"/>
          </w:tcPr>
          <w:p w14:paraId="5E9FE259" w14:textId="77777777" w:rsidR="00A52267" w:rsidRPr="00FA4B96" w:rsidRDefault="00A52267" w:rsidP="00AC2D24">
            <w:pPr>
              <w:pStyle w:val="BodyText"/>
              <w:rPr>
                <w:rFonts w:ascii="Arial" w:hAnsi="Arial" w:cs="Arial"/>
              </w:rPr>
            </w:pPr>
            <w:r>
              <w:rPr>
                <w:rFonts w:ascii="Arial" w:hAnsi="Arial" w:cs="Arial"/>
              </w:rPr>
              <w:t>Web Screen Name MACRO</w:t>
            </w:r>
          </w:p>
        </w:tc>
        <w:tc>
          <w:tcPr>
            <w:tcW w:w="1728" w:type="pct"/>
          </w:tcPr>
          <w:p w14:paraId="36BB5D94" w14:textId="77777777" w:rsidR="00A52267" w:rsidRPr="00FA4B96" w:rsidRDefault="00A52267" w:rsidP="00AC2D24">
            <w:pPr>
              <w:pStyle w:val="BodyText"/>
              <w:cnfStyle w:val="100000000000" w:firstRow="1" w:lastRow="0" w:firstColumn="0" w:lastColumn="0" w:oddVBand="0" w:evenVBand="0" w:oddHBand="0" w:evenHBand="0" w:firstRowFirstColumn="0" w:firstRowLastColumn="0" w:lastRowFirstColumn="0" w:lastRowLastColumn="0"/>
              <w:rPr>
                <w:rFonts w:cs="Arial"/>
              </w:rPr>
            </w:pPr>
            <w:r>
              <w:rPr>
                <w:rFonts w:cs="Arial"/>
              </w:rPr>
              <w:t>Description</w:t>
            </w:r>
          </w:p>
        </w:tc>
        <w:tc>
          <w:tcPr>
            <w:tcW w:w="1728" w:type="pct"/>
          </w:tcPr>
          <w:p w14:paraId="1835A194" w14:textId="306BAA2A" w:rsidR="00A52267" w:rsidRDefault="00A52267" w:rsidP="00AC2D24">
            <w:pPr>
              <w:pStyle w:val="BodyText"/>
              <w:cnfStyle w:val="100000000000" w:firstRow="1" w:lastRow="0" w:firstColumn="0" w:lastColumn="0" w:oddVBand="0" w:evenVBand="0" w:oddHBand="0" w:evenHBand="0" w:firstRowFirstColumn="0" w:firstRowLastColumn="0" w:lastRowFirstColumn="0" w:lastRowLastColumn="0"/>
              <w:rPr>
                <w:rFonts w:cs="Arial"/>
              </w:rPr>
            </w:pPr>
            <w:r>
              <w:rPr>
                <w:rFonts w:cs="Arial"/>
              </w:rPr>
              <w:t>Example</w:t>
            </w:r>
          </w:p>
        </w:tc>
      </w:tr>
      <w:tr w:rsidR="00A52267" w:rsidRPr="00504783" w14:paraId="5A4D7530" w14:textId="5C8467D5" w:rsidTr="00A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14:paraId="58B5671A" w14:textId="77777777" w:rsidR="00A52267" w:rsidRPr="00FA4B96" w:rsidRDefault="00A52267" w:rsidP="00AC2D24">
            <w:pPr>
              <w:pStyle w:val="BodyText"/>
              <w:rPr>
                <w:rFonts w:ascii="Arial" w:hAnsi="Arial" w:cs="Arial"/>
              </w:rPr>
            </w:pPr>
            <w:r w:rsidRPr="00FA4B96">
              <w:rPr>
                <w:rFonts w:ascii="Arial" w:hAnsi="Arial" w:cs="Arial"/>
              </w:rPr>
              <w:t>{DataCustodianAuthorizationScreen}</w:t>
            </w:r>
          </w:p>
        </w:tc>
        <w:tc>
          <w:tcPr>
            <w:tcW w:w="1728" w:type="pct"/>
          </w:tcPr>
          <w:p w14:paraId="424132FA" w14:textId="77777777" w:rsidR="00A52267" w:rsidRPr="00FA4B96" w:rsidRDefault="00A52267" w:rsidP="00E422DB">
            <w:pPr>
              <w:pStyle w:val="BodyText"/>
              <w:cnfStyle w:val="000000100000" w:firstRow="0" w:lastRow="0" w:firstColumn="0" w:lastColumn="0" w:oddVBand="0" w:evenVBand="0" w:oddHBand="1" w:evenHBand="0" w:firstRowFirstColumn="0" w:firstRowLastColumn="0" w:lastRowFirstColumn="0" w:lastRowLastColumn="0"/>
              <w:rPr>
                <w:rFonts w:cs="Arial"/>
              </w:rPr>
            </w:pPr>
            <w:r w:rsidRPr="00FA4B96">
              <w:rPr>
                <w:rFonts w:cs="Arial"/>
              </w:rPr>
              <w:t xml:space="preserve">A </w:t>
            </w:r>
            <w:r>
              <w:rPr>
                <w:rFonts w:cs="Arial"/>
              </w:rPr>
              <w:t xml:space="preserve">Data Custodian’s web </w:t>
            </w:r>
            <w:r w:rsidRPr="00FA4B96">
              <w:rPr>
                <w:rFonts w:cs="Arial"/>
              </w:rPr>
              <w:t>page that allows the Retail Customer to approve the authorization of a Third</w:t>
            </w:r>
            <w:r>
              <w:rPr>
                <w:rFonts w:cs="Arial"/>
              </w:rPr>
              <w:t xml:space="preserve"> </w:t>
            </w:r>
            <w:r w:rsidRPr="00FA4B96">
              <w:rPr>
                <w:rFonts w:cs="Arial"/>
              </w:rPr>
              <w:t xml:space="preserve">Party to access their </w:t>
            </w:r>
            <w:r>
              <w:rPr>
                <w:rFonts w:cs="Arial"/>
              </w:rPr>
              <w:t>energy usage information (EUI)</w:t>
            </w:r>
          </w:p>
        </w:tc>
        <w:tc>
          <w:tcPr>
            <w:tcW w:w="1728" w:type="pct"/>
          </w:tcPr>
          <w:p w14:paraId="5E9031A4" w14:textId="6F82D87F" w:rsidR="00A52267" w:rsidRPr="00FA4B96" w:rsidRDefault="00A059B9" w:rsidP="00E422DB">
            <w:pPr>
              <w:pStyle w:val="BodyText"/>
              <w:cnfStyle w:val="000000100000" w:firstRow="0" w:lastRow="0" w:firstColumn="0" w:lastColumn="0" w:oddVBand="0" w:evenVBand="0" w:oddHBand="1" w:evenHBand="0" w:firstRowFirstColumn="0" w:firstRowLastColumn="0" w:lastRowFirstColumn="0" w:lastRowLastColumn="0"/>
              <w:rPr>
                <w:rFonts w:cs="Arial"/>
              </w:rPr>
            </w:pPr>
            <w:r>
              <w:rPr>
                <w:rFonts w:cs="Arial"/>
              </w:rPr>
              <w:t>/oauth/authorize</w:t>
            </w:r>
          </w:p>
        </w:tc>
      </w:tr>
      <w:tr w:rsidR="00A52267" w:rsidRPr="00051D5E" w14:paraId="3DEF8779" w14:textId="5CCD438F" w:rsidTr="00A52267">
        <w:tc>
          <w:tcPr>
            <w:cnfStyle w:val="001000000000" w:firstRow="0" w:lastRow="0" w:firstColumn="1" w:lastColumn="0" w:oddVBand="0" w:evenVBand="0" w:oddHBand="0" w:evenHBand="0" w:firstRowFirstColumn="0" w:firstRowLastColumn="0" w:lastRowFirstColumn="0" w:lastRowLastColumn="0"/>
            <w:tcW w:w="1544" w:type="pct"/>
          </w:tcPr>
          <w:p w14:paraId="23B207BC" w14:textId="77777777" w:rsidR="00A52267" w:rsidRPr="009C7485" w:rsidRDefault="00A52267" w:rsidP="009C7485">
            <w:pPr>
              <w:pStyle w:val="BodyText"/>
              <w:rPr>
                <w:rFonts w:ascii="Arial" w:hAnsi="Arial" w:cs="Arial"/>
              </w:rPr>
            </w:pPr>
            <w:r w:rsidRPr="009C7485">
              <w:rPr>
                <w:rFonts w:ascii="Arial" w:hAnsi="Arial" w:cs="Arial"/>
              </w:rPr>
              <w:t>{DataCustodianHomeScreen}</w:t>
            </w:r>
          </w:p>
        </w:tc>
        <w:tc>
          <w:tcPr>
            <w:tcW w:w="1728" w:type="pct"/>
          </w:tcPr>
          <w:p w14:paraId="7FDF8B4A" w14:textId="77777777" w:rsidR="00A52267" w:rsidRPr="00051D5E" w:rsidRDefault="00A52267" w:rsidP="0074395A">
            <w:pPr>
              <w:pStyle w:val="BodyText"/>
              <w:keepLines/>
              <w:cnfStyle w:val="000000000000" w:firstRow="0" w:lastRow="0" w:firstColumn="0" w:lastColumn="0" w:oddVBand="0" w:evenVBand="0" w:oddHBand="0" w:evenHBand="0" w:firstRowFirstColumn="0" w:firstRowLastColumn="0" w:lastRowFirstColumn="0" w:lastRowLastColumn="0"/>
            </w:pPr>
            <w:r w:rsidRPr="00051D5E">
              <w:t>URL of the homepage of the Data</w:t>
            </w:r>
            <w:r>
              <w:t xml:space="preserve"> </w:t>
            </w:r>
            <w:r w:rsidRPr="00051D5E">
              <w:t>Custodian.</w:t>
            </w:r>
          </w:p>
        </w:tc>
        <w:tc>
          <w:tcPr>
            <w:tcW w:w="1728" w:type="pct"/>
          </w:tcPr>
          <w:p w14:paraId="49A59CC4" w14:textId="53E0C3E0" w:rsidR="00A52267" w:rsidRPr="00051D5E" w:rsidRDefault="00A52267" w:rsidP="00A52267">
            <w:pPr>
              <w:pStyle w:val="BodyText"/>
              <w:keepLines/>
              <w:cnfStyle w:val="000000000000" w:firstRow="0" w:lastRow="0" w:firstColumn="0" w:lastColumn="0" w:oddVBand="0" w:evenVBand="0" w:oddHBand="0" w:evenHBand="0" w:firstRowFirstColumn="0" w:firstRowLastColumn="0" w:lastRowFirstColumn="0" w:lastRowLastColumn="0"/>
            </w:pPr>
            <w:r>
              <w:t>/home</w:t>
            </w:r>
          </w:p>
        </w:tc>
      </w:tr>
      <w:tr w:rsidR="00A52267" w:rsidRPr="00504783" w14:paraId="721D427D" w14:textId="717BE08B" w:rsidTr="00A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14:paraId="292D14E2" w14:textId="77777777" w:rsidR="00A52267" w:rsidRPr="00B0718B" w:rsidRDefault="00A52267" w:rsidP="00AC2D24">
            <w:pPr>
              <w:pStyle w:val="BodyText"/>
              <w:rPr>
                <w:rFonts w:ascii="Arial" w:hAnsi="Arial" w:cs="Arial"/>
              </w:rPr>
            </w:pPr>
            <w:r>
              <w:rPr>
                <w:rFonts w:ascii="Arial" w:hAnsi="Arial" w:cs="Arial"/>
              </w:rPr>
              <w:t>{</w:t>
            </w:r>
            <w:r w:rsidRPr="00B0718B">
              <w:rPr>
                <w:rFonts w:ascii="Arial" w:hAnsi="Arial" w:cs="Arial"/>
              </w:rPr>
              <w:t>DataCustodianLoginScreen</w:t>
            </w:r>
            <w:r>
              <w:rPr>
                <w:rFonts w:ascii="Arial" w:hAnsi="Arial" w:cs="Arial"/>
              </w:rPr>
              <w:t>}</w:t>
            </w:r>
          </w:p>
        </w:tc>
        <w:tc>
          <w:tcPr>
            <w:tcW w:w="1728" w:type="pct"/>
          </w:tcPr>
          <w:p w14:paraId="4186F978" w14:textId="77777777" w:rsidR="00A52267" w:rsidRPr="00203E75" w:rsidRDefault="00A52267" w:rsidP="00AC2D24">
            <w:pPr>
              <w:pStyle w:val="BodyText"/>
              <w:cnfStyle w:val="000000100000" w:firstRow="0" w:lastRow="0" w:firstColumn="0" w:lastColumn="0" w:oddVBand="0" w:evenVBand="0" w:oddHBand="1" w:evenHBand="0" w:firstRowFirstColumn="0" w:firstRowLastColumn="0" w:lastRowFirstColumn="0" w:lastRowLastColumn="0"/>
              <w:rPr>
                <w:rFonts w:cs="Arial"/>
              </w:rPr>
            </w:pPr>
            <w:r w:rsidRPr="00B0718B">
              <w:rPr>
                <w:rFonts w:cs="Arial"/>
              </w:rPr>
              <w:t xml:space="preserve">The </w:t>
            </w:r>
            <w:r>
              <w:rPr>
                <w:rFonts w:cs="Arial"/>
              </w:rPr>
              <w:t>Login Screen used by the Data Custodian’s {ResourceServer}</w:t>
            </w:r>
            <w:r w:rsidRPr="00B0718B">
              <w:rPr>
                <w:rFonts w:cs="Arial"/>
              </w:rPr>
              <w:t xml:space="preserve"> to authenticate the identity of the Retail Customer</w:t>
            </w:r>
            <w:r>
              <w:rPr>
                <w:rFonts w:cs="Arial"/>
              </w:rPr>
              <w:t>.</w:t>
            </w:r>
            <w:r w:rsidRPr="00B0718B">
              <w:rPr>
                <w:rFonts w:cs="Arial"/>
              </w:rPr>
              <w:t xml:space="preserve"> </w:t>
            </w:r>
          </w:p>
        </w:tc>
        <w:tc>
          <w:tcPr>
            <w:tcW w:w="1728" w:type="pct"/>
          </w:tcPr>
          <w:p w14:paraId="3862306E" w14:textId="70C74163" w:rsidR="00A52267" w:rsidRPr="00B0718B" w:rsidRDefault="00A52267" w:rsidP="00AC2D24">
            <w:pPr>
              <w:pStyle w:val="BodyText"/>
              <w:cnfStyle w:val="000000100000" w:firstRow="0" w:lastRow="0" w:firstColumn="0" w:lastColumn="0" w:oddVBand="0" w:evenVBand="0" w:oddHBand="1" w:evenHBand="0" w:firstRowFirstColumn="0" w:firstRowLastColumn="0" w:lastRowFirstColumn="0" w:lastRowLastColumn="0"/>
              <w:rPr>
                <w:rFonts w:cs="Arial"/>
              </w:rPr>
            </w:pPr>
            <w:r>
              <w:rPr>
                <w:rFonts w:cs="Arial"/>
              </w:rPr>
              <w:t>/login</w:t>
            </w:r>
          </w:p>
        </w:tc>
      </w:tr>
      <w:tr w:rsidR="00A52267" w:rsidRPr="00504783" w14:paraId="463CECB7" w14:textId="29E8B039" w:rsidTr="00A52267">
        <w:tc>
          <w:tcPr>
            <w:cnfStyle w:val="001000000000" w:firstRow="0" w:lastRow="0" w:firstColumn="1" w:lastColumn="0" w:oddVBand="0" w:evenVBand="0" w:oddHBand="0" w:evenHBand="0" w:firstRowFirstColumn="0" w:firstRowLastColumn="0" w:lastRowFirstColumn="0" w:lastRowLastColumn="0"/>
            <w:tcW w:w="1544" w:type="pct"/>
          </w:tcPr>
          <w:p w14:paraId="41F78F35" w14:textId="77777777" w:rsidR="00A52267" w:rsidRPr="00D017E9" w:rsidRDefault="00A52267" w:rsidP="00AC2D24">
            <w:pPr>
              <w:pStyle w:val="BodyText"/>
              <w:rPr>
                <w:rFonts w:ascii="Arial" w:hAnsi="Arial" w:cs="Arial"/>
                <w:sz w:val="20"/>
              </w:rPr>
            </w:pPr>
            <w:r w:rsidRPr="00D017E9">
              <w:rPr>
                <w:rFonts w:ascii="Arial" w:hAnsi="Arial" w:cs="Arial"/>
                <w:sz w:val="20"/>
              </w:rPr>
              <w:t>{DataCustodianThirdPartySelectionScreen}</w:t>
            </w:r>
          </w:p>
        </w:tc>
        <w:tc>
          <w:tcPr>
            <w:tcW w:w="1728" w:type="pct"/>
          </w:tcPr>
          <w:p w14:paraId="513DADAF" w14:textId="4E319474" w:rsidR="00A52267" w:rsidRPr="00203E75" w:rsidRDefault="00A52267">
            <w:pPr>
              <w:pStyle w:val="BodyText"/>
              <w:cnfStyle w:val="000000000000" w:firstRow="0" w:lastRow="0" w:firstColumn="0" w:lastColumn="0" w:oddVBand="0" w:evenVBand="0" w:oddHBand="0" w:evenHBand="0" w:firstRowFirstColumn="0" w:firstRowLastColumn="0" w:lastRowFirstColumn="0" w:lastRowLastColumn="0"/>
              <w:rPr>
                <w:rFonts w:cs="Arial"/>
              </w:rPr>
            </w:pPr>
            <w:r w:rsidRPr="00B0718B">
              <w:rPr>
                <w:rFonts w:cs="Arial"/>
              </w:rPr>
              <w:t xml:space="preserve">A </w:t>
            </w:r>
            <w:r>
              <w:rPr>
                <w:rFonts w:cs="Arial"/>
              </w:rPr>
              <w:t xml:space="preserve">Data Custodian’s web </w:t>
            </w:r>
            <w:r w:rsidRPr="00B0718B">
              <w:rPr>
                <w:rFonts w:cs="Arial"/>
              </w:rPr>
              <w:t>page that allows the Retail Customer to select an Third Party</w:t>
            </w:r>
            <w:r>
              <w:rPr>
                <w:rFonts w:cs="Arial"/>
              </w:rPr>
              <w:t>.</w:t>
            </w:r>
          </w:p>
        </w:tc>
        <w:tc>
          <w:tcPr>
            <w:tcW w:w="1728" w:type="pct"/>
          </w:tcPr>
          <w:p w14:paraId="5EBD4064" w14:textId="73223A4F" w:rsidR="00A52267" w:rsidRPr="00B0718B" w:rsidRDefault="00A52267" w:rsidP="00A75CD1">
            <w:pPr>
              <w:pStyle w:val="BodyText"/>
              <w:cnfStyle w:val="000000000000" w:firstRow="0" w:lastRow="0" w:firstColumn="0" w:lastColumn="0" w:oddVBand="0" w:evenVBand="0" w:oddHBand="0" w:evenHBand="0" w:firstRowFirstColumn="0" w:firstRowLastColumn="0" w:lastRowFirstColumn="0" w:lastRowLastColumn="0"/>
              <w:rPr>
                <w:rFonts w:cs="Arial"/>
              </w:rPr>
            </w:pPr>
            <w:r w:rsidRPr="00A52267">
              <w:rPr>
                <w:rFonts w:cs="Arial"/>
              </w:rPr>
              <w:t>/RetailCustomer/{</w:t>
            </w:r>
            <w:r w:rsidR="00A75CD1">
              <w:rPr>
                <w:rFonts w:cs="Arial"/>
              </w:rPr>
              <w:t>r</w:t>
            </w:r>
            <w:r w:rsidRPr="00A52267">
              <w:rPr>
                <w:rFonts w:cs="Arial"/>
              </w:rPr>
              <w:t>etailCustomer</w:t>
            </w:r>
            <w:r w:rsidR="00A75CD1">
              <w:rPr>
                <w:rFonts w:cs="Arial"/>
              </w:rPr>
              <w:t>Id</w:t>
            </w:r>
            <w:r w:rsidRPr="00A52267">
              <w:rPr>
                <w:rFonts w:cs="Arial"/>
              </w:rPr>
              <w:t>}/ThirdPartyList</w:t>
            </w:r>
          </w:p>
        </w:tc>
      </w:tr>
      <w:tr w:rsidR="00A52267" w:rsidRPr="00504783" w14:paraId="2E9FEA7C" w14:textId="1D5C1353" w:rsidTr="00A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14:paraId="2A51EFAA" w14:textId="77777777" w:rsidR="00A52267" w:rsidRPr="00D017E9" w:rsidRDefault="00A52267" w:rsidP="00AC2D24">
            <w:pPr>
              <w:pStyle w:val="BodyText"/>
              <w:rPr>
                <w:rFonts w:ascii="Arial" w:hAnsi="Arial" w:cs="Arial"/>
                <w:sz w:val="20"/>
              </w:rPr>
            </w:pPr>
            <w:r w:rsidRPr="00D017E9">
              <w:rPr>
                <w:rFonts w:ascii="Arial" w:hAnsi="Arial" w:cs="Arial"/>
                <w:sz w:val="20"/>
              </w:rPr>
              <w:t>{ThirdPartyDataCustodianSelectionScreen}</w:t>
            </w:r>
          </w:p>
        </w:tc>
        <w:tc>
          <w:tcPr>
            <w:tcW w:w="1728" w:type="pct"/>
          </w:tcPr>
          <w:p w14:paraId="246415AA" w14:textId="77777777" w:rsidR="00A52267" w:rsidRPr="00FA4B96" w:rsidRDefault="00A52267" w:rsidP="00E422DB">
            <w:pPr>
              <w:pStyle w:val="BodyText"/>
              <w:cnfStyle w:val="000000100000" w:firstRow="0" w:lastRow="0" w:firstColumn="0" w:lastColumn="0" w:oddVBand="0" w:evenVBand="0" w:oddHBand="1" w:evenHBand="0" w:firstRowFirstColumn="0" w:firstRowLastColumn="0" w:lastRowFirstColumn="0" w:lastRowLastColumn="0"/>
              <w:rPr>
                <w:rFonts w:cs="Arial"/>
              </w:rPr>
            </w:pPr>
            <w:r w:rsidRPr="00FA4B96">
              <w:rPr>
                <w:rFonts w:cs="Arial"/>
              </w:rPr>
              <w:t xml:space="preserve">A </w:t>
            </w:r>
            <w:r>
              <w:rPr>
                <w:rFonts w:cs="Arial"/>
              </w:rPr>
              <w:t xml:space="preserve">Third Party’s web page that allows the </w:t>
            </w:r>
            <w:r w:rsidRPr="00FA4B96">
              <w:rPr>
                <w:rFonts w:cs="Arial"/>
              </w:rPr>
              <w:t>Retail</w:t>
            </w:r>
            <w:r>
              <w:rPr>
                <w:rFonts w:cs="Arial"/>
              </w:rPr>
              <w:t xml:space="preserve"> </w:t>
            </w:r>
            <w:r w:rsidRPr="00FA4B96">
              <w:rPr>
                <w:rFonts w:cs="Arial"/>
              </w:rPr>
              <w:t xml:space="preserve">Customer to select a </w:t>
            </w:r>
            <w:r>
              <w:rPr>
                <w:rFonts w:cs="Arial"/>
              </w:rPr>
              <w:t xml:space="preserve">supported </w:t>
            </w:r>
            <w:r w:rsidRPr="00FA4B96">
              <w:rPr>
                <w:rFonts w:cs="Arial"/>
              </w:rPr>
              <w:t>Data</w:t>
            </w:r>
            <w:r>
              <w:rPr>
                <w:rFonts w:cs="Arial"/>
              </w:rPr>
              <w:t xml:space="preserve"> </w:t>
            </w:r>
            <w:r w:rsidRPr="00FA4B96">
              <w:rPr>
                <w:rFonts w:cs="Arial"/>
              </w:rPr>
              <w:t xml:space="preserve">Custodian </w:t>
            </w:r>
            <w:r>
              <w:rPr>
                <w:rFonts w:cs="Arial"/>
              </w:rPr>
              <w:t xml:space="preserve">from who they wish to authorize the {ThirdParty} access </w:t>
            </w:r>
            <w:r>
              <w:rPr>
                <w:rFonts w:cs="Arial"/>
              </w:rPr>
              <w:lastRenderedPageBreak/>
              <w:t>to the Retail Customer’s energy usage information (EUI)</w:t>
            </w:r>
            <w:r w:rsidRPr="00FA4B96">
              <w:rPr>
                <w:rFonts w:cs="Arial"/>
              </w:rPr>
              <w:t>.</w:t>
            </w:r>
          </w:p>
        </w:tc>
        <w:tc>
          <w:tcPr>
            <w:tcW w:w="1728" w:type="pct"/>
          </w:tcPr>
          <w:p w14:paraId="705E0634" w14:textId="123AC839" w:rsidR="00A52267" w:rsidRPr="00FA4B96" w:rsidRDefault="00E130D9" w:rsidP="00A75CD1">
            <w:pPr>
              <w:pStyle w:val="BodyText"/>
              <w:cnfStyle w:val="000000100000" w:firstRow="0" w:lastRow="0" w:firstColumn="0" w:lastColumn="0" w:oddVBand="0" w:evenVBand="0" w:oddHBand="1" w:evenHBand="0" w:firstRowFirstColumn="0" w:firstRowLastColumn="0" w:lastRowFirstColumn="0" w:lastRowLastColumn="0"/>
              <w:rPr>
                <w:rFonts w:cs="Arial"/>
              </w:rPr>
            </w:pPr>
            <w:r w:rsidRPr="00E130D9">
              <w:rPr>
                <w:rFonts w:cs="Arial"/>
              </w:rPr>
              <w:lastRenderedPageBreak/>
              <w:t>/RetailCustomer/{</w:t>
            </w:r>
            <w:r w:rsidR="00A75CD1">
              <w:rPr>
                <w:rFonts w:cs="Arial"/>
              </w:rPr>
              <w:t>r</w:t>
            </w:r>
            <w:r w:rsidRPr="00E130D9">
              <w:rPr>
                <w:rFonts w:cs="Arial"/>
              </w:rPr>
              <w:t>etailCustomer</w:t>
            </w:r>
            <w:r w:rsidR="00A75CD1">
              <w:rPr>
                <w:rFonts w:cs="Arial"/>
              </w:rPr>
              <w:t>Id</w:t>
            </w:r>
            <w:r w:rsidRPr="00E130D9">
              <w:rPr>
                <w:rFonts w:cs="Arial"/>
              </w:rPr>
              <w:t>}/DataCustodianList</w:t>
            </w:r>
          </w:p>
        </w:tc>
      </w:tr>
      <w:tr w:rsidR="00A52267" w:rsidRPr="00504783" w14:paraId="3F413F37" w14:textId="6220FBCA" w:rsidTr="00A52267">
        <w:tc>
          <w:tcPr>
            <w:cnfStyle w:val="001000000000" w:firstRow="0" w:lastRow="0" w:firstColumn="1" w:lastColumn="0" w:oddVBand="0" w:evenVBand="0" w:oddHBand="0" w:evenHBand="0" w:firstRowFirstColumn="0" w:firstRowLastColumn="0" w:lastRowFirstColumn="0" w:lastRowLastColumn="0"/>
            <w:tcW w:w="1544" w:type="pct"/>
          </w:tcPr>
          <w:p w14:paraId="47F354B6" w14:textId="60E4D132" w:rsidR="00A52267" w:rsidRPr="00FA4B96" w:rsidRDefault="00A52267" w:rsidP="00E46EE0">
            <w:pPr>
              <w:pStyle w:val="BodyText"/>
              <w:rPr>
                <w:rFonts w:ascii="Arial" w:hAnsi="Arial" w:cs="Arial"/>
              </w:rPr>
            </w:pPr>
            <w:r>
              <w:rPr>
                <w:rFonts w:ascii="Arial" w:hAnsi="Arial" w:cs="Arial"/>
              </w:rPr>
              <w:lastRenderedPageBreak/>
              <w:t>{</w:t>
            </w:r>
            <w:r w:rsidR="00E46EE0" w:rsidRPr="00E46EE0">
              <w:rPr>
                <w:rFonts w:ascii="Arial" w:hAnsi="Arial" w:cs="Arial"/>
              </w:rPr>
              <w:t>thirdPartyUserPortalScreenURI</w:t>
            </w:r>
            <w:r>
              <w:rPr>
                <w:rFonts w:ascii="Arial" w:hAnsi="Arial" w:cs="Arial"/>
              </w:rPr>
              <w:t>}</w:t>
            </w:r>
          </w:p>
        </w:tc>
        <w:tc>
          <w:tcPr>
            <w:tcW w:w="1728" w:type="pct"/>
          </w:tcPr>
          <w:p w14:paraId="5D05B6C3" w14:textId="77777777" w:rsidR="00A52267" w:rsidRPr="00FA4B96" w:rsidRDefault="00A52267" w:rsidP="00AC2D24">
            <w:pPr>
              <w:pStyle w:val="BodyText"/>
              <w:cnfStyle w:val="000000000000" w:firstRow="0" w:lastRow="0" w:firstColumn="0" w:lastColumn="0" w:oddVBand="0" w:evenVBand="0" w:oddHBand="0" w:evenHBand="0" w:firstRowFirstColumn="0" w:firstRowLastColumn="0" w:lastRowFirstColumn="0" w:lastRowLastColumn="0"/>
              <w:rPr>
                <w:rFonts w:cs="Arial"/>
              </w:rPr>
            </w:pPr>
            <w:r>
              <w:rPr>
                <w:rFonts w:cs="Arial"/>
              </w:rPr>
              <w:t>A Third Party’s web page that is the default landing web page for the {ThirdParty}</w:t>
            </w:r>
          </w:p>
        </w:tc>
        <w:tc>
          <w:tcPr>
            <w:tcW w:w="1728" w:type="pct"/>
          </w:tcPr>
          <w:p w14:paraId="26685AD0" w14:textId="3F839B78" w:rsidR="00A52267" w:rsidRDefault="00E130D9" w:rsidP="00AC2D24">
            <w:pPr>
              <w:pStyle w:val="BodyText"/>
              <w:cnfStyle w:val="000000000000" w:firstRow="0" w:lastRow="0" w:firstColumn="0" w:lastColumn="0" w:oddVBand="0" w:evenVBand="0" w:oddHBand="0" w:evenHBand="0" w:firstRowFirstColumn="0" w:firstRowLastColumn="0" w:lastRowFirstColumn="0" w:lastRowLastColumn="0"/>
              <w:rPr>
                <w:rFonts w:cs="Arial"/>
              </w:rPr>
            </w:pPr>
            <w:r>
              <w:rPr>
                <w:rFonts w:cs="Arial"/>
              </w:rPr>
              <w:t>/home</w:t>
            </w:r>
          </w:p>
        </w:tc>
      </w:tr>
      <w:tr w:rsidR="00A52267" w:rsidRPr="00504783" w14:paraId="47B9E656" w14:textId="0C709CA8" w:rsidTr="00A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14:paraId="4522FBCB" w14:textId="77777777" w:rsidR="00A52267" w:rsidRPr="00B0718B" w:rsidRDefault="00A52267" w:rsidP="00AC2D24">
            <w:pPr>
              <w:pStyle w:val="BodyText"/>
              <w:rPr>
                <w:rFonts w:ascii="Arial" w:hAnsi="Arial" w:cs="Arial"/>
              </w:rPr>
            </w:pPr>
            <w:r>
              <w:rPr>
                <w:rFonts w:ascii="Arial" w:hAnsi="Arial" w:cs="Arial"/>
              </w:rPr>
              <w:t>{</w:t>
            </w:r>
            <w:r w:rsidRPr="00B0718B">
              <w:rPr>
                <w:rFonts w:ascii="Arial" w:hAnsi="Arial" w:cs="Arial"/>
              </w:rPr>
              <w:t>ThirdParty</w:t>
            </w:r>
            <w:r>
              <w:rPr>
                <w:rFonts w:ascii="Arial" w:hAnsi="Arial" w:cs="Arial"/>
              </w:rPr>
              <w:t>LoginScreen}</w:t>
            </w:r>
          </w:p>
        </w:tc>
        <w:tc>
          <w:tcPr>
            <w:tcW w:w="1728" w:type="pct"/>
          </w:tcPr>
          <w:p w14:paraId="6A227A47" w14:textId="77777777" w:rsidR="00A52267" w:rsidRPr="00203E75" w:rsidRDefault="00A52267" w:rsidP="00AC2D24">
            <w:pPr>
              <w:pStyle w:val="BodyText"/>
              <w:cnfStyle w:val="000000100000" w:firstRow="0" w:lastRow="0" w:firstColumn="0" w:lastColumn="0" w:oddVBand="0" w:evenVBand="0" w:oddHBand="1" w:evenHBand="0" w:firstRowFirstColumn="0" w:firstRowLastColumn="0" w:lastRowFirstColumn="0" w:lastRowLastColumn="0"/>
              <w:rPr>
                <w:rFonts w:cs="Arial"/>
              </w:rPr>
            </w:pPr>
            <w:r>
              <w:rPr>
                <w:rFonts w:cs="Arial"/>
              </w:rPr>
              <w:t>The Login Screen used by the {ThirdParty}</w:t>
            </w:r>
            <w:r w:rsidRPr="00B0718B">
              <w:rPr>
                <w:rFonts w:cs="Arial"/>
              </w:rPr>
              <w:t xml:space="preserve"> to authenticate the identity of the Retail Customer</w:t>
            </w:r>
            <w:r>
              <w:rPr>
                <w:rFonts w:cs="Arial"/>
              </w:rPr>
              <w:t>.</w:t>
            </w:r>
            <w:r w:rsidRPr="00B0718B">
              <w:rPr>
                <w:rFonts w:cs="Arial"/>
              </w:rPr>
              <w:t xml:space="preserve"> </w:t>
            </w:r>
          </w:p>
        </w:tc>
        <w:tc>
          <w:tcPr>
            <w:tcW w:w="1728" w:type="pct"/>
          </w:tcPr>
          <w:p w14:paraId="57368A42" w14:textId="36F0301F" w:rsidR="00A52267" w:rsidRDefault="00E130D9" w:rsidP="00AC2D24">
            <w:pPr>
              <w:pStyle w:val="BodyText"/>
              <w:cnfStyle w:val="000000100000" w:firstRow="0" w:lastRow="0" w:firstColumn="0" w:lastColumn="0" w:oddVBand="0" w:evenVBand="0" w:oddHBand="1" w:evenHBand="0" w:firstRowFirstColumn="0" w:firstRowLastColumn="0" w:lastRowFirstColumn="0" w:lastRowLastColumn="0"/>
              <w:rPr>
                <w:rFonts w:cs="Arial"/>
              </w:rPr>
            </w:pPr>
            <w:r>
              <w:rPr>
                <w:rFonts w:cs="Arial"/>
              </w:rPr>
              <w:t>/login</w:t>
            </w:r>
          </w:p>
        </w:tc>
      </w:tr>
      <w:tr w:rsidR="00A52267" w:rsidRPr="00504783" w14:paraId="08DDC735" w14:textId="6262ECC7" w:rsidTr="00A52267">
        <w:tc>
          <w:tcPr>
            <w:cnfStyle w:val="001000000000" w:firstRow="0" w:lastRow="0" w:firstColumn="1" w:lastColumn="0" w:oddVBand="0" w:evenVBand="0" w:oddHBand="0" w:evenHBand="0" w:firstRowFirstColumn="0" w:firstRowLastColumn="0" w:lastRowFirstColumn="0" w:lastRowLastColumn="0"/>
            <w:tcW w:w="1544" w:type="pct"/>
          </w:tcPr>
          <w:p w14:paraId="41C64456" w14:textId="77777777" w:rsidR="00A52267" w:rsidRPr="00B0718B" w:rsidRDefault="00A52267" w:rsidP="00AC2D24">
            <w:pPr>
              <w:pStyle w:val="BodyText"/>
              <w:rPr>
                <w:rFonts w:ascii="Arial" w:hAnsi="Arial" w:cs="Arial"/>
              </w:rPr>
            </w:pPr>
            <w:r>
              <w:rPr>
                <w:rFonts w:ascii="Arial" w:hAnsi="Arial" w:cs="Arial"/>
              </w:rPr>
              <w:t>{</w:t>
            </w:r>
            <w:r w:rsidRPr="00B0718B">
              <w:rPr>
                <w:rFonts w:ascii="Arial" w:hAnsi="Arial" w:cs="Arial"/>
              </w:rPr>
              <w:t>ThirdPartyScopeSelection</w:t>
            </w:r>
            <w:r>
              <w:rPr>
                <w:rFonts w:ascii="Arial" w:hAnsi="Arial" w:cs="Arial"/>
              </w:rPr>
              <w:t>Screen}</w:t>
            </w:r>
          </w:p>
        </w:tc>
        <w:tc>
          <w:tcPr>
            <w:tcW w:w="1728" w:type="pct"/>
          </w:tcPr>
          <w:p w14:paraId="6E3881F0" w14:textId="77777777" w:rsidR="00A52267" w:rsidRPr="00203E75" w:rsidRDefault="00A52267" w:rsidP="00AC2D24">
            <w:pPr>
              <w:pStyle w:val="BodyText"/>
              <w:cnfStyle w:val="000000000000" w:firstRow="0" w:lastRow="0" w:firstColumn="0" w:lastColumn="0" w:oddVBand="0" w:evenVBand="0" w:oddHBand="0" w:evenHBand="0" w:firstRowFirstColumn="0" w:firstRowLastColumn="0" w:lastRowFirstColumn="0" w:lastRowLastColumn="0"/>
              <w:rPr>
                <w:rFonts w:cs="Arial"/>
              </w:rPr>
            </w:pPr>
            <w:r w:rsidRPr="00B0718B">
              <w:rPr>
                <w:rFonts w:cs="Arial"/>
              </w:rPr>
              <w:t xml:space="preserve">A </w:t>
            </w:r>
            <w:r>
              <w:rPr>
                <w:rFonts w:cs="Arial"/>
              </w:rPr>
              <w:t xml:space="preserve">Third Party’s web </w:t>
            </w:r>
            <w:r w:rsidRPr="00B0718B">
              <w:rPr>
                <w:rFonts w:cs="Arial"/>
              </w:rPr>
              <w:t>page that allow</w:t>
            </w:r>
            <w:r>
              <w:rPr>
                <w:rFonts w:cs="Arial"/>
              </w:rPr>
              <w:t>s</w:t>
            </w:r>
            <w:r w:rsidRPr="00B0718B">
              <w:rPr>
                <w:rFonts w:cs="Arial"/>
              </w:rPr>
              <w:t xml:space="preserve"> the Retail Customer to select </w:t>
            </w:r>
            <w:r>
              <w:rPr>
                <w:rFonts w:cs="Arial"/>
              </w:rPr>
              <w:t>the characteristics of the Green Button data to be shared with the {ThirdParty}.</w:t>
            </w:r>
            <w:r w:rsidRPr="00B0718B">
              <w:rPr>
                <w:rFonts w:cs="Arial"/>
              </w:rPr>
              <w:t xml:space="preserve"> </w:t>
            </w:r>
          </w:p>
        </w:tc>
        <w:tc>
          <w:tcPr>
            <w:tcW w:w="1728" w:type="pct"/>
          </w:tcPr>
          <w:p w14:paraId="0822703A" w14:textId="0658A70E" w:rsidR="00A52267" w:rsidRPr="00B0718B" w:rsidRDefault="00E130D9" w:rsidP="00A75CD1">
            <w:pPr>
              <w:pStyle w:val="BodyText"/>
              <w:cnfStyle w:val="000000000000" w:firstRow="0" w:lastRow="0" w:firstColumn="0" w:lastColumn="0" w:oddVBand="0" w:evenVBand="0" w:oddHBand="0" w:evenHBand="0" w:firstRowFirstColumn="0" w:firstRowLastColumn="0" w:lastRowFirstColumn="0" w:lastRowLastColumn="0"/>
              <w:rPr>
                <w:rFonts w:cs="Arial"/>
              </w:rPr>
            </w:pPr>
            <w:r w:rsidRPr="00E130D9">
              <w:rPr>
                <w:rFonts w:cs="Arial"/>
              </w:rPr>
              <w:t>/RetailCustomer/{</w:t>
            </w:r>
            <w:r w:rsidR="00A75CD1">
              <w:rPr>
                <w:rFonts w:cs="Arial"/>
              </w:rPr>
              <w:t>r</w:t>
            </w:r>
            <w:r w:rsidRPr="00E130D9">
              <w:rPr>
                <w:rFonts w:cs="Arial"/>
              </w:rPr>
              <w:t>etailCustomer</w:t>
            </w:r>
            <w:r w:rsidR="00A75CD1">
              <w:rPr>
                <w:rFonts w:cs="Arial"/>
              </w:rPr>
              <w:t>Id</w:t>
            </w:r>
            <w:r w:rsidRPr="00E130D9">
              <w:rPr>
                <w:rFonts w:cs="Arial"/>
              </w:rPr>
              <w:t>}/ScopeSelection</w:t>
            </w:r>
          </w:p>
        </w:tc>
      </w:tr>
      <w:tr w:rsidR="00A52267" w:rsidRPr="00504783" w14:paraId="38ABC7C2" w14:textId="2C38240F" w:rsidTr="00A5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14:paraId="3F2FE8D6" w14:textId="77777777" w:rsidR="00A52267" w:rsidRPr="00B0718B" w:rsidRDefault="00A52267" w:rsidP="00AC2D24">
            <w:pPr>
              <w:pStyle w:val="BodyText"/>
              <w:rPr>
                <w:rFonts w:ascii="Arial" w:hAnsi="Arial" w:cs="Arial"/>
              </w:rPr>
            </w:pPr>
            <w:r w:rsidRPr="00B0718B">
              <w:rPr>
                <w:rFonts w:ascii="Arial" w:hAnsi="Arial" w:cs="Arial"/>
              </w:rPr>
              <w:t>{ThirdPartyUserPortalScreen}</w:t>
            </w:r>
          </w:p>
        </w:tc>
        <w:tc>
          <w:tcPr>
            <w:tcW w:w="1728" w:type="pct"/>
          </w:tcPr>
          <w:p w14:paraId="2C043681" w14:textId="77777777" w:rsidR="00A52267" w:rsidRPr="00A86F60" w:rsidRDefault="00A52267" w:rsidP="00AC2D24">
            <w:pPr>
              <w:pStyle w:val="BodyTex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 Third Party’s web page the Retail Customer user-agent is returned to after authorizing the {ThirdParty} access to the Retail Customer’s energy usage information (EUI). </w:t>
            </w:r>
          </w:p>
        </w:tc>
        <w:tc>
          <w:tcPr>
            <w:tcW w:w="1728" w:type="pct"/>
          </w:tcPr>
          <w:p w14:paraId="00CC15C4" w14:textId="2A9696A4" w:rsidR="00A52267" w:rsidRDefault="00642BE9" w:rsidP="00A75CD1">
            <w:pPr>
              <w:pStyle w:val="BodyText"/>
              <w:cnfStyle w:val="000000100000" w:firstRow="0" w:lastRow="0" w:firstColumn="0" w:lastColumn="0" w:oddVBand="0" w:evenVBand="0" w:oddHBand="1" w:evenHBand="0" w:firstRowFirstColumn="0" w:firstRowLastColumn="0" w:lastRowFirstColumn="0" w:lastRowLastColumn="0"/>
              <w:rPr>
                <w:rFonts w:cs="Arial"/>
              </w:rPr>
            </w:pPr>
            <w:r w:rsidRPr="00642BE9">
              <w:rPr>
                <w:rFonts w:cs="Arial"/>
              </w:rPr>
              <w:t>/RetailCustomer/{</w:t>
            </w:r>
            <w:r w:rsidR="00A75CD1">
              <w:rPr>
                <w:rFonts w:cs="Arial"/>
              </w:rPr>
              <w:t>r</w:t>
            </w:r>
            <w:r w:rsidRPr="00642BE9">
              <w:rPr>
                <w:rFonts w:cs="Arial"/>
              </w:rPr>
              <w:t>etailCustomer</w:t>
            </w:r>
            <w:r w:rsidR="00A75CD1">
              <w:rPr>
                <w:rFonts w:cs="Arial"/>
              </w:rPr>
              <w:t>Id</w:t>
            </w:r>
            <w:r w:rsidRPr="00642BE9">
              <w:rPr>
                <w:rFonts w:cs="Arial"/>
              </w:rPr>
              <w:t>}/home</w:t>
            </w:r>
          </w:p>
        </w:tc>
      </w:tr>
    </w:tbl>
    <w:p w14:paraId="1A3A3C86" w14:textId="3D6A235C" w:rsidR="00FA202B" w:rsidRPr="00FA202B" w:rsidRDefault="00FA202B" w:rsidP="007B0B90">
      <w:pPr>
        <w:pStyle w:val="BodyText"/>
      </w:pPr>
    </w:p>
    <w:p w14:paraId="2C71CC1F" w14:textId="77777777" w:rsidR="00770D70" w:rsidRDefault="00770D70" w:rsidP="00770D70">
      <w:pPr>
        <w:pStyle w:val="Heading3"/>
      </w:pPr>
      <w:bookmarkStart w:id="14" w:name="_Ref424372145"/>
      <w:r>
        <w:t>Exchange Syntax Parameters</w:t>
      </w:r>
    </w:p>
    <w:p w14:paraId="24B07A6F" w14:textId="77777777" w:rsidR="00770D70" w:rsidRDefault="00770D70" w:rsidP="00770D70">
      <w:pPr>
        <w:pStyle w:val="BodyText"/>
      </w:pPr>
      <w:r>
        <w:t>The following table summarizes the specific parameters needed for various Green Button Connect My Data information exchanges.</w:t>
      </w:r>
    </w:p>
    <w:p w14:paraId="2155BE81" w14:textId="77777777" w:rsidR="00770D70" w:rsidRDefault="00770D70" w:rsidP="00770D70">
      <w:pPr>
        <w:pStyle w:val="Caption"/>
        <w:keepNext/>
      </w:pPr>
      <w:bookmarkStart w:id="15" w:name="_Ref358726311"/>
      <w:bookmarkStart w:id="16" w:name="_Toc425795330"/>
      <w:r>
        <w:t xml:space="preserve">Table </w:t>
      </w:r>
      <w:fldSimple w:instr=" SEQ Table \* ARABIC ">
        <w:r w:rsidR="00B97703">
          <w:rPr>
            <w:noProof/>
          </w:rPr>
          <w:t>4</w:t>
        </w:r>
      </w:fldSimple>
      <w:r>
        <w:t>: ESPI Use Case Parameters for Resource Exchange</w:t>
      </w:r>
      <w:bookmarkEnd w:id="15"/>
      <w:bookmarkEnd w:id="16"/>
    </w:p>
    <w:tbl>
      <w:tblPr>
        <w:tblStyle w:val="LightList-Accent1"/>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710"/>
        <w:gridCol w:w="990"/>
        <w:gridCol w:w="2520"/>
        <w:gridCol w:w="2003"/>
        <w:gridCol w:w="1260"/>
      </w:tblGrid>
      <w:tr w:rsidR="00770D70" w14:paraId="1B193034" w14:textId="77777777" w:rsidTr="003D0D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5" w:type="dxa"/>
            <w:vAlign w:val="bottom"/>
          </w:tcPr>
          <w:p w14:paraId="717A2DF5" w14:textId="77777777" w:rsidR="00770D70" w:rsidRDefault="00770D70" w:rsidP="00CF3E72">
            <w:pPr>
              <w:pStyle w:val="BodyText"/>
              <w:jc w:val="center"/>
              <w:rPr>
                <w:b w:val="0"/>
                <w:bCs w:val="0"/>
                <w:color w:val="auto"/>
              </w:rPr>
            </w:pPr>
            <w:r>
              <w:t>ESPI Use Case</w:t>
            </w:r>
          </w:p>
        </w:tc>
        <w:tc>
          <w:tcPr>
            <w:tcW w:w="1710" w:type="dxa"/>
            <w:vAlign w:val="bottom"/>
          </w:tcPr>
          <w:p w14:paraId="7741FAB3" w14:textId="77777777" w:rsidR="00770D70" w:rsidRDefault="00770D70" w:rsidP="00CF3E72">
            <w:pPr>
              <w:pStyle w:val="BodyText"/>
              <w:jc w:val="center"/>
              <w:cnfStyle w:val="100000000000" w:firstRow="1" w:lastRow="0" w:firstColumn="0" w:lastColumn="0" w:oddVBand="0" w:evenVBand="0" w:oddHBand="0" w:evenHBand="0" w:firstRowFirstColumn="0" w:firstRowLastColumn="0" w:lastRowFirstColumn="0" w:lastRowLastColumn="0"/>
              <w:rPr>
                <w:b w:val="0"/>
                <w:bCs w:val="0"/>
                <w:color w:val="auto"/>
              </w:rPr>
            </w:pPr>
            <w:r>
              <w:t>Access Token To Use</w:t>
            </w:r>
          </w:p>
        </w:tc>
        <w:tc>
          <w:tcPr>
            <w:tcW w:w="990" w:type="dxa"/>
            <w:vAlign w:val="bottom"/>
          </w:tcPr>
          <w:p w14:paraId="393B980B" w14:textId="77777777" w:rsidR="00770D70" w:rsidRDefault="00770D70" w:rsidP="00CF3E72">
            <w:pPr>
              <w:pStyle w:val="BodyText"/>
              <w:jc w:val="center"/>
              <w:cnfStyle w:val="100000000000" w:firstRow="1" w:lastRow="0" w:firstColumn="0" w:lastColumn="0" w:oddVBand="0" w:evenVBand="0" w:oddHBand="0" w:evenHBand="0" w:firstRowFirstColumn="0" w:firstRowLastColumn="0" w:lastRowFirstColumn="0" w:lastRowLastColumn="0"/>
              <w:rPr>
                <w:b w:val="0"/>
                <w:bCs w:val="0"/>
                <w:color w:val="auto"/>
              </w:rPr>
            </w:pPr>
            <w:r>
              <w:t>HTTP Service</w:t>
            </w:r>
          </w:p>
        </w:tc>
        <w:tc>
          <w:tcPr>
            <w:tcW w:w="2520" w:type="dxa"/>
            <w:vAlign w:val="bottom"/>
          </w:tcPr>
          <w:p w14:paraId="3E44B0F1" w14:textId="77777777" w:rsidR="00770D70" w:rsidRDefault="00770D70" w:rsidP="00CF3E72">
            <w:pPr>
              <w:pStyle w:val="BodyText"/>
              <w:jc w:val="center"/>
              <w:cnfStyle w:val="100000000000" w:firstRow="1" w:lastRow="0" w:firstColumn="0" w:lastColumn="0" w:oddVBand="0" w:evenVBand="0" w:oddHBand="0" w:evenHBand="0" w:firstRowFirstColumn="0" w:firstRowLastColumn="0" w:lastRowFirstColumn="0" w:lastRowLastColumn="0"/>
              <w:rPr>
                <w:b w:val="0"/>
                <w:bCs w:val="0"/>
                <w:color w:val="auto"/>
              </w:rPr>
            </w:pPr>
            <w:r>
              <w:t>Endpoint</w:t>
            </w:r>
            <w:r>
              <w:rPr>
                <w:rStyle w:val="FootnoteReference"/>
              </w:rPr>
              <w:footnoteReference w:id="3"/>
            </w:r>
          </w:p>
        </w:tc>
        <w:tc>
          <w:tcPr>
            <w:tcW w:w="2003" w:type="dxa"/>
            <w:vAlign w:val="bottom"/>
          </w:tcPr>
          <w:p w14:paraId="6C44EA4F" w14:textId="77777777" w:rsidR="00770D70" w:rsidRDefault="00770D70" w:rsidP="00CF3E72">
            <w:pPr>
              <w:pStyle w:val="BodyText"/>
              <w:jc w:val="center"/>
              <w:cnfStyle w:val="100000000000" w:firstRow="1" w:lastRow="0" w:firstColumn="0" w:lastColumn="0" w:oddVBand="0" w:evenVBand="0" w:oddHBand="0" w:evenHBand="0" w:firstRowFirstColumn="0" w:firstRowLastColumn="0" w:lastRowFirstColumn="0" w:lastRowLastColumn="0"/>
              <w:rPr>
                <w:b w:val="0"/>
                <w:bCs w:val="0"/>
                <w:color w:val="auto"/>
              </w:rPr>
            </w:pPr>
            <w:r>
              <w:t>Resource</w:t>
            </w:r>
          </w:p>
        </w:tc>
        <w:tc>
          <w:tcPr>
            <w:tcW w:w="1260" w:type="dxa"/>
            <w:vAlign w:val="bottom"/>
          </w:tcPr>
          <w:p w14:paraId="2ADDD3F5" w14:textId="77777777" w:rsidR="00770D70" w:rsidRDefault="00770D70" w:rsidP="00CF3E72">
            <w:pPr>
              <w:pStyle w:val="BodyText"/>
              <w:jc w:val="center"/>
              <w:cnfStyle w:val="100000000000" w:firstRow="1" w:lastRow="0" w:firstColumn="0" w:lastColumn="0" w:oddVBand="0" w:evenVBand="0" w:oddHBand="0" w:evenHBand="0" w:firstRowFirstColumn="0" w:firstRowLastColumn="0" w:lastRowFirstColumn="0" w:lastRowLastColumn="0"/>
              <w:rPr>
                <w:b w:val="0"/>
                <w:bCs w:val="0"/>
                <w:color w:val="auto"/>
              </w:rPr>
            </w:pPr>
            <w:r>
              <w:t>Positive Response Data</w:t>
            </w:r>
          </w:p>
        </w:tc>
      </w:tr>
      <w:tr w:rsidR="00770D70" w14:paraId="76FE840A"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05AF855" w14:textId="77777777" w:rsidR="00770D70" w:rsidRDefault="00770D70" w:rsidP="00CF3E72">
            <w:pPr>
              <w:pStyle w:val="BodyText"/>
            </w:pPr>
            <w:r>
              <w:t>1a</w:t>
            </w:r>
          </w:p>
        </w:tc>
        <w:tc>
          <w:tcPr>
            <w:tcW w:w="1710" w:type="dxa"/>
          </w:tcPr>
          <w:p w14:paraId="2CF5AC9F"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None</w:t>
            </w:r>
            <w:r>
              <w:rPr>
                <w:rStyle w:val="FootnoteReference"/>
              </w:rPr>
              <w:footnoteReference w:id="4"/>
            </w:r>
          </w:p>
        </w:tc>
        <w:tc>
          <w:tcPr>
            <w:tcW w:w="990" w:type="dxa"/>
          </w:tcPr>
          <w:p w14:paraId="67EC1E22"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POST</w:t>
            </w:r>
          </w:p>
        </w:tc>
        <w:tc>
          <w:tcPr>
            <w:tcW w:w="2520" w:type="dxa"/>
          </w:tcPr>
          <w:p w14:paraId="684CFE67" w14:textId="77777777" w:rsidR="00770D70" w:rsidRDefault="00770D70">
            <w:pPr>
              <w:pStyle w:val="BodyText"/>
              <w:cnfStyle w:val="000000100000" w:firstRow="0" w:lastRow="0" w:firstColumn="0" w:lastColumn="0" w:oddVBand="0" w:evenVBand="0" w:oddHBand="1" w:evenHBand="0" w:firstRowFirstColumn="0" w:firstRowLastColumn="0" w:lastRowFirstColumn="0" w:lastRowLastColumn="0"/>
            </w:pPr>
            <w:r w:rsidRPr="00051D5E">
              <w:t>{AuthorizationServerRegistrationEndpoint}</w:t>
            </w:r>
          </w:p>
        </w:tc>
        <w:tc>
          <w:tcPr>
            <w:tcW w:w="2003" w:type="dxa"/>
          </w:tcPr>
          <w:p w14:paraId="6CC89F84"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None</w:t>
            </w:r>
          </w:p>
        </w:tc>
        <w:tc>
          <w:tcPr>
            <w:tcW w:w="1260" w:type="dxa"/>
          </w:tcPr>
          <w:p w14:paraId="679C6C95" w14:textId="77777777" w:rsidR="00770D70" w:rsidRDefault="00770D70" w:rsidP="002E18C2">
            <w:pPr>
              <w:pStyle w:val="BodyText"/>
              <w:cnfStyle w:val="000000100000" w:firstRow="0" w:lastRow="0" w:firstColumn="0" w:lastColumn="0" w:oddVBand="0" w:evenVBand="0" w:oddHBand="1" w:evenHBand="0" w:firstRowFirstColumn="0" w:firstRowLastColumn="0" w:lastRowFirstColumn="0" w:lastRowLastColumn="0"/>
            </w:pPr>
            <w:r>
              <w:t xml:space="preserve">See section </w:t>
            </w:r>
            <w:r>
              <w:fldChar w:fldCharType="begin"/>
            </w:r>
            <w:r>
              <w:instrText xml:space="preserve"> REF _Ref424372145 \r \h </w:instrText>
            </w:r>
            <w:r>
              <w:fldChar w:fldCharType="separate"/>
            </w:r>
            <w:r w:rsidR="00B97703">
              <w:t>2.1.4</w:t>
            </w:r>
            <w:r>
              <w:fldChar w:fldCharType="end"/>
            </w:r>
          </w:p>
        </w:tc>
      </w:tr>
      <w:tr w:rsidR="00770D70" w14:paraId="6D9DFDCD"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1D1C73C3" w14:textId="77777777" w:rsidR="00770D70" w:rsidRDefault="00770D70" w:rsidP="008A1358">
            <w:pPr>
              <w:pStyle w:val="BodyText"/>
            </w:pPr>
            <w:r>
              <w:t>1b</w:t>
            </w:r>
          </w:p>
        </w:tc>
        <w:tc>
          <w:tcPr>
            <w:tcW w:w="1710" w:type="dxa"/>
          </w:tcPr>
          <w:p w14:paraId="6791CAB1" w14:textId="77777777" w:rsidR="00770D70" w:rsidRDefault="00770D70" w:rsidP="008A1358">
            <w:pPr>
              <w:pStyle w:val="BodyText"/>
              <w:cnfStyle w:val="000000000000" w:firstRow="0" w:lastRow="0" w:firstColumn="0" w:lastColumn="0" w:oddVBand="0" w:evenVBand="0" w:oddHBand="0" w:evenHBand="0" w:firstRowFirstColumn="0" w:firstRowLastColumn="0" w:lastRowFirstColumn="0" w:lastRowLastColumn="0"/>
            </w:pPr>
            <w:r>
              <w:t>None</w:t>
            </w:r>
            <w:r>
              <w:rPr>
                <w:rStyle w:val="FootnoteReference"/>
              </w:rPr>
              <w:footnoteReference w:id="5"/>
            </w:r>
          </w:p>
        </w:tc>
        <w:tc>
          <w:tcPr>
            <w:tcW w:w="990" w:type="dxa"/>
          </w:tcPr>
          <w:p w14:paraId="5F19D3BF" w14:textId="77777777" w:rsidR="00770D70" w:rsidRDefault="00770D70" w:rsidP="008A1358">
            <w:pPr>
              <w:pStyle w:val="BodyText"/>
              <w:cnfStyle w:val="000000000000" w:firstRow="0" w:lastRow="0" w:firstColumn="0" w:lastColumn="0" w:oddVBand="0" w:evenVBand="0" w:oddHBand="0" w:evenHBand="0" w:firstRowFirstColumn="0" w:firstRowLastColumn="0" w:lastRowFirstColumn="0" w:lastRowLastColumn="0"/>
            </w:pPr>
            <w:r>
              <w:t>POST</w:t>
            </w:r>
          </w:p>
        </w:tc>
        <w:tc>
          <w:tcPr>
            <w:tcW w:w="2520" w:type="dxa"/>
          </w:tcPr>
          <w:p w14:paraId="7CDD325B" w14:textId="77777777" w:rsidR="00770D70" w:rsidRDefault="00770D70">
            <w:pPr>
              <w:pStyle w:val="BodyText"/>
              <w:cnfStyle w:val="000000000000" w:firstRow="0" w:lastRow="0" w:firstColumn="0" w:lastColumn="0" w:oddVBand="0" w:evenVBand="0" w:oddHBand="0" w:evenHBand="0" w:firstRowFirstColumn="0" w:firstRowLastColumn="0" w:lastRowFirstColumn="0" w:lastRowLastColumn="0"/>
            </w:pPr>
            <w:r w:rsidRPr="00051D5E">
              <w:t>{AuthorizationServerTokenEndpoint}</w:t>
            </w:r>
          </w:p>
        </w:tc>
        <w:tc>
          <w:tcPr>
            <w:tcW w:w="2003" w:type="dxa"/>
          </w:tcPr>
          <w:p w14:paraId="4CE1C372" w14:textId="77777777" w:rsidR="00770D70" w:rsidRDefault="00770D70" w:rsidP="008A1358">
            <w:pPr>
              <w:pStyle w:val="BodyText"/>
              <w:cnfStyle w:val="000000000000" w:firstRow="0" w:lastRow="0" w:firstColumn="0" w:lastColumn="0" w:oddVBand="0" w:evenVBand="0" w:oddHBand="0" w:evenHBand="0" w:firstRowFirstColumn="0" w:firstRowLastColumn="0" w:lastRowFirstColumn="0" w:lastRowLastColumn="0"/>
            </w:pPr>
            <w:r>
              <w:t>None</w:t>
            </w:r>
          </w:p>
        </w:tc>
        <w:tc>
          <w:tcPr>
            <w:tcW w:w="1260" w:type="dxa"/>
          </w:tcPr>
          <w:p w14:paraId="0C13C5F5" w14:textId="77777777" w:rsidR="00770D70" w:rsidRDefault="00770D70" w:rsidP="008A1358">
            <w:pPr>
              <w:pStyle w:val="BodyTex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_Ref424372145 \r \h </w:instrText>
            </w:r>
            <w:r>
              <w:fldChar w:fldCharType="separate"/>
            </w:r>
            <w:r w:rsidR="00B97703">
              <w:t>2.1.4</w:t>
            </w:r>
            <w:r>
              <w:fldChar w:fldCharType="end"/>
            </w:r>
          </w:p>
        </w:tc>
      </w:tr>
      <w:tr w:rsidR="00770D70" w14:paraId="684CF704"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11E8B58" w14:textId="77777777" w:rsidR="00770D70" w:rsidRDefault="00770D70" w:rsidP="00CF3E72">
            <w:pPr>
              <w:pStyle w:val="BodyText"/>
            </w:pPr>
            <w:r>
              <w:t>2a</w:t>
            </w:r>
          </w:p>
        </w:tc>
        <w:tc>
          <w:tcPr>
            <w:tcW w:w="1710" w:type="dxa"/>
          </w:tcPr>
          <w:p w14:paraId="6BD4A222"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None</w:t>
            </w:r>
            <w:r>
              <w:rPr>
                <w:rStyle w:val="FootnoteReference"/>
              </w:rPr>
              <w:footnoteReference w:id="6"/>
            </w:r>
          </w:p>
        </w:tc>
        <w:tc>
          <w:tcPr>
            <w:tcW w:w="990" w:type="dxa"/>
          </w:tcPr>
          <w:p w14:paraId="575CD328"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w:t>
            </w:r>
          </w:p>
        </w:tc>
        <w:tc>
          <w:tcPr>
            <w:tcW w:w="2520" w:type="dxa"/>
          </w:tcPr>
          <w:p w14:paraId="1F1D9973"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rsidRPr="00051D5E">
              <w:t>{AuthorizationServerAuthorizationEndpoint}</w:t>
            </w:r>
          </w:p>
        </w:tc>
        <w:tc>
          <w:tcPr>
            <w:tcW w:w="2003" w:type="dxa"/>
          </w:tcPr>
          <w:p w14:paraId="4D94842D"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None</w:t>
            </w:r>
          </w:p>
        </w:tc>
        <w:tc>
          <w:tcPr>
            <w:tcW w:w="1260" w:type="dxa"/>
          </w:tcPr>
          <w:p w14:paraId="559FA36A" w14:textId="77777777" w:rsidR="00770D70" w:rsidRDefault="00770D70" w:rsidP="002E18C2">
            <w:pPr>
              <w:pStyle w:val="BodyText"/>
              <w:cnfStyle w:val="000000100000" w:firstRow="0" w:lastRow="0" w:firstColumn="0" w:lastColumn="0" w:oddVBand="0" w:evenVBand="0" w:oddHBand="1" w:evenHBand="0" w:firstRowFirstColumn="0" w:firstRowLastColumn="0" w:lastRowFirstColumn="0" w:lastRowLastColumn="0"/>
            </w:pPr>
            <w:r>
              <w:t xml:space="preserve">See section </w:t>
            </w:r>
            <w:r>
              <w:fldChar w:fldCharType="begin"/>
            </w:r>
            <w:r>
              <w:instrText xml:space="preserve"> REF _Ref424372282 \r \h </w:instrText>
            </w:r>
            <w:r>
              <w:fldChar w:fldCharType="separate"/>
            </w:r>
            <w:r w:rsidR="00B97703">
              <w:t>2.3.2.1</w:t>
            </w:r>
            <w:r>
              <w:fldChar w:fldCharType="end"/>
            </w:r>
          </w:p>
        </w:tc>
      </w:tr>
      <w:tr w:rsidR="00770D70" w14:paraId="036C72A0"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6BAD48AA" w14:textId="77777777" w:rsidR="00770D70" w:rsidRDefault="00770D70" w:rsidP="00CF3E72">
            <w:pPr>
              <w:pStyle w:val="BodyText"/>
            </w:pPr>
            <w:r>
              <w:lastRenderedPageBreak/>
              <w:t>2b</w:t>
            </w:r>
          </w:p>
        </w:tc>
        <w:tc>
          <w:tcPr>
            <w:tcW w:w="1710" w:type="dxa"/>
          </w:tcPr>
          <w:p w14:paraId="71C99764"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None</w:t>
            </w:r>
            <w:r>
              <w:rPr>
                <w:rStyle w:val="FootnoteReference"/>
              </w:rPr>
              <w:footnoteReference w:id="7"/>
            </w:r>
          </w:p>
        </w:tc>
        <w:tc>
          <w:tcPr>
            <w:tcW w:w="990" w:type="dxa"/>
          </w:tcPr>
          <w:p w14:paraId="5DC1DE6C"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w:t>
            </w:r>
          </w:p>
        </w:tc>
        <w:tc>
          <w:tcPr>
            <w:tcW w:w="2520" w:type="dxa"/>
          </w:tcPr>
          <w:p w14:paraId="717EC241"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rsidRPr="00051D5E">
              <w:t>{AuthorizationServerTokenEndpoint}</w:t>
            </w:r>
          </w:p>
        </w:tc>
        <w:tc>
          <w:tcPr>
            <w:tcW w:w="2003" w:type="dxa"/>
          </w:tcPr>
          <w:p w14:paraId="26EF1C78"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None</w:t>
            </w:r>
          </w:p>
        </w:tc>
        <w:tc>
          <w:tcPr>
            <w:tcW w:w="1260" w:type="dxa"/>
          </w:tcPr>
          <w:p w14:paraId="3E23EDF4" w14:textId="77777777" w:rsidR="00770D70" w:rsidRDefault="00770D70" w:rsidP="002E18C2">
            <w:pPr>
              <w:pStyle w:val="BodyText"/>
              <w:cnfStyle w:val="000000000000" w:firstRow="0" w:lastRow="0" w:firstColumn="0" w:lastColumn="0" w:oddVBand="0" w:evenVBand="0" w:oddHBand="0" w:evenHBand="0" w:firstRowFirstColumn="0" w:firstRowLastColumn="0" w:lastRowFirstColumn="0" w:lastRowLastColumn="0"/>
            </w:pPr>
            <w:r>
              <w:t xml:space="preserve">See section </w:t>
            </w:r>
            <w:r>
              <w:fldChar w:fldCharType="begin"/>
            </w:r>
            <w:r>
              <w:instrText xml:space="preserve"> REF _Ref424372290 \r \h </w:instrText>
            </w:r>
            <w:r>
              <w:fldChar w:fldCharType="separate"/>
            </w:r>
            <w:r w:rsidR="00B97703">
              <w:t>2.3.2.2</w:t>
            </w:r>
            <w:r>
              <w:fldChar w:fldCharType="end"/>
            </w:r>
          </w:p>
        </w:tc>
      </w:tr>
      <w:tr w:rsidR="00770D70" w14:paraId="1625CFAC"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761473" w14:textId="77777777" w:rsidR="00770D70" w:rsidRDefault="00770D70" w:rsidP="00CF3E72">
            <w:pPr>
              <w:pStyle w:val="BodyText"/>
            </w:pPr>
            <w:r>
              <w:t>3</w:t>
            </w:r>
          </w:p>
        </w:tc>
        <w:tc>
          <w:tcPr>
            <w:tcW w:w="1710" w:type="dxa"/>
          </w:tcPr>
          <w:p w14:paraId="36FB860D" w14:textId="77777777" w:rsidR="00770D70" w:rsidRDefault="00770D70" w:rsidP="001B3041">
            <w:pPr>
              <w:pStyle w:val="BodyText"/>
              <w:cnfStyle w:val="000000100000" w:firstRow="0" w:lastRow="0" w:firstColumn="0" w:lastColumn="0" w:oddVBand="0" w:evenVBand="0" w:oddHBand="1" w:evenHBand="0" w:firstRowFirstColumn="0" w:firstRowLastColumn="0" w:lastRowFirstColumn="0" w:lastRowLastColumn="0"/>
            </w:pPr>
            <w:r>
              <w:t>access_token</w:t>
            </w:r>
          </w:p>
        </w:tc>
        <w:tc>
          <w:tcPr>
            <w:tcW w:w="990" w:type="dxa"/>
          </w:tcPr>
          <w:p w14:paraId="6A526761"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PUT</w:t>
            </w:r>
          </w:p>
        </w:tc>
        <w:tc>
          <w:tcPr>
            <w:tcW w:w="2520" w:type="dxa"/>
          </w:tcPr>
          <w:p w14:paraId="7654D917" w14:textId="77777777" w:rsidR="00770D70" w:rsidRDefault="00770D70" w:rsidP="00E818B1">
            <w:pPr>
              <w:pStyle w:val="BodyText"/>
              <w:cnfStyle w:val="000000100000" w:firstRow="0" w:lastRow="0" w:firstColumn="0" w:lastColumn="0" w:oddVBand="0" w:evenVBand="0" w:oddHBand="1" w:evenHBand="0" w:firstRowFirstColumn="0" w:firstRowLastColumn="0" w:lastRowFirstColumn="0" w:lastRowLastColumn="0"/>
            </w:pPr>
            <w:r>
              <w:t>{DataCustodianResourceEndpoint}</w:t>
            </w:r>
          </w:p>
        </w:tc>
        <w:tc>
          <w:tcPr>
            <w:tcW w:w="2003" w:type="dxa"/>
          </w:tcPr>
          <w:p w14:paraId="301933EE"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/&lt;resource&gt;/</w:t>
            </w:r>
            <w:r>
              <w:br/>
            </w:r>
            <w:r>
              <w:sym w:font="Wingdings 3" w:char="F0CA"/>
            </w:r>
            <w:r>
              <w:t>{resourceId}</w:t>
            </w:r>
          </w:p>
        </w:tc>
        <w:tc>
          <w:tcPr>
            <w:tcW w:w="1260" w:type="dxa"/>
          </w:tcPr>
          <w:p w14:paraId="51E9EC94"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None</w:t>
            </w:r>
          </w:p>
        </w:tc>
      </w:tr>
      <w:tr w:rsidR="00770D70" w14:paraId="2B0E1F05"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439CAE29" w14:textId="77777777" w:rsidR="00770D70" w:rsidRDefault="00770D70" w:rsidP="00CF3E72">
            <w:pPr>
              <w:pStyle w:val="BodyText"/>
            </w:pPr>
            <w:r>
              <w:t>4</w:t>
            </w:r>
          </w:p>
        </w:tc>
        <w:tc>
          <w:tcPr>
            <w:tcW w:w="1710" w:type="dxa"/>
          </w:tcPr>
          <w:p w14:paraId="6CD228F8"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access_token</w:t>
            </w:r>
          </w:p>
        </w:tc>
        <w:tc>
          <w:tcPr>
            <w:tcW w:w="990" w:type="dxa"/>
          </w:tcPr>
          <w:p w14:paraId="557A9646"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DELETE</w:t>
            </w:r>
          </w:p>
        </w:tc>
        <w:tc>
          <w:tcPr>
            <w:tcW w:w="2520" w:type="dxa"/>
          </w:tcPr>
          <w:p w14:paraId="5AE3CFB9"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{DataCustodianResourceEndpoint}</w:t>
            </w:r>
          </w:p>
        </w:tc>
        <w:tc>
          <w:tcPr>
            <w:tcW w:w="2003" w:type="dxa"/>
          </w:tcPr>
          <w:p w14:paraId="70A4D34E"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/&lt;resource&gt;/</w:t>
            </w:r>
            <w:r>
              <w:br/>
            </w:r>
            <w:r>
              <w:sym w:font="Wingdings 3" w:char="F0CA"/>
            </w:r>
            <w:r>
              <w:t>{resourceId}</w:t>
            </w:r>
          </w:p>
        </w:tc>
        <w:tc>
          <w:tcPr>
            <w:tcW w:w="1260" w:type="dxa"/>
          </w:tcPr>
          <w:p w14:paraId="7E4B5523"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None</w:t>
            </w:r>
          </w:p>
        </w:tc>
      </w:tr>
      <w:tr w:rsidR="00770D70" w14:paraId="4CCAF5C3"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7C8CDAB" w14:textId="77777777" w:rsidR="00770D70" w:rsidRDefault="00770D70" w:rsidP="00CF3E72">
            <w:pPr>
              <w:pStyle w:val="BodyText"/>
            </w:pPr>
            <w:r>
              <w:t>5</w:t>
            </w:r>
          </w:p>
        </w:tc>
        <w:tc>
          <w:tcPr>
            <w:tcW w:w="1710" w:type="dxa"/>
          </w:tcPr>
          <w:p w14:paraId="4D870491"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None</w:t>
            </w:r>
          </w:p>
        </w:tc>
        <w:tc>
          <w:tcPr>
            <w:tcW w:w="990" w:type="dxa"/>
          </w:tcPr>
          <w:p w14:paraId="4FC71AA6" w14:textId="77777777" w:rsidR="00770D70" w:rsidRDefault="00770D70" w:rsidP="00CF3E72">
            <w:pPr>
              <w:pStyle w:val="BodyText"/>
              <w:cnfStyle w:val="000000100000" w:firstRow="0" w:lastRow="0" w:firstColumn="0" w:lastColumn="0" w:oddVBand="0" w:evenVBand="0" w:oddHBand="1" w:evenHBand="0" w:firstRowFirstColumn="0" w:firstRowLastColumn="0" w:lastRowFirstColumn="0" w:lastRowLastColumn="0"/>
            </w:pPr>
            <w:r>
              <w:t>POST</w:t>
            </w:r>
          </w:p>
        </w:tc>
        <w:tc>
          <w:tcPr>
            <w:tcW w:w="2520" w:type="dxa"/>
          </w:tcPr>
          <w:p w14:paraId="24562255" w14:textId="77777777" w:rsidR="00770D70" w:rsidRDefault="00770D70" w:rsidP="00B01244">
            <w:pPr>
              <w:pStyle w:val="BodyText"/>
              <w:cnfStyle w:val="000000100000" w:firstRow="0" w:lastRow="0" w:firstColumn="0" w:lastColumn="0" w:oddVBand="0" w:evenVBand="0" w:oddHBand="1" w:evenHBand="0" w:firstRowFirstColumn="0" w:firstRowLastColumn="0" w:lastRowFirstColumn="0" w:lastRowLastColumn="0"/>
            </w:pPr>
            <w:r w:rsidRPr="00051D5E">
              <w:t>{ThirdParty}</w:t>
            </w:r>
          </w:p>
        </w:tc>
        <w:tc>
          <w:tcPr>
            <w:tcW w:w="2003" w:type="dxa"/>
          </w:tcPr>
          <w:p w14:paraId="176FCA0F" w14:textId="47A683CC" w:rsidR="00770D70" w:rsidRDefault="00770D70" w:rsidP="00A46482">
            <w:pPr>
              <w:pStyle w:val="BodyText"/>
              <w:cnfStyle w:val="000000100000" w:firstRow="0" w:lastRow="0" w:firstColumn="0" w:lastColumn="0" w:oddVBand="0" w:evenVBand="0" w:oddHBand="1" w:evenHBand="0" w:firstRowFirstColumn="0" w:firstRowLastColumn="0" w:lastRowFirstColumn="0" w:lastRowLastColumn="0"/>
            </w:pPr>
            <w:r>
              <w:t>{ThirdPartyNotifyUri}</w:t>
            </w:r>
          </w:p>
        </w:tc>
        <w:tc>
          <w:tcPr>
            <w:tcW w:w="1260" w:type="dxa"/>
          </w:tcPr>
          <w:p w14:paraId="36A75740" w14:textId="5A1B0040" w:rsidR="00770D70" w:rsidRDefault="00A46482" w:rsidP="00CF3E72">
            <w:pPr>
              <w:pStyle w:val="BodyText"/>
              <w:cnfStyle w:val="000000100000" w:firstRow="0" w:lastRow="0" w:firstColumn="0" w:lastColumn="0" w:oddVBand="0" w:evenVBand="0" w:oddHBand="1" w:evenHBand="0" w:firstRowFirstColumn="0" w:firstRowLastColumn="0" w:lastRowFirstColumn="0" w:lastRowLastColumn="0"/>
            </w:pPr>
            <w:r>
              <w:t>None</w:t>
            </w:r>
          </w:p>
        </w:tc>
      </w:tr>
      <w:tr w:rsidR="00770D70" w14:paraId="29941036"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21430692" w14:textId="77777777" w:rsidR="00770D70" w:rsidRDefault="00770D70" w:rsidP="00CF3E72">
            <w:pPr>
              <w:pStyle w:val="BodyText"/>
            </w:pPr>
            <w:r>
              <w:t>6</w:t>
            </w:r>
          </w:p>
        </w:tc>
        <w:tc>
          <w:tcPr>
            <w:tcW w:w="1710" w:type="dxa"/>
          </w:tcPr>
          <w:p w14:paraId="235FC284"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registration_</w:t>
            </w:r>
            <w:r>
              <w:br/>
            </w:r>
            <w:r>
              <w:sym w:font="Wingdings 3" w:char="F0CA"/>
            </w:r>
            <w:r>
              <w:t>access_token</w:t>
            </w:r>
          </w:p>
        </w:tc>
        <w:tc>
          <w:tcPr>
            <w:tcW w:w="990" w:type="dxa"/>
          </w:tcPr>
          <w:p w14:paraId="2BB613A0"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DELETE</w:t>
            </w:r>
          </w:p>
        </w:tc>
        <w:tc>
          <w:tcPr>
            <w:tcW w:w="2520" w:type="dxa"/>
          </w:tcPr>
          <w:p w14:paraId="031BBA85" w14:textId="77777777" w:rsidR="00770D70" w:rsidRDefault="00770D70" w:rsidP="00B557F1">
            <w:pPr>
              <w:pStyle w:val="BodyText"/>
              <w:cnfStyle w:val="000000000000" w:firstRow="0" w:lastRow="0" w:firstColumn="0" w:lastColumn="0" w:oddVBand="0" w:evenVBand="0" w:oddHBand="0" w:evenHBand="0" w:firstRowFirstColumn="0" w:firstRowLastColumn="0" w:lastRowFirstColumn="0" w:lastRowLastColumn="0"/>
            </w:pPr>
            <w:r>
              <w:t>{DataCustodianResourceEndpoint}</w:t>
            </w:r>
          </w:p>
        </w:tc>
        <w:tc>
          <w:tcPr>
            <w:tcW w:w="2003" w:type="dxa"/>
          </w:tcPr>
          <w:p w14:paraId="59CF282D" w14:textId="77777777" w:rsidR="00770D70" w:rsidRDefault="00770D70" w:rsidP="00B557F1">
            <w:pPr>
              <w:pStyle w:val="BodyText"/>
              <w:cnfStyle w:val="000000000000" w:firstRow="0" w:lastRow="0" w:firstColumn="0" w:lastColumn="0" w:oddVBand="0" w:evenVBand="0" w:oddHBand="0" w:evenHBand="0" w:firstRowFirstColumn="0" w:firstRowLastColumn="0" w:lastRowFirstColumn="0" w:lastRowLastColumn="0"/>
            </w:pPr>
            <w:r>
              <w:t>/ApplicationInformation/</w:t>
            </w:r>
            <w:r>
              <w:br/>
            </w:r>
            <w:r>
              <w:sym w:font="Wingdings 3" w:char="F0CA"/>
            </w:r>
            <w:r>
              <w:t>{applicationInformationId}</w:t>
            </w:r>
          </w:p>
        </w:tc>
        <w:tc>
          <w:tcPr>
            <w:tcW w:w="1260" w:type="dxa"/>
          </w:tcPr>
          <w:p w14:paraId="7B453876"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None</w:t>
            </w:r>
          </w:p>
        </w:tc>
      </w:tr>
      <w:tr w:rsidR="00770D70" w:rsidRPr="0078719A" w14:paraId="0E6332E7"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shd w:val="clear" w:color="auto" w:fill="EEECE1" w:themeFill="background2"/>
          </w:tcPr>
          <w:p w14:paraId="303EBF82" w14:textId="77777777" w:rsidR="00770D70" w:rsidRPr="008A1358" w:rsidRDefault="00770D70" w:rsidP="00CF3E72">
            <w:pPr>
              <w:pStyle w:val="BodyText"/>
              <w:rPr>
                <w:strike/>
              </w:rPr>
            </w:pPr>
            <w:r w:rsidRPr="008A1358">
              <w:rPr>
                <w:strike/>
              </w:rPr>
              <w:t>7</w:t>
            </w:r>
            <w:r w:rsidRPr="008A1358">
              <w:rPr>
                <w:rStyle w:val="FootnoteReference"/>
                <w:strike/>
              </w:rPr>
              <w:footnoteReference w:id="8"/>
            </w:r>
          </w:p>
        </w:tc>
        <w:tc>
          <w:tcPr>
            <w:tcW w:w="1710" w:type="dxa"/>
            <w:shd w:val="clear" w:color="auto" w:fill="EEECE1" w:themeFill="background2"/>
          </w:tcPr>
          <w:p w14:paraId="7245BA89" w14:textId="77777777" w:rsidR="00770D70" w:rsidRPr="008A1358" w:rsidRDefault="00770D70" w:rsidP="00CF3E72">
            <w:pPr>
              <w:pStyle w:val="BodyText"/>
              <w:cnfStyle w:val="000000100000" w:firstRow="0" w:lastRow="0" w:firstColumn="0" w:lastColumn="0" w:oddVBand="0" w:evenVBand="0" w:oddHBand="1" w:evenHBand="0" w:firstRowFirstColumn="0" w:firstRowLastColumn="0" w:lastRowFirstColumn="0" w:lastRowLastColumn="0"/>
              <w:rPr>
                <w:strike/>
              </w:rPr>
            </w:pPr>
            <w:r w:rsidRPr="008A1358">
              <w:rPr>
                <w:strike/>
              </w:rPr>
              <w:t>access_token</w:t>
            </w:r>
          </w:p>
        </w:tc>
        <w:tc>
          <w:tcPr>
            <w:tcW w:w="990" w:type="dxa"/>
            <w:shd w:val="clear" w:color="auto" w:fill="EEECE1" w:themeFill="background2"/>
          </w:tcPr>
          <w:p w14:paraId="78121194" w14:textId="77777777" w:rsidR="00770D70" w:rsidRPr="008A1358" w:rsidRDefault="00770D70" w:rsidP="00CF3E72">
            <w:pPr>
              <w:pStyle w:val="BodyText"/>
              <w:cnfStyle w:val="000000100000" w:firstRow="0" w:lastRow="0" w:firstColumn="0" w:lastColumn="0" w:oddVBand="0" w:evenVBand="0" w:oddHBand="1" w:evenHBand="0" w:firstRowFirstColumn="0" w:firstRowLastColumn="0" w:lastRowFirstColumn="0" w:lastRowLastColumn="0"/>
              <w:rPr>
                <w:strike/>
              </w:rPr>
            </w:pPr>
            <w:r w:rsidRPr="008A1358">
              <w:rPr>
                <w:strike/>
              </w:rPr>
              <w:t>POST</w:t>
            </w:r>
          </w:p>
        </w:tc>
        <w:tc>
          <w:tcPr>
            <w:tcW w:w="2520" w:type="dxa"/>
            <w:shd w:val="clear" w:color="auto" w:fill="EEECE1" w:themeFill="background2"/>
          </w:tcPr>
          <w:p w14:paraId="683945B0" w14:textId="77777777" w:rsidR="00770D70" w:rsidRPr="008A1358" w:rsidRDefault="00770D70" w:rsidP="003305DC">
            <w:pPr>
              <w:pStyle w:val="BodyText"/>
              <w:cnfStyle w:val="000000100000" w:firstRow="0" w:lastRow="0" w:firstColumn="0" w:lastColumn="0" w:oddVBand="0" w:evenVBand="0" w:oddHBand="1" w:evenHBand="0" w:firstRowFirstColumn="0" w:firstRowLastColumn="0" w:lastRowFirstColumn="0" w:lastRowLastColumn="0"/>
              <w:rPr>
                <w:strike/>
              </w:rPr>
            </w:pPr>
            <w:r w:rsidRPr="008A1358">
              <w:rPr>
                <w:strike/>
              </w:rPr>
              <w:t>{</w:t>
            </w:r>
            <w:r>
              <w:rPr>
                <w:strike/>
              </w:rPr>
              <w:t>DataCustodianResourceEndpoint}</w:t>
            </w:r>
            <w:r w:rsidRPr="008A1358">
              <w:rPr>
                <w:strike/>
              </w:rPr>
              <w:t>/</w:t>
            </w:r>
          </w:p>
        </w:tc>
        <w:tc>
          <w:tcPr>
            <w:tcW w:w="2003" w:type="dxa"/>
            <w:shd w:val="clear" w:color="auto" w:fill="EEECE1" w:themeFill="background2"/>
          </w:tcPr>
          <w:p w14:paraId="78335291" w14:textId="77777777" w:rsidR="00770D70" w:rsidRPr="008A1358" w:rsidRDefault="00770D70" w:rsidP="003305DC">
            <w:pPr>
              <w:pStyle w:val="BodyText"/>
              <w:cnfStyle w:val="000000100000" w:firstRow="0" w:lastRow="0" w:firstColumn="0" w:lastColumn="0" w:oddVBand="0" w:evenVBand="0" w:oddHBand="1" w:evenHBand="0" w:firstRowFirstColumn="0" w:firstRowLastColumn="0" w:lastRowFirstColumn="0" w:lastRowLastColumn="0"/>
              <w:rPr>
                <w:strike/>
              </w:rPr>
            </w:pPr>
            <w:r>
              <w:rPr>
                <w:strike/>
              </w:rPr>
              <w:t>/s</w:t>
            </w:r>
            <w:r w:rsidRPr="008A1358">
              <w:rPr>
                <w:strike/>
              </w:rPr>
              <w:t>ubscription/</w:t>
            </w:r>
            <w:r w:rsidRPr="008A1358">
              <w:rPr>
                <w:strike/>
              </w:rPr>
              <w:br/>
            </w:r>
            <w:r w:rsidRPr="008A1358">
              <w:rPr>
                <w:strike/>
              </w:rPr>
              <w:sym w:font="Wingdings 3" w:char="F0CA"/>
            </w:r>
            <w:r w:rsidRPr="008A1358">
              <w:rPr>
                <w:strike/>
              </w:rPr>
              <w:t>{</w:t>
            </w:r>
            <w:r>
              <w:rPr>
                <w:strike/>
              </w:rPr>
              <w:t>Subscription</w:t>
            </w:r>
            <w:r w:rsidRPr="008A1358">
              <w:rPr>
                <w:strike/>
              </w:rPr>
              <w:t>D}</w:t>
            </w:r>
          </w:p>
        </w:tc>
        <w:tc>
          <w:tcPr>
            <w:tcW w:w="1260" w:type="dxa"/>
            <w:shd w:val="clear" w:color="auto" w:fill="EEECE1" w:themeFill="background2"/>
          </w:tcPr>
          <w:p w14:paraId="63F37883" w14:textId="77777777" w:rsidR="00770D70" w:rsidRPr="0078719A" w:rsidRDefault="00770D70" w:rsidP="00CF3E72">
            <w:pPr>
              <w:pStyle w:val="BodyText"/>
              <w:cnfStyle w:val="000000100000" w:firstRow="0" w:lastRow="0" w:firstColumn="0" w:lastColumn="0" w:oddVBand="0" w:evenVBand="0" w:oddHBand="1" w:evenHBand="0" w:firstRowFirstColumn="0" w:firstRowLastColumn="0" w:lastRowFirstColumn="0" w:lastRowLastColumn="0"/>
              <w:rPr>
                <w:strike/>
              </w:rPr>
            </w:pPr>
            <w:r w:rsidRPr="008A1358">
              <w:rPr>
                <w:strike/>
              </w:rPr>
              <w:t>None</w:t>
            </w:r>
          </w:p>
        </w:tc>
      </w:tr>
      <w:tr w:rsidR="00770D70" w14:paraId="15C76B23"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0EA47E52" w14:textId="77777777" w:rsidR="00770D70" w:rsidRDefault="00770D70" w:rsidP="00CF3E72">
            <w:pPr>
              <w:pStyle w:val="BodyText"/>
            </w:pPr>
            <w:r>
              <w:t>8</w:t>
            </w:r>
          </w:p>
        </w:tc>
        <w:tc>
          <w:tcPr>
            <w:tcW w:w="1710" w:type="dxa"/>
          </w:tcPr>
          <w:p w14:paraId="578EBE52"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access_token</w:t>
            </w:r>
          </w:p>
        </w:tc>
        <w:tc>
          <w:tcPr>
            <w:tcW w:w="990" w:type="dxa"/>
          </w:tcPr>
          <w:p w14:paraId="1A2821EA"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GET</w:t>
            </w:r>
          </w:p>
        </w:tc>
        <w:tc>
          <w:tcPr>
            <w:tcW w:w="2520" w:type="dxa"/>
          </w:tcPr>
          <w:p w14:paraId="10A9C47C" w14:textId="77777777" w:rsidR="00770D70" w:rsidRDefault="00770D70" w:rsidP="00E818B1">
            <w:pPr>
              <w:pStyle w:val="BodyText"/>
              <w:cnfStyle w:val="000000000000" w:firstRow="0" w:lastRow="0" w:firstColumn="0" w:lastColumn="0" w:oddVBand="0" w:evenVBand="0" w:oddHBand="0" w:evenHBand="0" w:firstRowFirstColumn="0" w:firstRowLastColumn="0" w:lastRowFirstColumn="0" w:lastRowLastColumn="0"/>
            </w:pPr>
            <w:r>
              <w:t xml:space="preserve">{DataCustodianResourceEndpoint} </w:t>
            </w:r>
          </w:p>
        </w:tc>
        <w:tc>
          <w:tcPr>
            <w:tcW w:w="2003" w:type="dxa"/>
          </w:tcPr>
          <w:p w14:paraId="5BE37E8B" w14:textId="77777777" w:rsidR="00770D70" w:rsidRDefault="00770D70" w:rsidP="00E818B1">
            <w:pPr>
              <w:pStyle w:val="BodyText"/>
              <w:cnfStyle w:val="000000000000" w:firstRow="0" w:lastRow="0" w:firstColumn="0" w:lastColumn="0" w:oddVBand="0" w:evenVBand="0" w:oddHBand="0" w:evenHBand="0" w:firstRowFirstColumn="0" w:firstRowLastColumn="0" w:lastRowFirstColumn="0" w:lastRowLastColumn="0"/>
            </w:pPr>
            <w:r>
              <w:t>/Subscription/</w:t>
            </w:r>
            <w:r>
              <w:br/>
            </w:r>
            <w:r>
              <w:sym w:font="Wingdings 3" w:char="F0CA"/>
            </w:r>
            <w:r>
              <w:t>{subscriptionId}</w:t>
            </w:r>
          </w:p>
        </w:tc>
        <w:tc>
          <w:tcPr>
            <w:tcW w:w="1260" w:type="dxa"/>
          </w:tcPr>
          <w:p w14:paraId="417A8EDC" w14:textId="77777777" w:rsidR="00770D70" w:rsidRDefault="00770D70" w:rsidP="00CF3E72">
            <w:pPr>
              <w:pStyle w:val="BodyText"/>
              <w:cnfStyle w:val="000000000000" w:firstRow="0" w:lastRow="0" w:firstColumn="0" w:lastColumn="0" w:oddVBand="0" w:evenVBand="0" w:oddHBand="0" w:evenHBand="0" w:firstRowFirstColumn="0" w:firstRowLastColumn="0" w:lastRowFirstColumn="0" w:lastRowLastColumn="0"/>
            </w:pPr>
            <w:r>
              <w:t>&lt;feed&gt;</w:t>
            </w:r>
            <w:r>
              <w:rPr>
                <w:rStyle w:val="FootnoteReference"/>
              </w:rPr>
              <w:footnoteReference w:id="9"/>
            </w:r>
          </w:p>
        </w:tc>
      </w:tr>
      <w:tr w:rsidR="00A46482" w:rsidRPr="00A46482" w14:paraId="77B16F16" w14:textId="77777777" w:rsidTr="00A46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shd w:val="clear" w:color="auto" w:fill="EEECE1" w:themeFill="background2"/>
          </w:tcPr>
          <w:p w14:paraId="51DC811A" w14:textId="3E6A80BA" w:rsidR="00A46482" w:rsidRPr="00A46482" w:rsidRDefault="00A46482" w:rsidP="00A46482">
            <w:pPr>
              <w:pStyle w:val="BodyText"/>
              <w:rPr>
                <w:strike/>
              </w:rPr>
            </w:pPr>
            <w:r w:rsidRPr="00A46482">
              <w:rPr>
                <w:strike/>
              </w:rPr>
              <w:t>9</w:t>
            </w:r>
            <w:r w:rsidR="00511481">
              <w:rPr>
                <w:rStyle w:val="FootnoteReference"/>
                <w:strike/>
              </w:rPr>
              <w:footnoteReference w:id="10"/>
            </w:r>
          </w:p>
        </w:tc>
        <w:tc>
          <w:tcPr>
            <w:tcW w:w="1710" w:type="dxa"/>
            <w:shd w:val="clear" w:color="auto" w:fill="EEECE1" w:themeFill="background2"/>
          </w:tcPr>
          <w:p w14:paraId="13519D7C" w14:textId="2557553E" w:rsidR="00A46482" w:rsidRPr="00A46482" w:rsidRDefault="00A46482" w:rsidP="00A46482">
            <w:pPr>
              <w:pStyle w:val="BodyText"/>
              <w:cnfStyle w:val="000000100000" w:firstRow="0" w:lastRow="0" w:firstColumn="0" w:lastColumn="0" w:oddVBand="0" w:evenVBand="0" w:oddHBand="1" w:evenHBand="0" w:firstRowFirstColumn="0" w:firstRowLastColumn="0" w:lastRowFirstColumn="0" w:lastRowLastColumn="0"/>
              <w:rPr>
                <w:strike/>
              </w:rPr>
            </w:pPr>
            <w:r w:rsidRPr="00A46482">
              <w:rPr>
                <w:strike/>
              </w:rPr>
              <w:t>None</w:t>
            </w:r>
          </w:p>
        </w:tc>
        <w:tc>
          <w:tcPr>
            <w:tcW w:w="990" w:type="dxa"/>
            <w:shd w:val="clear" w:color="auto" w:fill="EEECE1" w:themeFill="background2"/>
          </w:tcPr>
          <w:p w14:paraId="3D136C1F" w14:textId="226DE30C" w:rsidR="00A46482" w:rsidRPr="00A46482" w:rsidRDefault="00A46482" w:rsidP="00A46482">
            <w:pPr>
              <w:pStyle w:val="BodyText"/>
              <w:cnfStyle w:val="000000100000" w:firstRow="0" w:lastRow="0" w:firstColumn="0" w:lastColumn="0" w:oddVBand="0" w:evenVBand="0" w:oddHBand="1" w:evenHBand="0" w:firstRowFirstColumn="0" w:firstRowLastColumn="0" w:lastRowFirstColumn="0" w:lastRowLastColumn="0"/>
              <w:rPr>
                <w:strike/>
              </w:rPr>
            </w:pPr>
            <w:r w:rsidRPr="00A46482">
              <w:rPr>
                <w:strike/>
              </w:rPr>
              <w:t>PUT</w:t>
            </w:r>
          </w:p>
        </w:tc>
        <w:tc>
          <w:tcPr>
            <w:tcW w:w="2520" w:type="dxa"/>
            <w:shd w:val="clear" w:color="auto" w:fill="EEECE1" w:themeFill="background2"/>
          </w:tcPr>
          <w:p w14:paraId="2D27C571" w14:textId="1A9E19A8" w:rsidR="00A46482" w:rsidRPr="00A46482" w:rsidRDefault="00A46482" w:rsidP="00A46482">
            <w:pPr>
              <w:pStyle w:val="BodyText"/>
              <w:cnfStyle w:val="000000100000" w:firstRow="0" w:lastRow="0" w:firstColumn="0" w:lastColumn="0" w:oddVBand="0" w:evenVBand="0" w:oddHBand="1" w:evenHBand="0" w:firstRowFirstColumn="0" w:firstRowLastColumn="0" w:lastRowFirstColumn="0" w:lastRowLastColumn="0"/>
              <w:rPr>
                <w:strike/>
              </w:rPr>
            </w:pPr>
            <w:r w:rsidRPr="00A46482">
              <w:rPr>
                <w:strike/>
              </w:rPr>
              <w:t>{ThirdParty}</w:t>
            </w:r>
          </w:p>
        </w:tc>
        <w:tc>
          <w:tcPr>
            <w:tcW w:w="2003" w:type="dxa"/>
            <w:shd w:val="clear" w:color="auto" w:fill="EEECE1" w:themeFill="background2"/>
          </w:tcPr>
          <w:p w14:paraId="69CE5445" w14:textId="5C9F6F10" w:rsidR="00A46482" w:rsidRPr="00A46482" w:rsidRDefault="00A46482" w:rsidP="00A46482">
            <w:pPr>
              <w:pStyle w:val="BodyText"/>
              <w:cnfStyle w:val="000000100000" w:firstRow="0" w:lastRow="0" w:firstColumn="0" w:lastColumn="0" w:oddVBand="0" w:evenVBand="0" w:oddHBand="1" w:evenHBand="0" w:firstRowFirstColumn="0" w:firstRowLastColumn="0" w:lastRowFirstColumn="0" w:lastRowLastColumn="0"/>
              <w:rPr>
                <w:strike/>
              </w:rPr>
            </w:pPr>
            <w:r w:rsidRPr="00A46482">
              <w:rPr>
                <w:strike/>
              </w:rPr>
              <w:t>/Subscription/</w:t>
            </w:r>
            <w:r w:rsidRPr="00A46482">
              <w:rPr>
                <w:strike/>
              </w:rPr>
              <w:br/>
            </w:r>
            <w:r w:rsidRPr="00A46482">
              <w:rPr>
                <w:strike/>
              </w:rPr>
              <w:sym w:font="Wingdings 3" w:char="F0CA"/>
            </w:r>
            <w:r w:rsidRPr="00A46482">
              <w:rPr>
                <w:strike/>
              </w:rPr>
              <w:t>{subscriptionId}</w:t>
            </w:r>
          </w:p>
        </w:tc>
        <w:tc>
          <w:tcPr>
            <w:tcW w:w="1260" w:type="dxa"/>
            <w:shd w:val="clear" w:color="auto" w:fill="EEECE1" w:themeFill="background2"/>
          </w:tcPr>
          <w:p w14:paraId="2B83BB33" w14:textId="0E8FDB0D" w:rsidR="00A46482" w:rsidRPr="00A46482" w:rsidRDefault="00A46482" w:rsidP="00A46482">
            <w:pPr>
              <w:pStyle w:val="BodyText"/>
              <w:cnfStyle w:val="000000100000" w:firstRow="0" w:lastRow="0" w:firstColumn="0" w:lastColumn="0" w:oddVBand="0" w:evenVBand="0" w:oddHBand="1" w:evenHBand="0" w:firstRowFirstColumn="0" w:firstRowLastColumn="0" w:lastRowFirstColumn="0" w:lastRowLastColumn="0"/>
              <w:rPr>
                <w:strike/>
              </w:rPr>
            </w:pPr>
            <w:r w:rsidRPr="00A46482">
              <w:rPr>
                <w:strike/>
              </w:rPr>
              <w:t>None</w:t>
            </w:r>
          </w:p>
        </w:tc>
      </w:tr>
      <w:tr w:rsidR="00A46482" w14:paraId="6097FD4D"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2D8BF915" w14:textId="41DD6191" w:rsidR="00A46482" w:rsidRDefault="00A46482" w:rsidP="00A46482">
            <w:pPr>
              <w:pStyle w:val="BodyText"/>
            </w:pPr>
            <w:r>
              <w:t>10</w:t>
            </w:r>
          </w:p>
        </w:tc>
        <w:tc>
          <w:tcPr>
            <w:tcW w:w="1710" w:type="dxa"/>
          </w:tcPr>
          <w:p w14:paraId="6DDF6A46" w14:textId="64F4D569"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None</w:t>
            </w:r>
          </w:p>
        </w:tc>
        <w:tc>
          <w:tcPr>
            <w:tcW w:w="990" w:type="dxa"/>
          </w:tcPr>
          <w:p w14:paraId="2EFD02DB" w14:textId="181B2BEE"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POST</w:t>
            </w:r>
          </w:p>
        </w:tc>
        <w:tc>
          <w:tcPr>
            <w:tcW w:w="2520" w:type="dxa"/>
          </w:tcPr>
          <w:p w14:paraId="3B63561D" w14:textId="65710687"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rsidRPr="00051D5E">
              <w:t>{ThirdParty}</w:t>
            </w:r>
          </w:p>
        </w:tc>
        <w:tc>
          <w:tcPr>
            <w:tcW w:w="2003" w:type="dxa"/>
          </w:tcPr>
          <w:p w14:paraId="6CEB661B" w14:textId="3C14444E"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{ThirdPartyNotifyUri}</w:t>
            </w:r>
          </w:p>
        </w:tc>
        <w:tc>
          <w:tcPr>
            <w:tcW w:w="1260" w:type="dxa"/>
          </w:tcPr>
          <w:p w14:paraId="1DB91644" w14:textId="769D609A"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None</w:t>
            </w:r>
          </w:p>
        </w:tc>
      </w:tr>
      <w:tr w:rsidR="00A46482" w14:paraId="7A9522CF"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E65CFB2" w14:textId="77777777" w:rsidR="00A46482" w:rsidRDefault="00A46482" w:rsidP="00A46482">
            <w:pPr>
              <w:pStyle w:val="BodyText"/>
            </w:pPr>
            <w:r>
              <w:t>11</w:t>
            </w:r>
          </w:p>
        </w:tc>
        <w:tc>
          <w:tcPr>
            <w:tcW w:w="1710" w:type="dxa"/>
          </w:tcPr>
          <w:p w14:paraId="42DD990F"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access_token</w:t>
            </w:r>
          </w:p>
        </w:tc>
        <w:tc>
          <w:tcPr>
            <w:tcW w:w="990" w:type="dxa"/>
          </w:tcPr>
          <w:p w14:paraId="4A45B388"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GET</w:t>
            </w:r>
          </w:p>
        </w:tc>
        <w:tc>
          <w:tcPr>
            <w:tcW w:w="2520" w:type="dxa"/>
          </w:tcPr>
          <w:p w14:paraId="6F055580"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{DataCustodianResourceEndpoint}</w:t>
            </w:r>
          </w:p>
        </w:tc>
        <w:tc>
          <w:tcPr>
            <w:tcW w:w="2003" w:type="dxa"/>
          </w:tcPr>
          <w:p w14:paraId="3AADFB53"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/Subscription/</w:t>
            </w:r>
            <w:r>
              <w:br/>
            </w:r>
            <w:r>
              <w:sym w:font="Wingdings 3" w:char="F0CA"/>
            </w:r>
            <w:r>
              <w:t>{subscriptionID}</w:t>
            </w:r>
          </w:p>
        </w:tc>
        <w:tc>
          <w:tcPr>
            <w:tcW w:w="1260" w:type="dxa"/>
          </w:tcPr>
          <w:p w14:paraId="3F8F6150"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&lt;feed&gt;</w:t>
            </w:r>
          </w:p>
        </w:tc>
      </w:tr>
      <w:tr w:rsidR="00A46482" w14:paraId="6BAB30D9" w14:textId="77777777" w:rsidTr="003D0DDC">
        <w:tc>
          <w:tcPr>
            <w:cnfStyle w:val="001000000000" w:firstRow="0" w:lastRow="0" w:firstColumn="1" w:lastColumn="0" w:oddVBand="0" w:evenVBand="0" w:oddHBand="0" w:evenHBand="0" w:firstRowFirstColumn="0" w:firstRowLastColumn="0" w:lastRowFirstColumn="0" w:lastRowLastColumn="0"/>
            <w:tcW w:w="1075" w:type="dxa"/>
          </w:tcPr>
          <w:p w14:paraId="46655CDB" w14:textId="77777777" w:rsidR="00A46482" w:rsidRDefault="00A46482" w:rsidP="00A46482">
            <w:pPr>
              <w:pStyle w:val="BodyText"/>
            </w:pPr>
            <w:r>
              <w:t>ApplicationInformation</w:t>
            </w:r>
            <w:r>
              <w:br/>
              <w:t>-- Update</w:t>
            </w:r>
          </w:p>
        </w:tc>
        <w:tc>
          <w:tcPr>
            <w:tcW w:w="1710" w:type="dxa"/>
          </w:tcPr>
          <w:p w14:paraId="39A80890" w14:textId="77777777"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registration_</w:t>
            </w:r>
            <w:r>
              <w:br/>
            </w:r>
            <w:r>
              <w:sym w:font="Wingdings 3" w:char="F0CA"/>
            </w:r>
            <w:r>
              <w:t>access_token</w:t>
            </w:r>
          </w:p>
        </w:tc>
        <w:tc>
          <w:tcPr>
            <w:tcW w:w="990" w:type="dxa"/>
          </w:tcPr>
          <w:p w14:paraId="7E5D4F54" w14:textId="77777777"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PUT</w:t>
            </w:r>
          </w:p>
        </w:tc>
        <w:tc>
          <w:tcPr>
            <w:tcW w:w="2520" w:type="dxa"/>
          </w:tcPr>
          <w:p w14:paraId="5CB9539B" w14:textId="77777777"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{DataCustodianResourceEndpoint}</w:t>
            </w:r>
          </w:p>
        </w:tc>
        <w:tc>
          <w:tcPr>
            <w:tcW w:w="2003" w:type="dxa"/>
          </w:tcPr>
          <w:p w14:paraId="4CC95885" w14:textId="77777777"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/ApplicationInformation/</w:t>
            </w:r>
            <w:r>
              <w:br/>
            </w:r>
            <w:r>
              <w:sym w:font="Wingdings 3" w:char="F0CA"/>
            </w:r>
            <w:r>
              <w:t>{applicationInformationId}</w:t>
            </w:r>
          </w:p>
        </w:tc>
        <w:tc>
          <w:tcPr>
            <w:tcW w:w="1260" w:type="dxa"/>
          </w:tcPr>
          <w:p w14:paraId="6355BFC7" w14:textId="77777777" w:rsidR="00A46482" w:rsidRDefault="00A46482" w:rsidP="00A46482">
            <w:pPr>
              <w:pStyle w:val="BodyText"/>
              <w:cnfStyle w:val="000000000000" w:firstRow="0" w:lastRow="0" w:firstColumn="0" w:lastColumn="0" w:oddVBand="0" w:evenVBand="0" w:oddHBand="0" w:evenHBand="0" w:firstRowFirstColumn="0" w:firstRowLastColumn="0" w:lastRowFirstColumn="0" w:lastRowLastColumn="0"/>
            </w:pPr>
            <w:r>
              <w:t>None</w:t>
            </w:r>
          </w:p>
        </w:tc>
      </w:tr>
      <w:tr w:rsidR="00A46482" w14:paraId="6210EAE3" w14:textId="77777777" w:rsidTr="003D0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17DE2D4" w14:textId="77777777" w:rsidR="00A46482" w:rsidRDefault="00A46482" w:rsidP="00A46482">
            <w:pPr>
              <w:pStyle w:val="BodyText"/>
            </w:pPr>
            <w:r>
              <w:t>Bulk</w:t>
            </w:r>
          </w:p>
        </w:tc>
        <w:tc>
          <w:tcPr>
            <w:tcW w:w="1710" w:type="dxa"/>
          </w:tcPr>
          <w:p w14:paraId="7573AB5D"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client_</w:t>
            </w:r>
            <w:r>
              <w:br/>
            </w:r>
            <w:r>
              <w:sym w:font="Wingdings 3" w:char="F0CA"/>
            </w:r>
            <w:r>
              <w:t>access_token</w:t>
            </w:r>
          </w:p>
        </w:tc>
        <w:tc>
          <w:tcPr>
            <w:tcW w:w="990" w:type="dxa"/>
          </w:tcPr>
          <w:p w14:paraId="71821282"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GET</w:t>
            </w:r>
          </w:p>
        </w:tc>
        <w:tc>
          <w:tcPr>
            <w:tcW w:w="2520" w:type="dxa"/>
          </w:tcPr>
          <w:p w14:paraId="260CEBA8"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{DataCustodianResourceEndpoint}</w:t>
            </w:r>
          </w:p>
        </w:tc>
        <w:tc>
          <w:tcPr>
            <w:tcW w:w="2003" w:type="dxa"/>
          </w:tcPr>
          <w:p w14:paraId="58B94B32"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/Batch/Bulk/</w:t>
            </w:r>
            <w:r>
              <w:br/>
            </w:r>
            <w:r>
              <w:sym w:font="Wingdings 3" w:char="F0CA"/>
            </w:r>
            <w:r>
              <w:t>{bulkId}</w:t>
            </w:r>
          </w:p>
        </w:tc>
        <w:tc>
          <w:tcPr>
            <w:tcW w:w="1260" w:type="dxa"/>
          </w:tcPr>
          <w:p w14:paraId="57869BB9" w14:textId="77777777" w:rsidR="00A46482" w:rsidRDefault="00A46482" w:rsidP="00A46482">
            <w:pPr>
              <w:pStyle w:val="BodyText"/>
              <w:cnfStyle w:val="000000100000" w:firstRow="0" w:lastRow="0" w:firstColumn="0" w:lastColumn="0" w:oddVBand="0" w:evenVBand="0" w:oddHBand="1" w:evenHBand="0" w:firstRowFirstColumn="0" w:firstRowLastColumn="0" w:lastRowFirstColumn="0" w:lastRowLastColumn="0"/>
            </w:pPr>
            <w:r>
              <w:t>&lt;feed&gt;</w:t>
            </w:r>
          </w:p>
        </w:tc>
      </w:tr>
    </w:tbl>
    <w:p w14:paraId="4730932E" w14:textId="5F190DB1" w:rsidR="00264355" w:rsidRDefault="00AC5DD1" w:rsidP="00BA37EA">
      <w:pPr>
        <w:pStyle w:val="Heading2"/>
        <w:pageBreakBefore/>
      </w:pPr>
      <w:bookmarkStart w:id="17" w:name="_Toc425795301"/>
      <w:r>
        <w:lastRenderedPageBreak/>
        <w:t>Use Case #1</w:t>
      </w:r>
      <w:r w:rsidRPr="00AC5DD1">
        <w:t xml:space="preserve">: Third Party Establishes Relationship </w:t>
      </w:r>
      <w:r w:rsidR="009437F8">
        <w:t>w</w:t>
      </w:r>
      <w:r w:rsidRPr="00AC5DD1">
        <w:t>ith Data Custodian</w:t>
      </w:r>
      <w:bookmarkEnd w:id="9"/>
      <w:bookmarkEnd w:id="14"/>
      <w:bookmarkEnd w:id="17"/>
    </w:p>
    <w:p w14:paraId="2D8B35E3" w14:textId="77777777" w:rsidR="00F63B17" w:rsidRDefault="00407226" w:rsidP="00CF3E72">
      <w:pPr>
        <w:pStyle w:val="BodyText"/>
      </w:pPr>
      <w:r>
        <w:t xml:space="preserve">Use Case #1 is used to establish a relationship between ThirdParty applications and a DataCustodian.  During this process the ThirdParty provides the DataCustodian with information describing the type of application the ThirdParty will provide (i.e. smart phone, web server, etc.), ThirdParty webpage URLs (i.e. Terms of Service, Application Logo, </w:t>
      </w:r>
      <w:r w:rsidR="00F63B17">
        <w:t>ThirdParty Homepage, etc.), OAuth 2.0 information (i.e. token endpoint authorization method, grant types supported, scope elements supported, etc.).  The DataCustodian provides the ThirdParty with a unique ThirdParty identification, ThirdParty Secret, and an Application Information Access Token.  Although the registration process may be completed in an offline mode, Use Case #1 provides a method that can be used by DataCustodian implementations that support online registration of ThirdParty applications.</w:t>
      </w:r>
    </w:p>
    <w:p w14:paraId="509F07B3" w14:textId="77777777" w:rsidR="00F36FD7" w:rsidRDefault="00F36FD7" w:rsidP="00314D0D">
      <w:pPr>
        <w:pStyle w:val="Heading3"/>
      </w:pPr>
      <w:r>
        <w:t>Obtain OAuth Credentials</w:t>
      </w:r>
    </w:p>
    <w:p w14:paraId="4D6E6B8F" w14:textId="77777777" w:rsidR="00F63B17" w:rsidRDefault="00765E63" w:rsidP="00CF3E72">
      <w:pPr>
        <w:pStyle w:val="BodyText"/>
      </w:pPr>
      <w:r>
        <w:rPr>
          <w:noProof/>
        </w:rPr>
        <w:drawing>
          <wp:inline distT="0" distB="0" distL="0" distR="0" wp14:anchorId="1337981B" wp14:editId="3F8C63BB">
            <wp:extent cx="5943600" cy="3716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16051"/>
                    </a:xfrm>
                    <a:prstGeom prst="rect">
                      <a:avLst/>
                    </a:prstGeom>
                    <a:noFill/>
                  </pic:spPr>
                </pic:pic>
              </a:graphicData>
            </a:graphic>
          </wp:inline>
        </w:drawing>
      </w:r>
    </w:p>
    <w:p w14:paraId="30B1FDE3" w14:textId="4844FE4A" w:rsidR="00F63B17" w:rsidRDefault="00407226" w:rsidP="00290FF8">
      <w:pPr>
        <w:pStyle w:val="BodyText"/>
      </w:pPr>
      <w:r>
        <w:t xml:space="preserve"> </w:t>
      </w:r>
      <w:r w:rsidR="00F63B17">
        <w:t>Figure 1: Third Party Establishes Relationship with Data Custodian</w:t>
      </w:r>
    </w:p>
    <w:p w14:paraId="3765B878" w14:textId="77777777" w:rsidR="00F63B17" w:rsidRDefault="00F63B17" w:rsidP="00290FF8">
      <w:pPr>
        <w:pStyle w:val="BodyText"/>
        <w:keepNext/>
        <w:keepLines/>
        <w:numPr>
          <w:ilvl w:val="0"/>
          <w:numId w:val="15"/>
        </w:numPr>
      </w:pPr>
      <w:r>
        <w:lastRenderedPageBreak/>
        <w:t>HTTP POST Request</w:t>
      </w:r>
    </w:p>
    <w:p w14:paraId="5462A69D" w14:textId="2805A604" w:rsidR="00F63B17" w:rsidRDefault="00F63B17" w:rsidP="00CF3E72">
      <w:pPr>
        <w:pStyle w:val="HTTPDescription"/>
      </w:pPr>
      <w:r>
        <w:t xml:space="preserve">POST </w:t>
      </w:r>
      <w:r w:rsidR="004C66CA">
        <w:t xml:space="preserve">{RegistrationPath} </w:t>
      </w:r>
      <w:r>
        <w:t>HTTP/1.1</w:t>
      </w:r>
    </w:p>
    <w:p w14:paraId="679EB8C3" w14:textId="77777777" w:rsidR="00F63B17" w:rsidRDefault="00F63B17" w:rsidP="00CF3E72">
      <w:pPr>
        <w:pStyle w:val="HTTPDescription"/>
      </w:pPr>
      <w:r>
        <w:t xml:space="preserve">Host: </w:t>
      </w:r>
      <w:r w:rsidR="00DC209D">
        <w:t>{AuthorizationServer}</w:t>
      </w:r>
    </w:p>
    <w:p w14:paraId="4F2307FA" w14:textId="77777777" w:rsidR="00F63B17" w:rsidRDefault="00F63B17" w:rsidP="00CF3E72">
      <w:pPr>
        <w:pStyle w:val="HTTPDescription"/>
      </w:pPr>
      <w:r>
        <w:t>Content-Type: application/json</w:t>
      </w:r>
    </w:p>
    <w:p w14:paraId="0DF5D452" w14:textId="77777777" w:rsidR="00C864C0" w:rsidRDefault="00C864C0" w:rsidP="00CF3E72">
      <w:pPr>
        <w:pStyle w:val="HTTPDescription"/>
      </w:pPr>
      <w:r>
        <w:t>Connection: keep-alive</w:t>
      </w:r>
    </w:p>
    <w:p w14:paraId="2ADF00BE" w14:textId="77777777" w:rsidR="00C864C0" w:rsidRDefault="00C864C0" w:rsidP="00CF3E72">
      <w:pPr>
        <w:pStyle w:val="HTTPDescription"/>
      </w:pPr>
      <w:r>
        <w:t>Content-Length: nnnn</w:t>
      </w:r>
    </w:p>
    <w:p w14:paraId="482C4048" w14:textId="77777777" w:rsidR="00067E84" w:rsidRDefault="00067E84" w:rsidP="00CF3E72">
      <w:pPr>
        <w:pStyle w:val="HTTPDescription"/>
      </w:pPr>
    </w:p>
    <w:p w14:paraId="64AADA07" w14:textId="77777777" w:rsidR="00067E84" w:rsidRDefault="00067E84" w:rsidP="00CF3E72">
      <w:pPr>
        <w:pStyle w:val="HTTPDescription"/>
      </w:pPr>
      <w:r>
        <w:t>{</w:t>
      </w:r>
    </w:p>
    <w:p w14:paraId="386A71E9" w14:textId="77777777" w:rsidR="00893719" w:rsidRPr="002534CE" w:rsidRDefault="00893719" w:rsidP="00893719">
      <w:pPr>
        <w:pStyle w:val="HTTPDescription"/>
        <w:tabs>
          <w:tab w:val="left" w:pos="1080"/>
          <w:tab w:val="left" w:pos="1440"/>
        </w:tabs>
      </w:pPr>
      <w:r>
        <w:tab/>
      </w:r>
      <w:r w:rsidRPr="002534CE">
        <w:t>“logo_uri</w:t>
      </w:r>
      <w:proofErr w:type="gramStart"/>
      <w:r w:rsidRPr="002534CE">
        <w:t>”:</w:t>
      </w:r>
      <w:proofErr w:type="gramEnd"/>
      <w:r w:rsidRPr="002534CE">
        <w:t>“{ThirdPartyLogoURL}” ,</w:t>
      </w:r>
    </w:p>
    <w:p w14:paraId="66A0BBC1" w14:textId="77777777" w:rsidR="00893719" w:rsidRPr="002534CE" w:rsidRDefault="00893719" w:rsidP="00893719">
      <w:pPr>
        <w:pStyle w:val="HTTPDescription"/>
        <w:tabs>
          <w:tab w:val="left" w:pos="1080"/>
          <w:tab w:val="left" w:pos="1440"/>
        </w:tabs>
      </w:pPr>
      <w:r w:rsidRPr="002534CE">
        <w:tab/>
        <w:t>“client_name</w:t>
      </w:r>
      <w:proofErr w:type="gramStart"/>
      <w:r w:rsidRPr="002534CE">
        <w:t>”:</w:t>
      </w:r>
      <w:proofErr w:type="gramEnd"/>
      <w:r w:rsidRPr="002534CE">
        <w:t>”{ThirdPartyName}” ,</w:t>
      </w:r>
    </w:p>
    <w:p w14:paraId="3F4FB939" w14:textId="77777777" w:rsidR="00893719" w:rsidRPr="002534CE" w:rsidRDefault="00893719" w:rsidP="00893719">
      <w:pPr>
        <w:pStyle w:val="HTTPDescription"/>
        <w:tabs>
          <w:tab w:val="left" w:pos="1080"/>
          <w:tab w:val="left" w:pos="1440"/>
        </w:tabs>
      </w:pPr>
      <w:r w:rsidRPr="002534CE">
        <w:tab/>
        <w:t>“client_uri</w:t>
      </w:r>
      <w:proofErr w:type="gramStart"/>
      <w:r w:rsidRPr="002534CE">
        <w:t>”:</w:t>
      </w:r>
      <w:proofErr w:type="gramEnd"/>
      <w:r w:rsidRPr="002534CE">
        <w:t>“{ThirdPartyHomepageURL}” ,</w:t>
      </w:r>
    </w:p>
    <w:p w14:paraId="70819EF0" w14:textId="06DFA1E2" w:rsidR="00893719" w:rsidRPr="002534CE" w:rsidRDefault="00893719" w:rsidP="00893719">
      <w:pPr>
        <w:pStyle w:val="HTTPDescription"/>
        <w:tabs>
          <w:tab w:val="left" w:pos="1080"/>
          <w:tab w:val="left" w:pos="1440"/>
        </w:tabs>
      </w:pPr>
      <w:r w:rsidRPr="002534CE">
        <w:tab/>
        <w:t xml:space="preserve"> “redirect_uri</w:t>
      </w:r>
      <w:proofErr w:type="gramStart"/>
      <w:r w:rsidRPr="002534CE">
        <w:t>”:</w:t>
      </w:r>
      <w:proofErr w:type="gramEnd"/>
      <w:r w:rsidRPr="002534CE">
        <w:t>”{ThirdPartyOAuthCodeCallbackURL}”,</w:t>
      </w:r>
    </w:p>
    <w:p w14:paraId="37BB5838" w14:textId="77777777" w:rsidR="00893719" w:rsidRPr="002534CE" w:rsidRDefault="00893719" w:rsidP="00893719">
      <w:pPr>
        <w:pStyle w:val="HTTPDescription"/>
        <w:tabs>
          <w:tab w:val="left" w:pos="1080"/>
          <w:tab w:val="left" w:pos="1440"/>
        </w:tabs>
      </w:pPr>
      <w:r w:rsidRPr="002534CE">
        <w:tab/>
        <w:t>“tos_uri</w:t>
      </w:r>
      <w:proofErr w:type="gramStart"/>
      <w:r w:rsidRPr="002534CE">
        <w:t>”:</w:t>
      </w:r>
      <w:proofErr w:type="gramEnd"/>
      <w:r w:rsidRPr="002534CE">
        <w:t>“{ThirdPartyTermsOfServiceURL}” ,</w:t>
      </w:r>
    </w:p>
    <w:p w14:paraId="29344013" w14:textId="77777777" w:rsidR="00893719" w:rsidRPr="002534CE" w:rsidRDefault="00893719" w:rsidP="00893719">
      <w:pPr>
        <w:pStyle w:val="HTTPDescription"/>
        <w:tabs>
          <w:tab w:val="left" w:pos="1080"/>
          <w:tab w:val="left" w:pos="1440"/>
        </w:tabs>
      </w:pPr>
      <w:r w:rsidRPr="002534CE">
        <w:tab/>
        <w:t>“policy_uri</w:t>
      </w:r>
      <w:proofErr w:type="gramStart"/>
      <w:r w:rsidRPr="002534CE">
        <w:t>”:</w:t>
      </w:r>
      <w:proofErr w:type="gramEnd"/>
      <w:r w:rsidRPr="002534CE">
        <w:t>“{ThirdPartyDataUsagePolicyURL}” ,</w:t>
      </w:r>
    </w:p>
    <w:p w14:paraId="548AE9AD" w14:textId="77777777" w:rsidR="00893719" w:rsidRPr="002534CE" w:rsidRDefault="00893719" w:rsidP="00893719">
      <w:pPr>
        <w:pStyle w:val="HTTPDescription"/>
        <w:tabs>
          <w:tab w:val="left" w:pos="1080"/>
          <w:tab w:val="left" w:pos="1440"/>
        </w:tabs>
      </w:pPr>
      <w:r w:rsidRPr="002534CE">
        <w:tab/>
        <w:t>“software_id</w:t>
      </w:r>
      <w:proofErr w:type="gramStart"/>
      <w:r w:rsidRPr="002534CE">
        <w:t>”:</w:t>
      </w:r>
      <w:proofErr w:type="gramEnd"/>
      <w:r w:rsidRPr="002534CE">
        <w:t>”{SoftwareID}”,</w:t>
      </w:r>
    </w:p>
    <w:p w14:paraId="70336457" w14:textId="77777777" w:rsidR="00893719" w:rsidRPr="002534CE" w:rsidRDefault="00893719" w:rsidP="00893719">
      <w:pPr>
        <w:pStyle w:val="HTTPDescription"/>
        <w:tabs>
          <w:tab w:val="left" w:pos="1080"/>
          <w:tab w:val="left" w:pos="1440"/>
        </w:tabs>
      </w:pPr>
      <w:r w:rsidRPr="002534CE">
        <w:tab/>
        <w:t>“software_version</w:t>
      </w:r>
      <w:proofErr w:type="gramStart"/>
      <w:r w:rsidRPr="002534CE">
        <w:t>”:</w:t>
      </w:r>
      <w:proofErr w:type="gramEnd"/>
      <w:r w:rsidRPr="002534CE">
        <w:t>”{SoftwareVersion}”,</w:t>
      </w:r>
    </w:p>
    <w:p w14:paraId="7E9D5D48" w14:textId="77777777" w:rsidR="00893719" w:rsidRPr="002534CE" w:rsidRDefault="00893719" w:rsidP="00893719">
      <w:pPr>
        <w:pStyle w:val="HTTPDescription"/>
        <w:tabs>
          <w:tab w:val="left" w:pos="1080"/>
          <w:tab w:val="left" w:pos="1440"/>
        </w:tabs>
      </w:pPr>
      <w:r w:rsidRPr="002534CE">
        <w:tab/>
        <w:t>“contacts</w:t>
      </w:r>
      <w:proofErr w:type="gramStart"/>
      <w:r w:rsidRPr="002534CE">
        <w:t>”:</w:t>
      </w:r>
      <w:proofErr w:type="gramEnd"/>
      <w:r w:rsidRPr="002534CE">
        <w:t>[“{ThirdPartyEmailContact1}”, “{ThirdPartyEmailContact2}”, …] ,</w:t>
      </w:r>
    </w:p>
    <w:p w14:paraId="761080C6" w14:textId="77777777" w:rsidR="00893719" w:rsidRPr="002534CE" w:rsidRDefault="00893719" w:rsidP="00893719">
      <w:pPr>
        <w:pStyle w:val="HTTPDescription"/>
        <w:tabs>
          <w:tab w:val="left" w:pos="1080"/>
          <w:tab w:val="left" w:pos="1440"/>
        </w:tabs>
      </w:pPr>
      <w:r w:rsidRPr="002534CE">
        <w:tab/>
        <w:t>“token_endpoint_auth_method”:“client_secret_basic”,</w:t>
      </w:r>
    </w:p>
    <w:p w14:paraId="7229223D" w14:textId="77777777" w:rsidR="00893719" w:rsidRPr="002534CE" w:rsidRDefault="00893719" w:rsidP="00893719">
      <w:pPr>
        <w:pStyle w:val="HTTPDescription"/>
        <w:tabs>
          <w:tab w:val="left" w:pos="1080"/>
          <w:tab w:val="left" w:pos="1440"/>
        </w:tabs>
      </w:pPr>
      <w:r w:rsidRPr="002534CE">
        <w:tab/>
        <w:t>“</w:t>
      </w:r>
      <w:proofErr w:type="gramStart"/>
      <w:r w:rsidRPr="002534CE">
        <w:t>scope</w:t>
      </w:r>
      <w:proofErr w:type="gramEnd"/>
      <w:r w:rsidRPr="002534CE">
        <w:t>”:[“{ScopeString}”] ,</w:t>
      </w:r>
    </w:p>
    <w:p w14:paraId="2F13772C" w14:textId="77777777" w:rsidR="00893719" w:rsidRPr="002534CE" w:rsidRDefault="00893719" w:rsidP="00893719">
      <w:pPr>
        <w:pStyle w:val="HTTPDescription"/>
        <w:tabs>
          <w:tab w:val="left" w:pos="1080"/>
          <w:tab w:val="left" w:pos="1440"/>
        </w:tabs>
      </w:pPr>
      <w:r w:rsidRPr="002534CE">
        <w:tab/>
        <w:t>“grant_types”</w:t>
      </w:r>
      <w:proofErr w:type="gramStart"/>
      <w:r w:rsidRPr="002534CE">
        <w:t>:[</w:t>
      </w:r>
      <w:proofErr w:type="gramEnd"/>
      <w:r w:rsidRPr="002534CE">
        <w:t>”authorization_code”, ”client_credentials”, ”refresh_token”] ,</w:t>
      </w:r>
    </w:p>
    <w:p w14:paraId="18CF93F3" w14:textId="00DE2E46" w:rsidR="00893719" w:rsidRPr="002534CE" w:rsidRDefault="00893719" w:rsidP="00893719">
      <w:pPr>
        <w:pStyle w:val="HTTPDescription"/>
        <w:tabs>
          <w:tab w:val="left" w:pos="1080"/>
          <w:tab w:val="left" w:pos="1440"/>
        </w:tabs>
      </w:pPr>
      <w:r w:rsidRPr="002534CE">
        <w:tab/>
        <w:t xml:space="preserve"> “response_types”:”code”,</w:t>
      </w:r>
    </w:p>
    <w:p w14:paraId="6E6B9742" w14:textId="69EAFD8F" w:rsidR="00893719" w:rsidRPr="002534CE" w:rsidRDefault="00893719" w:rsidP="00893719">
      <w:pPr>
        <w:pStyle w:val="HTTPDescription"/>
        <w:tabs>
          <w:tab w:val="left" w:pos="1080"/>
          <w:tab w:val="left" w:pos="1440"/>
        </w:tabs>
      </w:pPr>
      <w:r w:rsidRPr="002534CE">
        <w:tab/>
        <w:t xml:space="preserve"> “third_party_application_description</w:t>
      </w:r>
      <w:proofErr w:type="gramStart"/>
      <w:r w:rsidRPr="002534CE">
        <w:t>”:</w:t>
      </w:r>
      <w:proofErr w:type="gramEnd"/>
      <w:r w:rsidRPr="002534CE">
        <w:t>”{ThirdPartyApplicationDescription}”,</w:t>
      </w:r>
    </w:p>
    <w:p w14:paraId="3096B1D8" w14:textId="6B2834B7" w:rsidR="00893719" w:rsidRPr="002534CE" w:rsidRDefault="00893719" w:rsidP="00893719">
      <w:pPr>
        <w:pStyle w:val="HTTPDescription"/>
        <w:tabs>
          <w:tab w:val="left" w:pos="1080"/>
          <w:tab w:val="left" w:pos="1440"/>
        </w:tabs>
      </w:pPr>
      <w:r w:rsidRPr="002534CE">
        <w:tab/>
        <w:t xml:space="preserve"> “third_party_application_status”</w:t>
      </w:r>
      <w:proofErr w:type="gramStart"/>
      <w:r w:rsidRPr="002534CE">
        <w:t>:[</w:t>
      </w:r>
      <w:proofErr w:type="gramEnd"/>
      <w:r w:rsidRPr="002534CE">
        <w:t xml:space="preserve">”1” | “2” | “3” | “4” | “5” | “6”], </w:t>
      </w:r>
      <w:r>
        <w:t>*</w:t>
      </w:r>
    </w:p>
    <w:p w14:paraId="2031707B" w14:textId="1A082948" w:rsidR="00893719" w:rsidRPr="002534CE" w:rsidRDefault="00893719" w:rsidP="00893719">
      <w:pPr>
        <w:pStyle w:val="HTTPDescription"/>
        <w:tabs>
          <w:tab w:val="left" w:pos="1080"/>
          <w:tab w:val="left" w:pos="1440"/>
        </w:tabs>
      </w:pPr>
      <w:r w:rsidRPr="002534CE">
        <w:tab/>
        <w:t xml:space="preserve"> “</w:t>
      </w:r>
      <w:r w:rsidRPr="00240EC7">
        <w:t>third_party_</w:t>
      </w:r>
      <w:r w:rsidRPr="002534CE">
        <w:t>application_type”</w:t>
      </w:r>
      <w:proofErr w:type="gramStart"/>
      <w:r w:rsidRPr="002534CE">
        <w:t>:[</w:t>
      </w:r>
      <w:proofErr w:type="gramEnd"/>
      <w:r w:rsidRPr="002534CE">
        <w:t>”1” | “2” | “3”],*</w:t>
      </w:r>
    </w:p>
    <w:p w14:paraId="23B4DD53" w14:textId="10CB5543" w:rsidR="00893719" w:rsidRPr="002534CE" w:rsidRDefault="00893719" w:rsidP="00893719">
      <w:pPr>
        <w:pStyle w:val="HTTPDescription"/>
        <w:tabs>
          <w:tab w:val="left" w:pos="1080"/>
          <w:tab w:val="left" w:pos="1440"/>
        </w:tabs>
      </w:pPr>
      <w:r w:rsidRPr="002534CE">
        <w:tab/>
        <w:t>“</w:t>
      </w:r>
      <w:r w:rsidRPr="00240EC7">
        <w:t>third_party_</w:t>
      </w:r>
      <w:r w:rsidRPr="002534CE">
        <w:t>application_use”</w:t>
      </w:r>
      <w:proofErr w:type="gramStart"/>
      <w:r w:rsidRPr="002534CE">
        <w:t>:[</w:t>
      </w:r>
      <w:proofErr w:type="gramEnd"/>
      <w:r w:rsidRPr="002534CE">
        <w:t xml:space="preserve">”1”| “2”| “3” | “4” | “5 ], </w:t>
      </w:r>
      <w:r>
        <w:t>*</w:t>
      </w:r>
    </w:p>
    <w:p w14:paraId="6C9B8D4B" w14:textId="77777777" w:rsidR="00893719" w:rsidRPr="002534CE" w:rsidRDefault="00893719" w:rsidP="00893719">
      <w:pPr>
        <w:pStyle w:val="HTTPDescription"/>
        <w:tabs>
          <w:tab w:val="left" w:pos="1080"/>
          <w:tab w:val="left" w:pos="1440"/>
        </w:tabs>
      </w:pPr>
      <w:r w:rsidRPr="002534CE">
        <w:tab/>
        <w:t>“third_party_phone</w:t>
      </w:r>
      <w:proofErr w:type="gramStart"/>
      <w:r w:rsidRPr="002534CE">
        <w:t>”:</w:t>
      </w:r>
      <w:proofErr w:type="gramEnd"/>
      <w:r w:rsidRPr="002534CE">
        <w:t>”{ThirdPartyPhone}”,</w:t>
      </w:r>
    </w:p>
    <w:p w14:paraId="268875C7" w14:textId="19DC2A5C" w:rsidR="00893719" w:rsidRPr="002534CE" w:rsidRDefault="00893719" w:rsidP="00893719">
      <w:pPr>
        <w:pStyle w:val="HTTPDescription"/>
        <w:tabs>
          <w:tab w:val="left" w:pos="1080"/>
          <w:tab w:val="left" w:pos="1440"/>
        </w:tabs>
      </w:pPr>
      <w:r w:rsidRPr="002534CE" w:rsidDel="00625C53">
        <w:t xml:space="preserve"> </w:t>
      </w:r>
      <w:r w:rsidRPr="002534CE">
        <w:tab/>
        <w:t>“third_party_notify_uri</w:t>
      </w:r>
      <w:proofErr w:type="gramStart"/>
      <w:r w:rsidRPr="002534CE">
        <w:t>”:</w:t>
      </w:r>
      <w:proofErr w:type="gramEnd"/>
      <w:r w:rsidRPr="002534CE">
        <w:t>”{</w:t>
      </w:r>
      <w:r w:rsidR="00770D70">
        <w:t>ThirdPartyNotifyURL</w:t>
      </w:r>
      <w:r w:rsidRPr="002534CE">
        <w:t>}”,</w:t>
      </w:r>
    </w:p>
    <w:p w14:paraId="5C1B0CC3" w14:textId="77777777" w:rsidR="00893719" w:rsidRPr="002534CE" w:rsidRDefault="00893719" w:rsidP="00893719">
      <w:pPr>
        <w:pStyle w:val="HTTPDescription"/>
        <w:tabs>
          <w:tab w:val="left" w:pos="1080"/>
          <w:tab w:val="left" w:pos="1440"/>
        </w:tabs>
      </w:pPr>
      <w:r w:rsidRPr="002534CE">
        <w:tab/>
        <w:t xml:space="preserve"> “third_party_data_custodian_selection_screen_uri”:</w:t>
      </w:r>
    </w:p>
    <w:p w14:paraId="14C57AE5" w14:textId="46247789" w:rsidR="00893719" w:rsidRPr="002534CE" w:rsidRDefault="00893719" w:rsidP="00893719">
      <w:pPr>
        <w:pStyle w:val="HTTPDescription"/>
        <w:tabs>
          <w:tab w:val="left" w:pos="1080"/>
          <w:tab w:val="left" w:pos="1440"/>
        </w:tabs>
      </w:pPr>
      <w:r w:rsidRPr="002534CE">
        <w:tab/>
        <w:t xml:space="preserve"> “ThirdPartyDataCustodianSelectionScreenURI}”, (optional)</w:t>
      </w:r>
    </w:p>
    <w:p w14:paraId="770865CD" w14:textId="77777777" w:rsidR="00893719" w:rsidRPr="002534CE" w:rsidRDefault="00893719" w:rsidP="00893719">
      <w:pPr>
        <w:pStyle w:val="HTTPDescription"/>
        <w:tabs>
          <w:tab w:val="left" w:pos="1080"/>
          <w:tab w:val="left" w:pos="1440"/>
        </w:tabs>
      </w:pPr>
      <w:r w:rsidRPr="002534CE">
        <w:tab/>
        <w:t xml:space="preserve"> “third_party_login_screen_uri</w:t>
      </w:r>
      <w:proofErr w:type="gramStart"/>
      <w:r w:rsidRPr="002534CE">
        <w:t>”:</w:t>
      </w:r>
      <w:proofErr w:type="gramEnd"/>
      <w:r w:rsidRPr="002534CE">
        <w:t>”{ThirdPartyLoginScreenURI}”, (optional)</w:t>
      </w:r>
    </w:p>
    <w:p w14:paraId="183655AC" w14:textId="77777777" w:rsidR="00893719" w:rsidRPr="002534CE" w:rsidRDefault="00893719" w:rsidP="00893719">
      <w:pPr>
        <w:pStyle w:val="HTTPDescription"/>
        <w:tabs>
          <w:tab w:val="left" w:pos="1080"/>
          <w:tab w:val="left" w:pos="1440"/>
        </w:tabs>
      </w:pPr>
      <w:r w:rsidRPr="002534CE">
        <w:tab/>
        <w:t xml:space="preserve"> “third_party_scope_selection_screen_uri</w:t>
      </w:r>
      <w:proofErr w:type="gramStart"/>
      <w:r w:rsidRPr="002534CE">
        <w:t>”:</w:t>
      </w:r>
      <w:proofErr w:type="gramEnd"/>
      <w:r w:rsidRPr="002534CE">
        <w:t xml:space="preserve">”{ThirdPartyScopeSelectionScreenURI}”, </w:t>
      </w:r>
    </w:p>
    <w:p w14:paraId="3A34CDE6" w14:textId="6DF8036A" w:rsidR="00893719" w:rsidRPr="00A3021E" w:rsidRDefault="00893719" w:rsidP="00893719">
      <w:pPr>
        <w:pStyle w:val="HTTPDescription"/>
        <w:tabs>
          <w:tab w:val="left" w:pos="1080"/>
          <w:tab w:val="left" w:pos="1440"/>
        </w:tabs>
      </w:pPr>
      <w:r w:rsidRPr="002534CE">
        <w:tab/>
        <w:t xml:space="preserve"> “third_party_user_portal_screen_uri</w:t>
      </w:r>
      <w:proofErr w:type="gramStart"/>
      <w:r w:rsidRPr="002534CE">
        <w:t>”:</w:t>
      </w:r>
      <w:proofErr w:type="gramEnd"/>
      <w:r w:rsidRPr="002534CE">
        <w:t>”{ThirdPartyUserPortalScreenURI}”</w:t>
      </w:r>
      <w:r>
        <w:t xml:space="preserve"> </w:t>
      </w:r>
    </w:p>
    <w:p w14:paraId="39E591BC" w14:textId="77777777" w:rsidR="004E5576" w:rsidRDefault="004E5576" w:rsidP="00CF3E72">
      <w:pPr>
        <w:pStyle w:val="HTTPDescription"/>
        <w:tabs>
          <w:tab w:val="left" w:pos="990"/>
        </w:tabs>
      </w:pPr>
      <w:r>
        <w:t>}</w:t>
      </w:r>
    </w:p>
    <w:p w14:paraId="63643DA5" w14:textId="77777777" w:rsidR="00893719" w:rsidRDefault="00893719" w:rsidP="00CF3E72">
      <w:pPr>
        <w:pStyle w:val="HTTPDescription"/>
        <w:tabs>
          <w:tab w:val="left" w:pos="990"/>
        </w:tabs>
      </w:pPr>
    </w:p>
    <w:p w14:paraId="179DDA74" w14:textId="2B313A9C" w:rsidR="00893719" w:rsidRDefault="00893719" w:rsidP="00CF3E72">
      <w:pPr>
        <w:pStyle w:val="HTTPDescription"/>
        <w:tabs>
          <w:tab w:val="left" w:pos="990"/>
        </w:tabs>
      </w:pPr>
      <w:r>
        <w:t>Notes:</w:t>
      </w:r>
    </w:p>
    <w:p w14:paraId="1DD2631E" w14:textId="7B9E34F0" w:rsidR="00893719" w:rsidRDefault="00893719" w:rsidP="00CF3E72">
      <w:pPr>
        <w:pStyle w:val="HTTPDescription"/>
        <w:tabs>
          <w:tab w:val="left" w:pos="990"/>
        </w:tabs>
      </w:pPr>
      <w:r w:rsidRPr="00240EC7">
        <w:t xml:space="preserve">* </w:t>
      </w:r>
      <w:r>
        <w:t xml:space="preserve">See </w:t>
      </w:r>
      <w:r w:rsidRPr="00E53A6F">
        <w:rPr>
          <w:i/>
        </w:rPr>
        <w:t>REQ.21 Energy Services Provider Interface</w:t>
      </w:r>
      <w:r>
        <w:t xml:space="preserve"> for meaning of listed values</w:t>
      </w:r>
    </w:p>
    <w:p w14:paraId="7DD7C3AD" w14:textId="77777777" w:rsidR="00067E84" w:rsidRDefault="00067E84" w:rsidP="00CF3E72">
      <w:pPr>
        <w:pStyle w:val="BodyText"/>
        <w:rPr>
          <w:rFonts w:ascii="Segoe UI" w:hAnsi="Segoe UI" w:cs="Segoe UI"/>
          <w:sz w:val="18"/>
          <w:szCs w:val="18"/>
        </w:rPr>
      </w:pPr>
    </w:p>
    <w:p w14:paraId="597AC337" w14:textId="77777777" w:rsidR="00F63B17" w:rsidRDefault="00F63B17" w:rsidP="00290FF8">
      <w:pPr>
        <w:pStyle w:val="BodyText"/>
        <w:keepNext/>
        <w:keepLines/>
        <w:numPr>
          <w:ilvl w:val="0"/>
          <w:numId w:val="16"/>
        </w:numPr>
      </w:pPr>
      <w:r>
        <w:lastRenderedPageBreak/>
        <w:t>HTTP POST Response</w:t>
      </w:r>
    </w:p>
    <w:p w14:paraId="559FFDF4" w14:textId="77777777" w:rsidR="00F63B17" w:rsidRDefault="00F63B17" w:rsidP="00CF3E72">
      <w:pPr>
        <w:pStyle w:val="HTTPDescription"/>
      </w:pPr>
      <w:r>
        <w:t>HTTP/1.1 200 OK</w:t>
      </w:r>
    </w:p>
    <w:p w14:paraId="75DE65D6" w14:textId="77777777" w:rsidR="00F63B17" w:rsidRDefault="00F63B17" w:rsidP="00CF3E72">
      <w:pPr>
        <w:pStyle w:val="HTTPDescription"/>
      </w:pPr>
      <w:r>
        <w:t xml:space="preserve">Server: </w:t>
      </w:r>
      <w:r w:rsidR="002D681E">
        <w:t>Apache-Coyote/1.1</w:t>
      </w:r>
    </w:p>
    <w:p w14:paraId="6FF5A7AB" w14:textId="77777777" w:rsidR="00C864C0" w:rsidRDefault="00C864C0" w:rsidP="00CF3E72">
      <w:pPr>
        <w:pStyle w:val="HTTPDescription"/>
      </w:pPr>
      <w:r>
        <w:t>Cache-Control: no-store</w:t>
      </w:r>
    </w:p>
    <w:p w14:paraId="3E2E3EBC" w14:textId="77777777" w:rsidR="00C864C0" w:rsidRDefault="00C864C0" w:rsidP="00CF3E72">
      <w:pPr>
        <w:pStyle w:val="HTTPDescription"/>
      </w:pPr>
      <w:r>
        <w:t>Pragma: no-store</w:t>
      </w:r>
    </w:p>
    <w:p w14:paraId="0F2996A1" w14:textId="77777777" w:rsidR="00C864C0" w:rsidRDefault="00C864C0" w:rsidP="00CF3E72">
      <w:pPr>
        <w:pStyle w:val="HTTPDescription"/>
      </w:pPr>
      <w:r>
        <w:t>Content-Type: application/json</w:t>
      </w:r>
    </w:p>
    <w:p w14:paraId="49845A48" w14:textId="77777777" w:rsidR="00C864C0" w:rsidRDefault="00C864C0" w:rsidP="00CF3E72">
      <w:pPr>
        <w:pStyle w:val="HTTPDescription"/>
      </w:pPr>
    </w:p>
    <w:p w14:paraId="7588540B" w14:textId="77777777" w:rsidR="00C864C0" w:rsidRDefault="00C864C0" w:rsidP="00CF3E72">
      <w:pPr>
        <w:pStyle w:val="HTTPDescription"/>
      </w:pPr>
      <w:r>
        <w:t>{</w:t>
      </w:r>
    </w:p>
    <w:p w14:paraId="7C5C782E" w14:textId="77777777" w:rsidR="00893719" w:rsidRPr="00A270BE" w:rsidRDefault="00893719" w:rsidP="00893719">
      <w:pPr>
        <w:pStyle w:val="HTTPDescription"/>
        <w:tabs>
          <w:tab w:val="left" w:pos="1080"/>
          <w:tab w:val="left" w:pos="1440"/>
        </w:tabs>
      </w:pPr>
      <w:r w:rsidRPr="00625C53">
        <w:tab/>
      </w:r>
      <w:r w:rsidRPr="00A270BE">
        <w:t>“client_secret</w:t>
      </w:r>
      <w:proofErr w:type="gramStart"/>
      <w:r w:rsidRPr="00A270BE">
        <w:t>”:</w:t>
      </w:r>
      <w:proofErr w:type="gramEnd"/>
      <w:r w:rsidRPr="00A270BE">
        <w:t>”{ThirdPartyClientSecret}”,</w:t>
      </w:r>
    </w:p>
    <w:p w14:paraId="027B7221" w14:textId="77777777" w:rsidR="00893719" w:rsidRPr="00A270BE" w:rsidRDefault="00893719" w:rsidP="00893719">
      <w:pPr>
        <w:pStyle w:val="HTTPDescription"/>
        <w:tabs>
          <w:tab w:val="left" w:pos="1080"/>
          <w:tab w:val="left" w:pos="1440"/>
        </w:tabs>
      </w:pPr>
      <w:r w:rsidRPr="00A270BE">
        <w:tab/>
        <w:t>“logo_uri</w:t>
      </w:r>
      <w:proofErr w:type="gramStart"/>
      <w:r w:rsidRPr="00A270BE">
        <w:t>”:</w:t>
      </w:r>
      <w:proofErr w:type="gramEnd"/>
      <w:r w:rsidRPr="00A270BE">
        <w:t xml:space="preserve">“{ThirdPartyLogoURL}”, </w:t>
      </w:r>
    </w:p>
    <w:p w14:paraId="54D60160" w14:textId="77777777" w:rsidR="00893719" w:rsidRPr="00A270BE" w:rsidRDefault="00893719" w:rsidP="00893719">
      <w:pPr>
        <w:pStyle w:val="HTTPDescription"/>
        <w:tabs>
          <w:tab w:val="left" w:pos="1080"/>
          <w:tab w:val="left" w:pos="1440"/>
        </w:tabs>
      </w:pPr>
      <w:r w:rsidRPr="00A270BE">
        <w:tab/>
        <w:t>“client_name</w:t>
      </w:r>
      <w:proofErr w:type="gramStart"/>
      <w:r w:rsidRPr="00A270BE">
        <w:t>”:</w:t>
      </w:r>
      <w:proofErr w:type="gramEnd"/>
      <w:r w:rsidRPr="00A270BE">
        <w:t>”{ThirdPartyName}” ,</w:t>
      </w:r>
    </w:p>
    <w:p w14:paraId="30FFB238" w14:textId="77777777" w:rsidR="00893719" w:rsidRPr="00A270BE" w:rsidRDefault="00893719" w:rsidP="00893719">
      <w:pPr>
        <w:pStyle w:val="HTTPDescription"/>
        <w:tabs>
          <w:tab w:val="left" w:pos="1080"/>
          <w:tab w:val="left" w:pos="1440"/>
        </w:tabs>
      </w:pPr>
      <w:r w:rsidRPr="00A270BE">
        <w:tab/>
        <w:t>“client_uri</w:t>
      </w:r>
      <w:proofErr w:type="gramStart"/>
      <w:r w:rsidRPr="00A270BE">
        <w:t>”:</w:t>
      </w:r>
      <w:proofErr w:type="gramEnd"/>
      <w:r w:rsidRPr="00A270BE">
        <w:t xml:space="preserve">“{ThirdPartyHomepageURL}”, </w:t>
      </w:r>
    </w:p>
    <w:p w14:paraId="5C64DFDD" w14:textId="77777777" w:rsidR="00893719" w:rsidRPr="00A270BE" w:rsidRDefault="00893719" w:rsidP="00893719">
      <w:pPr>
        <w:pStyle w:val="HTTPDescription"/>
        <w:tabs>
          <w:tab w:val="left" w:pos="1080"/>
          <w:tab w:val="left" w:pos="1440"/>
        </w:tabs>
      </w:pPr>
      <w:r w:rsidRPr="00A270BE">
        <w:tab/>
        <w:t>“redirect_uri</w:t>
      </w:r>
      <w:proofErr w:type="gramStart"/>
      <w:r w:rsidRPr="00A270BE">
        <w:t>”:</w:t>
      </w:r>
      <w:proofErr w:type="gramEnd"/>
      <w:r w:rsidRPr="00A270BE">
        <w:t>”{ThirdPartyOAuthCodeCallbackURL}”,</w:t>
      </w:r>
    </w:p>
    <w:p w14:paraId="24ED131A" w14:textId="77777777" w:rsidR="00893719" w:rsidRPr="00A270BE" w:rsidRDefault="00893719" w:rsidP="00893719">
      <w:pPr>
        <w:pStyle w:val="HTTPDescription"/>
        <w:tabs>
          <w:tab w:val="left" w:pos="1080"/>
          <w:tab w:val="left" w:pos="1440"/>
        </w:tabs>
      </w:pPr>
      <w:r w:rsidRPr="00A270BE">
        <w:tab/>
        <w:t>“client_id</w:t>
      </w:r>
      <w:proofErr w:type="gramStart"/>
      <w:r w:rsidRPr="00A270BE">
        <w:t>”:</w:t>
      </w:r>
      <w:proofErr w:type="gramEnd"/>
      <w:r w:rsidRPr="00A270BE">
        <w:t xml:space="preserve">”{ThirdPartyClientID}”, </w:t>
      </w:r>
    </w:p>
    <w:p w14:paraId="3602A2EA" w14:textId="77777777" w:rsidR="00893719" w:rsidRPr="00A270BE" w:rsidRDefault="00893719" w:rsidP="00893719">
      <w:pPr>
        <w:pStyle w:val="HTTPDescription"/>
        <w:tabs>
          <w:tab w:val="left" w:pos="1080"/>
          <w:tab w:val="left" w:pos="1440"/>
        </w:tabs>
      </w:pPr>
      <w:r w:rsidRPr="00A270BE">
        <w:tab/>
        <w:t>“tos_uri</w:t>
      </w:r>
      <w:proofErr w:type="gramStart"/>
      <w:r w:rsidRPr="00A270BE">
        <w:t>”:</w:t>
      </w:r>
      <w:proofErr w:type="gramEnd"/>
      <w:r w:rsidRPr="00A270BE">
        <w:t>“{ThirdPartyTermsOfServiceURL}” ,</w:t>
      </w:r>
    </w:p>
    <w:p w14:paraId="1E30B603" w14:textId="77777777" w:rsidR="00893719" w:rsidRPr="00A270BE" w:rsidRDefault="00893719" w:rsidP="00893719">
      <w:pPr>
        <w:pStyle w:val="HTTPDescription"/>
        <w:tabs>
          <w:tab w:val="left" w:pos="1080"/>
          <w:tab w:val="left" w:pos="1440"/>
        </w:tabs>
      </w:pPr>
      <w:r w:rsidRPr="00A270BE">
        <w:tab/>
        <w:t>“policy_uri</w:t>
      </w:r>
      <w:proofErr w:type="gramStart"/>
      <w:r w:rsidRPr="00A270BE">
        <w:t>”:</w:t>
      </w:r>
      <w:proofErr w:type="gramEnd"/>
      <w:r w:rsidRPr="00A270BE">
        <w:t>“{ThirdPartyDataUsagePolicyURL}” ,</w:t>
      </w:r>
    </w:p>
    <w:p w14:paraId="4DC3641C" w14:textId="77777777" w:rsidR="00893719" w:rsidRPr="00A270BE" w:rsidRDefault="00893719" w:rsidP="00893719">
      <w:pPr>
        <w:pStyle w:val="HTTPDescription"/>
        <w:tabs>
          <w:tab w:val="left" w:pos="1080"/>
          <w:tab w:val="left" w:pos="1440"/>
        </w:tabs>
      </w:pPr>
      <w:r w:rsidRPr="00A270BE">
        <w:tab/>
        <w:t>“software_id</w:t>
      </w:r>
      <w:proofErr w:type="gramStart"/>
      <w:r w:rsidRPr="00A270BE">
        <w:t>”:</w:t>
      </w:r>
      <w:proofErr w:type="gramEnd"/>
      <w:r w:rsidRPr="00A270BE">
        <w:t>”{SoftwareID}”,</w:t>
      </w:r>
    </w:p>
    <w:p w14:paraId="5BE469E6" w14:textId="77777777" w:rsidR="00893719" w:rsidRPr="00A270BE" w:rsidRDefault="00893719" w:rsidP="00893719">
      <w:pPr>
        <w:pStyle w:val="HTTPDescription"/>
        <w:tabs>
          <w:tab w:val="left" w:pos="1080"/>
          <w:tab w:val="left" w:pos="1440"/>
        </w:tabs>
      </w:pPr>
      <w:r w:rsidRPr="00A270BE">
        <w:tab/>
        <w:t>“software_version</w:t>
      </w:r>
      <w:proofErr w:type="gramStart"/>
      <w:r w:rsidRPr="00A270BE">
        <w:t>”:</w:t>
      </w:r>
      <w:proofErr w:type="gramEnd"/>
      <w:r w:rsidRPr="00A270BE">
        <w:t>”{SoftwareVersion}”,</w:t>
      </w:r>
    </w:p>
    <w:p w14:paraId="64BF93B0" w14:textId="77777777" w:rsidR="00893719" w:rsidRPr="00A270BE" w:rsidRDefault="00893719" w:rsidP="00893719">
      <w:pPr>
        <w:pStyle w:val="HTTPDescription"/>
        <w:tabs>
          <w:tab w:val="left" w:pos="1080"/>
          <w:tab w:val="left" w:pos="1440"/>
        </w:tabs>
      </w:pPr>
      <w:r w:rsidRPr="00A270BE">
        <w:tab/>
        <w:t>“client_id_issued_at</w:t>
      </w:r>
      <w:proofErr w:type="gramStart"/>
      <w:r w:rsidRPr="00A270BE">
        <w:t>”:</w:t>
      </w:r>
      <w:proofErr w:type="gramEnd"/>
      <w:r w:rsidRPr="00A270BE">
        <w:t xml:space="preserve">“{ClientIDIssuedTimestamp}”, </w:t>
      </w:r>
    </w:p>
    <w:p w14:paraId="2491BFCD" w14:textId="77777777" w:rsidR="00893719" w:rsidRPr="00A270BE" w:rsidRDefault="00893719" w:rsidP="00893719">
      <w:pPr>
        <w:pStyle w:val="HTTPDescription"/>
        <w:tabs>
          <w:tab w:val="left" w:pos="1080"/>
          <w:tab w:val="left" w:pos="1440"/>
        </w:tabs>
      </w:pPr>
      <w:r w:rsidRPr="00A270BE">
        <w:tab/>
        <w:t>“client_secret_expires_at</w:t>
      </w:r>
      <w:proofErr w:type="gramStart"/>
      <w:r w:rsidRPr="00A270BE">
        <w:t>”:</w:t>
      </w:r>
      <w:proofErr w:type="gramEnd"/>
      <w:r w:rsidRPr="00A270BE">
        <w:t xml:space="preserve">”{ClientSecretExpirationTimestamp}” | “0”, </w:t>
      </w:r>
    </w:p>
    <w:p w14:paraId="0677CE6E" w14:textId="77777777" w:rsidR="00893719" w:rsidRPr="00A270BE" w:rsidRDefault="00893719" w:rsidP="00893719">
      <w:pPr>
        <w:pStyle w:val="HTTPDescription"/>
        <w:tabs>
          <w:tab w:val="left" w:pos="1080"/>
          <w:tab w:val="left" w:pos="1440"/>
        </w:tabs>
      </w:pPr>
      <w:r w:rsidRPr="00A270BE">
        <w:tab/>
        <w:t>“contacts</w:t>
      </w:r>
      <w:proofErr w:type="gramStart"/>
      <w:r w:rsidRPr="00A270BE">
        <w:t>”:</w:t>
      </w:r>
      <w:proofErr w:type="gramEnd"/>
      <w:r w:rsidRPr="00A270BE">
        <w:t xml:space="preserve">[“{ThirdPartyEmailContact1}”, “{ThirdPartyEmailContact2}”, …], </w:t>
      </w:r>
    </w:p>
    <w:p w14:paraId="3D36F2DB" w14:textId="77777777" w:rsidR="00893719" w:rsidRPr="00A270BE" w:rsidRDefault="00893719" w:rsidP="00893719">
      <w:pPr>
        <w:pStyle w:val="HTTPDescription"/>
        <w:tabs>
          <w:tab w:val="left" w:pos="1080"/>
          <w:tab w:val="left" w:pos="1440"/>
        </w:tabs>
      </w:pPr>
      <w:r w:rsidRPr="00A270BE">
        <w:tab/>
        <w:t xml:space="preserve">“token_endpoint_auth_method”:“client_secret_basic”, </w:t>
      </w:r>
    </w:p>
    <w:p w14:paraId="000F8B70" w14:textId="77777777" w:rsidR="00893719" w:rsidRPr="00A270BE" w:rsidRDefault="00893719" w:rsidP="00893719">
      <w:pPr>
        <w:pStyle w:val="HTTPDescription"/>
        <w:tabs>
          <w:tab w:val="left" w:pos="1080"/>
          <w:tab w:val="left" w:pos="1440"/>
        </w:tabs>
      </w:pPr>
      <w:r w:rsidRPr="00A270BE">
        <w:tab/>
        <w:t>“</w:t>
      </w:r>
      <w:proofErr w:type="gramStart"/>
      <w:r w:rsidRPr="00A270BE">
        <w:t>scope</w:t>
      </w:r>
      <w:proofErr w:type="gramEnd"/>
      <w:r w:rsidRPr="00A270BE">
        <w:t xml:space="preserve">”:[“{ScopeString}”], </w:t>
      </w:r>
    </w:p>
    <w:p w14:paraId="6F64ECED" w14:textId="77777777" w:rsidR="00893719" w:rsidRPr="00A270BE" w:rsidRDefault="00893719" w:rsidP="00893719">
      <w:pPr>
        <w:pStyle w:val="HTTPDescription"/>
        <w:tabs>
          <w:tab w:val="left" w:pos="1080"/>
          <w:tab w:val="left" w:pos="1440"/>
        </w:tabs>
      </w:pPr>
      <w:r w:rsidRPr="00A270BE">
        <w:tab/>
        <w:t>“grant_types”</w:t>
      </w:r>
      <w:proofErr w:type="gramStart"/>
      <w:r w:rsidRPr="00A270BE">
        <w:t>:[</w:t>
      </w:r>
      <w:proofErr w:type="gramEnd"/>
      <w:r w:rsidRPr="00A270BE">
        <w:t>”authorization_code”, ”client_credentials”, ”refresh_token”] ,</w:t>
      </w:r>
    </w:p>
    <w:p w14:paraId="0DE22482" w14:textId="77777777" w:rsidR="00893719" w:rsidRPr="00A270BE" w:rsidRDefault="00893719" w:rsidP="00893719">
      <w:pPr>
        <w:pStyle w:val="HTTPDescription"/>
        <w:tabs>
          <w:tab w:val="left" w:pos="1080"/>
          <w:tab w:val="left" w:pos="1440"/>
        </w:tabs>
      </w:pPr>
      <w:r w:rsidRPr="00A270BE">
        <w:tab/>
        <w:t>“response_types”:”code”,</w:t>
      </w:r>
    </w:p>
    <w:p w14:paraId="5E99CE23" w14:textId="77777777" w:rsidR="002D3314" w:rsidRDefault="00893719" w:rsidP="00893719">
      <w:pPr>
        <w:pStyle w:val="HTTPDescription"/>
        <w:tabs>
          <w:tab w:val="left" w:pos="1080"/>
          <w:tab w:val="left" w:pos="1440"/>
        </w:tabs>
      </w:pPr>
      <w:r w:rsidRPr="00A270BE">
        <w:tab/>
        <w:t>“registration_client_uri</w:t>
      </w:r>
      <w:proofErr w:type="gramStart"/>
      <w:r w:rsidRPr="00A270BE">
        <w:t>”:</w:t>
      </w:r>
      <w:proofErr w:type="gramEnd"/>
      <w:r w:rsidRPr="00A270BE">
        <w:t>“{ClientConfigurationURL}”,</w:t>
      </w:r>
      <w:r w:rsidRPr="00A270BE">
        <w:tab/>
        <w:t>“registration_access_token”:”{ThirdPartyRegistrationAccessToken}”,</w:t>
      </w:r>
    </w:p>
    <w:p w14:paraId="379F3969" w14:textId="058FDEFE" w:rsidR="00893719" w:rsidRPr="00A270BE" w:rsidRDefault="002D3314" w:rsidP="00893719">
      <w:pPr>
        <w:pStyle w:val="HTTPDescription"/>
        <w:tabs>
          <w:tab w:val="left" w:pos="1080"/>
          <w:tab w:val="left" w:pos="1440"/>
        </w:tabs>
      </w:pPr>
      <w:r>
        <w:tab/>
        <w:t>“data_custodian_id</w:t>
      </w:r>
      <w:proofErr w:type="gramStart"/>
      <w:r>
        <w:t>”:</w:t>
      </w:r>
      <w:proofErr w:type="gramEnd"/>
      <w:r>
        <w:t>{dataCustodianId},</w:t>
      </w:r>
      <w:r w:rsidR="00893719" w:rsidRPr="00A270BE">
        <w:t xml:space="preserve"> </w:t>
      </w:r>
    </w:p>
    <w:p w14:paraId="726A5519" w14:textId="5EA7DEF6" w:rsidR="00893719" w:rsidRPr="00240EC7" w:rsidRDefault="00893719" w:rsidP="00893719">
      <w:pPr>
        <w:pStyle w:val="HTTPDescription"/>
        <w:tabs>
          <w:tab w:val="left" w:pos="1080"/>
          <w:tab w:val="left" w:pos="1440"/>
        </w:tabs>
      </w:pPr>
      <w:r w:rsidRPr="00A270BE">
        <w:tab/>
        <w:t>“data_custodian_application_status”</w:t>
      </w:r>
      <w:proofErr w:type="gramStart"/>
      <w:r w:rsidRPr="00A270BE">
        <w:t>:[</w:t>
      </w:r>
      <w:proofErr w:type="gramEnd"/>
      <w:r w:rsidRPr="00A270BE">
        <w:t>”1” | “2” | “3” | “4” | “5” | “6”]</w:t>
      </w:r>
      <w:r w:rsidRPr="00240EC7">
        <w:t>,</w:t>
      </w:r>
      <w:r w:rsidRPr="00A270BE">
        <w:t>*</w:t>
      </w:r>
    </w:p>
    <w:p w14:paraId="744F85C2" w14:textId="77777777" w:rsidR="00893719" w:rsidRPr="00A270BE" w:rsidRDefault="00893719" w:rsidP="00893719">
      <w:pPr>
        <w:pStyle w:val="HTTPDescription"/>
        <w:tabs>
          <w:tab w:val="left" w:pos="1080"/>
          <w:tab w:val="left" w:pos="1440"/>
        </w:tabs>
      </w:pPr>
      <w:r w:rsidRPr="00A270BE">
        <w:tab/>
        <w:t>“data_custodian_default_batch_resource</w:t>
      </w:r>
      <w:proofErr w:type="gramStart"/>
      <w:r w:rsidRPr="00240EC7">
        <w:t>”:</w:t>
      </w:r>
      <w:proofErr w:type="gramEnd"/>
      <w:r w:rsidRPr="00240EC7">
        <w:t xml:space="preserve">“{ DataCustodianBatchRequestURL}”, </w:t>
      </w:r>
    </w:p>
    <w:p w14:paraId="29CB500D" w14:textId="77777777" w:rsidR="00893719" w:rsidRPr="00A270BE" w:rsidRDefault="00893719" w:rsidP="00893719">
      <w:pPr>
        <w:pStyle w:val="HTTPDescription"/>
        <w:tabs>
          <w:tab w:val="left" w:pos="1080"/>
          <w:tab w:val="left" w:pos="1440"/>
        </w:tabs>
      </w:pPr>
      <w:r w:rsidRPr="00A270BE">
        <w:tab/>
        <w:t>“data_custodian_default_subscription_resource”:</w:t>
      </w:r>
    </w:p>
    <w:p w14:paraId="77CABDD7" w14:textId="77777777" w:rsidR="00893719" w:rsidRPr="00A270BE" w:rsidRDefault="00893719" w:rsidP="00893719">
      <w:pPr>
        <w:pStyle w:val="HTTPDescription"/>
        <w:tabs>
          <w:tab w:val="left" w:pos="1080"/>
          <w:tab w:val="left" w:pos="1440"/>
        </w:tabs>
      </w:pPr>
      <w:r w:rsidRPr="00A270BE">
        <w:tab/>
      </w:r>
      <w:r w:rsidRPr="00A270BE">
        <w:tab/>
        <w:t xml:space="preserve">“{DataCustodianSubscriptionRequestURL}”, </w:t>
      </w:r>
    </w:p>
    <w:p w14:paraId="37E1C702" w14:textId="77777777" w:rsidR="00893719" w:rsidRPr="00A270BE" w:rsidRDefault="00893719" w:rsidP="00893719">
      <w:pPr>
        <w:pStyle w:val="HTTPDescription"/>
        <w:tabs>
          <w:tab w:val="left" w:pos="1080"/>
          <w:tab w:val="left" w:pos="1440"/>
        </w:tabs>
      </w:pPr>
      <w:r w:rsidRPr="00A270BE">
        <w:tab/>
        <w:t>“third_party_application_description</w:t>
      </w:r>
      <w:proofErr w:type="gramStart"/>
      <w:r w:rsidRPr="00A270BE">
        <w:t>”:</w:t>
      </w:r>
      <w:proofErr w:type="gramEnd"/>
      <w:r w:rsidRPr="00A270BE">
        <w:t>”{ThirdPartyApplicationDescription}”,</w:t>
      </w:r>
      <w:r w:rsidRPr="00A270BE">
        <w:rPr>
          <w:vertAlign w:val="superscript"/>
        </w:rPr>
        <w:t xml:space="preserve"> </w:t>
      </w:r>
    </w:p>
    <w:p w14:paraId="6B9C72C3" w14:textId="77777777" w:rsidR="00893719" w:rsidRPr="00A270BE" w:rsidRDefault="00893719" w:rsidP="00893719">
      <w:pPr>
        <w:pStyle w:val="HTTPDescription"/>
        <w:tabs>
          <w:tab w:val="left" w:pos="1080"/>
          <w:tab w:val="left" w:pos="1440"/>
        </w:tabs>
      </w:pPr>
      <w:r w:rsidRPr="00A270BE">
        <w:tab/>
        <w:t>“third_party_application_status”</w:t>
      </w:r>
      <w:proofErr w:type="gramStart"/>
      <w:r w:rsidRPr="00A270BE">
        <w:t>:[</w:t>
      </w:r>
      <w:proofErr w:type="gramEnd"/>
      <w:r w:rsidRPr="00A270BE">
        <w:t xml:space="preserve">”1” | “2” | “3” | “4” | “5” | “6”],* </w:t>
      </w:r>
    </w:p>
    <w:p w14:paraId="6BEB9747" w14:textId="77777777" w:rsidR="00893719" w:rsidRPr="00A270BE" w:rsidRDefault="00893719" w:rsidP="00893719">
      <w:pPr>
        <w:pStyle w:val="HTTPDescription"/>
        <w:tabs>
          <w:tab w:val="left" w:pos="1080"/>
          <w:tab w:val="left" w:pos="1440"/>
        </w:tabs>
      </w:pPr>
      <w:r w:rsidRPr="00A270BE">
        <w:tab/>
        <w:t>“third_party_application_type”</w:t>
      </w:r>
      <w:proofErr w:type="gramStart"/>
      <w:r w:rsidRPr="00A270BE">
        <w:t>:[</w:t>
      </w:r>
      <w:proofErr w:type="gramEnd"/>
      <w:r w:rsidRPr="00A270BE">
        <w:t xml:space="preserve">”1” | “2” | “3”],* </w:t>
      </w:r>
    </w:p>
    <w:p w14:paraId="4817631F" w14:textId="77777777" w:rsidR="00893719" w:rsidRPr="00A270BE" w:rsidRDefault="00893719" w:rsidP="00893719">
      <w:pPr>
        <w:pStyle w:val="HTTPDescription"/>
        <w:tabs>
          <w:tab w:val="left" w:pos="1080"/>
          <w:tab w:val="left" w:pos="1440"/>
        </w:tabs>
      </w:pPr>
      <w:r w:rsidRPr="00A270BE">
        <w:tab/>
        <w:t>“third_party_application_use”</w:t>
      </w:r>
      <w:proofErr w:type="gramStart"/>
      <w:r w:rsidRPr="00A270BE">
        <w:t>:[</w:t>
      </w:r>
      <w:proofErr w:type="gramEnd"/>
      <w:r w:rsidRPr="00A270BE">
        <w:t>”1”| “2”| “3” | “4” | “5 ],*</w:t>
      </w:r>
    </w:p>
    <w:p w14:paraId="44427E7E" w14:textId="77777777" w:rsidR="00893719" w:rsidRPr="00A270BE" w:rsidRDefault="00893719" w:rsidP="00893719">
      <w:pPr>
        <w:pStyle w:val="HTTPDescription"/>
        <w:tabs>
          <w:tab w:val="left" w:pos="1080"/>
          <w:tab w:val="left" w:pos="1440"/>
        </w:tabs>
      </w:pPr>
      <w:r w:rsidRPr="00A270BE">
        <w:tab/>
        <w:t>“third_party_phone</w:t>
      </w:r>
      <w:proofErr w:type="gramStart"/>
      <w:r w:rsidRPr="00A270BE">
        <w:t>”:</w:t>
      </w:r>
      <w:proofErr w:type="gramEnd"/>
      <w:r w:rsidRPr="00A270BE">
        <w:t>”{ThirdPartyPhone}”,</w:t>
      </w:r>
    </w:p>
    <w:p w14:paraId="45FB86A2" w14:textId="77777777" w:rsidR="00893719" w:rsidRPr="00A270BE" w:rsidRDefault="00893719" w:rsidP="00893719">
      <w:pPr>
        <w:pStyle w:val="HTTPDescription"/>
        <w:tabs>
          <w:tab w:val="left" w:pos="1080"/>
          <w:tab w:val="left" w:pos="1440"/>
        </w:tabs>
      </w:pPr>
      <w:r w:rsidRPr="00A270BE">
        <w:tab/>
        <w:t>“authorization_server_uri</w:t>
      </w:r>
      <w:proofErr w:type="gramStart"/>
      <w:r w:rsidRPr="00A270BE">
        <w:t>”:</w:t>
      </w:r>
      <w:proofErr w:type="gramEnd"/>
      <w:r w:rsidRPr="00A270BE">
        <w:t>”{AuthorizationServer}”,</w:t>
      </w:r>
    </w:p>
    <w:p w14:paraId="5D68CD0A" w14:textId="2E51DE38" w:rsidR="00893719" w:rsidRPr="00A270BE" w:rsidRDefault="00893719" w:rsidP="00893719">
      <w:pPr>
        <w:pStyle w:val="HTTPDescription"/>
        <w:tabs>
          <w:tab w:val="left" w:pos="1080"/>
          <w:tab w:val="left" w:pos="1440"/>
        </w:tabs>
      </w:pPr>
      <w:r w:rsidRPr="00A270BE">
        <w:tab/>
        <w:t>“third_party_notify_uri</w:t>
      </w:r>
      <w:proofErr w:type="gramStart"/>
      <w:r w:rsidRPr="00A270BE">
        <w:t>”:</w:t>
      </w:r>
      <w:proofErr w:type="gramEnd"/>
      <w:r w:rsidRPr="00A270BE">
        <w:t>”{</w:t>
      </w:r>
      <w:r w:rsidR="00770D70">
        <w:t>ThirdPartyNotifyURL</w:t>
      </w:r>
      <w:r w:rsidRPr="00A270BE">
        <w:t xml:space="preserve">}”, </w:t>
      </w:r>
    </w:p>
    <w:p w14:paraId="188EF0D2" w14:textId="77777777" w:rsidR="00893719" w:rsidRPr="00A270BE" w:rsidRDefault="00893719" w:rsidP="00893719">
      <w:pPr>
        <w:pStyle w:val="HTTPDescription"/>
        <w:tabs>
          <w:tab w:val="left" w:pos="1080"/>
          <w:tab w:val="left" w:pos="1440"/>
        </w:tabs>
      </w:pPr>
      <w:r w:rsidRPr="00A270BE">
        <w:tab/>
        <w:t>“authorization_server_authorization_endpoint”:</w:t>
      </w:r>
    </w:p>
    <w:p w14:paraId="3EB96941" w14:textId="77777777" w:rsidR="00893719" w:rsidRDefault="00893719" w:rsidP="00893719">
      <w:pPr>
        <w:pStyle w:val="HTTPDescription"/>
        <w:tabs>
          <w:tab w:val="left" w:pos="1080"/>
          <w:tab w:val="left" w:pos="1440"/>
        </w:tabs>
      </w:pPr>
      <w:r w:rsidRPr="00A270BE">
        <w:tab/>
      </w:r>
      <w:r w:rsidRPr="00A270BE">
        <w:tab/>
      </w:r>
      <w:proofErr w:type="gramStart"/>
      <w:r w:rsidRPr="00A270BE">
        <w:t>”{</w:t>
      </w:r>
      <w:proofErr w:type="gramEnd"/>
      <w:r w:rsidRPr="00A270BE">
        <w:t>AuthorizationServerAuthorizationEndpoint}”,</w:t>
      </w:r>
    </w:p>
    <w:p w14:paraId="7B6A7296" w14:textId="426E3786" w:rsidR="002D3314" w:rsidRDefault="002D3314" w:rsidP="00893719">
      <w:pPr>
        <w:pStyle w:val="HTTPDescription"/>
        <w:tabs>
          <w:tab w:val="left" w:pos="1080"/>
          <w:tab w:val="left" w:pos="1440"/>
        </w:tabs>
      </w:pPr>
      <w:r>
        <w:tab/>
        <w:t>“authorization_server_token_endpoint”:</w:t>
      </w:r>
    </w:p>
    <w:p w14:paraId="13C33252" w14:textId="3174340B" w:rsidR="002D3314" w:rsidRPr="00A270BE" w:rsidRDefault="002D3314" w:rsidP="00893719">
      <w:pPr>
        <w:pStyle w:val="HTTPDescription"/>
        <w:tabs>
          <w:tab w:val="left" w:pos="1080"/>
          <w:tab w:val="left" w:pos="1440"/>
        </w:tabs>
      </w:pPr>
      <w:r>
        <w:tab/>
      </w:r>
      <w:r>
        <w:tab/>
        <w:t>“{</w:t>
      </w:r>
      <w:proofErr w:type="gramStart"/>
      <w:r>
        <w:t>authorizationServerTokenEndpoint</w:t>
      </w:r>
      <w:proofErr w:type="gramEnd"/>
      <w:r>
        <w:t>”,</w:t>
      </w:r>
    </w:p>
    <w:p w14:paraId="6A07A898" w14:textId="77777777" w:rsidR="00893719" w:rsidRPr="00A270BE" w:rsidRDefault="00893719" w:rsidP="00893719">
      <w:pPr>
        <w:pStyle w:val="HTTPDescription"/>
        <w:tabs>
          <w:tab w:val="left" w:pos="1080"/>
          <w:tab w:val="left" w:pos="1440"/>
        </w:tabs>
      </w:pPr>
      <w:r w:rsidRPr="00A270BE">
        <w:tab/>
        <w:t>“authorization_server_registration_endpoint”:</w:t>
      </w:r>
    </w:p>
    <w:p w14:paraId="42DBC215" w14:textId="77777777" w:rsidR="00893719" w:rsidRPr="00A270BE" w:rsidRDefault="00893719" w:rsidP="00893719">
      <w:pPr>
        <w:pStyle w:val="HTTPDescription"/>
        <w:tabs>
          <w:tab w:val="left" w:pos="1080"/>
          <w:tab w:val="left" w:pos="1440"/>
        </w:tabs>
      </w:pPr>
      <w:r w:rsidRPr="00A270BE">
        <w:tab/>
      </w:r>
      <w:r w:rsidRPr="00A270BE">
        <w:tab/>
        <w:t>“{AuthorizationServerRegistrationEndpoint}”,</w:t>
      </w:r>
    </w:p>
    <w:p w14:paraId="03B18AEE" w14:textId="77777777" w:rsidR="00893719" w:rsidRPr="00A270BE" w:rsidRDefault="00893719" w:rsidP="00893719">
      <w:pPr>
        <w:pStyle w:val="HTTPDescription"/>
        <w:tabs>
          <w:tab w:val="left" w:pos="1080"/>
          <w:tab w:val="left" w:pos="1440"/>
        </w:tabs>
      </w:pPr>
      <w:r w:rsidRPr="00A270BE">
        <w:tab/>
        <w:t>“data_custodian_bulk__request_uri</w:t>
      </w:r>
      <w:proofErr w:type="gramStart"/>
      <w:r w:rsidRPr="00A270BE">
        <w:t>”:</w:t>
      </w:r>
      <w:proofErr w:type="gramEnd"/>
      <w:r w:rsidRPr="00A270BE">
        <w:t>“{DataCustodianBulkRequestURL}”,</w:t>
      </w:r>
    </w:p>
    <w:p w14:paraId="4D2B8422" w14:textId="77777777" w:rsidR="00893719" w:rsidRPr="00A270BE" w:rsidRDefault="00893719" w:rsidP="00893719">
      <w:pPr>
        <w:pStyle w:val="HTTPDescription"/>
        <w:tabs>
          <w:tab w:val="left" w:pos="1080"/>
          <w:tab w:val="left" w:pos="1440"/>
        </w:tabs>
        <w:ind w:firstLine="360"/>
      </w:pPr>
      <w:r w:rsidRPr="00A270BE">
        <w:t>“data_custodian_third_party_selection_screen_uri”:</w:t>
      </w:r>
    </w:p>
    <w:p w14:paraId="1978E49F" w14:textId="77777777" w:rsidR="00893719" w:rsidRPr="00A270BE" w:rsidRDefault="00893719" w:rsidP="00893719">
      <w:pPr>
        <w:pStyle w:val="HTTPDescription"/>
        <w:tabs>
          <w:tab w:val="left" w:pos="1080"/>
          <w:tab w:val="left" w:pos="1440"/>
        </w:tabs>
        <w:ind w:firstLine="360"/>
      </w:pPr>
      <w:r w:rsidRPr="00A270BE">
        <w:lastRenderedPageBreak/>
        <w:tab/>
        <w:t>“{DataCustodianThirdPartySelectionScreenURI}”,</w:t>
      </w:r>
    </w:p>
    <w:p w14:paraId="4DE75A30" w14:textId="77777777" w:rsidR="00893719" w:rsidRPr="00A270BE" w:rsidRDefault="00893719" w:rsidP="00893719">
      <w:pPr>
        <w:pStyle w:val="HTTPDescription"/>
        <w:tabs>
          <w:tab w:val="left" w:pos="1080"/>
          <w:tab w:val="left" w:pos="1440"/>
        </w:tabs>
        <w:ind w:firstLine="360"/>
      </w:pPr>
      <w:r w:rsidRPr="00A270BE">
        <w:t>“data_custodian_resource_endpoint</w:t>
      </w:r>
      <w:proofErr w:type="gramStart"/>
      <w:r w:rsidRPr="00A270BE">
        <w:t>”:</w:t>
      </w:r>
      <w:proofErr w:type="gramEnd"/>
      <w:r w:rsidRPr="00A270BE">
        <w:t>”{DataCustodianResourceEndpoint}”,</w:t>
      </w:r>
    </w:p>
    <w:p w14:paraId="3F7BC6A5" w14:textId="77777777" w:rsidR="00893719" w:rsidRPr="00A270BE" w:rsidRDefault="00893719" w:rsidP="00893719">
      <w:pPr>
        <w:pStyle w:val="HTTPDescription"/>
        <w:tabs>
          <w:tab w:val="left" w:pos="1080"/>
          <w:tab w:val="left" w:pos="1440"/>
        </w:tabs>
        <w:ind w:firstLine="360"/>
      </w:pPr>
      <w:r w:rsidRPr="00A270BE">
        <w:t>“third_party_data_custodian_selection_screen_uri”:</w:t>
      </w:r>
    </w:p>
    <w:p w14:paraId="0A806E4D" w14:textId="77777777" w:rsidR="00893719" w:rsidRPr="00A270BE" w:rsidRDefault="00893719" w:rsidP="00893719">
      <w:pPr>
        <w:pStyle w:val="HTTPDescription"/>
        <w:tabs>
          <w:tab w:val="left" w:pos="1080"/>
          <w:tab w:val="left" w:pos="1440"/>
        </w:tabs>
        <w:ind w:firstLine="360"/>
      </w:pPr>
      <w:r w:rsidRPr="00A270BE">
        <w:tab/>
        <w:t>“ThirdPartyDataCustodianSelectionScreenURI}”,</w:t>
      </w:r>
    </w:p>
    <w:p w14:paraId="7C1448F3" w14:textId="77777777" w:rsidR="00893719" w:rsidRPr="00A270BE" w:rsidRDefault="00893719" w:rsidP="00893719">
      <w:pPr>
        <w:pStyle w:val="HTTPDescription"/>
        <w:tabs>
          <w:tab w:val="left" w:pos="1080"/>
          <w:tab w:val="left" w:pos="1440"/>
        </w:tabs>
        <w:ind w:firstLine="360"/>
      </w:pPr>
      <w:r w:rsidRPr="00A270BE">
        <w:t>“third_party_login_screen_uri</w:t>
      </w:r>
      <w:proofErr w:type="gramStart"/>
      <w:r w:rsidRPr="00A270BE">
        <w:t>”:</w:t>
      </w:r>
      <w:proofErr w:type="gramEnd"/>
      <w:r w:rsidRPr="00A270BE">
        <w:t>”{ThirdPartyLoginScreenURI}”,</w:t>
      </w:r>
    </w:p>
    <w:p w14:paraId="313F8F55" w14:textId="77777777" w:rsidR="00893719" w:rsidRPr="00A270BE" w:rsidRDefault="00893719" w:rsidP="00893719">
      <w:pPr>
        <w:pStyle w:val="HTTPDescription"/>
        <w:tabs>
          <w:tab w:val="left" w:pos="1080"/>
          <w:tab w:val="left" w:pos="1440"/>
        </w:tabs>
        <w:ind w:firstLine="360"/>
      </w:pPr>
      <w:r w:rsidRPr="00A270BE">
        <w:t>“third_party_scope_selection_screen_uri</w:t>
      </w:r>
      <w:proofErr w:type="gramStart"/>
      <w:r w:rsidRPr="00A270BE">
        <w:t>”:</w:t>
      </w:r>
      <w:proofErr w:type="gramEnd"/>
      <w:r w:rsidRPr="00A270BE">
        <w:t>”{ThirdPartyScopeSelectionScreenURI}”,</w:t>
      </w:r>
    </w:p>
    <w:p w14:paraId="6E6A8FDC" w14:textId="00F47A08" w:rsidR="00893719" w:rsidRDefault="00893719" w:rsidP="00893719">
      <w:pPr>
        <w:pStyle w:val="HTTPDescription"/>
        <w:tabs>
          <w:tab w:val="left" w:pos="1080"/>
          <w:tab w:val="left" w:pos="1440"/>
        </w:tabs>
        <w:ind w:firstLine="360"/>
      </w:pPr>
      <w:r w:rsidRPr="00A270BE">
        <w:t>“third_party_user_portal_screen_uri</w:t>
      </w:r>
      <w:proofErr w:type="gramStart"/>
      <w:r w:rsidRPr="00A270BE">
        <w:t>”:</w:t>
      </w:r>
      <w:proofErr w:type="gramEnd"/>
      <w:r w:rsidRPr="00A270BE">
        <w:t>”{ThirdPartyUserPortalScreenURI}”</w:t>
      </w:r>
      <w:r w:rsidR="002D3314">
        <w:t>,</w:t>
      </w:r>
    </w:p>
    <w:p w14:paraId="091DDEEA" w14:textId="69215B1B" w:rsidR="00893719" w:rsidRDefault="002D3314" w:rsidP="00BA37EA">
      <w:pPr>
        <w:pStyle w:val="HTTPDescription"/>
        <w:tabs>
          <w:tab w:val="left" w:pos="1080"/>
          <w:tab w:val="left" w:pos="1440"/>
        </w:tabs>
        <w:ind w:firstLine="360"/>
      </w:pPr>
      <w:r>
        <w:t>“data_custodian_scope_selection_uri</w:t>
      </w:r>
      <w:proofErr w:type="gramStart"/>
      <w:r>
        <w:t>”:</w:t>
      </w:r>
      <w:proofErr w:type="gramEnd"/>
      <w:r>
        <w:t>{dataCustodianScopeSelectionURI}”</w:t>
      </w:r>
    </w:p>
    <w:p w14:paraId="59FD7160" w14:textId="77777777" w:rsidR="00893719" w:rsidRDefault="00893719" w:rsidP="00893719">
      <w:pPr>
        <w:pStyle w:val="HTTPDescription"/>
        <w:tabs>
          <w:tab w:val="left" w:pos="990"/>
        </w:tabs>
      </w:pPr>
      <w:r>
        <w:t>}</w:t>
      </w:r>
    </w:p>
    <w:p w14:paraId="6AF35CD2" w14:textId="77777777" w:rsidR="00893719" w:rsidRDefault="00893719" w:rsidP="00893719">
      <w:pPr>
        <w:pStyle w:val="HTTPDescription"/>
        <w:tabs>
          <w:tab w:val="left" w:pos="990"/>
        </w:tabs>
      </w:pPr>
    </w:p>
    <w:p w14:paraId="153CC22D" w14:textId="77777777" w:rsidR="00893719" w:rsidRPr="00893719" w:rsidRDefault="00893719" w:rsidP="00893719">
      <w:pPr>
        <w:pStyle w:val="HTTPDescription"/>
        <w:tabs>
          <w:tab w:val="left" w:pos="990"/>
        </w:tabs>
      </w:pPr>
      <w:r w:rsidRPr="00893719">
        <w:t>Notes:</w:t>
      </w:r>
    </w:p>
    <w:p w14:paraId="56F202C0" w14:textId="27162B2F" w:rsidR="00893719" w:rsidRPr="00893719" w:rsidRDefault="00893719" w:rsidP="00893719">
      <w:pPr>
        <w:pStyle w:val="HTTPDescription"/>
        <w:tabs>
          <w:tab w:val="left" w:pos="720"/>
        </w:tabs>
      </w:pPr>
      <w:r w:rsidRPr="00893719">
        <w:t>All data supplied by client in the client_register request as well as any data fields provisioned or changed by the authorization server are included in the response</w:t>
      </w:r>
      <w:r>
        <w:t>.</w:t>
      </w:r>
    </w:p>
    <w:p w14:paraId="1D6067C1" w14:textId="77777777" w:rsidR="00893719" w:rsidRDefault="00893719" w:rsidP="00893719">
      <w:pPr>
        <w:pStyle w:val="HTTPDescription"/>
        <w:tabs>
          <w:tab w:val="left" w:pos="990"/>
        </w:tabs>
      </w:pPr>
    </w:p>
    <w:p w14:paraId="16790F16" w14:textId="77777777" w:rsidR="00893719" w:rsidRDefault="00893719" w:rsidP="00893719">
      <w:pPr>
        <w:pStyle w:val="HTTPDescription"/>
        <w:tabs>
          <w:tab w:val="left" w:pos="990"/>
        </w:tabs>
      </w:pPr>
      <w:r w:rsidRPr="00240EC7">
        <w:t xml:space="preserve">* </w:t>
      </w:r>
      <w:r>
        <w:t xml:space="preserve">See </w:t>
      </w:r>
      <w:r w:rsidRPr="00E53A6F">
        <w:rPr>
          <w:i/>
        </w:rPr>
        <w:t>REQ.21 Energy Services Provider Interface</w:t>
      </w:r>
      <w:r>
        <w:t xml:space="preserve"> for meaning of listed values</w:t>
      </w:r>
    </w:p>
    <w:p w14:paraId="115753A2" w14:textId="77777777" w:rsidR="00F63B17" w:rsidRDefault="00F63B17" w:rsidP="00CF3E72">
      <w:pPr>
        <w:pStyle w:val="BodyText"/>
      </w:pPr>
    </w:p>
    <w:p w14:paraId="5E3021B3" w14:textId="77777777" w:rsidR="00765E63" w:rsidRDefault="00765E63" w:rsidP="00CF3E72">
      <w:pPr>
        <w:pStyle w:val="BodyText"/>
        <w:numPr>
          <w:ilvl w:val="0"/>
          <w:numId w:val="16"/>
        </w:numPr>
      </w:pPr>
      <w:r>
        <w:t>HTTP POST Request</w:t>
      </w:r>
    </w:p>
    <w:p w14:paraId="7789C48A" w14:textId="63D26508" w:rsidR="00765E63" w:rsidRDefault="000332FE" w:rsidP="00CF3E72">
      <w:pPr>
        <w:pStyle w:val="HTTPDescription"/>
      </w:pPr>
      <w:r>
        <w:t xml:space="preserve">POST </w:t>
      </w:r>
      <w:r w:rsidR="004C66CA">
        <w:t>{TokenPath}</w:t>
      </w:r>
      <w:r w:rsidR="00EA62F9">
        <w:t xml:space="preserve"> HTTP/1.1</w:t>
      </w:r>
    </w:p>
    <w:p w14:paraId="7B45CD47" w14:textId="77777777" w:rsidR="00EA62F9" w:rsidRDefault="00EA62F9" w:rsidP="00CF3E72">
      <w:pPr>
        <w:pStyle w:val="HTTPDescription"/>
      </w:pPr>
      <w:r>
        <w:t>Host: {</w:t>
      </w:r>
      <w:r w:rsidR="00DD00C4">
        <w:t>AuthorizationServer</w:t>
      </w:r>
      <w:r>
        <w:t>}</w:t>
      </w:r>
    </w:p>
    <w:p w14:paraId="3FE11368" w14:textId="3FB10F8C" w:rsidR="00EA62F9" w:rsidRDefault="00EA62F9" w:rsidP="00CF3E72">
      <w:pPr>
        <w:pStyle w:val="HTTPDescription"/>
      </w:pPr>
      <w:r>
        <w:t xml:space="preserve">Authorization: Basic </w:t>
      </w:r>
      <w:r w:rsidR="00E74C1D">
        <w:t>{</w:t>
      </w:r>
      <w:r w:rsidR="00A059B9">
        <w:t>ThirdPartyAuthorizationCode</w:t>
      </w:r>
      <w:r w:rsidR="00E74C1D">
        <w:t>}</w:t>
      </w:r>
      <w:r w:rsidR="00CD3BDD" w:rsidRPr="00051D5E">
        <w:rPr>
          <w:vertAlign w:val="superscript"/>
        </w:rPr>
        <w:t>*</w:t>
      </w:r>
    </w:p>
    <w:p w14:paraId="38B244F0" w14:textId="77777777" w:rsidR="00EA62F9" w:rsidRDefault="00EA62F9" w:rsidP="00CF3E72">
      <w:pPr>
        <w:pStyle w:val="HTTPDescription"/>
      </w:pPr>
      <w:r>
        <w:t>Content-Type: application/x-www-form-urlencoded</w:t>
      </w:r>
    </w:p>
    <w:p w14:paraId="2A0B81F5" w14:textId="77777777" w:rsidR="00EA62F9" w:rsidRDefault="00EA62F9" w:rsidP="00CF3E72">
      <w:pPr>
        <w:pStyle w:val="HTTPDescription"/>
      </w:pPr>
    </w:p>
    <w:p w14:paraId="16855485" w14:textId="53DAFCE6" w:rsidR="00EA62F9" w:rsidRDefault="00EA62F9" w:rsidP="00CF3E72">
      <w:pPr>
        <w:pStyle w:val="HTTPDescription"/>
      </w:pPr>
      <w:r>
        <w:t>grant_type</w:t>
      </w:r>
      <w:r w:rsidR="00E74C1D">
        <w:t xml:space="preserve"> = </w:t>
      </w:r>
      <w:r>
        <w:t>client_credentials</w:t>
      </w:r>
      <w:r w:rsidR="00690DC2">
        <w:t xml:space="preserve"> </w:t>
      </w:r>
    </w:p>
    <w:p w14:paraId="140834DB" w14:textId="77777777" w:rsidR="00765E63" w:rsidRDefault="00765E63" w:rsidP="00CF3E72">
      <w:pPr>
        <w:pStyle w:val="BodyText"/>
      </w:pPr>
    </w:p>
    <w:p w14:paraId="19E0746D" w14:textId="77777777" w:rsidR="00765E63" w:rsidRDefault="00765E63" w:rsidP="00290FF8">
      <w:pPr>
        <w:pStyle w:val="BodyText"/>
        <w:keepNext/>
        <w:keepLines/>
        <w:numPr>
          <w:ilvl w:val="0"/>
          <w:numId w:val="16"/>
        </w:numPr>
      </w:pPr>
      <w:r>
        <w:t>HTTP POST Response</w:t>
      </w:r>
    </w:p>
    <w:p w14:paraId="52DF3C48" w14:textId="77777777" w:rsidR="00765E63" w:rsidRDefault="00EA62F9" w:rsidP="00CF3E72">
      <w:pPr>
        <w:pStyle w:val="HTTPDescription"/>
      </w:pPr>
      <w:r>
        <w:t>HTTP/1.1 200 OK</w:t>
      </w:r>
    </w:p>
    <w:p w14:paraId="59188952" w14:textId="77777777" w:rsidR="002D681E" w:rsidRDefault="002D681E" w:rsidP="002D681E">
      <w:pPr>
        <w:pStyle w:val="HTTPDescription"/>
      </w:pPr>
      <w:r>
        <w:t>Server: Apache-Coyote/1.1</w:t>
      </w:r>
    </w:p>
    <w:p w14:paraId="1D58EF99" w14:textId="77777777" w:rsidR="00EA62F9" w:rsidRDefault="00EA62F9" w:rsidP="00CF3E72">
      <w:pPr>
        <w:pStyle w:val="HTTPDescription"/>
      </w:pPr>
      <w:r>
        <w:t>Cache-Control: no-store</w:t>
      </w:r>
    </w:p>
    <w:p w14:paraId="77EC8E21" w14:textId="77777777" w:rsidR="00EA62F9" w:rsidRDefault="00EA62F9" w:rsidP="00CF3E72">
      <w:pPr>
        <w:pStyle w:val="HTTPDescription"/>
      </w:pPr>
      <w:r>
        <w:t>Pragma: no-store</w:t>
      </w:r>
    </w:p>
    <w:p w14:paraId="4915881E" w14:textId="77777777" w:rsidR="00EA62F9" w:rsidRDefault="00EA62F9" w:rsidP="00CF3E72">
      <w:pPr>
        <w:pStyle w:val="HTTPDescription"/>
      </w:pPr>
      <w:r>
        <w:t>Content-Type</w:t>
      </w:r>
      <w:r w:rsidR="00B757EC">
        <w:t>: application/json; charset=UTF-8</w:t>
      </w:r>
    </w:p>
    <w:p w14:paraId="5A13B1C0" w14:textId="77777777" w:rsidR="00B757EC" w:rsidRDefault="00B757EC" w:rsidP="00CF3E72">
      <w:pPr>
        <w:pStyle w:val="HTTPDescription"/>
      </w:pPr>
    </w:p>
    <w:p w14:paraId="4096FE33" w14:textId="77777777" w:rsidR="00B757EC" w:rsidRDefault="00B757EC" w:rsidP="00CF3E72">
      <w:pPr>
        <w:pStyle w:val="HTTPDescription"/>
      </w:pPr>
      <w:r>
        <w:t>{</w:t>
      </w:r>
    </w:p>
    <w:p w14:paraId="7BA2B022" w14:textId="235CE0FE" w:rsidR="00B757EC" w:rsidRDefault="00B757EC" w:rsidP="00CF3E72">
      <w:pPr>
        <w:pStyle w:val="HTTPDescription"/>
        <w:tabs>
          <w:tab w:val="left" w:pos="900"/>
        </w:tabs>
      </w:pPr>
      <w:r>
        <w:t xml:space="preserve">   </w:t>
      </w:r>
      <w:r>
        <w:tab/>
        <w:t>“access_token</w:t>
      </w:r>
      <w:proofErr w:type="gramStart"/>
      <w:r>
        <w:t>”:</w:t>
      </w:r>
      <w:proofErr w:type="gramEnd"/>
      <w:r w:rsidR="00541C50">
        <w:t>“</w:t>
      </w:r>
      <w:r>
        <w:t>{</w:t>
      </w:r>
      <w:r w:rsidR="003252DF">
        <w:t>AccessToken</w:t>
      </w:r>
      <w:r>
        <w:t>}</w:t>
      </w:r>
      <w:r w:rsidR="00541C50">
        <w:t>”</w:t>
      </w:r>
      <w:r>
        <w:t xml:space="preserve">  </w:t>
      </w:r>
    </w:p>
    <w:p w14:paraId="2B4BFEBD" w14:textId="3D3043BE" w:rsidR="00B757EC" w:rsidRDefault="00B757EC" w:rsidP="00CF3E72">
      <w:pPr>
        <w:pStyle w:val="HTTPDescription"/>
        <w:tabs>
          <w:tab w:val="left" w:pos="900"/>
        </w:tabs>
      </w:pPr>
      <w:r>
        <w:tab/>
        <w:t>“token_type”:</w:t>
      </w:r>
      <w:r w:rsidR="00E74C1D">
        <w:t>“</w:t>
      </w:r>
      <w:r>
        <w:t>bearer</w:t>
      </w:r>
      <w:r w:rsidR="00E74C1D">
        <w:t>”</w:t>
      </w:r>
      <w:r>
        <w:t xml:space="preserve">  </w:t>
      </w:r>
    </w:p>
    <w:p w14:paraId="1D787234" w14:textId="06AE478D" w:rsidR="00B757EC" w:rsidRDefault="00B757EC" w:rsidP="00CF3E72">
      <w:pPr>
        <w:pStyle w:val="HTTPDescription"/>
        <w:tabs>
          <w:tab w:val="left" w:pos="900"/>
        </w:tabs>
      </w:pPr>
      <w:r>
        <w:tab/>
        <w:t>“expires_in</w:t>
      </w:r>
      <w:proofErr w:type="gramStart"/>
      <w:r>
        <w:t>”:</w:t>
      </w:r>
      <w:proofErr w:type="gramEnd"/>
      <w:r>
        <w:t>{</w:t>
      </w:r>
      <w:r w:rsidR="00541C50">
        <w:t>Access</w:t>
      </w:r>
      <w:r w:rsidR="003252DF">
        <w:t>TokenExpirationTime</w:t>
      </w:r>
      <w:r>
        <w:t>}</w:t>
      </w:r>
    </w:p>
    <w:p w14:paraId="638A8501" w14:textId="77777777" w:rsidR="008B2B96" w:rsidRDefault="008B2B96" w:rsidP="008B2B96">
      <w:pPr>
        <w:pStyle w:val="HTTPDescription"/>
        <w:tabs>
          <w:tab w:val="left" w:pos="900"/>
        </w:tabs>
      </w:pPr>
      <w:r>
        <w:tab/>
        <w:t>“</w:t>
      </w:r>
      <w:proofErr w:type="gramStart"/>
      <w:r>
        <w:t>scope</w:t>
      </w:r>
      <w:proofErr w:type="gramEnd"/>
      <w:r>
        <w:t>”:“{</w:t>
      </w:r>
      <w:r w:rsidRPr="004A0128">
        <w:t>ScopeString</w:t>
      </w:r>
      <w:r>
        <w:t>}”</w:t>
      </w:r>
    </w:p>
    <w:p w14:paraId="541D594B" w14:textId="77777777" w:rsidR="008B2B96" w:rsidRPr="009D5C0B" w:rsidRDefault="008B2B96" w:rsidP="008B2B96">
      <w:pPr>
        <w:pStyle w:val="HTTPDescription"/>
        <w:tabs>
          <w:tab w:val="left" w:pos="900"/>
        </w:tabs>
      </w:pPr>
      <w:r>
        <w:tab/>
        <w:t>“resourceURI</w:t>
      </w:r>
      <w:proofErr w:type="gramStart"/>
      <w:r w:rsidRPr="009D5C0B">
        <w:t>”:</w:t>
      </w:r>
      <w:proofErr w:type="gramEnd"/>
      <w:r w:rsidRPr="009D5C0B">
        <w:t xml:space="preserve">“{ResourceURI}”  </w:t>
      </w:r>
    </w:p>
    <w:p w14:paraId="397F4BC5" w14:textId="3FCA35DF" w:rsidR="008B2B96" w:rsidRDefault="008B2B96" w:rsidP="00CF3E72">
      <w:pPr>
        <w:pStyle w:val="HTTPDescription"/>
        <w:tabs>
          <w:tab w:val="left" w:pos="900"/>
        </w:tabs>
      </w:pPr>
      <w:r w:rsidRPr="009D5C0B">
        <w:tab/>
        <w:t>“authorization</w:t>
      </w:r>
      <w:r>
        <w:t>URI</w:t>
      </w:r>
      <w:proofErr w:type="gramStart"/>
      <w:r w:rsidRPr="009D5C0B">
        <w:t>”:</w:t>
      </w:r>
      <w:proofErr w:type="gramEnd"/>
      <w:r w:rsidRPr="009D5C0B">
        <w:t>“{AuthorizationURI}”</w:t>
      </w:r>
    </w:p>
    <w:p w14:paraId="30C1EAB1" w14:textId="77777777" w:rsidR="00B757EC" w:rsidRDefault="00B757EC" w:rsidP="00CF3E72">
      <w:pPr>
        <w:pStyle w:val="HTTPDescription"/>
      </w:pPr>
      <w:r>
        <w:t>}</w:t>
      </w:r>
    </w:p>
    <w:p w14:paraId="1A554BD0" w14:textId="77777777" w:rsidR="00765E63" w:rsidRDefault="00F36FD7" w:rsidP="00BA37EA">
      <w:pPr>
        <w:pStyle w:val="Heading3"/>
        <w:pageBreakBefore/>
      </w:pPr>
      <w:r>
        <w:lastRenderedPageBreak/>
        <w:t>Confirm Service Status</w:t>
      </w:r>
    </w:p>
    <w:p w14:paraId="554A374A" w14:textId="224443DB" w:rsidR="00FC3C55" w:rsidRDefault="00847C17" w:rsidP="00CF3E72">
      <w:pPr>
        <w:pStyle w:val="BodyText"/>
      </w:pPr>
      <w:r>
        <w:t>Use Case #1 also requires the ThirdParty to confirm their ability to access the Data</w:t>
      </w:r>
      <w:r w:rsidR="004C66CA">
        <w:t xml:space="preserve"> </w:t>
      </w:r>
      <w:r>
        <w:t xml:space="preserve">Custodian </w:t>
      </w:r>
      <w:r w:rsidR="004C66CA">
        <w:t xml:space="preserve">{ResourceServer} </w:t>
      </w:r>
      <w:r>
        <w:t>by requesting the Data</w:t>
      </w:r>
      <w:r w:rsidR="004C66CA">
        <w:t xml:space="preserve"> </w:t>
      </w:r>
      <w:r>
        <w:t xml:space="preserve">Custodian’s current Service Status.  </w:t>
      </w:r>
      <w:r w:rsidR="00B41E6F">
        <w:t>This</w:t>
      </w:r>
      <w:r>
        <w:t xml:space="preserve"> requires the </w:t>
      </w:r>
      <w:r w:rsidR="00BF130A">
        <w:t>{</w:t>
      </w:r>
      <w:r>
        <w:t>ThirdParty</w:t>
      </w:r>
      <w:r w:rsidR="00BF130A">
        <w:t>}</w:t>
      </w:r>
      <w:r>
        <w:t xml:space="preserve"> to utilize the DataCustodian’s </w:t>
      </w:r>
      <w:r>
        <w:rPr>
          <w:b/>
        </w:rPr>
        <w:t>ReadServiceStatus</w:t>
      </w:r>
      <w:r>
        <w:t xml:space="preserve"> interface.  </w:t>
      </w:r>
      <w:r w:rsidR="00514D54">
        <w:t>The</w:t>
      </w:r>
      <w:r>
        <w:t xml:space="preserve"> </w:t>
      </w:r>
      <w:r>
        <w:rPr>
          <w:b/>
        </w:rPr>
        <w:t>ReadServiceStatus</w:t>
      </w:r>
      <w:r w:rsidR="00DD1A60">
        <w:t xml:space="preserve"> interface is secured and requires the use of an OAuth 2.0 access token</w:t>
      </w:r>
      <w:r w:rsidR="00514D54">
        <w:t xml:space="preserve">. </w:t>
      </w:r>
    </w:p>
    <w:p w14:paraId="1B37EBB9" w14:textId="15C6D92C" w:rsidR="00154364" w:rsidRPr="00AB0940" w:rsidRDefault="00514D54" w:rsidP="00CF3E72">
      <w:pPr>
        <w:pStyle w:val="BodyText"/>
      </w:pPr>
      <w:r>
        <w:t>The ThirdParty uses the “registration_access_token” obtained during the registration process to</w:t>
      </w:r>
      <w:r w:rsidR="00FC3C55">
        <w:t xml:space="preserve"> be able to access the DataCustodian’s </w:t>
      </w:r>
      <w:r w:rsidR="00FC3C55">
        <w:rPr>
          <w:b/>
        </w:rPr>
        <w:t>ReadServiceStatus</w:t>
      </w:r>
      <w:r w:rsidR="00FC3C55">
        <w:t xml:space="preserve"> interface as shown in Figure </w:t>
      </w:r>
      <w:r>
        <w:t>2</w:t>
      </w:r>
      <w:r w:rsidR="00FC3C55">
        <w:t>: Third Party request Data Custodian’s Service Status</w:t>
      </w:r>
    </w:p>
    <w:p w14:paraId="4B5AE9E1" w14:textId="77777777" w:rsidR="00F63B17" w:rsidRDefault="00847C17" w:rsidP="00CF3E72">
      <w:pPr>
        <w:pStyle w:val="BodyText"/>
      </w:pPr>
      <w:r w:rsidRPr="00AB0940">
        <w:rPr>
          <w:noProof/>
        </w:rPr>
        <w:drawing>
          <wp:inline distT="0" distB="0" distL="0" distR="0" wp14:anchorId="76BE992E" wp14:editId="09076CCE">
            <wp:extent cx="5943600" cy="206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1 -- Read Data Custodian Resource Server Statu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inline>
        </w:drawing>
      </w:r>
    </w:p>
    <w:p w14:paraId="79CB3620" w14:textId="088623C3" w:rsidR="00154364" w:rsidRDefault="00154364" w:rsidP="00CF3E72">
      <w:pPr>
        <w:pStyle w:val="Caption"/>
      </w:pPr>
      <w:r>
        <w:t xml:space="preserve">Figure </w:t>
      </w:r>
      <w:r w:rsidR="00514D54">
        <w:t>2</w:t>
      </w:r>
      <w:r>
        <w:t>: Third Party request Data</w:t>
      </w:r>
      <w:r w:rsidR="00847C17">
        <w:t xml:space="preserve"> </w:t>
      </w:r>
      <w:r>
        <w:t>Custodian’s Service Status</w:t>
      </w:r>
    </w:p>
    <w:p w14:paraId="03E85E38" w14:textId="77777777" w:rsidR="00FC3C55" w:rsidRDefault="00FC3C55" w:rsidP="00CF3E72">
      <w:pPr>
        <w:pStyle w:val="ListParagraph"/>
        <w:numPr>
          <w:ilvl w:val="0"/>
          <w:numId w:val="17"/>
        </w:numPr>
      </w:pPr>
      <w:r>
        <w:t>HTTP GET Request</w:t>
      </w:r>
    </w:p>
    <w:p w14:paraId="04732FBD" w14:textId="77777777" w:rsidR="00FC3C55" w:rsidRDefault="00FC3C55" w:rsidP="00CF3E72"/>
    <w:p w14:paraId="51FB0B46" w14:textId="19C03CFD" w:rsidR="00FC3C55" w:rsidRDefault="00FC3C55" w:rsidP="00CF3E72">
      <w:pPr>
        <w:pStyle w:val="HTTPDescription"/>
      </w:pPr>
      <w:r>
        <w:t xml:space="preserve">GET </w:t>
      </w:r>
      <w:r w:rsidR="00BF130A">
        <w:t>{ResourcePath}/</w:t>
      </w:r>
      <w:r>
        <w:t>ReadServiceStatus HTTP/1.1</w:t>
      </w:r>
    </w:p>
    <w:p w14:paraId="26EC5D50" w14:textId="77777777" w:rsidR="00FC3C55" w:rsidRDefault="00FC3C55" w:rsidP="00CF3E72">
      <w:pPr>
        <w:pStyle w:val="HTTPDescription"/>
      </w:pPr>
      <w:r>
        <w:t xml:space="preserve">Host: </w:t>
      </w:r>
      <w:r w:rsidR="004073E8">
        <w:t>{ResourceServer}</w:t>
      </w:r>
    </w:p>
    <w:p w14:paraId="54C49A95" w14:textId="00E3F62D" w:rsidR="00FC3C55" w:rsidRDefault="00FC3C55" w:rsidP="00CF3E72">
      <w:pPr>
        <w:pStyle w:val="HTTPDescription"/>
      </w:pPr>
      <w:r>
        <w:t xml:space="preserve">Authorization: </w:t>
      </w:r>
      <w:r w:rsidR="00B43543">
        <w:t>Bearer</w:t>
      </w:r>
      <w:r>
        <w:t xml:space="preserve"> </w:t>
      </w:r>
      <w:r w:rsidR="00CF61CD">
        <w:t>{</w:t>
      </w:r>
      <w:r w:rsidR="003252DF">
        <w:t>AccessToken</w:t>
      </w:r>
      <w:r w:rsidR="00CF61CD">
        <w:t>}</w:t>
      </w:r>
      <w:r w:rsidR="00690DC2">
        <w:t xml:space="preserve"> </w:t>
      </w:r>
    </w:p>
    <w:p w14:paraId="156B1BC6" w14:textId="77777777" w:rsidR="00FC3C55" w:rsidRDefault="00FC3C55" w:rsidP="00CF3E72"/>
    <w:p w14:paraId="49154602" w14:textId="77777777" w:rsidR="00FC3C55" w:rsidRDefault="00FC3C55" w:rsidP="00CF3E72"/>
    <w:p w14:paraId="502B94B7" w14:textId="77777777" w:rsidR="00FC3C55" w:rsidRPr="00AB0940" w:rsidRDefault="00FC3C55" w:rsidP="00BA37EA">
      <w:pPr>
        <w:pStyle w:val="ListParagraph"/>
        <w:numPr>
          <w:ilvl w:val="0"/>
          <w:numId w:val="17"/>
        </w:numPr>
      </w:pPr>
      <w:r>
        <w:t>HTTP GET Response</w:t>
      </w:r>
    </w:p>
    <w:p w14:paraId="32F51017" w14:textId="77777777" w:rsidR="00154364" w:rsidRDefault="00154364" w:rsidP="00CF3E72">
      <w:pPr>
        <w:pStyle w:val="BodyText"/>
      </w:pPr>
    </w:p>
    <w:p w14:paraId="7E771380" w14:textId="77777777" w:rsidR="00CF61CD" w:rsidRDefault="00CF61CD" w:rsidP="00CF3E72">
      <w:pPr>
        <w:pStyle w:val="HTTPDescription"/>
      </w:pPr>
      <w:r>
        <w:t>HTTP/1.1 200 OK</w:t>
      </w:r>
    </w:p>
    <w:p w14:paraId="39340AD7" w14:textId="77777777" w:rsidR="002E7A7F" w:rsidRDefault="002E7A7F" w:rsidP="002E7A7F">
      <w:pPr>
        <w:pStyle w:val="HTTPDescription"/>
      </w:pPr>
      <w:r>
        <w:t>Server: Apache-Coyote/1.1</w:t>
      </w:r>
    </w:p>
    <w:p w14:paraId="1C909EF8" w14:textId="77777777" w:rsidR="00B757EC" w:rsidRDefault="00B757EC" w:rsidP="00CF3E72">
      <w:pPr>
        <w:pStyle w:val="HTTPDescription"/>
      </w:pPr>
      <w:r>
        <w:t>Content-Type: application/atom+xml</w:t>
      </w:r>
    </w:p>
    <w:p w14:paraId="732F40CB" w14:textId="77777777" w:rsidR="00B757EC" w:rsidRDefault="00B757EC" w:rsidP="00CF3E72">
      <w:pPr>
        <w:pStyle w:val="HTTPDescription"/>
      </w:pPr>
    </w:p>
    <w:p w14:paraId="1D93B2FA" w14:textId="77777777" w:rsidR="001A6358" w:rsidRDefault="001A6358" w:rsidP="001A6358">
      <w:pPr>
        <w:pStyle w:val="HTTPDescription"/>
      </w:pPr>
      <w:r>
        <w:t>&lt;ServiceStatus xsi:schemaLocation="http://naesb.org/espi espiDerived.xsd" xmlns="http://naesb.org/espi" xmlns:xsi="http://www.w3.org/2001/XMLSchema-instance"&gt;</w:t>
      </w:r>
    </w:p>
    <w:p w14:paraId="4645E5AE" w14:textId="77777777" w:rsidR="001A6358" w:rsidRDefault="001A6358" w:rsidP="001A6358">
      <w:pPr>
        <w:pStyle w:val="HTTPDescription"/>
      </w:pPr>
      <w:r>
        <w:t xml:space="preserve">   &lt;</w:t>
      </w:r>
      <w:proofErr w:type="gramStart"/>
      <w:r>
        <w:t>currentStatus&gt;</w:t>
      </w:r>
      <w:proofErr w:type="gramEnd"/>
      <w:r>
        <w:t>1&lt;/currentStatus&gt;</w:t>
      </w:r>
    </w:p>
    <w:p w14:paraId="76D5AE7E" w14:textId="02891B48" w:rsidR="00B757EC" w:rsidRDefault="001A6358" w:rsidP="001A6358">
      <w:pPr>
        <w:pStyle w:val="HTTPDescription"/>
      </w:pPr>
      <w:r>
        <w:t>&lt;/ServiceStatus&gt;</w:t>
      </w:r>
    </w:p>
    <w:p w14:paraId="7E9416A0" w14:textId="77777777" w:rsidR="00CF61CD" w:rsidRPr="00AB0940" w:rsidRDefault="00CF61CD" w:rsidP="00CF3E72">
      <w:pPr>
        <w:pStyle w:val="BodyText"/>
      </w:pPr>
    </w:p>
    <w:p w14:paraId="1234E5E6" w14:textId="77777777" w:rsidR="007767D0" w:rsidRDefault="007767D0" w:rsidP="00BA37EA">
      <w:pPr>
        <w:pStyle w:val="Heading2"/>
        <w:pageBreakBefore/>
      </w:pPr>
      <w:bookmarkStart w:id="18" w:name="_Ref424372203"/>
      <w:bookmarkStart w:id="19" w:name="_Toc425795302"/>
      <w:r>
        <w:lastRenderedPageBreak/>
        <w:t>Use Case #2: ESPI Implementation of Authorization via OAuth 2.0</w:t>
      </w:r>
      <w:bookmarkEnd w:id="18"/>
      <w:bookmarkEnd w:id="19"/>
    </w:p>
    <w:p w14:paraId="12646014" w14:textId="77777777" w:rsidR="007767D0" w:rsidRDefault="007767D0" w:rsidP="00CF3E72">
      <w:pPr>
        <w:pStyle w:val="Heading3"/>
      </w:pPr>
      <w:r>
        <w:t>Overview</w:t>
      </w:r>
    </w:p>
    <w:p w14:paraId="2FC6A999" w14:textId="78A6F9B3" w:rsidR="007767D0" w:rsidRDefault="007767D0" w:rsidP="00CF3E72">
      <w:pPr>
        <w:pStyle w:val="BodyText"/>
      </w:pPr>
      <w:r>
        <w:t xml:space="preserve">This section describes the implementation of the Authorization of exchange of Green Button data via ESPI standard protocols. </w:t>
      </w:r>
      <w:r w:rsidR="00A53BAA">
        <w:t xml:space="preserve"> Sample </w:t>
      </w:r>
      <w:r>
        <w:t xml:space="preserve">web screens are depicted notionally and color coded </w:t>
      </w:r>
      <w:r w:rsidR="00A53BAA">
        <w:t xml:space="preserve">to indicate </w:t>
      </w:r>
      <w:r>
        <w:t xml:space="preserve">which web site </w:t>
      </w:r>
      <w:r w:rsidR="00A53BAA">
        <w:t>displays the web screen</w:t>
      </w:r>
      <w:r>
        <w:t xml:space="preserve"> –</w:t>
      </w:r>
      <w:r w:rsidR="00A53BAA">
        <w:t xml:space="preserve"> </w:t>
      </w:r>
      <w:r>
        <w:t>Data Custodian</w:t>
      </w:r>
      <w:r w:rsidR="00A53BAA">
        <w:t xml:space="preserve"> (orange background)</w:t>
      </w:r>
      <w:r>
        <w:t xml:space="preserve">, </w:t>
      </w:r>
      <w:r w:rsidR="00A67EA4">
        <w:t>Third Party</w:t>
      </w:r>
      <w:r w:rsidR="00A53BAA">
        <w:t xml:space="preserve"> (green background)</w:t>
      </w:r>
      <w:r>
        <w:t>.</w:t>
      </w:r>
    </w:p>
    <w:p w14:paraId="73650D40" w14:textId="2974FAC2" w:rsidR="007767D0" w:rsidRDefault="00A53BAA" w:rsidP="00CF3E72">
      <w:pPr>
        <w:pStyle w:val="BodyText"/>
      </w:pPr>
      <w:r>
        <w:t>The</w:t>
      </w:r>
      <w:r w:rsidR="007767D0">
        <w:t xml:space="preserve"> transitions from screen to screen</w:t>
      </w:r>
      <w:r>
        <w:t xml:space="preserve"> are shown</w:t>
      </w:r>
      <w:r w:rsidR="007767D0">
        <w:t xml:space="preserve"> </w:t>
      </w:r>
      <w:r>
        <w:t xml:space="preserve">in </w:t>
      </w:r>
      <w:r w:rsidR="007767D0">
        <w:t>a story board</w:t>
      </w:r>
      <w:r>
        <w:t xml:space="preserve"> format</w:t>
      </w:r>
      <w:r w:rsidR="007767D0">
        <w:t>.</w:t>
      </w:r>
      <w:r>
        <w:t xml:space="preserve"> </w:t>
      </w:r>
      <w:r w:rsidR="007767D0">
        <w:t xml:space="preserve"> </w:t>
      </w:r>
      <w:r>
        <w:t>The</w:t>
      </w:r>
      <w:r w:rsidR="007767D0">
        <w:t xml:space="preserve"> contents of the screens and the screen transitions are </w:t>
      </w:r>
      <w:r>
        <w:t>examples of potential implementations and are not part of the ESPI implementation standard</w:t>
      </w:r>
      <w:r w:rsidR="007767D0">
        <w:t xml:space="preserve">. </w:t>
      </w:r>
      <w:r>
        <w:t xml:space="preserve"> </w:t>
      </w:r>
      <w:r w:rsidR="007767D0">
        <w:t xml:space="preserve">However, transitions </w:t>
      </w:r>
      <w:r>
        <w:t>between the</w:t>
      </w:r>
      <w:r w:rsidR="007767D0">
        <w:t xml:space="preserve"> web site</w:t>
      </w:r>
      <w:r>
        <w:t>s</w:t>
      </w:r>
      <w:r w:rsidR="007767D0">
        <w:t xml:space="preserve"> are standardized. </w:t>
      </w:r>
    </w:p>
    <w:p w14:paraId="06BA32B6" w14:textId="53B1AB18" w:rsidR="007767D0" w:rsidRDefault="007767D0" w:rsidP="00CF3E72">
      <w:pPr>
        <w:pStyle w:val="BodyText"/>
      </w:pPr>
      <w:r>
        <w:t xml:space="preserve">Following the screen flow diagram, an UML sequence diagram depicts the </w:t>
      </w:r>
      <w:r w:rsidR="00A53BAA">
        <w:t xml:space="preserve">screen to screen story board </w:t>
      </w:r>
      <w:r>
        <w:t xml:space="preserve">scenario. </w:t>
      </w:r>
      <w:r w:rsidR="00A53BAA">
        <w:t xml:space="preserve"> </w:t>
      </w:r>
      <w:r>
        <w:t xml:space="preserve">While the </w:t>
      </w:r>
      <w:r w:rsidR="00A53BAA">
        <w:t>screen to screen story board</w:t>
      </w:r>
      <w:r>
        <w:t xml:space="preserve"> focuses on the </w:t>
      </w:r>
      <w:r w:rsidR="00A53BAA">
        <w:t xml:space="preserve">Retail Customer’s </w:t>
      </w:r>
      <w:r>
        <w:t xml:space="preserve">web browser experience, the </w:t>
      </w:r>
      <w:r w:rsidR="00A53BAA">
        <w:t xml:space="preserve">UML </w:t>
      </w:r>
      <w:r>
        <w:t xml:space="preserve">sequence diagrams focuses on the message flow which is most critical to the standardization of the </w:t>
      </w:r>
      <w:r w:rsidR="00A53BAA">
        <w:t xml:space="preserve">OAuth 2.0 Authorization </w:t>
      </w:r>
      <w:r>
        <w:t>scenario.</w:t>
      </w:r>
      <w:r w:rsidR="00C227B6">
        <w:t xml:space="preserve"> Only the redirections between the Data Custodian and Third Party </w:t>
      </w:r>
      <w:r w:rsidR="00A53BAA">
        <w:t xml:space="preserve">web sites </w:t>
      </w:r>
      <w:r w:rsidR="00C227B6">
        <w:t>are shown.</w:t>
      </w:r>
      <w:r w:rsidR="00A53BAA">
        <w:t xml:space="preserve"> </w:t>
      </w:r>
      <w:r w:rsidR="00C227B6">
        <w:t xml:space="preserve"> Internal redirections at either </w:t>
      </w:r>
      <w:r w:rsidR="00A53BAA">
        <w:t xml:space="preserve">web </w:t>
      </w:r>
      <w:r w:rsidR="00C227B6">
        <w:t>site is considered a private matter.</w:t>
      </w:r>
    </w:p>
    <w:p w14:paraId="3038174E" w14:textId="7EB18281" w:rsidR="007767D0" w:rsidRDefault="007767D0" w:rsidP="00CF3E72">
      <w:pPr>
        <w:pStyle w:val="BodyText"/>
      </w:pPr>
      <w:r>
        <w:t xml:space="preserve">After the UML diagram is a section that describes the message sequences in terms of HTTP headers and </w:t>
      </w:r>
      <w:r w:rsidR="00A53BAA">
        <w:t xml:space="preserve">message </w:t>
      </w:r>
      <w:r>
        <w:t>content. These are the standardized and required exchanges.</w:t>
      </w:r>
      <w:r w:rsidR="00485363">
        <w:t xml:space="preserve"> </w:t>
      </w:r>
      <w:r w:rsidR="00A53BAA">
        <w:t>Although</w:t>
      </w:r>
      <w:r w:rsidR="00485363">
        <w:t xml:space="preserve"> only required headers are shown</w:t>
      </w:r>
      <w:r w:rsidR="00A53BAA">
        <w:t>,</w:t>
      </w:r>
      <w:r w:rsidR="00485363">
        <w:t xml:space="preserve"> other headers are optional at the discretion of the implementer.</w:t>
      </w:r>
    </w:p>
    <w:p w14:paraId="3D649E63" w14:textId="3B7F6480" w:rsidR="00B5049E" w:rsidRDefault="00B5049E" w:rsidP="00B5049E">
      <w:pPr>
        <w:pStyle w:val="BodyText"/>
      </w:pPr>
      <w:r>
        <w:t>Oauth 2.0 works primarily through HTTP redirection of the Retail Customer’s browser.  During these redirections, metadata about the OAuth 2.0 process is contained in the redirection</w:t>
      </w:r>
      <w:r w:rsidR="00922D7B">
        <w:t xml:space="preserve"> message</w:t>
      </w:r>
      <w:r>
        <w:t>s as query parameters.</w:t>
      </w:r>
    </w:p>
    <w:p w14:paraId="581D1D85" w14:textId="77777777" w:rsidR="00B5049E" w:rsidRDefault="00B5049E" w:rsidP="00B5049E">
      <w:pPr>
        <w:pStyle w:val="BodyText"/>
      </w:pPr>
      <w:r>
        <w:t>Once redirected to either the Data Custodian or the Third Party it is up to the redirected web site to progress to the next OAuth 2.0 step.  The active web site may present the Retail Customer a series of proprietary screens and dialogs as appropriate to the needs of the host and the particular OAuth 2.0 step being performed.  When ready to progress to the next OAuth 2.0 step, a redirect to the other host occurs.</w:t>
      </w:r>
    </w:p>
    <w:p w14:paraId="72E2E519" w14:textId="47C2458B" w:rsidR="00CF3E72" w:rsidRDefault="00CF3E72" w:rsidP="00CF3E72">
      <w:pPr>
        <w:pStyle w:val="BodyText"/>
      </w:pPr>
      <w:r>
        <w:t xml:space="preserve">As shown in Figure 1, the Retail Customer, through a web browser, navigates to the web portal of either the Data Custodian or </w:t>
      </w:r>
      <w:r w:rsidR="00A67EA4">
        <w:t>Third Party</w:t>
      </w:r>
      <w:r>
        <w:t xml:space="preserve"> to establish authorization for </w:t>
      </w:r>
      <w:r w:rsidR="00B5049E">
        <w:t xml:space="preserve">the Third Party to </w:t>
      </w:r>
      <w:r>
        <w:t>access their Energy Usage Information.</w:t>
      </w:r>
    </w:p>
    <w:p w14:paraId="3CD79664" w14:textId="597D650E" w:rsidR="00485363" w:rsidRDefault="00485363" w:rsidP="00CF3E72">
      <w:pPr>
        <w:pStyle w:val="BodyText"/>
      </w:pPr>
      <w:r>
        <w:t>Authorization occurs in two distinct phases. The first phase is called the “</w:t>
      </w:r>
      <w:r w:rsidRPr="00D80EDC">
        <w:rPr>
          <w:i/>
        </w:rPr>
        <w:t>Scope Negotiation Phase</w:t>
      </w:r>
      <w:r>
        <w:t xml:space="preserve">”. </w:t>
      </w:r>
      <w:r w:rsidR="00922D7B">
        <w:t xml:space="preserve"> </w:t>
      </w:r>
      <w:r w:rsidR="00B5049E">
        <w:t>This</w:t>
      </w:r>
      <w:r>
        <w:t xml:space="preserve"> phase has </w:t>
      </w:r>
      <w:r w:rsidRPr="00BA37EA">
        <w:rPr>
          <w:i/>
          <w:u w:val="single"/>
        </w:rPr>
        <w:t>no</w:t>
      </w:r>
      <w:r>
        <w:t xml:space="preserve"> OAuth </w:t>
      </w:r>
      <w:r w:rsidR="00B5049E">
        <w:t xml:space="preserve">2.0 </w:t>
      </w:r>
      <w:r>
        <w:t xml:space="preserve">required message exchanges but </w:t>
      </w:r>
      <w:r w:rsidR="00922D7B">
        <w:t>is a Green Button</w:t>
      </w:r>
      <w:r w:rsidR="00B5049E">
        <w:t xml:space="preserve"> ESPI implementation standard to</w:t>
      </w:r>
      <w:r>
        <w:t xml:space="preserve"> establish and exchang</w:t>
      </w:r>
      <w:r w:rsidR="00922D7B">
        <w:t>e</w:t>
      </w:r>
      <w:r>
        <w:t xml:space="preserve"> </w:t>
      </w:r>
      <w:r w:rsidR="00B5049E">
        <w:t>a set of</w:t>
      </w:r>
      <w:r>
        <w:t xml:space="preserve"> valid </w:t>
      </w:r>
      <w:r w:rsidR="00B5049E">
        <w:t xml:space="preserve">OAuth 2.0 </w:t>
      </w:r>
      <w:r>
        <w:t xml:space="preserve">scopes the Retail Customer </w:t>
      </w:r>
      <w:r w:rsidR="00B5049E">
        <w:t xml:space="preserve">may then select from during the </w:t>
      </w:r>
      <w:r w:rsidR="00922D7B">
        <w:t>“</w:t>
      </w:r>
      <w:r w:rsidR="00B5049E" w:rsidRPr="00D80EDC">
        <w:rPr>
          <w:i/>
        </w:rPr>
        <w:t>OAuth 2.0 Authorization</w:t>
      </w:r>
      <w:r w:rsidR="00922D7B" w:rsidRPr="00D80EDC">
        <w:rPr>
          <w:i/>
        </w:rPr>
        <w:t xml:space="preserve"> Phase</w:t>
      </w:r>
      <w:r w:rsidR="00922D7B">
        <w:t>”</w:t>
      </w:r>
      <w:r>
        <w:t xml:space="preserve">. </w:t>
      </w:r>
      <w:r w:rsidR="00922D7B">
        <w:t xml:space="preserve"> </w:t>
      </w:r>
      <w:r>
        <w:t xml:space="preserve">Once the </w:t>
      </w:r>
      <w:r w:rsidR="00B5049E">
        <w:t>“</w:t>
      </w:r>
      <w:r w:rsidRPr="00D80EDC">
        <w:rPr>
          <w:i/>
        </w:rPr>
        <w:t>Scope Negotiation Phase</w:t>
      </w:r>
      <w:r w:rsidR="00B5049E">
        <w:t>”</w:t>
      </w:r>
      <w:r>
        <w:t xml:space="preserve"> is completed, the “</w:t>
      </w:r>
      <w:r w:rsidRPr="00D80EDC">
        <w:rPr>
          <w:i/>
        </w:rPr>
        <w:t xml:space="preserve">OAuth 2.0 </w:t>
      </w:r>
      <w:r w:rsidR="00B5049E" w:rsidRPr="00D80EDC">
        <w:rPr>
          <w:i/>
        </w:rPr>
        <w:t>Authorization Phase</w:t>
      </w:r>
      <w:r>
        <w:t xml:space="preserve">” </w:t>
      </w:r>
      <w:r w:rsidR="00B5049E">
        <w:t>occurs</w:t>
      </w:r>
      <w:r>
        <w:t>.</w:t>
      </w:r>
      <w:r w:rsidR="00922D7B">
        <w:t xml:space="preserve"> </w:t>
      </w:r>
      <w:r>
        <w:t xml:space="preserve">The </w:t>
      </w:r>
      <w:r w:rsidR="00B5049E">
        <w:t>“</w:t>
      </w:r>
      <w:r w:rsidRPr="00D80EDC">
        <w:rPr>
          <w:i/>
        </w:rPr>
        <w:t xml:space="preserve">OAuth 2.0 </w:t>
      </w:r>
      <w:r w:rsidR="00B5049E" w:rsidRPr="00D80EDC">
        <w:rPr>
          <w:i/>
        </w:rPr>
        <w:t xml:space="preserve">Authorization </w:t>
      </w:r>
      <w:r w:rsidRPr="00D80EDC">
        <w:rPr>
          <w:i/>
        </w:rPr>
        <w:t>Phase</w:t>
      </w:r>
      <w:r w:rsidR="00B5049E">
        <w:t>”</w:t>
      </w:r>
      <w:r>
        <w:t xml:space="preserve"> </w:t>
      </w:r>
      <w:r w:rsidR="00B5049E" w:rsidRPr="00D80EDC">
        <w:rPr>
          <w:u w:val="single"/>
        </w:rPr>
        <w:t>MUST</w:t>
      </w:r>
      <w:r w:rsidR="00B5049E">
        <w:t xml:space="preserve"> begin</w:t>
      </w:r>
      <w:r>
        <w:t xml:space="preserve"> at the Third Party.</w:t>
      </w:r>
    </w:p>
    <w:p w14:paraId="057BE127" w14:textId="10A80DD5" w:rsidR="007767D0" w:rsidRDefault="00B5049E" w:rsidP="00CF3E72">
      <w:pPr>
        <w:pStyle w:val="BodyText"/>
      </w:pPr>
      <w:r>
        <w:t>The storyboard and UML diagram</w:t>
      </w:r>
      <w:r w:rsidR="007767D0">
        <w:t xml:space="preserve"> scenario depicted in this section, </w:t>
      </w:r>
      <w:r>
        <w:t>expect the Retail Customer to</w:t>
      </w:r>
      <w:r w:rsidR="007767D0">
        <w:t xml:space="preserve"> authenticate themselves with the Data Custodian and </w:t>
      </w:r>
      <w:r w:rsidR="00A67EA4">
        <w:t>Third Party</w:t>
      </w:r>
      <w:r w:rsidR="007767D0">
        <w:t xml:space="preserve">. </w:t>
      </w:r>
      <w:r>
        <w:t xml:space="preserve"> Both the OAuth 2.0 and </w:t>
      </w:r>
      <w:r w:rsidR="007767D0">
        <w:t>ESPI specification</w:t>
      </w:r>
      <w:r>
        <w:t>s</w:t>
      </w:r>
      <w:r w:rsidR="007767D0">
        <w:t xml:space="preserve"> </w:t>
      </w:r>
      <w:r>
        <w:t xml:space="preserve">have </w:t>
      </w:r>
      <w:r w:rsidR="007767D0">
        <w:t xml:space="preserve">no requirements </w:t>
      </w:r>
      <w:r>
        <w:t xml:space="preserve">about </w:t>
      </w:r>
      <w:r w:rsidR="007767D0">
        <w:t xml:space="preserve">how </w:t>
      </w:r>
      <w:r>
        <w:t>Retail Customer authentication is performed</w:t>
      </w:r>
      <w:r w:rsidR="007767D0">
        <w:t xml:space="preserve">. </w:t>
      </w:r>
      <w:r>
        <w:t xml:space="preserve"> </w:t>
      </w:r>
      <w:r w:rsidR="00CF3E72">
        <w:t xml:space="preserve">This allows for maximum flexibility for </w:t>
      </w:r>
      <w:r>
        <w:t>Data Custodian and Third Party implementations</w:t>
      </w:r>
      <w:r w:rsidR="00CF3E72">
        <w:t xml:space="preserve"> while preserving a guaranteed interoperable standard </w:t>
      </w:r>
      <w:r>
        <w:t>for</w:t>
      </w:r>
      <w:r w:rsidR="00CF3E72">
        <w:t xml:space="preserve"> achieving authorization. </w:t>
      </w:r>
      <w:r>
        <w:t xml:space="preserve"> </w:t>
      </w:r>
    </w:p>
    <w:p w14:paraId="0E46F006" w14:textId="33782CCC" w:rsidR="00A868F3" w:rsidRPr="00487896" w:rsidRDefault="00A868F3" w:rsidP="00CF3E72">
      <w:pPr>
        <w:pStyle w:val="BodyText"/>
      </w:pPr>
      <w:r>
        <w:t xml:space="preserve">A Data Custodian </w:t>
      </w:r>
      <w:r w:rsidR="00B5049E">
        <w:t>may</w:t>
      </w:r>
      <w:r>
        <w:t xml:space="preserve"> </w:t>
      </w:r>
      <w:r w:rsidR="00B5049E">
        <w:t>elect to implement independent</w:t>
      </w:r>
      <w:r>
        <w:t xml:space="preserve"> Authorization </w:t>
      </w:r>
      <w:r w:rsidR="00B5049E">
        <w:t>and</w:t>
      </w:r>
      <w:r>
        <w:t xml:space="preserve"> Resource </w:t>
      </w:r>
      <w:r w:rsidR="00B5049E">
        <w:t>s</w:t>
      </w:r>
      <w:r>
        <w:t>erver</w:t>
      </w:r>
      <w:r w:rsidR="00B5049E">
        <w:t>s</w:t>
      </w:r>
      <w:r>
        <w:t>. The interactions between the Authorization (which handle</w:t>
      </w:r>
      <w:r w:rsidR="00B5049E">
        <w:t>s</w:t>
      </w:r>
      <w:r>
        <w:t xml:space="preserve"> OAuth </w:t>
      </w:r>
      <w:r w:rsidR="00B5049E">
        <w:t xml:space="preserve">2.0 Authorization </w:t>
      </w:r>
      <w:r>
        <w:t xml:space="preserve">and </w:t>
      </w:r>
      <w:r w:rsidR="00B5049E">
        <w:t xml:space="preserve">Retail Customer </w:t>
      </w:r>
      <w:r w:rsidR="00B5049E">
        <w:lastRenderedPageBreak/>
        <w:t>A</w:t>
      </w:r>
      <w:r>
        <w:t xml:space="preserve">uthentication) and Resource </w:t>
      </w:r>
      <w:r w:rsidR="00B5049E">
        <w:t>s</w:t>
      </w:r>
      <w:r>
        <w:t>erver</w:t>
      </w:r>
      <w:r w:rsidR="00B5049E">
        <w:t>s</w:t>
      </w:r>
      <w:r>
        <w:t xml:space="preserve"> is not standardized</w:t>
      </w:r>
      <w:r w:rsidR="00B5049E">
        <w:t>, nor depicted in the screen to screen storyboard or UML diagram scenario</w:t>
      </w:r>
      <w:r>
        <w:t>.</w:t>
      </w:r>
    </w:p>
    <w:p w14:paraId="37C33361" w14:textId="6AF0F099" w:rsidR="00780676" w:rsidRDefault="00780676" w:rsidP="00BA37EA">
      <w:pPr>
        <w:pStyle w:val="Heading3"/>
        <w:pageBreakBefore/>
      </w:pPr>
      <w:r>
        <w:lastRenderedPageBreak/>
        <w:t>Scope Negotiation Phase</w:t>
      </w:r>
    </w:p>
    <w:p w14:paraId="7C794C63" w14:textId="77777777" w:rsidR="007767D0" w:rsidRDefault="007767D0" w:rsidP="00BA37EA">
      <w:pPr>
        <w:pStyle w:val="Heading4"/>
      </w:pPr>
      <w:bookmarkStart w:id="20" w:name="_Ref424372282"/>
      <w:r>
        <w:t>Retail Customer Starts at Data Custodian</w:t>
      </w:r>
      <w:bookmarkEnd w:id="20"/>
    </w:p>
    <w:p w14:paraId="54746D25" w14:textId="77777777" w:rsidR="007767D0" w:rsidRPr="00AA05CE" w:rsidRDefault="007767D0" w:rsidP="00BA37EA">
      <w:pPr>
        <w:pStyle w:val="Heading5"/>
      </w:pPr>
      <w:r>
        <w:t>Story Board</w:t>
      </w:r>
    </w:p>
    <w:p w14:paraId="118C15F6" w14:textId="77777777" w:rsidR="007767D0" w:rsidRDefault="007767D0">
      <w:pPr>
        <w:pStyle w:val="BodyText"/>
      </w:pPr>
      <w:r>
        <w:t>This scenario begins when the Retail Customer starts at the web portal of the Data Custodian.</w:t>
      </w:r>
    </w:p>
    <w:p w14:paraId="6FC77860" w14:textId="77777777" w:rsidR="007E32F0" w:rsidRPr="00E95135" w:rsidRDefault="007E32F0">
      <w:pPr>
        <w:pStyle w:val="BodyText"/>
      </w:pPr>
    </w:p>
    <w:p w14:paraId="361D10DB" w14:textId="4BE45DC7" w:rsidR="007767D0" w:rsidRDefault="00843869">
      <w:pPr>
        <w:keepNext/>
      </w:pPr>
      <w:r>
        <w:rPr>
          <w:noProof/>
        </w:rPr>
        <w:drawing>
          <wp:inline distT="0" distB="0" distL="0" distR="0" wp14:anchorId="38177AB2" wp14:editId="5249BE1D">
            <wp:extent cx="5878479" cy="4089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1859" cy="4098708"/>
                    </a:xfrm>
                    <a:prstGeom prst="rect">
                      <a:avLst/>
                    </a:prstGeom>
                    <a:noFill/>
                  </pic:spPr>
                </pic:pic>
              </a:graphicData>
            </a:graphic>
          </wp:inline>
        </w:drawing>
      </w:r>
    </w:p>
    <w:p w14:paraId="141C7315" w14:textId="3F76392A" w:rsidR="007767D0" w:rsidRDefault="007767D0">
      <w:pPr>
        <w:pStyle w:val="Caption"/>
      </w:pPr>
      <w:bookmarkStart w:id="21" w:name="_Toc425795318"/>
      <w:r>
        <w:t xml:space="preserve">Figure </w:t>
      </w:r>
      <w:fldSimple w:instr=" SEQ Figure \* ARABIC ">
        <w:r w:rsidR="00B97703">
          <w:rPr>
            <w:noProof/>
          </w:rPr>
          <w:t>2</w:t>
        </w:r>
      </w:fldSimple>
      <w:r>
        <w:t xml:space="preserve">: Data Custodian </w:t>
      </w:r>
      <w:r w:rsidR="00BA1703">
        <w:t>Point of View</w:t>
      </w:r>
      <w:bookmarkEnd w:id="21"/>
    </w:p>
    <w:p w14:paraId="2277B815" w14:textId="45043B0B" w:rsidR="007767D0" w:rsidRDefault="007767D0">
      <w:pPr>
        <w:pStyle w:val="BodyText"/>
      </w:pPr>
      <w:r>
        <w:t xml:space="preserve">The following steps represent “transitions” </w:t>
      </w:r>
      <w:r w:rsidR="009F2F6E">
        <w:t>between the Data Custodian and Third Party application</w:t>
      </w:r>
      <w:r>
        <w:t xml:space="preserve"> initiated by the Data Custodian’s Retail Customer.  The steps below include all actions taken by the Retail Customer, starting with their initial browser selection and </w:t>
      </w:r>
      <w:r w:rsidR="00922D7B">
        <w:t>transitions to</w:t>
      </w:r>
      <w:r>
        <w:t xml:space="preserve"> </w:t>
      </w:r>
      <w:r w:rsidR="00E46EE0">
        <w:t xml:space="preserve">the start of the </w:t>
      </w:r>
      <w:r w:rsidR="00922D7B">
        <w:t>“</w:t>
      </w:r>
      <w:r w:rsidR="00E46EE0" w:rsidRPr="00D80EDC">
        <w:rPr>
          <w:i/>
        </w:rPr>
        <w:t>OAuth</w:t>
      </w:r>
      <w:r w:rsidR="00B5049E" w:rsidRPr="00D80EDC">
        <w:rPr>
          <w:i/>
        </w:rPr>
        <w:t xml:space="preserve"> 2.0 Authorization</w:t>
      </w:r>
      <w:r w:rsidR="00922D7B" w:rsidRPr="00D80EDC">
        <w:rPr>
          <w:i/>
        </w:rPr>
        <w:t xml:space="preserve"> Phase</w:t>
      </w:r>
      <w:r w:rsidR="00922D7B">
        <w:t>”</w:t>
      </w:r>
      <w:r w:rsidR="00E46EE0">
        <w:t xml:space="preserve"> </w:t>
      </w:r>
      <w:r w:rsidR="00B5049E">
        <w:t>s</w:t>
      </w:r>
      <w:r w:rsidR="00E46EE0">
        <w:t>equence</w:t>
      </w:r>
      <w:r>
        <w:t>:</w:t>
      </w:r>
    </w:p>
    <w:p w14:paraId="3B225505" w14:textId="6B1DFA0F" w:rsidR="00D54DA3" w:rsidRDefault="00B5049E" w:rsidP="00BA37EA">
      <w:pPr>
        <w:pStyle w:val="BodyText"/>
        <w:numPr>
          <w:ilvl w:val="0"/>
          <w:numId w:val="52"/>
        </w:numPr>
      </w:pPr>
      <w:r>
        <w:t>Retail Customer</w:t>
      </w:r>
      <w:r w:rsidR="00D54DA3">
        <w:t xml:space="preserve"> selects the Data Custodian</w:t>
      </w:r>
      <w:r>
        <w:t>’s</w:t>
      </w:r>
      <w:r w:rsidR="00D54DA3">
        <w:t xml:space="preserve"> </w:t>
      </w:r>
      <w:r w:rsidR="00922D7B">
        <w:t>web site</w:t>
      </w:r>
      <w:r w:rsidR="00D54DA3">
        <w:t>.</w:t>
      </w:r>
    </w:p>
    <w:p w14:paraId="33C0596E" w14:textId="06E79D7D" w:rsidR="00E46EE0" w:rsidRPr="00AD473D" w:rsidRDefault="00B5049E" w:rsidP="00BA37EA">
      <w:pPr>
        <w:pStyle w:val="BodyText"/>
        <w:numPr>
          <w:ilvl w:val="0"/>
          <w:numId w:val="52"/>
        </w:numPr>
      </w:pPr>
      <w:r>
        <w:t>Retail Customer completes</w:t>
      </w:r>
      <w:r w:rsidR="00E46EE0" w:rsidRPr="00E46EE0">
        <w:t xml:space="preserve"> login</w:t>
      </w:r>
      <w:r>
        <w:t xml:space="preserve"> and completes all Data Custodian required documents </w:t>
      </w:r>
      <w:r w:rsidR="00E46EE0">
        <w:t xml:space="preserve">– the Data Custodian may have the Retail Customer navigate through any desired number of </w:t>
      </w:r>
      <w:r>
        <w:t>web screens</w:t>
      </w:r>
      <w:r w:rsidR="00E46EE0">
        <w:t xml:space="preserve"> to determine the availability of </w:t>
      </w:r>
      <w:r>
        <w:t xml:space="preserve">customer </w:t>
      </w:r>
      <w:r w:rsidR="00E46EE0">
        <w:t>data the Third Party</w:t>
      </w:r>
      <w:r>
        <w:t xml:space="preserve"> may access</w:t>
      </w:r>
      <w:r w:rsidR="00E46EE0">
        <w:t xml:space="preserve">. </w:t>
      </w:r>
      <w:r w:rsidR="00CA24A1">
        <w:t xml:space="preserve"> These interactions are </w:t>
      </w:r>
      <w:r w:rsidR="00CA24A1" w:rsidRPr="00D80EDC">
        <w:rPr>
          <w:u w:val="single"/>
        </w:rPr>
        <w:t>not</w:t>
      </w:r>
      <w:r w:rsidR="00CA24A1">
        <w:t xml:space="preserve"> a requirement of the Green Button ESPI implementation.</w:t>
      </w:r>
      <w:r>
        <w:t xml:space="preserve"> </w:t>
      </w:r>
      <w:r w:rsidR="000B5ED4">
        <w:t xml:space="preserve"> </w:t>
      </w:r>
      <w:r w:rsidR="00E46EE0">
        <w:t xml:space="preserve">At an appropriate </w:t>
      </w:r>
      <w:r w:rsidR="002B1045">
        <w:t xml:space="preserve">step </w:t>
      </w:r>
      <w:r w:rsidR="00E46EE0">
        <w:t>(determined by</w:t>
      </w:r>
      <w:r w:rsidR="002B1045">
        <w:t xml:space="preserve"> the Data Custodian), the customer is redirected to the selected Third Party </w:t>
      </w:r>
      <w:r>
        <w:t>“</w:t>
      </w:r>
      <w:r w:rsidR="002B1045">
        <w:t>ScopeSelectionScreenURI</w:t>
      </w:r>
      <w:r>
        <w:t>”</w:t>
      </w:r>
      <w:r w:rsidR="00CA24A1">
        <w:t xml:space="preserve"> – {thirdPartyScopeSelectionScreenURI}</w:t>
      </w:r>
      <w:r w:rsidR="002B1045">
        <w:t>.</w:t>
      </w:r>
      <w:r w:rsidR="000B5ED4">
        <w:t xml:space="preserve">  Contained within the HTTP redirection message are query parameters that identify the Data Custodian (DataCustodianID</w:t>
      </w:r>
      <w:proofErr w:type="gramStart"/>
      <w:r w:rsidR="000B5ED4">
        <w:t>={</w:t>
      </w:r>
      <w:proofErr w:type="gramEnd"/>
      <w:r w:rsidR="000B5ED4">
        <w:t xml:space="preserve">dataCustodianId}) and the resources the Third Party may be granted access </w:t>
      </w:r>
      <w:r w:rsidR="000B5ED4">
        <w:lastRenderedPageBreak/>
        <w:t>to by the Retail Customer (Scope=={ScopeString}</w:t>
      </w:r>
      <w:r w:rsidR="000B5ED4" w:rsidRPr="00522158">
        <w:t>&amp;</w:t>
      </w:r>
      <w:r w:rsidR="00980FC1">
        <w:t>[</w:t>
      </w:r>
      <w:r w:rsidR="000B5ED4" w:rsidRPr="00522158">
        <w:t>scope</w:t>
      </w:r>
      <w:r w:rsidR="000B5ED4">
        <w:t>={ScopeString}</w:t>
      </w:r>
      <w:r w:rsidR="000B5ED4" w:rsidRPr="00522158">
        <w:t>&amp;</w:t>
      </w:r>
      <w:r w:rsidR="000B5ED4">
        <w:t>]) during the “</w:t>
      </w:r>
      <w:r w:rsidR="000B5ED4" w:rsidRPr="00D80EDC">
        <w:rPr>
          <w:i/>
        </w:rPr>
        <w:t>Oauth 2.0 Authorization Phase</w:t>
      </w:r>
      <w:r w:rsidR="000B5ED4">
        <w:t>”.</w:t>
      </w:r>
    </w:p>
    <w:p w14:paraId="0D8A199A" w14:textId="7E9F876A" w:rsidR="00E46EE0" w:rsidRPr="00E46EE0" w:rsidRDefault="00B5049E" w:rsidP="00BA37EA">
      <w:pPr>
        <w:pStyle w:val="BodyText"/>
        <w:numPr>
          <w:ilvl w:val="0"/>
          <w:numId w:val="52"/>
        </w:numPr>
      </w:pPr>
      <w:r>
        <w:t>Retail Customer completes</w:t>
      </w:r>
      <w:r w:rsidR="00E46EE0" w:rsidRPr="00E46EE0">
        <w:t xml:space="preserve"> login</w:t>
      </w:r>
      <w:r>
        <w:t xml:space="preserve">. </w:t>
      </w:r>
      <w:r w:rsidR="00E46EE0" w:rsidRPr="00E46EE0">
        <w:t xml:space="preserve"> </w:t>
      </w:r>
      <w:r>
        <w:t xml:space="preserve">Based on the metadata contained within the Data Custodian’s </w:t>
      </w:r>
      <w:r w:rsidR="000B5ED4">
        <w:t xml:space="preserve">Third party </w:t>
      </w:r>
      <w:r>
        <w:t>“ScopeSelectionScreenURI</w:t>
      </w:r>
      <w:r w:rsidR="000B5ED4">
        <w:t xml:space="preserve">” – {thirdPartyScopeSelectionScreenURI} -- </w:t>
      </w:r>
      <w:r>
        <w:t xml:space="preserve">HTTP redirection message the </w:t>
      </w:r>
      <w:r w:rsidR="00E46EE0" w:rsidRPr="00E46EE0">
        <w:t xml:space="preserve">Third Party </w:t>
      </w:r>
      <w:r>
        <w:t xml:space="preserve">provides the Retail Customer with a web screen allowing them to select what Data Custodian resources the Retail Customer wants to share.  </w:t>
      </w:r>
      <w:r w:rsidR="002B1045">
        <w:t xml:space="preserve">If there is only one acceptable choice, </w:t>
      </w:r>
      <w:r>
        <w:t xml:space="preserve">the Third Party may proceed to the next step without displaying a web screen of resources to the Retail Customer.  When the Retail Customer completes selecting the resources the Third Party is allowed to access the Third Party proceeds to the next step, </w:t>
      </w:r>
      <w:r w:rsidR="002B1045">
        <w:t xml:space="preserve">which is </w:t>
      </w:r>
      <w:r>
        <w:t>a HTTP redirection message</w:t>
      </w:r>
      <w:r w:rsidR="002B1045">
        <w:t xml:space="preserve"> to the Data Custodian</w:t>
      </w:r>
      <w:r>
        <w:t>’s OAuth 2.0 authorization endpoint --</w:t>
      </w:r>
      <w:r w:rsidR="002B1045">
        <w:t xml:space="preserve"> </w:t>
      </w:r>
      <w:r w:rsidR="002B1045" w:rsidRPr="00D80EDC">
        <w:rPr>
          <w:i/>
        </w:rPr>
        <w:t>{authorizationServerAuthorizationEndpoint}</w:t>
      </w:r>
      <w:r>
        <w:t xml:space="preserve"> </w:t>
      </w:r>
      <w:r w:rsidR="000B5ED4">
        <w:t xml:space="preserve">-- </w:t>
      </w:r>
      <w:r>
        <w:t xml:space="preserve">as diagrammed in section </w:t>
      </w:r>
      <w:hyperlink w:anchor="_OAuth_2.0_Phase" w:history="1">
        <w:r w:rsidRPr="00B5049E">
          <w:rPr>
            <w:rStyle w:val="Hyperlink"/>
          </w:rPr>
          <w:t>2.3.3 OAuth 2.0 Phase</w:t>
        </w:r>
      </w:hyperlink>
    </w:p>
    <w:p w14:paraId="0B66AD86" w14:textId="77777777" w:rsidR="007767D0" w:rsidRPr="00AA05CE" w:rsidRDefault="007767D0" w:rsidP="00BA37EA">
      <w:pPr>
        <w:pStyle w:val="Heading5"/>
      </w:pPr>
      <w:r>
        <w:t>UML Sequence Diagram</w:t>
      </w:r>
    </w:p>
    <w:p w14:paraId="7D1BA832" w14:textId="77777777" w:rsidR="007767D0" w:rsidRPr="00AA05CE" w:rsidRDefault="007767D0"/>
    <w:p w14:paraId="2910810C" w14:textId="5AEEF86A" w:rsidR="007767D0" w:rsidRDefault="000050F5">
      <w:pPr>
        <w:keepNext/>
      </w:pPr>
      <w:r>
        <w:rPr>
          <w:noProof/>
        </w:rPr>
        <w:drawing>
          <wp:inline distT="0" distB="0" distL="0" distR="0" wp14:anchorId="3454E112" wp14:editId="01F368B0">
            <wp:extent cx="5943600" cy="2141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41415"/>
                    </a:xfrm>
                    <a:prstGeom prst="rect">
                      <a:avLst/>
                    </a:prstGeom>
                    <a:noFill/>
                  </pic:spPr>
                </pic:pic>
              </a:graphicData>
            </a:graphic>
          </wp:inline>
        </w:drawing>
      </w:r>
    </w:p>
    <w:p w14:paraId="79337F00" w14:textId="77777777" w:rsidR="007767D0" w:rsidRDefault="007767D0">
      <w:pPr>
        <w:keepNext/>
      </w:pPr>
    </w:p>
    <w:p w14:paraId="479C1471" w14:textId="47D49FD9" w:rsidR="007767D0" w:rsidRDefault="007767D0">
      <w:pPr>
        <w:pStyle w:val="Caption"/>
      </w:pPr>
      <w:bookmarkStart w:id="22" w:name="_Toc425795319"/>
      <w:r>
        <w:t xml:space="preserve">Figure </w:t>
      </w:r>
      <w:fldSimple w:instr=" SEQ Figure \* ARABIC ">
        <w:r w:rsidR="00B97703">
          <w:rPr>
            <w:noProof/>
          </w:rPr>
          <w:t>3</w:t>
        </w:r>
      </w:fldSimple>
      <w:r>
        <w:t xml:space="preserve">: Data Custodian </w:t>
      </w:r>
      <w:r w:rsidR="00BA1703">
        <w:t xml:space="preserve">Point of View </w:t>
      </w:r>
      <w:r>
        <w:t>UML Model</w:t>
      </w:r>
      <w:bookmarkEnd w:id="22"/>
    </w:p>
    <w:p w14:paraId="49C90D30" w14:textId="77777777" w:rsidR="007767D0" w:rsidRPr="00AA05CE" w:rsidRDefault="007767D0" w:rsidP="00BA37EA">
      <w:pPr>
        <w:pStyle w:val="Heading5"/>
      </w:pPr>
      <w:r>
        <w:t>Message Exchanges</w:t>
      </w:r>
    </w:p>
    <w:p w14:paraId="410BD7FC" w14:textId="77777777" w:rsidR="007767D0" w:rsidRPr="00E706A0" w:rsidRDefault="007767D0"/>
    <w:p w14:paraId="7E69A773" w14:textId="09603533" w:rsidR="007767D0" w:rsidRDefault="00980FC1" w:rsidP="00BA37EA">
      <w:pPr>
        <w:pStyle w:val="BodyText"/>
        <w:numPr>
          <w:ilvl w:val="0"/>
          <w:numId w:val="51"/>
        </w:numPr>
      </w:pPr>
      <w:r w:rsidRPr="00D80EDC">
        <w:rPr>
          <w:b/>
          <w:color w:val="FF0000"/>
        </w:rPr>
        <w:t>(</w:t>
      </w:r>
      <w:r w:rsidR="00EB2F72">
        <w:rPr>
          <w:b/>
          <w:color w:val="FF0000"/>
        </w:rPr>
        <w:t xml:space="preserve">Green Button </w:t>
      </w:r>
      <w:r w:rsidRPr="00D80EDC">
        <w:rPr>
          <w:b/>
          <w:i/>
          <w:color w:val="FF0000"/>
        </w:rPr>
        <w:t xml:space="preserve">ESPI </w:t>
      </w:r>
      <w:r w:rsidR="00EB2F72">
        <w:rPr>
          <w:b/>
          <w:i/>
          <w:color w:val="FF0000"/>
        </w:rPr>
        <w:t xml:space="preserve">Implementation </w:t>
      </w:r>
      <w:r w:rsidRPr="00D80EDC">
        <w:rPr>
          <w:b/>
          <w:i/>
          <w:color w:val="FF0000"/>
        </w:rPr>
        <w:t>Standard</w:t>
      </w:r>
      <w:r w:rsidRPr="00D80EDC">
        <w:rPr>
          <w:b/>
          <w:color w:val="FF0000"/>
        </w:rPr>
        <w:t>)</w:t>
      </w:r>
      <w:r>
        <w:t xml:space="preserve"> </w:t>
      </w:r>
      <w:r w:rsidR="007767D0">
        <w:t xml:space="preserve">Transition: To </w:t>
      </w:r>
      <w:r>
        <w:t>Data Custodian web site</w:t>
      </w:r>
    </w:p>
    <w:p w14:paraId="4AAAEE50" w14:textId="6645405C" w:rsidR="007767D0" w:rsidRDefault="007767D0">
      <w:pPr>
        <w:pStyle w:val="BodyText"/>
        <w:ind w:left="720"/>
      </w:pPr>
      <w:r w:rsidRPr="005C196B">
        <w:rPr>
          <w:b/>
        </w:rPr>
        <w:t xml:space="preserve">Caused by: </w:t>
      </w:r>
      <w:r>
        <w:t xml:space="preserve">Retail Customer enters Data Custodian </w:t>
      </w:r>
      <w:r w:rsidR="00B5049E">
        <w:t xml:space="preserve">web site address </w:t>
      </w:r>
      <w:r>
        <w:t>into browser</w:t>
      </w:r>
    </w:p>
    <w:p w14:paraId="1A855FB6" w14:textId="376B070B" w:rsidR="007767D0" w:rsidRDefault="00BF130A">
      <w:pPr>
        <w:pStyle w:val="HTTPDescription"/>
      </w:pPr>
      <w:r>
        <w:t xml:space="preserve">GET </w:t>
      </w:r>
      <w:r w:rsidR="007767D0">
        <w:t>{</w:t>
      </w:r>
      <w:r w:rsidR="009C7485" w:rsidRPr="009C7485">
        <w:t>DataCustodianHomeScreen</w:t>
      </w:r>
      <w:r>
        <w:t>}</w:t>
      </w:r>
      <w:r w:rsidR="007767D0">
        <w:t xml:space="preserve"> HTTP/1.1</w:t>
      </w:r>
    </w:p>
    <w:p w14:paraId="09B58B22" w14:textId="705EE7DC" w:rsidR="007767D0" w:rsidRDefault="007767D0">
      <w:pPr>
        <w:pStyle w:val="HTTPDescription"/>
      </w:pPr>
      <w:r>
        <w:t>Host: {</w:t>
      </w:r>
      <w:r w:rsidR="00805D0D">
        <w:t>ResourceServer</w:t>
      </w:r>
      <w:r>
        <w:t>}</w:t>
      </w:r>
    </w:p>
    <w:p w14:paraId="14A74BCE" w14:textId="77777777" w:rsidR="007767D0" w:rsidRDefault="007767D0">
      <w:pPr>
        <w:pStyle w:val="HTTPDescription"/>
      </w:pPr>
      <w:r>
        <w:t>Accept: text/html, application/xhtml+xml,application/xml;q=0.9,*/*;q=0.8</w:t>
      </w:r>
    </w:p>
    <w:p w14:paraId="7113D701" w14:textId="77777777" w:rsidR="007767D0" w:rsidRDefault="007767D0">
      <w:pPr>
        <w:pStyle w:val="HTTPDescription"/>
      </w:pPr>
      <w:r>
        <w:t>Accept-Language: en-US</w:t>
      </w:r>
      <w:proofErr w:type="gramStart"/>
      <w:r>
        <w:t>,en</w:t>
      </w:r>
      <w:proofErr w:type="gramEnd"/>
      <w:r>
        <w:t>;q=0.5</w:t>
      </w:r>
    </w:p>
    <w:p w14:paraId="212C31E8" w14:textId="77777777" w:rsidR="007767D0" w:rsidRDefault="007767D0">
      <w:pPr>
        <w:pStyle w:val="HTTPDescription"/>
      </w:pPr>
      <w:r>
        <w:t>Accept-Encoding: gzip, deflate</w:t>
      </w:r>
    </w:p>
    <w:p w14:paraId="37836487" w14:textId="77777777" w:rsidR="007767D0" w:rsidRDefault="007767D0">
      <w:pPr>
        <w:pStyle w:val="HTTPDescription"/>
      </w:pPr>
      <w:r>
        <w:t>Connection: keep-alive</w:t>
      </w:r>
    </w:p>
    <w:p w14:paraId="46B46150" w14:textId="77777777" w:rsidR="007767D0" w:rsidRDefault="007767D0">
      <w:pPr>
        <w:pStyle w:val="BodyText"/>
        <w:ind w:left="720"/>
        <w:rPr>
          <w:b/>
        </w:rPr>
      </w:pPr>
    </w:p>
    <w:p w14:paraId="110624D7" w14:textId="77777777" w:rsidR="007767D0" w:rsidRDefault="007767D0">
      <w:pPr>
        <w:pStyle w:val="BodyText"/>
        <w:ind w:left="720"/>
      </w:pPr>
      <w:r w:rsidRPr="005C196B">
        <w:rPr>
          <w:b/>
        </w:rPr>
        <w:t>Return:</w:t>
      </w:r>
      <w:r>
        <w:t xml:space="preserve"> 200 OK </w:t>
      </w:r>
    </w:p>
    <w:p w14:paraId="33BFF95D" w14:textId="77777777" w:rsidR="007767D0" w:rsidRDefault="007767D0">
      <w:pPr>
        <w:pStyle w:val="HTTPDescription"/>
      </w:pPr>
      <w:r>
        <w:lastRenderedPageBreak/>
        <w:t>HTTP/1.1 200 OK</w:t>
      </w:r>
    </w:p>
    <w:p w14:paraId="66CE3388" w14:textId="77777777" w:rsidR="007767D0" w:rsidRDefault="007767D0">
      <w:pPr>
        <w:pStyle w:val="HTTPDescription"/>
      </w:pPr>
      <w:r>
        <w:t>Server: Apache-Coyote/1.1</w:t>
      </w:r>
    </w:p>
    <w:p w14:paraId="0F9BE4F1" w14:textId="77777777" w:rsidR="007767D0" w:rsidRDefault="007767D0">
      <w:pPr>
        <w:pStyle w:val="HTTPDescription"/>
      </w:pPr>
      <w:r>
        <w:t>Set-Cookie: JSESSIONID=5D863CB2DE8CE163AB80CF5FF7478776; Secure; HttpOnly</w:t>
      </w:r>
    </w:p>
    <w:p w14:paraId="6AAAA0AE" w14:textId="77777777" w:rsidR="007767D0" w:rsidRDefault="007767D0">
      <w:pPr>
        <w:pStyle w:val="HTTPDescription"/>
      </w:pPr>
      <w:r>
        <w:t>Content-Type: text/html</w:t>
      </w:r>
      <w:proofErr w:type="gramStart"/>
      <w:r>
        <w:t>;charset</w:t>
      </w:r>
      <w:proofErr w:type="gramEnd"/>
      <w:r>
        <w:t>=ISO-8859-1</w:t>
      </w:r>
    </w:p>
    <w:p w14:paraId="2EE316B8" w14:textId="77777777" w:rsidR="007767D0" w:rsidRDefault="007767D0">
      <w:pPr>
        <w:pStyle w:val="HTTPDescription"/>
      </w:pPr>
      <w:r>
        <w:t>Content-Length: nnnn</w:t>
      </w:r>
    </w:p>
    <w:p w14:paraId="58EB4CB6" w14:textId="77777777" w:rsidR="007767D0" w:rsidRDefault="007767D0">
      <w:pPr>
        <w:pStyle w:val="HTTPDescription"/>
      </w:pPr>
      <w:r>
        <w:t>Date: Wed, 06 Mar 2013 19:22:08 GMT</w:t>
      </w:r>
    </w:p>
    <w:p w14:paraId="55EAC0FA" w14:textId="58F28F81" w:rsidR="007767D0" w:rsidRDefault="007767D0">
      <w:pPr>
        <w:pStyle w:val="HTTPDescription"/>
      </w:pPr>
      <w:r>
        <w:t>Line-based text data: text/html {</w:t>
      </w:r>
      <w:r w:rsidR="009C7485" w:rsidRPr="005C61EE">
        <w:t>DataCustodian</w:t>
      </w:r>
      <w:r w:rsidR="009C7485">
        <w:t>HomeScreen</w:t>
      </w:r>
      <w:r>
        <w:t>}</w:t>
      </w:r>
    </w:p>
    <w:p w14:paraId="72B6E717" w14:textId="03D0C6FE" w:rsidR="007767D0" w:rsidRDefault="007767D0">
      <w:pPr>
        <w:spacing w:after="200" w:line="276" w:lineRule="auto"/>
        <w:rPr>
          <w:rFonts w:asciiTheme="minorHAnsi" w:hAnsiTheme="minorHAnsi" w:cstheme="minorBidi"/>
        </w:rPr>
      </w:pPr>
    </w:p>
    <w:p w14:paraId="296E6ACA" w14:textId="01B4803D" w:rsidR="00D54DA3" w:rsidRDefault="00D54DA3" w:rsidP="00BA37EA">
      <w:pPr>
        <w:pStyle w:val="BodyText"/>
        <w:numPr>
          <w:ilvl w:val="0"/>
          <w:numId w:val="51"/>
        </w:numPr>
      </w:pPr>
      <w:r>
        <w:t>Intermediate messaging</w:t>
      </w:r>
    </w:p>
    <w:p w14:paraId="0C039D41" w14:textId="5A07A87F" w:rsidR="00D54DA3" w:rsidRDefault="00B5049E" w:rsidP="00BA37EA">
      <w:pPr>
        <w:pStyle w:val="BodyText"/>
        <w:ind w:left="720"/>
      </w:pPr>
      <w:r>
        <w:t>The</w:t>
      </w:r>
      <w:r w:rsidR="00D54DA3">
        <w:t xml:space="preserve"> Data Custodian may </w:t>
      </w:r>
      <w:r>
        <w:t>perform</w:t>
      </w:r>
      <w:r w:rsidR="00D54DA3">
        <w:t xml:space="preserve"> any number of interactions with the Retail Customer </w:t>
      </w:r>
      <w:r>
        <w:t>as required</w:t>
      </w:r>
      <w:r w:rsidR="00D54DA3">
        <w:t xml:space="preserve"> to authenticate the Retail Customer, determine </w:t>
      </w:r>
      <w:r>
        <w:t>their</w:t>
      </w:r>
      <w:r w:rsidR="00D54DA3">
        <w:t xml:space="preserve"> account info</w:t>
      </w:r>
      <w:r>
        <w:t>rmation</w:t>
      </w:r>
      <w:r w:rsidR="00D54DA3">
        <w:t xml:space="preserve"> and establish one or more valid </w:t>
      </w:r>
      <w:r>
        <w:t xml:space="preserve">OAuth 2.0 </w:t>
      </w:r>
      <w:r w:rsidR="00D54DA3">
        <w:t xml:space="preserve">scopes which </w:t>
      </w:r>
      <w:r>
        <w:t>are then</w:t>
      </w:r>
      <w:r w:rsidR="00D54DA3">
        <w:t xml:space="preserve"> provided to a Third Party </w:t>
      </w:r>
      <w:r>
        <w:t>via a HTTP redirection message to the Third Party’s “</w:t>
      </w:r>
      <w:r w:rsidRPr="00D80EDC">
        <w:rPr>
          <w:i/>
        </w:rPr>
        <w:t>ScopeSelectionScreenURI</w:t>
      </w:r>
      <w:r>
        <w:t>” as query elements</w:t>
      </w:r>
      <w:r w:rsidR="00D54DA3">
        <w:t xml:space="preserve">. These interactions are not </w:t>
      </w:r>
      <w:r>
        <w:t xml:space="preserve">part of the Green Button </w:t>
      </w:r>
      <w:r w:rsidR="00D54DA3">
        <w:t>ESPI</w:t>
      </w:r>
      <w:r>
        <w:t xml:space="preserve"> implementation standard</w:t>
      </w:r>
      <w:r w:rsidR="00D54DA3">
        <w:t>.</w:t>
      </w:r>
    </w:p>
    <w:p w14:paraId="6DCC4162" w14:textId="72D7E5A1" w:rsidR="007767D0" w:rsidRDefault="00EB2F72" w:rsidP="00BA37EA">
      <w:pPr>
        <w:pStyle w:val="BodyText"/>
        <w:numPr>
          <w:ilvl w:val="0"/>
          <w:numId w:val="51"/>
        </w:numPr>
      </w:pPr>
      <w:r w:rsidRPr="008C3B31">
        <w:rPr>
          <w:b/>
          <w:color w:val="FF0000"/>
        </w:rPr>
        <w:t>(</w:t>
      </w:r>
      <w:r>
        <w:rPr>
          <w:b/>
          <w:color w:val="FF0000"/>
        </w:rPr>
        <w:t xml:space="preserve">Green Button </w:t>
      </w:r>
      <w:r w:rsidRPr="008C3B31">
        <w:rPr>
          <w:b/>
          <w:i/>
          <w:color w:val="FF0000"/>
        </w:rPr>
        <w:t xml:space="preserve">ESPI </w:t>
      </w:r>
      <w:r>
        <w:rPr>
          <w:b/>
          <w:i/>
          <w:color w:val="FF0000"/>
        </w:rPr>
        <w:t xml:space="preserve">Implementation </w:t>
      </w:r>
      <w:r w:rsidRPr="008C3B31">
        <w:rPr>
          <w:b/>
          <w:i/>
          <w:color w:val="FF0000"/>
        </w:rPr>
        <w:t>Standard</w:t>
      </w:r>
      <w:r w:rsidRPr="008C3B31">
        <w:rPr>
          <w:b/>
          <w:color w:val="FF0000"/>
        </w:rPr>
        <w:t>)</w:t>
      </w:r>
      <w:r w:rsidR="00980FC1">
        <w:t xml:space="preserve"> </w:t>
      </w:r>
      <w:r w:rsidR="007767D0">
        <w:t xml:space="preserve">Transition: To </w:t>
      </w:r>
      <w:r w:rsidR="00A67EA4">
        <w:t>Third Party</w:t>
      </w:r>
      <w:r w:rsidR="007767D0">
        <w:t xml:space="preserve"> Selection Screen</w:t>
      </w:r>
    </w:p>
    <w:p w14:paraId="4FF53952" w14:textId="59D400E0" w:rsidR="007767D0" w:rsidRDefault="007767D0" w:rsidP="00B74D15">
      <w:pPr>
        <w:pStyle w:val="BodyText"/>
        <w:ind w:left="720"/>
      </w:pPr>
      <w:r w:rsidRPr="00F441B2">
        <w:rPr>
          <w:b/>
        </w:rPr>
        <w:t>Caused by:</w:t>
      </w:r>
      <w:r>
        <w:t xml:space="preserve"> Retail customer completing </w:t>
      </w:r>
      <w:r w:rsidR="00B74D15">
        <w:t xml:space="preserve">Data Custodian </w:t>
      </w:r>
      <w:r w:rsidR="00B5049E">
        <w:t xml:space="preserve">web </w:t>
      </w:r>
      <w:r w:rsidR="00B74D15">
        <w:t>site</w:t>
      </w:r>
      <w:r w:rsidR="00B5049E">
        <w:t xml:space="preserve"> processing</w:t>
      </w:r>
    </w:p>
    <w:p w14:paraId="5EC96D51" w14:textId="3055AFBB" w:rsidR="007767D0" w:rsidRDefault="007767D0">
      <w:pPr>
        <w:pStyle w:val="HTTPDescription"/>
      </w:pPr>
      <w:r>
        <w:t>POST {</w:t>
      </w:r>
      <w:r w:rsidR="00E81E51">
        <w:t>Site implementation dependent</w:t>
      </w:r>
      <w:r>
        <w:t>} HTTP/1.1</w:t>
      </w:r>
    </w:p>
    <w:p w14:paraId="645995BA" w14:textId="1D9A4761" w:rsidR="007767D0" w:rsidRDefault="007767D0">
      <w:pPr>
        <w:pStyle w:val="HTTPDescription"/>
      </w:pPr>
      <w:r>
        <w:t>Host: {</w:t>
      </w:r>
      <w:r w:rsidR="00C35470" w:rsidRPr="00C27CF7">
        <w:t>ResourceServer</w:t>
      </w:r>
      <w:r>
        <w:t>}</w:t>
      </w:r>
    </w:p>
    <w:p w14:paraId="5BD1F109" w14:textId="22FE6DAD" w:rsidR="007767D0" w:rsidRDefault="007767D0">
      <w:pPr>
        <w:pStyle w:val="BodyText"/>
        <w:ind w:left="720"/>
      </w:pPr>
    </w:p>
    <w:p w14:paraId="2018D8C3" w14:textId="77777777" w:rsidR="007767D0" w:rsidRDefault="007767D0" w:rsidP="00BA37EA">
      <w:pPr>
        <w:pStyle w:val="BodyText"/>
        <w:ind w:left="720"/>
      </w:pPr>
      <w:r w:rsidRPr="005C196B">
        <w:rPr>
          <w:b/>
        </w:rPr>
        <w:t>Return:</w:t>
      </w:r>
      <w:r>
        <w:t xml:space="preserve"> 302 Found (Redirect)</w:t>
      </w:r>
    </w:p>
    <w:p w14:paraId="7440794B" w14:textId="27215453" w:rsidR="007767D0" w:rsidRPr="00642514" w:rsidRDefault="007767D0">
      <w:pPr>
        <w:pStyle w:val="BodyText"/>
        <w:ind w:left="720"/>
      </w:pPr>
      <w:r w:rsidRPr="00372B1E">
        <w:rPr>
          <w:b/>
        </w:rPr>
        <w:t>Note</w:t>
      </w:r>
      <w:r>
        <w:t>:</w:t>
      </w:r>
      <w:r w:rsidRPr="00642514">
        <w:t xml:space="preserve"> </w:t>
      </w:r>
      <w:r w:rsidR="00980FC1">
        <w:t xml:space="preserve">The </w:t>
      </w:r>
      <w:r>
        <w:t>redirection includes Data</w:t>
      </w:r>
      <w:r w:rsidR="00980FC1">
        <w:t xml:space="preserve"> </w:t>
      </w:r>
      <w:r>
        <w:t>Custodian ID</w:t>
      </w:r>
      <w:r w:rsidR="00980FC1">
        <w:t xml:space="preserve"> – DataCustodianID</w:t>
      </w:r>
      <w:proofErr w:type="gramStart"/>
      <w:r w:rsidR="00980FC1">
        <w:t>={</w:t>
      </w:r>
      <w:proofErr w:type="gramEnd"/>
      <w:r w:rsidR="00980FC1">
        <w:t>dataCustodianId} --</w:t>
      </w:r>
      <w:r>
        <w:t xml:space="preserve"> and Scope </w:t>
      </w:r>
      <w:r w:rsidR="00980FC1">
        <w:t xml:space="preserve">-- </w:t>
      </w:r>
      <w:r w:rsidR="00980FC1" w:rsidRPr="00522158">
        <w:t>scope</w:t>
      </w:r>
      <w:r w:rsidR="00980FC1">
        <w:t>={ScopeString}</w:t>
      </w:r>
      <w:r w:rsidR="00980FC1" w:rsidRPr="00522158">
        <w:t>&amp;</w:t>
      </w:r>
      <w:r w:rsidR="00980FC1">
        <w:t>[</w:t>
      </w:r>
      <w:r w:rsidR="00980FC1" w:rsidRPr="00522158">
        <w:t>scope</w:t>
      </w:r>
      <w:r w:rsidR="00980FC1">
        <w:t>={ScopeString}</w:t>
      </w:r>
      <w:r w:rsidR="00980FC1" w:rsidRPr="00522158">
        <w:t>&amp;</w:t>
      </w:r>
      <w:r w:rsidR="00980FC1">
        <w:t xml:space="preserve">] -- </w:t>
      </w:r>
      <w:r w:rsidR="00B5049E">
        <w:t xml:space="preserve">query parameters.  The Scope element is a </w:t>
      </w:r>
      <w:r>
        <w:t xml:space="preserve">list </w:t>
      </w:r>
      <w:r w:rsidR="00B5049E">
        <w:t xml:space="preserve">of </w:t>
      </w:r>
      <w:r>
        <w:t>scope values supported by the Data Custodian for this Retail</w:t>
      </w:r>
      <w:r w:rsidR="00E422DB">
        <w:t xml:space="preserve"> </w:t>
      </w:r>
      <w:r>
        <w:t>Customer.</w:t>
      </w:r>
    </w:p>
    <w:p w14:paraId="00FA624F" w14:textId="77777777" w:rsidR="007767D0" w:rsidRDefault="007767D0">
      <w:pPr>
        <w:pStyle w:val="HTTPDescription"/>
      </w:pPr>
      <w:r>
        <w:t>HTTP/1.1 302 Found</w:t>
      </w:r>
    </w:p>
    <w:p w14:paraId="209A0F0C" w14:textId="77777777" w:rsidR="007767D0" w:rsidRDefault="007767D0">
      <w:pPr>
        <w:pStyle w:val="HTTPDescription"/>
      </w:pPr>
      <w:r>
        <w:t>Server: Apache-Coyote/1.1</w:t>
      </w:r>
    </w:p>
    <w:p w14:paraId="5140087D" w14:textId="27C3E03E" w:rsidR="007767D0" w:rsidRDefault="007767D0">
      <w:pPr>
        <w:pStyle w:val="HTTPDescription"/>
      </w:pPr>
      <w:r>
        <w:t xml:space="preserve">Location: </w:t>
      </w:r>
      <w:r w:rsidR="00F31793">
        <w:t>{</w:t>
      </w:r>
      <w:r w:rsidRPr="008B5203">
        <w:t>ThirdParty</w:t>
      </w:r>
      <w:proofErr w:type="gramStart"/>
      <w:r w:rsidR="00F31793">
        <w:t>}</w:t>
      </w:r>
      <w:r>
        <w:t>{</w:t>
      </w:r>
      <w:proofErr w:type="gramEnd"/>
      <w:r w:rsidR="00FC3C2B" w:rsidRPr="00B6767A">
        <w:t>ThirdPartyScopeSelection</w:t>
      </w:r>
      <w:r w:rsidR="00B6767A" w:rsidRPr="00B6767A">
        <w:t>Screen</w:t>
      </w:r>
      <w:r w:rsidR="00F31793">
        <w:t>}</w:t>
      </w:r>
      <w:r>
        <w:t>?</w:t>
      </w:r>
      <w:r w:rsidR="00922D7B">
        <w:t>DataCustodianID={dataCustodianId]&amp;</w:t>
      </w:r>
      <w:r w:rsidR="00040303" w:rsidRPr="00522158">
        <w:t>scope</w:t>
      </w:r>
      <w:r w:rsidR="00040303">
        <w:t>={ScopeString}</w:t>
      </w:r>
      <w:r w:rsidR="00040303" w:rsidRPr="00522158">
        <w:t>&amp;</w:t>
      </w:r>
      <w:r w:rsidR="00980FC1">
        <w:t>[</w:t>
      </w:r>
      <w:r w:rsidR="00040303" w:rsidRPr="00522158">
        <w:t>scope</w:t>
      </w:r>
      <w:r w:rsidR="00040303">
        <w:t>={ScopeString}</w:t>
      </w:r>
      <w:r w:rsidR="00040303" w:rsidRPr="00522158">
        <w:t>&amp;</w:t>
      </w:r>
      <w:r w:rsidR="00040303">
        <w:t>]*</w:t>
      </w:r>
    </w:p>
    <w:p w14:paraId="2092938B" w14:textId="77777777" w:rsidR="007767D0" w:rsidRDefault="007767D0">
      <w:pPr>
        <w:pStyle w:val="HTTPDescription"/>
      </w:pPr>
      <w:r>
        <w:t>Content-Length: nnnn</w:t>
      </w:r>
    </w:p>
    <w:p w14:paraId="3232FB7C" w14:textId="77777777" w:rsidR="007767D0" w:rsidRDefault="007767D0">
      <w:pPr>
        <w:pStyle w:val="HTTPDescription"/>
      </w:pPr>
      <w:r>
        <w:t>Date: Wed, 06 Mar 2013 19:22:08 GMT</w:t>
      </w:r>
    </w:p>
    <w:p w14:paraId="68E6A287" w14:textId="77777777" w:rsidR="007767D0" w:rsidRDefault="007767D0">
      <w:pPr>
        <w:ind w:left="720"/>
      </w:pPr>
    </w:p>
    <w:p w14:paraId="72F6171E" w14:textId="4FA874CC" w:rsidR="007767D0" w:rsidRDefault="00F31793">
      <w:pPr>
        <w:pStyle w:val="HTTPDescription"/>
      </w:pPr>
      <w:r>
        <w:t xml:space="preserve">GET </w:t>
      </w:r>
      <w:r w:rsidR="007767D0">
        <w:t>{</w:t>
      </w:r>
      <w:r w:rsidR="00FC3C2B" w:rsidRPr="00B6767A">
        <w:t>ThirdPartyScopeSelection</w:t>
      </w:r>
      <w:r w:rsidR="00B6767A" w:rsidRPr="00B6767A">
        <w:t>ScreenURL</w:t>
      </w:r>
      <w:r>
        <w:t>}</w:t>
      </w:r>
      <w:r w:rsidR="00922D7B">
        <w:br/>
      </w:r>
      <w:proofErr w:type="gramStart"/>
      <w:r w:rsidR="007767D0">
        <w:t>?</w:t>
      </w:r>
      <w:r w:rsidR="00922D7B">
        <w:t>DataCustodianID</w:t>
      </w:r>
      <w:proofErr w:type="gramEnd"/>
      <w:r w:rsidR="00922D7B">
        <w:t>={dataCustodianId]&amp;</w:t>
      </w:r>
      <w:r w:rsidR="00040303" w:rsidRPr="00522158">
        <w:t>scope</w:t>
      </w:r>
      <w:r w:rsidR="00040303">
        <w:t>={ScopeString}</w:t>
      </w:r>
      <w:r w:rsidR="004D759B">
        <w:t>&amp;</w:t>
      </w:r>
      <w:r w:rsidR="00980FC1">
        <w:t>[</w:t>
      </w:r>
      <w:r w:rsidR="00040303" w:rsidRPr="00522158">
        <w:t>scope</w:t>
      </w:r>
      <w:r w:rsidR="00040303">
        <w:t>={ScopeString}</w:t>
      </w:r>
      <w:r w:rsidR="00040303" w:rsidRPr="00522158">
        <w:t>&amp;</w:t>
      </w:r>
      <w:r w:rsidR="00040303">
        <w:t>]</w:t>
      </w:r>
      <w:r w:rsidR="004D759B" w:rsidDel="004D759B">
        <w:t xml:space="preserve"> </w:t>
      </w:r>
      <w:r w:rsidR="007767D0">
        <w:t xml:space="preserve"> HTTP/1.1</w:t>
      </w:r>
    </w:p>
    <w:p w14:paraId="65E1C053" w14:textId="77777777" w:rsidR="007767D0" w:rsidRDefault="007767D0">
      <w:pPr>
        <w:pStyle w:val="HTTPDescription"/>
      </w:pPr>
      <w:r>
        <w:t>Host: {</w:t>
      </w:r>
      <w:r w:rsidR="006817CC" w:rsidRPr="008B5203">
        <w:t>ThirdParty</w:t>
      </w:r>
      <w:r>
        <w:t>}</w:t>
      </w:r>
    </w:p>
    <w:p w14:paraId="209C15AF" w14:textId="77777777" w:rsidR="007767D0" w:rsidRDefault="007767D0">
      <w:pPr>
        <w:pStyle w:val="HTTPDescription"/>
      </w:pPr>
      <w:r>
        <w:t>Accept: text/html, application/xhtml+xml,application/xml;q=0.9,*/*;q=0.8</w:t>
      </w:r>
    </w:p>
    <w:p w14:paraId="1EF892C6" w14:textId="77777777" w:rsidR="007767D0" w:rsidRDefault="007767D0">
      <w:pPr>
        <w:pStyle w:val="HTTPDescription"/>
      </w:pPr>
      <w:r>
        <w:t>Accept-Language: en-US</w:t>
      </w:r>
      <w:proofErr w:type="gramStart"/>
      <w:r>
        <w:t>,en</w:t>
      </w:r>
      <w:proofErr w:type="gramEnd"/>
      <w:r>
        <w:t>;q=0.5</w:t>
      </w:r>
    </w:p>
    <w:p w14:paraId="4123723F" w14:textId="77777777" w:rsidR="007767D0" w:rsidRDefault="007767D0">
      <w:pPr>
        <w:pStyle w:val="HTTPDescription"/>
      </w:pPr>
      <w:r>
        <w:t>Accept-Encoding: gzip, deflate</w:t>
      </w:r>
    </w:p>
    <w:p w14:paraId="07E2BD32" w14:textId="3095C494" w:rsidR="007767D0" w:rsidRDefault="007767D0">
      <w:pPr>
        <w:pStyle w:val="HTTPDescription"/>
      </w:pPr>
      <w:r>
        <w:t xml:space="preserve">Referer: </w:t>
      </w:r>
      <w:r w:rsidR="002D57EC">
        <w:t>[Site implementation dependent]</w:t>
      </w:r>
    </w:p>
    <w:p w14:paraId="2080E6A1" w14:textId="77777777" w:rsidR="007767D0" w:rsidRDefault="007767D0">
      <w:pPr>
        <w:pStyle w:val="HTTPDescription"/>
      </w:pPr>
      <w:r>
        <w:t>Cookie: JSESSIONID=8C0590EFBA4003C2C720D6B8300123D0; Secure</w:t>
      </w:r>
    </w:p>
    <w:p w14:paraId="0C1C8290" w14:textId="77777777" w:rsidR="007767D0" w:rsidRDefault="007767D0">
      <w:pPr>
        <w:pStyle w:val="HTTPDescription"/>
      </w:pPr>
      <w:r>
        <w:t>Connection: keep-alive</w:t>
      </w:r>
    </w:p>
    <w:p w14:paraId="3CC97A25" w14:textId="77777777" w:rsidR="007767D0" w:rsidRDefault="007767D0">
      <w:pPr>
        <w:pStyle w:val="BodyText"/>
        <w:ind w:left="720"/>
      </w:pPr>
    </w:p>
    <w:p w14:paraId="185FC140" w14:textId="77777777" w:rsidR="007767D0" w:rsidRDefault="007767D0">
      <w:pPr>
        <w:pStyle w:val="HTTPDescription"/>
      </w:pPr>
      <w:r>
        <w:lastRenderedPageBreak/>
        <w:t>HTTP/1.1 200 OK</w:t>
      </w:r>
    </w:p>
    <w:p w14:paraId="2C8565A1" w14:textId="77777777" w:rsidR="007767D0" w:rsidRDefault="007767D0">
      <w:pPr>
        <w:pStyle w:val="HTTPDescription"/>
      </w:pPr>
      <w:r>
        <w:t>Server: Apache-Coyote/1.1</w:t>
      </w:r>
    </w:p>
    <w:p w14:paraId="14989FDE" w14:textId="77777777" w:rsidR="007767D0" w:rsidRDefault="007767D0">
      <w:pPr>
        <w:pStyle w:val="HTTPDescription"/>
      </w:pPr>
      <w:r>
        <w:t>Content-Type: text/html</w:t>
      </w:r>
      <w:proofErr w:type="gramStart"/>
      <w:r>
        <w:t>;charset</w:t>
      </w:r>
      <w:proofErr w:type="gramEnd"/>
      <w:r>
        <w:t>=ISO-8859-1</w:t>
      </w:r>
    </w:p>
    <w:p w14:paraId="3E39BAFA" w14:textId="77777777" w:rsidR="007767D0" w:rsidRDefault="007767D0">
      <w:pPr>
        <w:pStyle w:val="HTTPDescription"/>
      </w:pPr>
      <w:r>
        <w:t>Content-Length: nnnn</w:t>
      </w:r>
    </w:p>
    <w:p w14:paraId="47C6CC8E" w14:textId="77777777" w:rsidR="007767D0" w:rsidRDefault="007767D0">
      <w:pPr>
        <w:pStyle w:val="HTTPDescription"/>
      </w:pPr>
      <w:r>
        <w:t>Date: Wed, 06 Mar 2013 19:22:08 GMT</w:t>
      </w:r>
    </w:p>
    <w:p w14:paraId="30A24538" w14:textId="1A8D0753" w:rsidR="007767D0" w:rsidRDefault="007767D0">
      <w:pPr>
        <w:pStyle w:val="HTTPDescription"/>
      </w:pPr>
      <w:r>
        <w:t>Line-based text data: text/html {</w:t>
      </w:r>
      <w:r w:rsidR="00FC3C2B" w:rsidRPr="00B6767A">
        <w:t>ThirdPartyScopeSelectionScreen</w:t>
      </w:r>
      <w:r>
        <w:t>}</w:t>
      </w:r>
    </w:p>
    <w:p w14:paraId="5C4642D1" w14:textId="77777777" w:rsidR="007767D0" w:rsidRDefault="007767D0">
      <w:pPr>
        <w:ind w:left="720"/>
      </w:pPr>
    </w:p>
    <w:p w14:paraId="028DD83E" w14:textId="550617CF" w:rsidR="00922D7B" w:rsidRDefault="00922D7B">
      <w:pPr>
        <w:ind w:left="720"/>
      </w:pPr>
      <w:r>
        <w:t xml:space="preserve">See section </w:t>
      </w:r>
      <w:hyperlink w:anchor="_OAuth_2.0_Phase" w:history="1">
        <w:r w:rsidRPr="00B5049E">
          <w:rPr>
            <w:rStyle w:val="Hyperlink"/>
          </w:rPr>
          <w:t>2.3.3 OAuth 2.0 Phase</w:t>
        </w:r>
      </w:hyperlink>
      <w:r>
        <w:t xml:space="preserve"> to continue to the “</w:t>
      </w:r>
      <w:r w:rsidRPr="00D80EDC">
        <w:rPr>
          <w:i/>
        </w:rPr>
        <w:t>OAuth 2.0 Authorization Phase</w:t>
      </w:r>
      <w:r>
        <w:t>”.</w:t>
      </w:r>
    </w:p>
    <w:p w14:paraId="4C451169" w14:textId="77777777" w:rsidR="00922D7B" w:rsidRDefault="00922D7B">
      <w:pPr>
        <w:spacing w:after="200" w:line="276" w:lineRule="auto"/>
        <w:rPr>
          <w:rFonts w:asciiTheme="majorHAnsi" w:eastAsiaTheme="majorEastAsia" w:hAnsiTheme="majorHAnsi" w:cstheme="majorBidi"/>
          <w:b/>
          <w:bCs/>
          <w:i/>
          <w:iCs/>
          <w:color w:val="4F81BD" w:themeColor="accent1"/>
          <w:highlight w:val="lightGray"/>
        </w:rPr>
      </w:pPr>
      <w:r>
        <w:rPr>
          <w:highlight w:val="lightGray"/>
        </w:rPr>
        <w:br w:type="page"/>
      </w:r>
    </w:p>
    <w:p w14:paraId="167128CC" w14:textId="5E4AE81C" w:rsidR="007767D0" w:rsidRDefault="007767D0" w:rsidP="00BA37EA">
      <w:pPr>
        <w:pStyle w:val="Heading4"/>
      </w:pPr>
      <w:bookmarkStart w:id="23" w:name="_Ref424372290"/>
      <w:r>
        <w:lastRenderedPageBreak/>
        <w:t xml:space="preserve">Retail Customer Starts at </w:t>
      </w:r>
      <w:r w:rsidR="00A67EA4">
        <w:t>Third Party</w:t>
      </w:r>
      <w:bookmarkEnd w:id="23"/>
    </w:p>
    <w:p w14:paraId="0E36DB4D" w14:textId="77777777" w:rsidR="007767D0" w:rsidRPr="004575E7" w:rsidRDefault="007767D0"/>
    <w:p w14:paraId="6987CD7F" w14:textId="77777777" w:rsidR="007767D0" w:rsidRPr="00AA05CE" w:rsidRDefault="007767D0" w:rsidP="00BA37EA">
      <w:pPr>
        <w:pStyle w:val="Heading5"/>
      </w:pPr>
      <w:r>
        <w:t>Story Board</w:t>
      </w:r>
    </w:p>
    <w:p w14:paraId="19E367A4" w14:textId="67B136A7" w:rsidR="007767D0" w:rsidRDefault="007767D0">
      <w:pPr>
        <w:pStyle w:val="BodyText"/>
      </w:pPr>
      <w:r>
        <w:t xml:space="preserve">This scenario begins when the Retail Customer starts at the </w:t>
      </w:r>
      <w:r w:rsidR="00A67EA4">
        <w:t>Third Party</w:t>
      </w:r>
      <w:r w:rsidR="00922D7B">
        <w:t xml:space="preserve"> web site</w:t>
      </w:r>
      <w:r>
        <w:t>.</w:t>
      </w:r>
    </w:p>
    <w:p w14:paraId="4E556407" w14:textId="2A94A576" w:rsidR="005329C7" w:rsidRPr="00E95135" w:rsidRDefault="00843869">
      <w:pPr>
        <w:pStyle w:val="BodyText"/>
      </w:pPr>
      <w:r>
        <w:rPr>
          <w:noProof/>
        </w:rPr>
        <w:drawing>
          <wp:inline distT="0" distB="0" distL="0" distR="0" wp14:anchorId="7D73F2A6" wp14:editId="716913FC">
            <wp:extent cx="6028170" cy="30581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1912" cy="3065114"/>
                    </a:xfrm>
                    <a:prstGeom prst="rect">
                      <a:avLst/>
                    </a:prstGeom>
                    <a:noFill/>
                  </pic:spPr>
                </pic:pic>
              </a:graphicData>
            </a:graphic>
          </wp:inline>
        </w:drawing>
      </w:r>
    </w:p>
    <w:p w14:paraId="68FA5828" w14:textId="259ED3CA" w:rsidR="007767D0" w:rsidRDefault="007767D0">
      <w:pPr>
        <w:pStyle w:val="Caption"/>
      </w:pPr>
      <w:bookmarkStart w:id="24" w:name="_Toc425795320"/>
      <w:r>
        <w:t xml:space="preserve">Figure </w:t>
      </w:r>
      <w:fldSimple w:instr=" SEQ Figure \* ARABIC ">
        <w:r w:rsidR="00B97703">
          <w:rPr>
            <w:noProof/>
          </w:rPr>
          <w:t>4</w:t>
        </w:r>
      </w:fldSimple>
      <w:r>
        <w:t xml:space="preserve">: </w:t>
      </w:r>
      <w:r w:rsidR="00A67EA4">
        <w:t>Third Party</w:t>
      </w:r>
      <w:r>
        <w:t xml:space="preserve"> P</w:t>
      </w:r>
      <w:r w:rsidR="00BA1703">
        <w:t xml:space="preserve">oint of </w:t>
      </w:r>
      <w:r>
        <w:t>V</w:t>
      </w:r>
      <w:r w:rsidR="00BA1703">
        <w:t>iew</w:t>
      </w:r>
      <w:bookmarkEnd w:id="24"/>
    </w:p>
    <w:p w14:paraId="6714F1A3" w14:textId="16562718" w:rsidR="007767D0" w:rsidRDefault="007767D0">
      <w:pPr>
        <w:pStyle w:val="BodyText"/>
      </w:pPr>
      <w:r>
        <w:t xml:space="preserve">The following steps represent “transitions” </w:t>
      </w:r>
      <w:r w:rsidR="002D57EC">
        <w:t xml:space="preserve">between the Data Custodian and Third Party application </w:t>
      </w:r>
      <w:r>
        <w:t xml:space="preserve">initiated by the </w:t>
      </w:r>
      <w:r w:rsidR="00922D7B">
        <w:t xml:space="preserve">Third Party’s </w:t>
      </w:r>
      <w:r>
        <w:t xml:space="preserve">Retail Customer. The steps below include all actions taken by the Retail Customer, </w:t>
      </w:r>
      <w:r w:rsidR="00922D7B">
        <w:t>starting with their initial browser selection and transitions to the start of the “</w:t>
      </w:r>
      <w:r w:rsidR="00922D7B" w:rsidRPr="008C3B31">
        <w:rPr>
          <w:i/>
        </w:rPr>
        <w:t>OAuth 2.0 Authorization Phase</w:t>
      </w:r>
      <w:r w:rsidR="00922D7B">
        <w:t>” sequence:</w:t>
      </w:r>
    </w:p>
    <w:p w14:paraId="797240E6" w14:textId="253B4E52" w:rsidR="005472EA" w:rsidRDefault="00922D7B" w:rsidP="005472EA">
      <w:pPr>
        <w:pStyle w:val="BodyText"/>
        <w:numPr>
          <w:ilvl w:val="0"/>
          <w:numId w:val="38"/>
        </w:numPr>
      </w:pPr>
      <w:r>
        <w:t>Retail Customer</w:t>
      </w:r>
      <w:r w:rsidR="005472EA">
        <w:t xml:space="preserve"> selects the Third </w:t>
      </w:r>
      <w:r>
        <w:t>Party’s web site</w:t>
      </w:r>
      <w:r w:rsidR="005472EA">
        <w:t>.</w:t>
      </w:r>
    </w:p>
    <w:p w14:paraId="32512287" w14:textId="586B72F1" w:rsidR="00CA24A1" w:rsidRDefault="00CA24A1" w:rsidP="005472EA">
      <w:pPr>
        <w:pStyle w:val="BodyText"/>
        <w:numPr>
          <w:ilvl w:val="0"/>
          <w:numId w:val="38"/>
        </w:numPr>
      </w:pPr>
      <w:r>
        <w:t>Retail Customer completes</w:t>
      </w:r>
      <w:r w:rsidRPr="00E46EE0">
        <w:t xml:space="preserve"> login</w:t>
      </w:r>
      <w:r>
        <w:t xml:space="preserve"> and completes all Third Party required documents – the Third Party may have the Retail Customer navigate through any desired number of web screens.  These interactions are </w:t>
      </w:r>
      <w:r w:rsidRPr="008C3B31">
        <w:rPr>
          <w:u w:val="single"/>
        </w:rPr>
        <w:t>not</w:t>
      </w:r>
      <w:r>
        <w:t xml:space="preserve"> a requirement of the Green Button ESPI implementation.  Once the Retail Customer has completed navigation of all desired web screens, the Third Party presents the Retail Customer with a web screen and allows them to select the Data Custodian they want to authorize the Third Party to access.  When the Retail Customer has selected their Data Custodian, the Retail Customer’s browser is redirected to the selected Data Custodian’s “ScopeSelectionScreenURI” -- {</w:t>
      </w:r>
      <w:r w:rsidRPr="00174544">
        <w:t>dataCustodianScopeSelectionScreenUri</w:t>
      </w:r>
      <w:r>
        <w:t>}.</w:t>
      </w:r>
      <w:r w:rsidR="000B5ED4">
        <w:t xml:space="preserve">  Contained within the HTTP redirection message is a query parameter that identifies the Third Party to the Data Custodian (ThirdPartyID={thirdPartyId})</w:t>
      </w:r>
    </w:p>
    <w:p w14:paraId="287BEE7F" w14:textId="048D1AE3" w:rsidR="000B5ED4" w:rsidRDefault="000B5ED4">
      <w:pPr>
        <w:pStyle w:val="BodyText"/>
        <w:numPr>
          <w:ilvl w:val="0"/>
          <w:numId w:val="38"/>
        </w:numPr>
      </w:pPr>
      <w:r>
        <w:t>Retail Customer completes</w:t>
      </w:r>
      <w:r w:rsidRPr="00E46EE0">
        <w:t xml:space="preserve"> login</w:t>
      </w:r>
      <w:r>
        <w:t xml:space="preserve"> and completes all Data Custodian required documents – the Data Custodian may have the Retail Customer navigate through any desired number of web screens to determine the availability of customer data the Third Party may access.  These interactions are </w:t>
      </w:r>
      <w:r w:rsidRPr="008C3B31">
        <w:rPr>
          <w:u w:val="single"/>
        </w:rPr>
        <w:t>not</w:t>
      </w:r>
      <w:r>
        <w:t xml:space="preserve"> a requirement of the Green Button ESPI implementation.  At an appropriate step (determined by the Data Custodian), the customer is redirected to the selected Third Party “ScopeSelectionScreenURI” – {thirdPartyScopeSelectionScreenURI}.  Contained within the HTTP </w:t>
      </w:r>
      <w:r>
        <w:lastRenderedPageBreak/>
        <w:t>redirection message are query parameters that identify the Data Custodian (DataCustodianID</w:t>
      </w:r>
      <w:proofErr w:type="gramStart"/>
      <w:r>
        <w:t>={</w:t>
      </w:r>
      <w:proofErr w:type="gramEnd"/>
      <w:r>
        <w:t>dataCustodianId}) and the resources the Third Party may be granted access to by the Retail Customer (Scope=={ScopeString}</w:t>
      </w:r>
      <w:r w:rsidRPr="00522158">
        <w:t>&amp;</w:t>
      </w:r>
      <w:r w:rsidR="00980FC1">
        <w:t>[</w:t>
      </w:r>
      <w:r w:rsidRPr="00522158">
        <w:t>scope</w:t>
      </w:r>
      <w:r>
        <w:t>={ScopeString}</w:t>
      </w:r>
      <w:r w:rsidRPr="00522158">
        <w:t>&amp;</w:t>
      </w:r>
      <w:r>
        <w:t>]) during the “</w:t>
      </w:r>
      <w:r w:rsidRPr="008C3B31">
        <w:rPr>
          <w:i/>
        </w:rPr>
        <w:t>Oauth 2.0 Authorization Phase</w:t>
      </w:r>
      <w:r>
        <w:t xml:space="preserve">”.  </w:t>
      </w:r>
    </w:p>
    <w:p w14:paraId="19C0F5D4" w14:textId="45D6361E" w:rsidR="000B5ED4" w:rsidRPr="00E46EE0" w:rsidRDefault="000B5ED4" w:rsidP="000B5ED4">
      <w:pPr>
        <w:pStyle w:val="BodyText"/>
        <w:numPr>
          <w:ilvl w:val="0"/>
          <w:numId w:val="52"/>
        </w:numPr>
      </w:pPr>
      <w:r>
        <w:t xml:space="preserve">Based on the metadata contained within the Data Custodian’s Third Party “ScopeSelectionScreenURI” – {thirdPartyScopeSelectionScreenURI} -- HTTP redirection message the </w:t>
      </w:r>
      <w:r w:rsidRPr="00E46EE0">
        <w:t xml:space="preserve">Third Party </w:t>
      </w:r>
      <w:r>
        <w:t xml:space="preserve">provides the Retail Customer with a web screen allowing them to select what Data Custodian resources the Retail Customer wants to share.  If there is only one acceptable choice, the Third Party may proceed to the next step without displaying a web screen of resources to the Retail Customer.  When the Retail Customer completes selecting the resources the Third Party is allowed to access the Third Party proceeds to the next step, which is a HTTP redirection message to the Data Custodian’s OAuth 2.0 authorization endpoint -- </w:t>
      </w:r>
      <w:r w:rsidRPr="008C3B31">
        <w:rPr>
          <w:i/>
        </w:rPr>
        <w:t>{authorizationServerAuthorizationEndpoint}</w:t>
      </w:r>
      <w:r>
        <w:t xml:space="preserve"> -- as diagrammed in section </w:t>
      </w:r>
      <w:hyperlink w:anchor="_OAuth_2.0_Phase" w:history="1">
        <w:r w:rsidRPr="00B5049E">
          <w:rPr>
            <w:rStyle w:val="Hyperlink"/>
          </w:rPr>
          <w:t>2.3.3 OAuth 2.0 Phase</w:t>
        </w:r>
      </w:hyperlink>
    </w:p>
    <w:p w14:paraId="7F3418FE" w14:textId="77777777" w:rsidR="007767D0" w:rsidRPr="00AA05CE" w:rsidRDefault="007767D0" w:rsidP="00BA37EA">
      <w:pPr>
        <w:pStyle w:val="Heading5"/>
      </w:pPr>
      <w:r>
        <w:t>UML Sequence Diagram</w:t>
      </w:r>
    </w:p>
    <w:p w14:paraId="0CAFC3FC" w14:textId="77777777" w:rsidR="007767D0" w:rsidRPr="005C196B" w:rsidRDefault="007767D0"/>
    <w:p w14:paraId="4DFE49D3" w14:textId="4C0F06DF" w:rsidR="007767D0" w:rsidRDefault="000050F5">
      <w:pPr>
        <w:keepNext/>
      </w:pPr>
      <w:r>
        <w:rPr>
          <w:noProof/>
        </w:rPr>
        <w:drawing>
          <wp:inline distT="0" distB="0" distL="0" distR="0" wp14:anchorId="324FD20E" wp14:editId="0C157563">
            <wp:extent cx="5943600" cy="22079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07905"/>
                    </a:xfrm>
                    <a:prstGeom prst="rect">
                      <a:avLst/>
                    </a:prstGeom>
                    <a:noFill/>
                  </pic:spPr>
                </pic:pic>
              </a:graphicData>
            </a:graphic>
          </wp:inline>
        </w:drawing>
      </w:r>
    </w:p>
    <w:p w14:paraId="2E4519F4" w14:textId="77777777" w:rsidR="0093668F" w:rsidRDefault="0093668F">
      <w:pPr>
        <w:keepNext/>
      </w:pPr>
    </w:p>
    <w:p w14:paraId="1B02A7E7" w14:textId="45BDD456" w:rsidR="00B57A8E" w:rsidRDefault="00B57A8E">
      <w:pPr>
        <w:pStyle w:val="Caption"/>
      </w:pPr>
      <w:bookmarkStart w:id="25" w:name="_Toc425795321"/>
      <w:r>
        <w:t xml:space="preserve">Figure </w:t>
      </w:r>
      <w:fldSimple w:instr=" SEQ Figure \* ARABIC ">
        <w:r w:rsidR="00B97703">
          <w:rPr>
            <w:noProof/>
          </w:rPr>
          <w:t>5</w:t>
        </w:r>
      </w:fldSimple>
      <w:r>
        <w:t>: Retail Customer Starts at Third Party</w:t>
      </w:r>
      <w:bookmarkEnd w:id="25"/>
    </w:p>
    <w:p w14:paraId="2F631518" w14:textId="77777777" w:rsidR="007767D0" w:rsidRDefault="007767D0" w:rsidP="00BA37EA">
      <w:pPr>
        <w:pStyle w:val="Heading5"/>
      </w:pPr>
      <w:r>
        <w:t>Message Exchanges</w:t>
      </w:r>
    </w:p>
    <w:p w14:paraId="072D13B6" w14:textId="77777777" w:rsidR="007767D0" w:rsidRDefault="007767D0"/>
    <w:p w14:paraId="6759E65C" w14:textId="60E5CB38" w:rsidR="007767D0" w:rsidRDefault="00EB2F72" w:rsidP="00BA5EEE">
      <w:pPr>
        <w:pStyle w:val="BodyText"/>
        <w:numPr>
          <w:ilvl w:val="0"/>
          <w:numId w:val="61"/>
        </w:numPr>
      </w:pPr>
      <w:r w:rsidRPr="008C3B31">
        <w:rPr>
          <w:b/>
          <w:color w:val="FF0000"/>
        </w:rPr>
        <w:t>(</w:t>
      </w:r>
      <w:r>
        <w:rPr>
          <w:b/>
          <w:color w:val="FF0000"/>
        </w:rPr>
        <w:t xml:space="preserve">Green Button </w:t>
      </w:r>
      <w:r w:rsidRPr="008C3B31">
        <w:rPr>
          <w:b/>
          <w:i/>
          <w:color w:val="FF0000"/>
        </w:rPr>
        <w:t xml:space="preserve">ESPI </w:t>
      </w:r>
      <w:r>
        <w:rPr>
          <w:b/>
          <w:i/>
          <w:color w:val="FF0000"/>
        </w:rPr>
        <w:t xml:space="preserve">Implementation </w:t>
      </w:r>
      <w:r w:rsidRPr="008C3B31">
        <w:rPr>
          <w:b/>
          <w:i/>
          <w:color w:val="FF0000"/>
        </w:rPr>
        <w:t>Standard</w:t>
      </w:r>
      <w:r w:rsidRPr="008C3B31">
        <w:rPr>
          <w:b/>
          <w:color w:val="FF0000"/>
        </w:rPr>
        <w:t>)</w:t>
      </w:r>
      <w:r>
        <w:rPr>
          <w:b/>
          <w:color w:val="FF0000"/>
        </w:rPr>
        <w:t xml:space="preserve"> </w:t>
      </w:r>
      <w:r w:rsidR="007767D0">
        <w:t xml:space="preserve">Transition: To </w:t>
      </w:r>
      <w:r w:rsidR="00A67EA4">
        <w:t>Third Party</w:t>
      </w:r>
      <w:r w:rsidR="007767D0">
        <w:t xml:space="preserve"> </w:t>
      </w:r>
      <w:r w:rsidR="00980FC1">
        <w:t>web site</w:t>
      </w:r>
    </w:p>
    <w:p w14:paraId="7EE74EEE" w14:textId="36561553" w:rsidR="007767D0" w:rsidRDefault="007767D0">
      <w:pPr>
        <w:pStyle w:val="BodyText"/>
        <w:ind w:left="720"/>
      </w:pPr>
      <w:r w:rsidRPr="005C196B">
        <w:rPr>
          <w:b/>
        </w:rPr>
        <w:t xml:space="preserve">Caused by: </w:t>
      </w:r>
      <w:r>
        <w:t xml:space="preserve">Retail Customer enters </w:t>
      </w:r>
      <w:r w:rsidR="00A67EA4">
        <w:t>Third Party</w:t>
      </w:r>
      <w:r>
        <w:t xml:space="preserve"> </w:t>
      </w:r>
      <w:r w:rsidR="000B5ED4">
        <w:t>web site address into browser</w:t>
      </w:r>
      <w:r w:rsidR="000B5ED4" w:rsidDel="000B5ED4">
        <w:t xml:space="preserve"> </w:t>
      </w:r>
    </w:p>
    <w:p w14:paraId="0ACBF5CD" w14:textId="5633C313" w:rsidR="007767D0" w:rsidRDefault="009C389E">
      <w:pPr>
        <w:pStyle w:val="HTTPDescription"/>
      </w:pPr>
      <w:r>
        <w:t xml:space="preserve">GET </w:t>
      </w:r>
      <w:r w:rsidR="00FC3C2B" w:rsidRPr="009D5C0B">
        <w:t>{ThirdPartyHome</w:t>
      </w:r>
      <w:r w:rsidR="00F4122A">
        <w:t>Screen</w:t>
      </w:r>
      <w:r w:rsidR="00FC3C2B" w:rsidRPr="009D5C0B">
        <w:t>}</w:t>
      </w:r>
      <w:r w:rsidR="007767D0" w:rsidRPr="009D5C0B">
        <w:t xml:space="preserve"> HTTP/1.1</w:t>
      </w:r>
    </w:p>
    <w:p w14:paraId="4DA17E55" w14:textId="77777777" w:rsidR="007767D0" w:rsidRDefault="007767D0">
      <w:pPr>
        <w:pStyle w:val="HTTPDescription"/>
      </w:pPr>
      <w:r w:rsidRPr="009D5C0B">
        <w:t>Host: {</w:t>
      </w:r>
      <w:r w:rsidR="006817CC" w:rsidRPr="009D5C0B">
        <w:t>ThirdParty</w:t>
      </w:r>
      <w:r w:rsidRPr="009D5C0B">
        <w:t>}</w:t>
      </w:r>
    </w:p>
    <w:p w14:paraId="477859F2" w14:textId="77777777" w:rsidR="007767D0" w:rsidRDefault="007767D0">
      <w:pPr>
        <w:pStyle w:val="HTTPDescription"/>
      </w:pPr>
      <w:r>
        <w:t>Accept: text/html, application/xhtml+xml,application/xml;q=0.9,*/*;q=0.8</w:t>
      </w:r>
    </w:p>
    <w:p w14:paraId="6F1F754C" w14:textId="77777777" w:rsidR="007767D0" w:rsidRDefault="007767D0">
      <w:pPr>
        <w:pStyle w:val="HTTPDescription"/>
      </w:pPr>
      <w:r>
        <w:t>Accept-Language: en-US</w:t>
      </w:r>
      <w:proofErr w:type="gramStart"/>
      <w:r>
        <w:t>,en</w:t>
      </w:r>
      <w:proofErr w:type="gramEnd"/>
      <w:r>
        <w:t>;q=0.5</w:t>
      </w:r>
    </w:p>
    <w:p w14:paraId="24E3E364" w14:textId="77777777" w:rsidR="007767D0" w:rsidRDefault="007767D0">
      <w:pPr>
        <w:pStyle w:val="HTTPDescription"/>
      </w:pPr>
      <w:r>
        <w:t>Accept-Encoding: gzip, deflate</w:t>
      </w:r>
    </w:p>
    <w:p w14:paraId="559733B1" w14:textId="77777777" w:rsidR="007767D0" w:rsidRDefault="007767D0">
      <w:pPr>
        <w:pStyle w:val="HTTPDescription"/>
      </w:pPr>
      <w:r>
        <w:t>Connection: keep-alive</w:t>
      </w:r>
    </w:p>
    <w:p w14:paraId="24A6E844" w14:textId="77777777" w:rsidR="007767D0" w:rsidRDefault="007767D0">
      <w:pPr>
        <w:pStyle w:val="BodyText"/>
        <w:ind w:left="720"/>
        <w:rPr>
          <w:b/>
        </w:rPr>
      </w:pPr>
    </w:p>
    <w:p w14:paraId="32293FD0" w14:textId="77777777" w:rsidR="007767D0" w:rsidRDefault="007767D0">
      <w:pPr>
        <w:pStyle w:val="BodyText"/>
        <w:ind w:left="720"/>
      </w:pPr>
      <w:r w:rsidRPr="005C196B">
        <w:rPr>
          <w:b/>
        </w:rPr>
        <w:t>Return:</w:t>
      </w:r>
      <w:r>
        <w:t xml:space="preserve"> 200 OK </w:t>
      </w:r>
    </w:p>
    <w:p w14:paraId="7381D07F" w14:textId="77777777" w:rsidR="007767D0" w:rsidRDefault="007767D0">
      <w:pPr>
        <w:pStyle w:val="HTTPDescription"/>
      </w:pPr>
      <w:r>
        <w:lastRenderedPageBreak/>
        <w:t>HTTP/1.1 200 OK</w:t>
      </w:r>
    </w:p>
    <w:p w14:paraId="56289258" w14:textId="77777777" w:rsidR="007767D0" w:rsidRDefault="007767D0">
      <w:pPr>
        <w:pStyle w:val="HTTPDescription"/>
      </w:pPr>
      <w:r>
        <w:t>Server: Apache-Coyote/1.1</w:t>
      </w:r>
    </w:p>
    <w:p w14:paraId="712ADF20" w14:textId="77777777" w:rsidR="00FC3C2B" w:rsidRDefault="007767D0">
      <w:pPr>
        <w:pStyle w:val="HTTPDescription"/>
      </w:pPr>
      <w:r>
        <w:t xml:space="preserve">Set-Cookie: JSESSIONID=F9128C4A30686004CDAFED270C9A667F; </w:t>
      </w:r>
    </w:p>
    <w:p w14:paraId="6D831DB2" w14:textId="78F9AEDD" w:rsidR="007767D0" w:rsidRDefault="009C389E">
      <w:pPr>
        <w:pStyle w:val="HTTPDescription"/>
      </w:pPr>
      <w:r>
        <w:t>Path</w:t>
      </w:r>
      <w:proofErr w:type="gramStart"/>
      <w:r>
        <w:t>=</w:t>
      </w:r>
      <w:r w:rsidR="007767D0" w:rsidRPr="009D5C0B">
        <w:t>{</w:t>
      </w:r>
      <w:proofErr w:type="gramEnd"/>
      <w:r w:rsidR="006817CC" w:rsidRPr="009D5C0B">
        <w:t>ThirdParty</w:t>
      </w:r>
      <w:r w:rsidR="00FC3C2B" w:rsidRPr="009D5C0B">
        <w:t>HomePage</w:t>
      </w:r>
      <w:r w:rsidR="009D5C0B" w:rsidRPr="009D5C0B">
        <w:t>URL</w:t>
      </w:r>
      <w:r w:rsidR="007767D0" w:rsidRPr="009D5C0B">
        <w:t>}; Secure;  HttpOnly</w:t>
      </w:r>
    </w:p>
    <w:p w14:paraId="5A172CCC" w14:textId="77777777" w:rsidR="007767D0" w:rsidRDefault="007767D0">
      <w:pPr>
        <w:pStyle w:val="HTTPDescription"/>
      </w:pPr>
      <w:r>
        <w:t>Content-Type: text/html</w:t>
      </w:r>
      <w:proofErr w:type="gramStart"/>
      <w:r>
        <w:t>;charset</w:t>
      </w:r>
      <w:proofErr w:type="gramEnd"/>
      <w:r>
        <w:t>=ISO-8859-1</w:t>
      </w:r>
    </w:p>
    <w:p w14:paraId="461E871E" w14:textId="77777777" w:rsidR="007767D0" w:rsidRDefault="007767D0">
      <w:pPr>
        <w:pStyle w:val="HTTPDescription"/>
      </w:pPr>
      <w:r>
        <w:t>Content-Length: nnnn</w:t>
      </w:r>
    </w:p>
    <w:p w14:paraId="1C327127" w14:textId="77777777" w:rsidR="007767D0" w:rsidRDefault="007767D0">
      <w:pPr>
        <w:pStyle w:val="HTTPDescription"/>
      </w:pPr>
      <w:r>
        <w:t>Date: Wed, 06 Mar 2013 19:22:08 GMT</w:t>
      </w:r>
    </w:p>
    <w:p w14:paraId="562BA42E" w14:textId="27570A86" w:rsidR="007767D0" w:rsidRDefault="007767D0">
      <w:pPr>
        <w:pStyle w:val="HTTPDescription"/>
      </w:pPr>
      <w:r>
        <w:t>Line-based text data: text/</w:t>
      </w:r>
      <w:r w:rsidRPr="009D5C0B">
        <w:t>html {</w:t>
      </w:r>
      <w:r w:rsidR="00FC3C2B" w:rsidRPr="009D5C0B">
        <w:t>ThirdPartyHome</w:t>
      </w:r>
      <w:r w:rsidR="00F4122A">
        <w:t>Screen</w:t>
      </w:r>
      <w:r w:rsidRPr="009D5C0B">
        <w:t>}</w:t>
      </w:r>
    </w:p>
    <w:p w14:paraId="25AC44E6" w14:textId="77777777" w:rsidR="005472EA" w:rsidRDefault="005472EA" w:rsidP="00BA37EA">
      <w:pPr>
        <w:pStyle w:val="BodyText"/>
      </w:pPr>
    </w:p>
    <w:p w14:paraId="00F0FF18" w14:textId="77777777" w:rsidR="005472EA" w:rsidRDefault="005472EA" w:rsidP="00BA5EEE">
      <w:pPr>
        <w:pStyle w:val="BodyText"/>
        <w:numPr>
          <w:ilvl w:val="0"/>
          <w:numId w:val="61"/>
        </w:numPr>
      </w:pPr>
      <w:r>
        <w:t>Intermediate messaging</w:t>
      </w:r>
    </w:p>
    <w:p w14:paraId="552FFD1A" w14:textId="1653AAFD" w:rsidR="005472EA" w:rsidRDefault="00980FC1" w:rsidP="00BA37EA">
      <w:pPr>
        <w:pStyle w:val="BodyText"/>
        <w:ind w:left="720"/>
      </w:pPr>
      <w:r>
        <w:t>The</w:t>
      </w:r>
      <w:r w:rsidR="005472EA">
        <w:t xml:space="preserve"> Third Party may do any number of interactions with the Retail Customer </w:t>
      </w:r>
      <w:r>
        <w:t>as required to authenticate the Retail Customer, determine their account information and identify</w:t>
      </w:r>
      <w:r w:rsidR="005472EA">
        <w:t xml:space="preserve"> the Data Custodian that will be the source of data. These interactions are not </w:t>
      </w:r>
      <w:r w:rsidR="000B5ED4">
        <w:t>part of the Green Button</w:t>
      </w:r>
      <w:r w:rsidR="005472EA">
        <w:t xml:space="preserve"> ESPI</w:t>
      </w:r>
      <w:r w:rsidR="000B5ED4">
        <w:t xml:space="preserve"> implementation standard</w:t>
      </w:r>
      <w:r w:rsidR="005472EA">
        <w:t>.</w:t>
      </w:r>
    </w:p>
    <w:p w14:paraId="7CC70C1C" w14:textId="77777777" w:rsidR="007767D0" w:rsidRDefault="007767D0">
      <w:pPr>
        <w:pStyle w:val="BodyText"/>
        <w:ind w:left="360"/>
      </w:pPr>
    </w:p>
    <w:p w14:paraId="12A25066" w14:textId="44FB87C0" w:rsidR="007767D0" w:rsidRDefault="00EB2F72" w:rsidP="00BA5EEE">
      <w:pPr>
        <w:pStyle w:val="BodyText"/>
        <w:numPr>
          <w:ilvl w:val="0"/>
          <w:numId w:val="61"/>
        </w:numPr>
      </w:pPr>
      <w:r w:rsidRPr="008C3B31">
        <w:rPr>
          <w:b/>
          <w:color w:val="FF0000"/>
        </w:rPr>
        <w:t>(</w:t>
      </w:r>
      <w:r>
        <w:rPr>
          <w:b/>
          <w:color w:val="FF0000"/>
        </w:rPr>
        <w:t xml:space="preserve">Green Button </w:t>
      </w:r>
      <w:r w:rsidRPr="008C3B31">
        <w:rPr>
          <w:b/>
          <w:i/>
          <w:color w:val="FF0000"/>
        </w:rPr>
        <w:t xml:space="preserve">ESPI </w:t>
      </w:r>
      <w:r>
        <w:rPr>
          <w:b/>
          <w:i/>
          <w:color w:val="FF0000"/>
        </w:rPr>
        <w:t xml:space="preserve">Implementation </w:t>
      </w:r>
      <w:r w:rsidRPr="008C3B31">
        <w:rPr>
          <w:b/>
          <w:i/>
          <w:color w:val="FF0000"/>
        </w:rPr>
        <w:t>Standard</w:t>
      </w:r>
      <w:r w:rsidRPr="008C3B31">
        <w:rPr>
          <w:b/>
          <w:color w:val="FF0000"/>
        </w:rPr>
        <w:t>)</w:t>
      </w:r>
      <w:r w:rsidR="00980FC1">
        <w:t xml:space="preserve"> </w:t>
      </w:r>
      <w:r w:rsidR="007767D0">
        <w:t>Transition: To Data Custodian Selection Screen</w:t>
      </w:r>
    </w:p>
    <w:p w14:paraId="77F31059" w14:textId="34C292A2" w:rsidR="007767D0" w:rsidRDefault="007767D0">
      <w:pPr>
        <w:pStyle w:val="HTTPDescription"/>
      </w:pPr>
      <w:r>
        <w:t>GET {</w:t>
      </w:r>
      <w:r w:rsidR="005231D7">
        <w:t>ThirdParty</w:t>
      </w:r>
      <w:r w:rsidR="005231D7" w:rsidRPr="00FA4B96">
        <w:t>DataCustodianSelection</w:t>
      </w:r>
      <w:r w:rsidR="005231D7">
        <w:t>Screen</w:t>
      </w:r>
      <w:r>
        <w:t>} HTTP/1.1</w:t>
      </w:r>
    </w:p>
    <w:p w14:paraId="42C7287C" w14:textId="77777777" w:rsidR="007767D0" w:rsidRDefault="007767D0">
      <w:pPr>
        <w:pStyle w:val="HTTPDescription"/>
      </w:pPr>
      <w:r>
        <w:t>Host: {</w:t>
      </w:r>
      <w:r w:rsidR="006817CC" w:rsidRPr="00951671">
        <w:t>ThirdParty</w:t>
      </w:r>
      <w:r>
        <w:t>}</w:t>
      </w:r>
    </w:p>
    <w:p w14:paraId="6D68E427" w14:textId="77777777" w:rsidR="007767D0" w:rsidRDefault="007767D0">
      <w:pPr>
        <w:pStyle w:val="HTTPDescription"/>
      </w:pPr>
      <w:r>
        <w:t>Accept: text/html, application/xhtml+xml,application/xml;q=0.9,*/*;q=0.8</w:t>
      </w:r>
    </w:p>
    <w:p w14:paraId="6C059477" w14:textId="77777777" w:rsidR="007767D0" w:rsidRDefault="007767D0">
      <w:pPr>
        <w:pStyle w:val="HTTPDescription"/>
      </w:pPr>
      <w:r>
        <w:t>Accept-Language: en-US</w:t>
      </w:r>
      <w:proofErr w:type="gramStart"/>
      <w:r>
        <w:t>,en</w:t>
      </w:r>
      <w:proofErr w:type="gramEnd"/>
      <w:r>
        <w:t>;q=0.5</w:t>
      </w:r>
    </w:p>
    <w:p w14:paraId="2D1D9371" w14:textId="77777777" w:rsidR="007767D0" w:rsidRDefault="007767D0">
      <w:pPr>
        <w:pStyle w:val="HTTPDescription"/>
      </w:pPr>
      <w:r>
        <w:t>Accept-Encoding: gzip, deflate</w:t>
      </w:r>
    </w:p>
    <w:p w14:paraId="62AE136A" w14:textId="3E9707E2" w:rsidR="007767D0" w:rsidRDefault="007767D0">
      <w:pPr>
        <w:pStyle w:val="HTTPDescription"/>
        <w:rPr>
          <w:rStyle w:val="Hyperlink"/>
        </w:rPr>
      </w:pPr>
      <w:r>
        <w:t xml:space="preserve">Referer: </w:t>
      </w:r>
      <w:r w:rsidR="002C145F">
        <w:t xml:space="preserve"> [Site Implementation Dependent]</w:t>
      </w:r>
    </w:p>
    <w:p w14:paraId="4B2BC0A5" w14:textId="77777777" w:rsidR="007767D0" w:rsidRDefault="007767D0">
      <w:pPr>
        <w:pStyle w:val="HTTPDescription"/>
      </w:pPr>
      <w:r>
        <w:t>Cookie: JSESSIONID=</w:t>
      </w:r>
      <w:r w:rsidRPr="009F4501">
        <w:t xml:space="preserve"> </w:t>
      </w:r>
      <w:r>
        <w:t>F9128C4A30686004CDAFED270C9A667F; Secure</w:t>
      </w:r>
    </w:p>
    <w:p w14:paraId="688A4C6F" w14:textId="77777777" w:rsidR="007767D0" w:rsidRDefault="007767D0">
      <w:pPr>
        <w:pStyle w:val="HTTPDescription"/>
      </w:pPr>
      <w:r>
        <w:t>Connection: keep-alive</w:t>
      </w:r>
    </w:p>
    <w:p w14:paraId="1CA33E01" w14:textId="77777777" w:rsidR="007767D0" w:rsidRDefault="007767D0">
      <w:pPr>
        <w:pStyle w:val="BodyText"/>
        <w:ind w:left="720"/>
      </w:pPr>
    </w:p>
    <w:p w14:paraId="0CC7C970" w14:textId="77777777" w:rsidR="007767D0" w:rsidRDefault="007767D0">
      <w:pPr>
        <w:pStyle w:val="HTTPDescription"/>
      </w:pPr>
      <w:r>
        <w:t>HTTP/1.1 200 OK</w:t>
      </w:r>
    </w:p>
    <w:p w14:paraId="67877805" w14:textId="77777777" w:rsidR="007767D0" w:rsidRDefault="007767D0">
      <w:pPr>
        <w:pStyle w:val="HTTPDescription"/>
      </w:pPr>
      <w:r>
        <w:t>Server: Apache-Coyote/1.1</w:t>
      </w:r>
    </w:p>
    <w:p w14:paraId="531449B5" w14:textId="77777777" w:rsidR="007767D0" w:rsidRDefault="007767D0">
      <w:pPr>
        <w:pStyle w:val="HTTPDescription"/>
      </w:pPr>
      <w:r>
        <w:t>Content-Type: text/html</w:t>
      </w:r>
      <w:proofErr w:type="gramStart"/>
      <w:r>
        <w:t>;charset</w:t>
      </w:r>
      <w:proofErr w:type="gramEnd"/>
      <w:r>
        <w:t>=ISO-8859-1</w:t>
      </w:r>
    </w:p>
    <w:p w14:paraId="4C5C8230" w14:textId="77777777" w:rsidR="007767D0" w:rsidRDefault="007767D0">
      <w:pPr>
        <w:pStyle w:val="HTTPDescription"/>
      </w:pPr>
      <w:r>
        <w:t>Content-Length: nnnn</w:t>
      </w:r>
    </w:p>
    <w:p w14:paraId="13FB58B0" w14:textId="77777777" w:rsidR="007767D0" w:rsidRDefault="007767D0">
      <w:pPr>
        <w:pStyle w:val="HTTPDescription"/>
      </w:pPr>
      <w:r>
        <w:t>Date: Wed, 06 Mar 2013 19:22:08 GMT</w:t>
      </w:r>
    </w:p>
    <w:p w14:paraId="2C8604F9" w14:textId="20C4769D" w:rsidR="007767D0" w:rsidRDefault="007767D0">
      <w:pPr>
        <w:pStyle w:val="HTTPDescription"/>
      </w:pPr>
      <w:r>
        <w:t>Line-based text data: text/html {</w:t>
      </w:r>
      <w:r w:rsidR="00E034E0">
        <w:t>ThirdParty</w:t>
      </w:r>
      <w:r w:rsidR="00E034E0" w:rsidRPr="00FA4B96">
        <w:t>DataCustodianSelection</w:t>
      </w:r>
      <w:r w:rsidR="00E034E0">
        <w:t>Screen</w:t>
      </w:r>
      <w:r>
        <w:t>}</w:t>
      </w:r>
    </w:p>
    <w:p w14:paraId="2C797E4E" w14:textId="77777777" w:rsidR="007767D0" w:rsidRDefault="007767D0">
      <w:pPr>
        <w:pStyle w:val="BodyText"/>
        <w:ind w:left="360"/>
      </w:pPr>
    </w:p>
    <w:p w14:paraId="4BEF3281" w14:textId="729A2DC8" w:rsidR="007767D0" w:rsidRDefault="00EB2F72" w:rsidP="00BA5EEE">
      <w:pPr>
        <w:pStyle w:val="BodyText"/>
        <w:numPr>
          <w:ilvl w:val="0"/>
          <w:numId w:val="61"/>
        </w:numPr>
      </w:pPr>
      <w:r w:rsidRPr="008C3B31">
        <w:rPr>
          <w:b/>
          <w:color w:val="FF0000"/>
        </w:rPr>
        <w:t>(</w:t>
      </w:r>
      <w:r>
        <w:rPr>
          <w:b/>
          <w:color w:val="FF0000"/>
        </w:rPr>
        <w:t xml:space="preserve">Green Button </w:t>
      </w:r>
      <w:r w:rsidRPr="008C3B31">
        <w:rPr>
          <w:b/>
          <w:i/>
          <w:color w:val="FF0000"/>
        </w:rPr>
        <w:t xml:space="preserve">ESPI </w:t>
      </w:r>
      <w:r>
        <w:rPr>
          <w:b/>
          <w:i/>
          <w:color w:val="FF0000"/>
        </w:rPr>
        <w:t xml:space="preserve">Implementation </w:t>
      </w:r>
      <w:r w:rsidRPr="008C3B31">
        <w:rPr>
          <w:b/>
          <w:i/>
          <w:color w:val="FF0000"/>
        </w:rPr>
        <w:t>Standard</w:t>
      </w:r>
      <w:r w:rsidRPr="008C3B31">
        <w:rPr>
          <w:b/>
          <w:color w:val="FF0000"/>
        </w:rPr>
        <w:t>)</w:t>
      </w:r>
      <w:r w:rsidDel="00EB2F72">
        <w:t xml:space="preserve"> </w:t>
      </w:r>
      <w:r w:rsidR="007767D0">
        <w:t xml:space="preserve">Transition: To Data Custodian </w:t>
      </w:r>
      <w:r w:rsidR="00980FC1">
        <w:t>web site</w:t>
      </w:r>
    </w:p>
    <w:p w14:paraId="3271533C" w14:textId="02BD12E8" w:rsidR="007767D0" w:rsidRDefault="007767D0">
      <w:pPr>
        <w:pStyle w:val="BodyText"/>
        <w:ind w:left="720"/>
      </w:pPr>
      <w:r w:rsidRPr="00FC7C16">
        <w:rPr>
          <w:b/>
        </w:rPr>
        <w:t>Caused by:</w:t>
      </w:r>
      <w:r>
        <w:t xml:space="preserve"> Retail customer clicks a selection on the </w:t>
      </w:r>
      <w:r w:rsidR="00980FC1">
        <w:t>Data Custodian selection web screen</w:t>
      </w:r>
      <w:r>
        <w:t xml:space="preserve"> </w:t>
      </w:r>
    </w:p>
    <w:p w14:paraId="3D8E739F" w14:textId="3AD89F82" w:rsidR="007767D0" w:rsidRDefault="007767D0">
      <w:pPr>
        <w:pStyle w:val="HTTPDescription"/>
      </w:pPr>
      <w:r>
        <w:lastRenderedPageBreak/>
        <w:t>POST {</w:t>
      </w:r>
      <w:r w:rsidR="00E034E0">
        <w:t>ThirdParty</w:t>
      </w:r>
      <w:r w:rsidR="00E034E0" w:rsidRPr="00FA4B96">
        <w:t>DataCustodianSelection</w:t>
      </w:r>
      <w:r w:rsidR="00E034E0">
        <w:t>Screen</w:t>
      </w:r>
      <w:r>
        <w:t>} HTTP/1.1</w:t>
      </w:r>
    </w:p>
    <w:p w14:paraId="1CF66AA3" w14:textId="77777777" w:rsidR="007767D0" w:rsidRDefault="007767D0">
      <w:pPr>
        <w:pStyle w:val="HTTPDescription"/>
      </w:pPr>
      <w:r>
        <w:t>Host: {</w:t>
      </w:r>
      <w:r w:rsidR="006817CC" w:rsidRPr="00951671">
        <w:t>ThirdParty</w:t>
      </w:r>
      <w:r>
        <w:t>}</w:t>
      </w:r>
    </w:p>
    <w:p w14:paraId="3465BAD2" w14:textId="77777777" w:rsidR="007767D0" w:rsidRDefault="007767D0">
      <w:pPr>
        <w:pStyle w:val="HTTPDescription"/>
      </w:pPr>
      <w:r>
        <w:t>Accept: text/html, application/xhtml+xml,application/xml;q=0.9,*/*;q=0.8</w:t>
      </w:r>
    </w:p>
    <w:p w14:paraId="3DBCC855" w14:textId="77777777" w:rsidR="007767D0" w:rsidRDefault="007767D0">
      <w:pPr>
        <w:pStyle w:val="HTTPDescription"/>
      </w:pPr>
      <w:r>
        <w:t>Accept-Language: en-US</w:t>
      </w:r>
      <w:proofErr w:type="gramStart"/>
      <w:r>
        <w:t>,en</w:t>
      </w:r>
      <w:proofErr w:type="gramEnd"/>
      <w:r>
        <w:t>;q=0.5</w:t>
      </w:r>
    </w:p>
    <w:p w14:paraId="0E5E27A5" w14:textId="77777777" w:rsidR="007767D0" w:rsidRDefault="007767D0">
      <w:pPr>
        <w:pStyle w:val="HTTPDescription"/>
      </w:pPr>
      <w:r>
        <w:t>Accept-Encoding: gzip, deflate</w:t>
      </w:r>
    </w:p>
    <w:p w14:paraId="1D95E64B" w14:textId="5D0A9D86" w:rsidR="007767D0" w:rsidRDefault="007767D0">
      <w:pPr>
        <w:pStyle w:val="HTTPDescription"/>
        <w:rPr>
          <w:rStyle w:val="Hyperlink"/>
        </w:rPr>
      </w:pPr>
      <w:r>
        <w:t xml:space="preserve">Referer: </w:t>
      </w:r>
      <w:r w:rsidR="009C389E">
        <w:t>{</w:t>
      </w:r>
      <w:r w:rsidR="006817CC" w:rsidRPr="00951671">
        <w:t>ThirdParty</w:t>
      </w:r>
      <w:proofErr w:type="gramStart"/>
      <w:r w:rsidR="009C389E">
        <w:t>}</w:t>
      </w:r>
      <w:r w:rsidR="00B40FEB">
        <w:t>{</w:t>
      </w:r>
      <w:proofErr w:type="gramEnd"/>
      <w:r w:rsidR="00E034E0">
        <w:t>ThirdParty</w:t>
      </w:r>
      <w:r w:rsidR="00E034E0" w:rsidRPr="00FA4B96">
        <w:t>DataCustodianSelection</w:t>
      </w:r>
      <w:r w:rsidR="00E034E0">
        <w:t>Screen</w:t>
      </w:r>
      <w:r w:rsidR="00B40FEB">
        <w:t>}</w:t>
      </w:r>
    </w:p>
    <w:p w14:paraId="1AB08492" w14:textId="77777777" w:rsidR="007767D0" w:rsidRDefault="007767D0">
      <w:pPr>
        <w:pStyle w:val="HTTPDescription"/>
      </w:pPr>
      <w:r>
        <w:t>Cookie: JSESSIONID=</w:t>
      </w:r>
      <w:r w:rsidRPr="009F4501">
        <w:t xml:space="preserve"> </w:t>
      </w:r>
      <w:r>
        <w:t>F9128C4A30686004CDAFED270C9A667F; Secure</w:t>
      </w:r>
    </w:p>
    <w:p w14:paraId="00DA86CC" w14:textId="77777777" w:rsidR="007767D0" w:rsidRDefault="007767D0">
      <w:pPr>
        <w:pStyle w:val="HTTPDescription"/>
      </w:pPr>
      <w:r>
        <w:t>Connection: keep-alive</w:t>
      </w:r>
    </w:p>
    <w:p w14:paraId="5A71E499" w14:textId="77777777" w:rsidR="007767D0" w:rsidRDefault="007767D0">
      <w:pPr>
        <w:pStyle w:val="HTTPDescription"/>
      </w:pPr>
      <w:r>
        <w:t>Content-Type: application/x-www-form-urlencoded</w:t>
      </w:r>
    </w:p>
    <w:p w14:paraId="5E5BAD07" w14:textId="77777777" w:rsidR="007767D0" w:rsidRDefault="007767D0">
      <w:pPr>
        <w:pStyle w:val="HTTPDescription"/>
      </w:pPr>
      <w:r>
        <w:t>Content-Length: nnnn</w:t>
      </w:r>
    </w:p>
    <w:p w14:paraId="7E09DCFA" w14:textId="63B7434E" w:rsidR="007767D0" w:rsidRDefault="007767D0">
      <w:pPr>
        <w:pStyle w:val="HTTPDescription"/>
      </w:pPr>
      <w:r>
        <w:t>Data_</w:t>
      </w:r>
      <w:r w:rsidRPr="00844ECF">
        <w:t>custodian</w:t>
      </w:r>
      <w:proofErr w:type="gramStart"/>
      <w:r w:rsidRPr="00844ECF">
        <w:t>=</w:t>
      </w:r>
      <w:r w:rsidR="00B40FEB" w:rsidRPr="00844ECF">
        <w:t>{</w:t>
      </w:r>
      <w:proofErr w:type="gramEnd"/>
      <w:r w:rsidR="00B40FEB" w:rsidRPr="00844ECF">
        <w:t>DataCustodianID}</w:t>
      </w:r>
      <w:r w:rsidRPr="00844ECF">
        <w:t>&amp;Data</w:t>
      </w:r>
      <w:r>
        <w:t>_custodian_</w:t>
      </w:r>
      <w:r w:rsidR="00884D0E">
        <w:t>URL</w:t>
      </w:r>
      <w:r w:rsidRPr="00844ECF">
        <w:t>=</w:t>
      </w:r>
      <w:r w:rsidR="00B40FEB" w:rsidRPr="00844ECF">
        <w:t>{DataCustodian</w:t>
      </w:r>
      <w:r w:rsidR="00844ECF" w:rsidRPr="00051D5E">
        <w:t>Home</w:t>
      </w:r>
      <w:r w:rsidR="00F4122A">
        <w:t>Screen</w:t>
      </w:r>
      <w:r w:rsidR="00B40FEB" w:rsidRPr="00844ECF">
        <w:t>}</w:t>
      </w:r>
    </w:p>
    <w:p w14:paraId="6C17A951" w14:textId="77777777" w:rsidR="00D011C1" w:rsidRDefault="00D011C1">
      <w:pPr>
        <w:pStyle w:val="BodyText"/>
        <w:ind w:left="720"/>
        <w:rPr>
          <w:b/>
        </w:rPr>
      </w:pPr>
    </w:p>
    <w:p w14:paraId="588A8DB4" w14:textId="77777777" w:rsidR="007767D0" w:rsidRDefault="007767D0">
      <w:pPr>
        <w:pStyle w:val="BodyText"/>
        <w:ind w:left="720"/>
      </w:pPr>
      <w:r w:rsidRPr="005C196B">
        <w:rPr>
          <w:b/>
        </w:rPr>
        <w:t>Return:</w:t>
      </w:r>
      <w:r>
        <w:t xml:space="preserve"> 302 Found (Redirect)</w:t>
      </w:r>
    </w:p>
    <w:p w14:paraId="566B287A" w14:textId="5A971D3C" w:rsidR="007767D0" w:rsidRPr="00642514" w:rsidRDefault="007767D0">
      <w:pPr>
        <w:pStyle w:val="BodyText"/>
        <w:ind w:left="720"/>
      </w:pPr>
      <w:r w:rsidRPr="00FB0D80">
        <w:rPr>
          <w:b/>
        </w:rPr>
        <w:t>Note</w:t>
      </w:r>
      <w:r>
        <w:t>:</w:t>
      </w:r>
      <w:r w:rsidRPr="00642514">
        <w:t xml:space="preserve"> </w:t>
      </w:r>
      <w:r w:rsidR="00980FC1">
        <w:t>The redirection includes Third Party ID – ThirdPartyID</w:t>
      </w:r>
      <w:proofErr w:type="gramStart"/>
      <w:r w:rsidR="00980FC1">
        <w:t>={</w:t>
      </w:r>
      <w:proofErr w:type="gramEnd"/>
      <w:r w:rsidR="00980FC1">
        <w:t xml:space="preserve">thirdPartyClientId} -- and Scope -- </w:t>
      </w:r>
      <w:r w:rsidR="00980FC1" w:rsidRPr="00522158">
        <w:t>scope</w:t>
      </w:r>
      <w:r w:rsidR="00980FC1">
        <w:t>={ScopeString}</w:t>
      </w:r>
      <w:r w:rsidR="00980FC1" w:rsidRPr="00522158">
        <w:t>&amp;</w:t>
      </w:r>
      <w:r w:rsidR="00980FC1">
        <w:t>[</w:t>
      </w:r>
      <w:r w:rsidR="00980FC1" w:rsidRPr="00522158">
        <w:t>scope</w:t>
      </w:r>
      <w:r w:rsidR="00980FC1">
        <w:t>={ScopeString}</w:t>
      </w:r>
      <w:r w:rsidR="00980FC1" w:rsidRPr="00522158">
        <w:t>&amp;</w:t>
      </w:r>
      <w:r w:rsidR="00980FC1">
        <w:t>] -- query parameters.  The Scope element is a list of scope values supported by the Third Party for this Retail Customer</w:t>
      </w:r>
      <w:r>
        <w:t>.</w:t>
      </w:r>
    </w:p>
    <w:p w14:paraId="36D63218" w14:textId="77777777" w:rsidR="007767D0" w:rsidRDefault="007767D0">
      <w:pPr>
        <w:pStyle w:val="HTTPDescription"/>
      </w:pPr>
      <w:r>
        <w:t>HTTP/1.1 302 Found</w:t>
      </w:r>
    </w:p>
    <w:p w14:paraId="524C966A" w14:textId="77777777" w:rsidR="007767D0" w:rsidRDefault="007767D0">
      <w:pPr>
        <w:pStyle w:val="HTTPDescription"/>
      </w:pPr>
      <w:r>
        <w:t>Server: Apache-Coyote/1.1</w:t>
      </w:r>
    </w:p>
    <w:p w14:paraId="2F6231FA" w14:textId="4E66984B" w:rsidR="007767D0" w:rsidRDefault="007767D0">
      <w:pPr>
        <w:pStyle w:val="HTTPDescription"/>
      </w:pPr>
      <w:r>
        <w:t xml:space="preserve">Location: </w:t>
      </w:r>
      <w:r w:rsidR="009C389E">
        <w:t>{</w:t>
      </w:r>
      <w:r w:rsidR="001C2C64" w:rsidRPr="00C27CF7">
        <w:t>ResourceServer</w:t>
      </w:r>
      <w:proofErr w:type="gramStart"/>
      <w:r w:rsidR="009C389E">
        <w:t>}</w:t>
      </w:r>
      <w:r w:rsidR="00466333" w:rsidRPr="00466333">
        <w:t>{</w:t>
      </w:r>
      <w:proofErr w:type="gramEnd"/>
      <w:r w:rsidR="00B40FEB" w:rsidRPr="00501029">
        <w:t>DataCustodianScopeSelection</w:t>
      </w:r>
      <w:r w:rsidR="00844ECF" w:rsidRPr="00690DC2">
        <w:t>S</w:t>
      </w:r>
      <w:r w:rsidR="00844ECF">
        <w:t>creen</w:t>
      </w:r>
      <w:r w:rsidR="009C389E">
        <w:t>}</w:t>
      </w:r>
      <w:r w:rsidR="00980FC1">
        <w:br/>
      </w:r>
      <w:r w:rsidR="00466333" w:rsidRPr="00466333">
        <w:t>?</w:t>
      </w:r>
      <w:r w:rsidR="00040303" w:rsidRPr="00522158">
        <w:t>scope</w:t>
      </w:r>
      <w:r w:rsidR="00040303">
        <w:t>={ScopeString}</w:t>
      </w:r>
      <w:r w:rsidR="00040303" w:rsidRPr="00522158">
        <w:t>&amp;</w:t>
      </w:r>
      <w:r w:rsidR="00040303">
        <w:t>[</w:t>
      </w:r>
      <w:r w:rsidR="00040303" w:rsidRPr="00522158">
        <w:t>scope</w:t>
      </w:r>
      <w:r w:rsidR="00040303">
        <w:t>={ScopeString</w:t>
      </w:r>
      <w:r w:rsidR="00980FC1">
        <w:t>}</w:t>
      </w:r>
      <w:r w:rsidR="00980FC1" w:rsidRPr="00522158">
        <w:t>&amp;</w:t>
      </w:r>
      <w:r w:rsidR="00980FC1">
        <w:t>]</w:t>
      </w:r>
      <w:r w:rsidR="00466333" w:rsidRPr="00466333">
        <w:t>ThirdParty</w:t>
      </w:r>
      <w:r w:rsidR="0020751A">
        <w:t>Client</w:t>
      </w:r>
      <w:r w:rsidR="00466333" w:rsidRPr="00466333">
        <w:t>ID={</w:t>
      </w:r>
      <w:r w:rsidR="00466333" w:rsidRPr="00E034E0">
        <w:t>ThirdParty</w:t>
      </w:r>
      <w:r w:rsidR="0020751A">
        <w:t>Client</w:t>
      </w:r>
      <w:r w:rsidR="00466333" w:rsidRPr="00E034E0">
        <w:t>ID}</w:t>
      </w:r>
    </w:p>
    <w:p w14:paraId="6000A74F" w14:textId="4AD0DA00" w:rsidR="007767D0" w:rsidRDefault="009C389E">
      <w:pPr>
        <w:pStyle w:val="HTTPDescription"/>
      </w:pPr>
      <w:r>
        <w:t xml:space="preserve">GET </w:t>
      </w:r>
      <w:r w:rsidR="007767D0" w:rsidRPr="00690DC2">
        <w:t>{</w:t>
      </w:r>
      <w:r w:rsidR="00B40FEB" w:rsidRPr="00501029">
        <w:t>DataCustodianScopeSelection</w:t>
      </w:r>
      <w:r w:rsidR="00844ECF" w:rsidRPr="00690DC2">
        <w:t>Screen</w:t>
      </w:r>
      <w:r w:rsidR="001A3B39" w:rsidRPr="00690DC2">
        <w:t>URL</w:t>
      </w:r>
      <w:r>
        <w:t>}</w:t>
      </w:r>
      <w:r w:rsidR="00980FC1">
        <w:br/>
      </w:r>
      <w:proofErr w:type="gramStart"/>
      <w:r w:rsidR="007767D0">
        <w:t>?</w:t>
      </w:r>
      <w:r w:rsidR="00040303" w:rsidRPr="00522158">
        <w:t>scope</w:t>
      </w:r>
      <w:proofErr w:type="gramEnd"/>
      <w:r w:rsidR="00040303">
        <w:t>={ScopeString}</w:t>
      </w:r>
      <w:r w:rsidR="00040303" w:rsidRPr="00522158">
        <w:t>&amp;</w:t>
      </w:r>
      <w:r w:rsidR="00040303">
        <w:t>[</w:t>
      </w:r>
      <w:r w:rsidR="00040303" w:rsidRPr="00522158">
        <w:t>scope</w:t>
      </w:r>
      <w:r w:rsidR="00040303">
        <w:t>={ScopeString</w:t>
      </w:r>
      <w:r w:rsidR="00980FC1">
        <w:t>}</w:t>
      </w:r>
      <w:r w:rsidR="00980FC1" w:rsidRPr="00522158">
        <w:t>&amp;</w:t>
      </w:r>
      <w:r w:rsidR="00980FC1">
        <w:t>]</w:t>
      </w:r>
      <w:r w:rsidR="007767D0">
        <w:t>ThirdPartyID</w:t>
      </w:r>
      <w:r w:rsidR="007767D0" w:rsidRPr="00E034E0">
        <w:t>={ThirdParty</w:t>
      </w:r>
      <w:r w:rsidR="0020751A">
        <w:t>Client</w:t>
      </w:r>
      <w:r w:rsidR="007767D0" w:rsidRPr="00E034E0">
        <w:t>ID}</w:t>
      </w:r>
      <w:r w:rsidR="007767D0">
        <w:t xml:space="preserve">  HTTP/1.1</w:t>
      </w:r>
    </w:p>
    <w:p w14:paraId="141F74B8" w14:textId="77777777" w:rsidR="007767D0" w:rsidRDefault="007767D0">
      <w:pPr>
        <w:pStyle w:val="HTTPDescription"/>
      </w:pPr>
      <w:r>
        <w:t>Host: {</w:t>
      </w:r>
      <w:r w:rsidR="001C2C64" w:rsidRPr="00C27CF7">
        <w:t>ResourceServer</w:t>
      </w:r>
      <w:r>
        <w:t>}</w:t>
      </w:r>
    </w:p>
    <w:p w14:paraId="15CD635B" w14:textId="77777777" w:rsidR="007767D0" w:rsidRDefault="007767D0">
      <w:pPr>
        <w:pStyle w:val="HTTPDescription"/>
      </w:pPr>
      <w:r>
        <w:t>Accept: text/html, application/xhtml+xml,application/xml;q=0.9,*/*;q=0.8</w:t>
      </w:r>
    </w:p>
    <w:p w14:paraId="0369497E" w14:textId="77777777" w:rsidR="007767D0" w:rsidRDefault="007767D0">
      <w:pPr>
        <w:pStyle w:val="HTTPDescription"/>
      </w:pPr>
      <w:r>
        <w:t>Accept-Language: en-US</w:t>
      </w:r>
      <w:proofErr w:type="gramStart"/>
      <w:r>
        <w:t>,en</w:t>
      </w:r>
      <w:proofErr w:type="gramEnd"/>
      <w:r>
        <w:t>;q=0.5</w:t>
      </w:r>
    </w:p>
    <w:p w14:paraId="7935196C" w14:textId="77777777" w:rsidR="007767D0" w:rsidRDefault="007767D0">
      <w:pPr>
        <w:pStyle w:val="HTTPDescription"/>
      </w:pPr>
      <w:r>
        <w:t>Accept-Encoding: gzip, deflate</w:t>
      </w:r>
    </w:p>
    <w:p w14:paraId="051D3C59" w14:textId="5F4E9B84" w:rsidR="007767D0" w:rsidRDefault="007767D0">
      <w:pPr>
        <w:pStyle w:val="HTTPDescription"/>
      </w:pPr>
      <w:r>
        <w:t xml:space="preserve">Referer: </w:t>
      </w:r>
      <w:r w:rsidR="009C389E">
        <w:t>{</w:t>
      </w:r>
      <w:r w:rsidR="006817CC" w:rsidRPr="001A3B39">
        <w:t>ThirdParty</w:t>
      </w:r>
      <w:proofErr w:type="gramStart"/>
      <w:r w:rsidR="009C389E">
        <w:t>}</w:t>
      </w:r>
      <w:r w:rsidR="00466333" w:rsidRPr="00690DC2">
        <w:t>{</w:t>
      </w:r>
      <w:proofErr w:type="gramEnd"/>
      <w:r w:rsidR="00B40FEB" w:rsidRPr="00501029">
        <w:t>DataCustodianSelection</w:t>
      </w:r>
      <w:r w:rsidR="00844ECF" w:rsidRPr="00690DC2">
        <w:t>Screen</w:t>
      </w:r>
      <w:r w:rsidR="00466333" w:rsidRPr="00466333">
        <w:t>}</w:t>
      </w:r>
    </w:p>
    <w:p w14:paraId="4DA0DC67" w14:textId="77777777" w:rsidR="007767D0" w:rsidRDefault="007767D0">
      <w:pPr>
        <w:pStyle w:val="HTTPDescription"/>
      </w:pPr>
      <w:r>
        <w:t xml:space="preserve">Cookie: </w:t>
      </w:r>
      <w:r>
        <w:tab/>
        <w:t>JESSIONID=</w:t>
      </w:r>
      <w:r w:rsidRPr="00DD48C8">
        <w:t xml:space="preserve"> </w:t>
      </w:r>
      <w:r>
        <w:t>F9128C4A30686004CDAFED270C9A667F; Secure</w:t>
      </w:r>
    </w:p>
    <w:p w14:paraId="2F342C7E" w14:textId="77777777" w:rsidR="007767D0" w:rsidRDefault="007767D0">
      <w:pPr>
        <w:pStyle w:val="HTTPDescription"/>
      </w:pPr>
      <w:r>
        <w:t>Connection: keep-alive</w:t>
      </w:r>
    </w:p>
    <w:p w14:paraId="2FDA0C21" w14:textId="77777777" w:rsidR="007767D0" w:rsidRDefault="007767D0">
      <w:pPr>
        <w:pStyle w:val="BodyText"/>
        <w:ind w:left="720"/>
      </w:pPr>
    </w:p>
    <w:p w14:paraId="5B10249B" w14:textId="6CF7FD65" w:rsidR="007767D0" w:rsidRDefault="00EB2F72" w:rsidP="00BA5EEE">
      <w:pPr>
        <w:pStyle w:val="BodyText"/>
        <w:numPr>
          <w:ilvl w:val="0"/>
          <w:numId w:val="61"/>
        </w:numPr>
      </w:pPr>
      <w:r w:rsidRPr="008C3B31">
        <w:rPr>
          <w:b/>
          <w:color w:val="FF0000"/>
        </w:rPr>
        <w:t>(</w:t>
      </w:r>
      <w:r>
        <w:rPr>
          <w:b/>
          <w:color w:val="FF0000"/>
        </w:rPr>
        <w:t xml:space="preserve">Green Button </w:t>
      </w:r>
      <w:r w:rsidRPr="008C3B31">
        <w:rPr>
          <w:b/>
          <w:i/>
          <w:color w:val="FF0000"/>
        </w:rPr>
        <w:t xml:space="preserve">ESPI </w:t>
      </w:r>
      <w:r>
        <w:rPr>
          <w:b/>
          <w:i/>
          <w:color w:val="FF0000"/>
        </w:rPr>
        <w:t xml:space="preserve">Implementation </w:t>
      </w:r>
      <w:r w:rsidRPr="008C3B31">
        <w:rPr>
          <w:b/>
          <w:i/>
          <w:color w:val="FF0000"/>
        </w:rPr>
        <w:t>Standard</w:t>
      </w:r>
      <w:r w:rsidRPr="008C3B31">
        <w:rPr>
          <w:b/>
          <w:color w:val="FF0000"/>
        </w:rPr>
        <w:t>)</w:t>
      </w:r>
      <w:r w:rsidRPr="005848AD" w:rsidDel="00EB2F72">
        <w:rPr>
          <w:b/>
        </w:rPr>
        <w:t xml:space="preserve"> </w:t>
      </w:r>
      <w:r w:rsidR="00D136EF">
        <w:t xml:space="preserve"> </w:t>
      </w:r>
      <w:r w:rsidR="007767D0">
        <w:t xml:space="preserve">Transition: to </w:t>
      </w:r>
      <w:r w:rsidR="00A67EA4">
        <w:t>Third Party</w:t>
      </w:r>
      <w:r w:rsidR="007767D0">
        <w:t xml:space="preserve"> Scope Selection Screen</w:t>
      </w:r>
    </w:p>
    <w:p w14:paraId="1D40651C" w14:textId="77777777" w:rsidR="007767D0" w:rsidRDefault="007767D0">
      <w:pPr>
        <w:ind w:left="720"/>
      </w:pPr>
    </w:p>
    <w:p w14:paraId="4A73A568" w14:textId="12504434" w:rsidR="007767D0" w:rsidRDefault="007767D0">
      <w:pPr>
        <w:pStyle w:val="HTTPDescription"/>
      </w:pPr>
      <w:r>
        <w:t xml:space="preserve">GET </w:t>
      </w:r>
      <w:r w:rsidR="00685ABA" w:rsidRPr="00690DC2">
        <w:t>{</w:t>
      </w:r>
      <w:r w:rsidR="00E30174" w:rsidRPr="00501029">
        <w:t>DataCustodianScopeSelection</w:t>
      </w:r>
      <w:r w:rsidR="00844ECF" w:rsidRPr="00690DC2">
        <w:t>Screen</w:t>
      </w:r>
      <w:r w:rsidR="00AC2723">
        <w:t>}</w:t>
      </w:r>
      <w:r w:rsidR="00980FC1">
        <w:br/>
      </w:r>
      <w:proofErr w:type="gramStart"/>
      <w:r w:rsidR="00685ABA" w:rsidRPr="00685ABA">
        <w:t>?</w:t>
      </w:r>
      <w:r w:rsidR="00040303" w:rsidRPr="00522158">
        <w:t>scope</w:t>
      </w:r>
      <w:proofErr w:type="gramEnd"/>
      <w:r w:rsidR="00040303">
        <w:t>={ScopeString}</w:t>
      </w:r>
      <w:r w:rsidR="00040303" w:rsidRPr="00522158">
        <w:t>&amp;</w:t>
      </w:r>
      <w:r w:rsidR="00040303">
        <w:t>[</w:t>
      </w:r>
      <w:r w:rsidR="00040303" w:rsidRPr="00522158">
        <w:t>scope</w:t>
      </w:r>
      <w:r w:rsidR="00040303">
        <w:t>={ScopeString</w:t>
      </w:r>
      <w:r w:rsidR="00980FC1">
        <w:t>}</w:t>
      </w:r>
      <w:r w:rsidR="00980FC1" w:rsidRPr="00522158">
        <w:t>&amp;</w:t>
      </w:r>
      <w:r w:rsidR="00980FC1">
        <w:t>]</w:t>
      </w:r>
      <w:r w:rsidR="00685ABA" w:rsidRPr="00685ABA">
        <w:t>ThirdPartyID</w:t>
      </w:r>
      <w:r w:rsidR="00685ABA" w:rsidRPr="00E034E0">
        <w:t>={ThirdParty</w:t>
      </w:r>
      <w:r w:rsidR="0020751A">
        <w:t>Client</w:t>
      </w:r>
      <w:r w:rsidR="00685ABA" w:rsidRPr="00E034E0">
        <w:t>ID}</w:t>
      </w:r>
      <w:r w:rsidR="00685ABA" w:rsidRPr="00685ABA">
        <w:t xml:space="preserve"> </w:t>
      </w:r>
      <w:r>
        <w:t>HTTP/1.1</w:t>
      </w:r>
    </w:p>
    <w:p w14:paraId="519D7680" w14:textId="77777777" w:rsidR="007767D0" w:rsidRDefault="007767D0">
      <w:pPr>
        <w:pStyle w:val="HTTPDescription"/>
      </w:pPr>
      <w:r>
        <w:t>Host: {</w:t>
      </w:r>
      <w:r w:rsidR="001C2C64" w:rsidRPr="00C27CF7">
        <w:t>ResourceServer</w:t>
      </w:r>
      <w:r>
        <w:t>}</w:t>
      </w:r>
    </w:p>
    <w:p w14:paraId="20D7DFAC" w14:textId="77777777" w:rsidR="007767D0" w:rsidRDefault="007767D0">
      <w:pPr>
        <w:pStyle w:val="HTTPDescription"/>
      </w:pPr>
      <w:r>
        <w:t>Accept: text/html, application/xhtml+xml,application/xml;q=0.9,*/*;q=0.8</w:t>
      </w:r>
    </w:p>
    <w:p w14:paraId="14AC94CA" w14:textId="77777777" w:rsidR="007767D0" w:rsidRDefault="007767D0">
      <w:pPr>
        <w:pStyle w:val="HTTPDescription"/>
      </w:pPr>
      <w:r>
        <w:t>Accept-Language: en-US</w:t>
      </w:r>
      <w:proofErr w:type="gramStart"/>
      <w:r>
        <w:t>,en</w:t>
      </w:r>
      <w:proofErr w:type="gramEnd"/>
      <w:r>
        <w:t>;q=0.5</w:t>
      </w:r>
    </w:p>
    <w:p w14:paraId="3BD4D1EA" w14:textId="77777777" w:rsidR="007767D0" w:rsidRDefault="007767D0">
      <w:pPr>
        <w:pStyle w:val="HTTPDescription"/>
      </w:pPr>
      <w:r>
        <w:t>Accept-Encoding: gzip, deflate</w:t>
      </w:r>
    </w:p>
    <w:p w14:paraId="6E85D140" w14:textId="5E3F1078" w:rsidR="007767D0" w:rsidRDefault="007767D0">
      <w:pPr>
        <w:pStyle w:val="HTTPDescription"/>
        <w:rPr>
          <w:rStyle w:val="Hyperlink"/>
        </w:rPr>
      </w:pPr>
      <w:r>
        <w:t xml:space="preserve">Referer: </w:t>
      </w:r>
      <w:r w:rsidR="00AC2723">
        <w:t>{</w:t>
      </w:r>
      <w:r w:rsidR="00E30174" w:rsidRPr="00DE393A">
        <w:t>ResourceServer</w:t>
      </w:r>
      <w:proofErr w:type="gramStart"/>
      <w:r w:rsidR="00AC2723">
        <w:t>}</w:t>
      </w:r>
      <w:r w:rsidR="00E30174" w:rsidRPr="00844ECF">
        <w:t>{</w:t>
      </w:r>
      <w:proofErr w:type="gramEnd"/>
      <w:r w:rsidR="00E30174" w:rsidRPr="00844ECF">
        <w:t>DataCustodian</w:t>
      </w:r>
      <w:r w:rsidR="00951671" w:rsidRPr="00844ECF">
        <w:t>LoginScreen</w:t>
      </w:r>
      <w:r w:rsidR="00E30174" w:rsidRPr="00844ECF">
        <w:t>}</w:t>
      </w:r>
    </w:p>
    <w:p w14:paraId="1EB97CE3" w14:textId="77777777" w:rsidR="007767D0" w:rsidRDefault="007767D0">
      <w:pPr>
        <w:pStyle w:val="HTTPDescription"/>
      </w:pPr>
      <w:r>
        <w:t>Cookie: JSESSIONID=</w:t>
      </w:r>
      <w:r w:rsidRPr="00C7102E">
        <w:t xml:space="preserve"> </w:t>
      </w:r>
      <w:r>
        <w:t>F9128C4A30686004CDAFED270C9A667F; Secure</w:t>
      </w:r>
    </w:p>
    <w:p w14:paraId="4CF8D506" w14:textId="77777777" w:rsidR="007767D0" w:rsidRDefault="007767D0">
      <w:pPr>
        <w:pStyle w:val="HTTPDescription"/>
      </w:pPr>
      <w:r>
        <w:t>Connection: keep-alive</w:t>
      </w:r>
    </w:p>
    <w:p w14:paraId="011128BE" w14:textId="77777777" w:rsidR="007767D0" w:rsidRDefault="007767D0">
      <w:pPr>
        <w:pStyle w:val="BodyText"/>
        <w:ind w:left="720"/>
      </w:pPr>
    </w:p>
    <w:p w14:paraId="0A54A12C" w14:textId="77777777" w:rsidR="007767D0" w:rsidRDefault="007767D0">
      <w:pPr>
        <w:pStyle w:val="HTTPDescription"/>
      </w:pPr>
      <w:r>
        <w:lastRenderedPageBreak/>
        <w:t>HTTP/1.1 302 Found</w:t>
      </w:r>
    </w:p>
    <w:p w14:paraId="6BB7C589" w14:textId="77777777" w:rsidR="007767D0" w:rsidRDefault="007767D0">
      <w:pPr>
        <w:pStyle w:val="HTTPDescription"/>
      </w:pPr>
      <w:r>
        <w:t>Server: Apache-Coyote/1.1</w:t>
      </w:r>
    </w:p>
    <w:p w14:paraId="04221917" w14:textId="5F59C534" w:rsidR="007767D0" w:rsidRDefault="007767D0">
      <w:pPr>
        <w:pStyle w:val="HTTPDescription"/>
      </w:pPr>
      <w:r>
        <w:t xml:space="preserve">Location: </w:t>
      </w:r>
      <w:r w:rsidR="00AC2723">
        <w:t>{</w:t>
      </w:r>
      <w:r w:rsidR="006817CC" w:rsidRPr="00951671">
        <w:t>ThirdParty</w:t>
      </w:r>
      <w:proofErr w:type="gramStart"/>
      <w:r w:rsidR="00AC2723">
        <w:t>}</w:t>
      </w:r>
      <w:r>
        <w:t>{</w:t>
      </w:r>
      <w:proofErr w:type="gramEnd"/>
      <w:r w:rsidR="00E30174" w:rsidRPr="00B6767A">
        <w:t>ThirdPartyScopeSelection</w:t>
      </w:r>
      <w:r w:rsidR="00B6767A" w:rsidRPr="00B6767A">
        <w:t>Screen</w:t>
      </w:r>
      <w:r w:rsidR="00AC2723">
        <w:t>}</w:t>
      </w:r>
      <w:r w:rsidR="00980FC1">
        <w:br/>
      </w:r>
      <w:r>
        <w:t>?</w:t>
      </w:r>
      <w:r w:rsidR="00040303" w:rsidRPr="00522158">
        <w:t>scope</w:t>
      </w:r>
      <w:r w:rsidR="00040303">
        <w:t>={ScopeString}</w:t>
      </w:r>
      <w:r w:rsidR="00040303" w:rsidRPr="00522158">
        <w:t>&amp;</w:t>
      </w:r>
      <w:r w:rsidR="00040303">
        <w:t>[</w:t>
      </w:r>
      <w:r w:rsidR="00040303" w:rsidRPr="00522158">
        <w:t>scope</w:t>
      </w:r>
      <w:r w:rsidR="00040303">
        <w:t>={ScopeString}</w:t>
      </w:r>
      <w:r w:rsidR="00040303" w:rsidRPr="00522158">
        <w:t>&amp;</w:t>
      </w:r>
      <w:r w:rsidR="00040303">
        <w:t>]</w:t>
      </w:r>
      <w:r>
        <w:t>DataCustodianID={</w:t>
      </w:r>
      <w:r w:rsidRPr="00B6767A">
        <w:t>DataCustodianID}</w:t>
      </w:r>
    </w:p>
    <w:p w14:paraId="2B292A0D" w14:textId="77777777" w:rsidR="007767D0" w:rsidRDefault="007767D0">
      <w:pPr>
        <w:pStyle w:val="HTTPDescription"/>
      </w:pPr>
      <w:r>
        <w:t>Content-Length: nnnn</w:t>
      </w:r>
    </w:p>
    <w:p w14:paraId="653EEC05" w14:textId="77777777" w:rsidR="007767D0" w:rsidRDefault="007767D0">
      <w:pPr>
        <w:pStyle w:val="HTTPDescription"/>
      </w:pPr>
      <w:r>
        <w:t>Date: Wed, 06 Mar 2013 19:22:08 GMT</w:t>
      </w:r>
    </w:p>
    <w:p w14:paraId="39F1579B" w14:textId="77777777" w:rsidR="007767D0" w:rsidRDefault="007767D0"/>
    <w:p w14:paraId="7ABA9C56" w14:textId="3F1C361F" w:rsidR="007767D0" w:rsidRDefault="00AC2723">
      <w:pPr>
        <w:pStyle w:val="HTTPDescription"/>
      </w:pPr>
      <w:r>
        <w:t xml:space="preserve">GET </w:t>
      </w:r>
      <w:r w:rsidR="007767D0">
        <w:t>{</w:t>
      </w:r>
      <w:r w:rsidR="00E30174" w:rsidRPr="00B6767A">
        <w:t>ThirdPartyScopeSelection</w:t>
      </w:r>
      <w:r w:rsidR="00B6767A" w:rsidRPr="00B6767A">
        <w:t>Screen</w:t>
      </w:r>
      <w:r>
        <w:t>}</w:t>
      </w:r>
      <w:r w:rsidR="007767D0" w:rsidRPr="00B6767A">
        <w:t>?</w:t>
      </w:r>
      <w:r w:rsidR="00040303" w:rsidRPr="00040303">
        <w:t xml:space="preserve"> </w:t>
      </w:r>
      <w:proofErr w:type="gramStart"/>
      <w:r w:rsidR="00040303" w:rsidRPr="00522158">
        <w:t>scope</w:t>
      </w:r>
      <w:proofErr w:type="gramEnd"/>
      <w:r w:rsidR="00040303">
        <w:t>={ScopeString}</w:t>
      </w:r>
      <w:r w:rsidR="00040303" w:rsidRPr="00522158">
        <w:t>&amp;</w:t>
      </w:r>
      <w:r w:rsidR="00040303">
        <w:t>[</w:t>
      </w:r>
      <w:r w:rsidR="00040303" w:rsidRPr="00522158">
        <w:t>scope</w:t>
      </w:r>
      <w:r w:rsidR="00040303">
        <w:t>={ScopeString}</w:t>
      </w:r>
      <w:r w:rsidR="00040303" w:rsidRPr="00522158">
        <w:t>&amp;</w:t>
      </w:r>
      <w:r w:rsidR="00040303">
        <w:t>]*</w:t>
      </w:r>
      <w:r w:rsidR="007767D0" w:rsidRPr="00B6767A">
        <w:t>DataCustodianID={DataCustodianID} HTTP</w:t>
      </w:r>
      <w:r w:rsidR="007767D0">
        <w:t>/1.1</w:t>
      </w:r>
    </w:p>
    <w:p w14:paraId="640C96EF" w14:textId="77777777" w:rsidR="007767D0" w:rsidRDefault="007767D0">
      <w:pPr>
        <w:pStyle w:val="HTTPDescription"/>
      </w:pPr>
      <w:r>
        <w:t>Host: {</w:t>
      </w:r>
      <w:r w:rsidR="006817CC" w:rsidRPr="00951671">
        <w:t>ThirdParty</w:t>
      </w:r>
      <w:r>
        <w:t>}</w:t>
      </w:r>
    </w:p>
    <w:p w14:paraId="52074D3A" w14:textId="77777777" w:rsidR="007767D0" w:rsidRDefault="007767D0">
      <w:pPr>
        <w:pStyle w:val="HTTPDescription"/>
      </w:pPr>
      <w:r>
        <w:t>Accept: text/html, application/xhtml+xml,application/xml;q=0.9,*/*;q=0.8</w:t>
      </w:r>
    </w:p>
    <w:p w14:paraId="7D2A9451" w14:textId="77777777" w:rsidR="007767D0" w:rsidRDefault="007767D0">
      <w:pPr>
        <w:pStyle w:val="HTTPDescription"/>
      </w:pPr>
      <w:r>
        <w:t>Accept-Language: en-US</w:t>
      </w:r>
      <w:proofErr w:type="gramStart"/>
      <w:r>
        <w:t>,en</w:t>
      </w:r>
      <w:proofErr w:type="gramEnd"/>
      <w:r>
        <w:t>;q=0.5</w:t>
      </w:r>
    </w:p>
    <w:p w14:paraId="6588D6FE" w14:textId="77777777" w:rsidR="007767D0" w:rsidRDefault="007767D0">
      <w:pPr>
        <w:pStyle w:val="HTTPDescription"/>
      </w:pPr>
      <w:r>
        <w:t>Accept-Encoding: gzip, deflate</w:t>
      </w:r>
    </w:p>
    <w:p w14:paraId="4DACB9F2" w14:textId="2082BD65" w:rsidR="007767D0" w:rsidRDefault="007767D0">
      <w:pPr>
        <w:pStyle w:val="HTTPDescription"/>
      </w:pPr>
      <w:r>
        <w:t xml:space="preserve">Referer: </w:t>
      </w:r>
      <w:r w:rsidR="00AC2723">
        <w:t>{</w:t>
      </w:r>
      <w:r w:rsidR="00980F78" w:rsidRPr="00C27CF7">
        <w:t>Reso</w:t>
      </w:r>
      <w:r w:rsidR="00980F78" w:rsidRPr="00DE393A">
        <w:t>urceServer</w:t>
      </w:r>
      <w:proofErr w:type="gramStart"/>
      <w:r w:rsidR="00AC2723">
        <w:t>}</w:t>
      </w:r>
      <w:r w:rsidR="00AC2723" w:rsidRPr="00690DC2">
        <w:t>{</w:t>
      </w:r>
      <w:proofErr w:type="gramEnd"/>
      <w:r w:rsidR="00E30174" w:rsidRPr="00501029">
        <w:t>DataCustodianScopeSelection</w:t>
      </w:r>
      <w:r w:rsidR="00132872">
        <w:t>Screen</w:t>
      </w:r>
      <w:r w:rsidR="00D13837" w:rsidRPr="00D13837">
        <w:t>}/</w:t>
      </w:r>
      <w:r w:rsidR="00980FC1">
        <w:br/>
      </w:r>
      <w:r w:rsidR="00D13837" w:rsidRPr="00D13837">
        <w:t>?</w:t>
      </w:r>
      <w:r w:rsidR="00040303" w:rsidRPr="00522158">
        <w:t>scope</w:t>
      </w:r>
      <w:r w:rsidR="00040303">
        <w:t>={ScopeString}</w:t>
      </w:r>
      <w:r w:rsidR="00040303" w:rsidRPr="00522158">
        <w:t>&amp;</w:t>
      </w:r>
      <w:r w:rsidR="00040303">
        <w:t>[</w:t>
      </w:r>
      <w:r w:rsidR="00040303" w:rsidRPr="00522158">
        <w:t>scope</w:t>
      </w:r>
      <w:r w:rsidR="00040303">
        <w:t>={ScopeString}</w:t>
      </w:r>
      <w:r w:rsidR="00040303" w:rsidRPr="00522158">
        <w:t>&amp;</w:t>
      </w:r>
      <w:r w:rsidR="00040303">
        <w:t>]</w:t>
      </w:r>
      <w:r w:rsidR="00D13837" w:rsidRPr="00E034E0">
        <w:t>ThirdPartyID={ThirdParty</w:t>
      </w:r>
      <w:r w:rsidR="0020751A">
        <w:t>Client</w:t>
      </w:r>
      <w:r w:rsidR="00D13837" w:rsidRPr="00E034E0">
        <w:t>ID}</w:t>
      </w:r>
    </w:p>
    <w:p w14:paraId="7666536D" w14:textId="77777777" w:rsidR="007767D0" w:rsidRDefault="007767D0">
      <w:pPr>
        <w:pStyle w:val="HTTPDescription"/>
      </w:pPr>
      <w:r>
        <w:t>Cookie: JSESSIONID=</w:t>
      </w:r>
      <w:r w:rsidRPr="00EC71FD">
        <w:t xml:space="preserve"> </w:t>
      </w:r>
      <w:r>
        <w:t>F9128C4A30686004CDAFED270C9A667F; Secure</w:t>
      </w:r>
    </w:p>
    <w:p w14:paraId="4E9B669F" w14:textId="77777777" w:rsidR="007767D0" w:rsidRDefault="007767D0">
      <w:pPr>
        <w:pStyle w:val="HTTPDescription"/>
      </w:pPr>
      <w:r>
        <w:t>Connection: keep-alive</w:t>
      </w:r>
    </w:p>
    <w:p w14:paraId="3ABCBC80" w14:textId="77777777" w:rsidR="007767D0" w:rsidRDefault="007767D0">
      <w:pPr>
        <w:pStyle w:val="BodyText"/>
        <w:ind w:left="720"/>
      </w:pPr>
    </w:p>
    <w:p w14:paraId="75985310" w14:textId="77777777" w:rsidR="007767D0" w:rsidRDefault="007767D0">
      <w:pPr>
        <w:pStyle w:val="HTTPDescription"/>
      </w:pPr>
      <w:r>
        <w:t>HTTP/1.1 200 OK</w:t>
      </w:r>
    </w:p>
    <w:p w14:paraId="6FB78179" w14:textId="77777777" w:rsidR="007767D0" w:rsidRDefault="007767D0">
      <w:pPr>
        <w:pStyle w:val="HTTPDescription"/>
      </w:pPr>
      <w:r>
        <w:t>Server: Apache-Coyote/1.1</w:t>
      </w:r>
    </w:p>
    <w:p w14:paraId="6DEEF81D" w14:textId="77777777" w:rsidR="007767D0" w:rsidRDefault="007767D0">
      <w:pPr>
        <w:pStyle w:val="HTTPDescription"/>
      </w:pPr>
      <w:r>
        <w:t>Content-Type: text/html</w:t>
      </w:r>
      <w:proofErr w:type="gramStart"/>
      <w:r>
        <w:t>;charset</w:t>
      </w:r>
      <w:proofErr w:type="gramEnd"/>
      <w:r>
        <w:t>=ISO-8859-1</w:t>
      </w:r>
    </w:p>
    <w:p w14:paraId="03B165CD" w14:textId="77777777" w:rsidR="007767D0" w:rsidRDefault="007767D0">
      <w:pPr>
        <w:pStyle w:val="HTTPDescription"/>
      </w:pPr>
      <w:r>
        <w:t>Content-Length: nnnn</w:t>
      </w:r>
    </w:p>
    <w:p w14:paraId="479B274A" w14:textId="77777777" w:rsidR="007767D0" w:rsidRDefault="007767D0">
      <w:pPr>
        <w:pStyle w:val="HTTPDescription"/>
      </w:pPr>
      <w:r>
        <w:t>Date: Wed, 06 Mar 2013 19:22:08 GMT</w:t>
      </w:r>
    </w:p>
    <w:p w14:paraId="263F161B" w14:textId="6D16BC43" w:rsidR="007767D0" w:rsidRDefault="007767D0">
      <w:pPr>
        <w:pStyle w:val="HTTPDescription"/>
      </w:pPr>
      <w:r>
        <w:t>Line-based text data: text/html {</w:t>
      </w:r>
      <w:r w:rsidR="00E30174" w:rsidRPr="00B6767A">
        <w:t>ThirdPartyScopeSelection</w:t>
      </w:r>
      <w:r w:rsidR="00B6767A" w:rsidRPr="00B6767A">
        <w:t>Screen</w:t>
      </w:r>
      <w:r w:rsidRPr="00B6767A">
        <w:t>}</w:t>
      </w:r>
    </w:p>
    <w:p w14:paraId="5D3FC394" w14:textId="74B35E10" w:rsidR="007767D0" w:rsidRDefault="007767D0" w:rsidP="00BA37EA">
      <w:pPr>
        <w:spacing w:after="120"/>
        <w:ind w:left="360"/>
        <w:rPr>
          <w:rFonts w:asciiTheme="minorHAnsi" w:hAnsiTheme="minorHAnsi" w:cstheme="minorBidi"/>
        </w:rPr>
      </w:pPr>
    </w:p>
    <w:p w14:paraId="35B96EC4" w14:textId="77777777" w:rsidR="00980FC1" w:rsidRDefault="00980FC1" w:rsidP="00980FC1">
      <w:pPr>
        <w:ind w:left="720"/>
      </w:pPr>
      <w:r>
        <w:t xml:space="preserve">See section </w:t>
      </w:r>
      <w:hyperlink w:anchor="_OAuth_2.0_Phase" w:history="1">
        <w:r w:rsidRPr="00B5049E">
          <w:rPr>
            <w:rStyle w:val="Hyperlink"/>
          </w:rPr>
          <w:t>2.3.3 OAuth 2.0 Phase</w:t>
        </w:r>
      </w:hyperlink>
      <w:r>
        <w:t xml:space="preserve"> to continue to the “</w:t>
      </w:r>
      <w:r w:rsidRPr="008C3B31">
        <w:rPr>
          <w:i/>
        </w:rPr>
        <w:t>OAuth 2.0 Authorization Phase</w:t>
      </w:r>
      <w:r>
        <w:t>”.</w:t>
      </w:r>
    </w:p>
    <w:p w14:paraId="76BF0BAF" w14:textId="0C127B47" w:rsidR="007767D0" w:rsidRDefault="006C501F" w:rsidP="00BA37EA">
      <w:pPr>
        <w:pStyle w:val="Heading3"/>
        <w:pageBreakBefore/>
      </w:pPr>
      <w:bookmarkStart w:id="26" w:name="_OAuth_2.0_Phase"/>
      <w:bookmarkStart w:id="27" w:name="_Ref358729044"/>
      <w:bookmarkEnd w:id="26"/>
      <w:r>
        <w:lastRenderedPageBreak/>
        <w:t xml:space="preserve">OAuth 2.0 </w:t>
      </w:r>
      <w:bookmarkEnd w:id="27"/>
      <w:r w:rsidR="00780676">
        <w:t>Phase</w:t>
      </w:r>
    </w:p>
    <w:p w14:paraId="1A301D48" w14:textId="68F3C802" w:rsidR="007767D0" w:rsidRDefault="007767D0" w:rsidP="00CF3E72">
      <w:pPr>
        <w:pStyle w:val="Heading4"/>
      </w:pPr>
      <w:r>
        <w:t>Story Board</w:t>
      </w:r>
    </w:p>
    <w:p w14:paraId="42E00B6D" w14:textId="59FB17D7" w:rsidR="007767D0" w:rsidRDefault="007767D0" w:rsidP="00CF3E72">
      <w:pPr>
        <w:pStyle w:val="BodyText"/>
      </w:pPr>
      <w:r>
        <w:t xml:space="preserve">Authorization always begins at the </w:t>
      </w:r>
      <w:r w:rsidR="00A67EA4">
        <w:t>Third Party</w:t>
      </w:r>
      <w:r>
        <w:t>.</w:t>
      </w:r>
    </w:p>
    <w:p w14:paraId="7CD5AC02" w14:textId="7AE0CB92" w:rsidR="00843869" w:rsidRDefault="00843869" w:rsidP="00CF3E72">
      <w:pPr>
        <w:pStyle w:val="BodyText"/>
      </w:pPr>
      <w:r>
        <w:rPr>
          <w:noProof/>
        </w:rPr>
        <w:drawing>
          <wp:inline distT="0" distB="0" distL="0" distR="0" wp14:anchorId="7CFC6796" wp14:editId="35216C9F">
            <wp:extent cx="6383655" cy="27136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2701" cy="2721719"/>
                    </a:xfrm>
                    <a:prstGeom prst="rect">
                      <a:avLst/>
                    </a:prstGeom>
                    <a:noFill/>
                  </pic:spPr>
                </pic:pic>
              </a:graphicData>
            </a:graphic>
          </wp:inline>
        </w:drawing>
      </w:r>
    </w:p>
    <w:p w14:paraId="6B17D512" w14:textId="5D2D2F71" w:rsidR="007767D0" w:rsidRPr="005C196B" w:rsidRDefault="007767D0" w:rsidP="00CF3E72">
      <w:pPr>
        <w:pStyle w:val="Caption"/>
      </w:pPr>
      <w:bookmarkStart w:id="28" w:name="_Toc425795322"/>
      <w:r>
        <w:t xml:space="preserve">Figure </w:t>
      </w:r>
      <w:fldSimple w:instr=" SEQ Figure \* ARABIC ">
        <w:r w:rsidR="00B97703">
          <w:rPr>
            <w:noProof/>
          </w:rPr>
          <w:t>6</w:t>
        </w:r>
      </w:fldSimple>
      <w:r>
        <w:t>: Authorization Storyboard</w:t>
      </w:r>
      <w:bookmarkEnd w:id="28"/>
    </w:p>
    <w:p w14:paraId="0C55F9BF" w14:textId="77777777" w:rsidR="007767D0" w:rsidRPr="00C56618" w:rsidRDefault="007767D0" w:rsidP="00CF3E72"/>
    <w:p w14:paraId="094DCAFF" w14:textId="39EBF225" w:rsidR="007767D0" w:rsidRDefault="007767D0" w:rsidP="00CF3E72">
      <w:pPr>
        <w:pStyle w:val="BodyText"/>
      </w:pPr>
      <w:r>
        <w:t>At this point</w:t>
      </w:r>
      <w:r w:rsidR="00980FC1">
        <w:t>,</w:t>
      </w:r>
      <w:r>
        <w:t xml:space="preserve"> all </w:t>
      </w:r>
      <w:r w:rsidR="00980FC1">
        <w:t xml:space="preserve">required </w:t>
      </w:r>
      <w:r>
        <w:t xml:space="preserve">parameters needed </w:t>
      </w:r>
      <w:r w:rsidR="00980FC1">
        <w:t>to complete the</w:t>
      </w:r>
      <w:r>
        <w:t xml:space="preserve"> Authorization </w:t>
      </w:r>
      <w:r w:rsidR="00980FC1">
        <w:t xml:space="preserve">process have been </w:t>
      </w:r>
      <w:r>
        <w:t xml:space="preserve">established – the Retail Customer, Data Custodian, </w:t>
      </w:r>
      <w:r w:rsidR="00A67EA4">
        <w:t>Third Party</w:t>
      </w:r>
      <w:r w:rsidR="00980FC1">
        <w:t xml:space="preserve"> and</w:t>
      </w:r>
      <w:r>
        <w:t xml:space="preserve"> </w:t>
      </w:r>
      <w:r w:rsidR="00980FC1">
        <w:t>a</w:t>
      </w:r>
      <w:r>
        <w:t xml:space="preserve"> Scope </w:t>
      </w:r>
      <w:r w:rsidR="00980FC1">
        <w:t xml:space="preserve">have been </w:t>
      </w:r>
      <w:r>
        <w:t xml:space="preserve">selected that is acceptable for all three.  Now the authorization </w:t>
      </w:r>
      <w:r w:rsidR="00980FC1">
        <w:t xml:space="preserve">process </w:t>
      </w:r>
      <w:r>
        <w:t>can be completed.</w:t>
      </w:r>
    </w:p>
    <w:p w14:paraId="501FF745" w14:textId="6436BFC5" w:rsidR="00174544" w:rsidRPr="00174544" w:rsidRDefault="00980FC1" w:rsidP="00BA37EA">
      <w:pPr>
        <w:pStyle w:val="BodyText"/>
        <w:numPr>
          <w:ilvl w:val="0"/>
          <w:numId w:val="45"/>
        </w:numPr>
      </w:pPr>
      <w:r>
        <w:t xml:space="preserve">The </w:t>
      </w:r>
      <w:r w:rsidR="00A67EA4">
        <w:t>Third Party</w:t>
      </w:r>
      <w:r w:rsidR="007767D0">
        <w:t xml:space="preserve"> redirects the Retail Customer’s browser to the Data Custodian’s </w:t>
      </w:r>
      <w:r>
        <w:t>authorization endpoint --</w:t>
      </w:r>
      <w:r w:rsidR="00174544" w:rsidRPr="00174544">
        <w:rPr>
          <w:rFonts w:eastAsiaTheme="minorEastAsia"/>
          <w:color w:val="000000" w:themeColor="text1"/>
          <w:kern w:val="24"/>
          <w:sz w:val="24"/>
          <w:szCs w:val="24"/>
        </w:rPr>
        <w:t xml:space="preserve"> </w:t>
      </w:r>
      <w:r w:rsidR="00174544" w:rsidRPr="00174544">
        <w:t>{authorizationServerAuthorizationEndpoint}</w:t>
      </w:r>
      <w:r>
        <w:t>.</w:t>
      </w:r>
    </w:p>
    <w:p w14:paraId="7F47F1C5" w14:textId="55BBF20B" w:rsidR="007767D0" w:rsidRDefault="00980FC1" w:rsidP="00BA37EA">
      <w:pPr>
        <w:pStyle w:val="BodyText"/>
        <w:numPr>
          <w:ilvl w:val="0"/>
          <w:numId w:val="46"/>
        </w:numPr>
      </w:pPr>
      <w:r>
        <w:t>The Data Custodian performs the required Retail Customer OAuth 2.0 “authorization code” flow authentication and authorization process.  The result of this process is a HTTP redirection message to a URL contained within the {redirect_uri} query parameter of the HTTP redirection message.  If the Retail Customer has authorized the Third Party access to the Data Custodian, the HTTP redirection message contains an OAuth 2.0 “authorization code” as a query parameter, otherwise the redirection contains an OAuth 2.0 Authorization request error response.  The contents of the HTTP redirection message should NOT be displayed by the Retail Customer’s browser for security reasons.</w:t>
      </w:r>
    </w:p>
    <w:p w14:paraId="37FE1256" w14:textId="65625C60" w:rsidR="00980FC1" w:rsidRDefault="00980FC1" w:rsidP="00BA37EA">
      <w:pPr>
        <w:pStyle w:val="BodyText"/>
        <w:numPr>
          <w:ilvl w:val="0"/>
          <w:numId w:val="46"/>
        </w:numPr>
      </w:pPr>
      <w:r>
        <w:t xml:space="preserve">Upon processing a HTTP redirection message containing an “authorization code” parameter the Third Party sends a request to the Data Custodian’s token endpoint -- </w:t>
      </w:r>
      <w:r w:rsidRPr="00B57A8E">
        <w:t>{authorizationServerTokenEndpoint}</w:t>
      </w:r>
      <w:r>
        <w:t xml:space="preserve">.   The Third Party then receives an OAuth 2.0 access token JSON response that includes access_token, </w:t>
      </w:r>
      <w:r w:rsidR="00EB2F72">
        <w:t>token_type, expires_in, refresh_token, scope, authorizationUri, and resourceUri.</w:t>
      </w:r>
    </w:p>
    <w:p w14:paraId="0613135F" w14:textId="77777777" w:rsidR="007767D0" w:rsidRDefault="007767D0" w:rsidP="00980FC1">
      <w:pPr>
        <w:pStyle w:val="Heading4"/>
        <w:pageBreakBefore/>
        <w:ind w:left="907"/>
      </w:pPr>
      <w:r>
        <w:lastRenderedPageBreak/>
        <w:t>UML Sequence Diagram</w:t>
      </w:r>
    </w:p>
    <w:p w14:paraId="24DAE048" w14:textId="77777777" w:rsidR="007767D0" w:rsidRPr="00C56618" w:rsidRDefault="007767D0" w:rsidP="00CF3E72"/>
    <w:p w14:paraId="7BDAE98B" w14:textId="6D5B60B1" w:rsidR="007767D0" w:rsidRDefault="0093668F" w:rsidP="00CF3E72">
      <w:pPr>
        <w:keepNext/>
      </w:pPr>
      <w:r>
        <w:rPr>
          <w:noProof/>
        </w:rPr>
        <w:drawing>
          <wp:inline distT="0" distB="0" distL="0" distR="0" wp14:anchorId="6E4E2766" wp14:editId="51058DFB">
            <wp:extent cx="5943600" cy="237630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76309"/>
                    </a:xfrm>
                    <a:prstGeom prst="rect">
                      <a:avLst/>
                    </a:prstGeom>
                    <a:noFill/>
                  </pic:spPr>
                </pic:pic>
              </a:graphicData>
            </a:graphic>
          </wp:inline>
        </w:drawing>
      </w:r>
    </w:p>
    <w:p w14:paraId="183E6CF7" w14:textId="77777777" w:rsidR="007767D0" w:rsidRDefault="007767D0" w:rsidP="00CF3E72">
      <w:pPr>
        <w:pStyle w:val="Caption"/>
      </w:pPr>
      <w:bookmarkStart w:id="29" w:name="_Toc425795323"/>
      <w:r>
        <w:t xml:space="preserve">Figure </w:t>
      </w:r>
      <w:fldSimple w:instr=" SEQ Figure \* ARABIC ">
        <w:r w:rsidR="00B97703">
          <w:rPr>
            <w:noProof/>
          </w:rPr>
          <w:t>7</w:t>
        </w:r>
      </w:fldSimple>
      <w:r>
        <w:t>: Authorization Flow</w:t>
      </w:r>
      <w:bookmarkEnd w:id="29"/>
    </w:p>
    <w:p w14:paraId="2DE6EFC3" w14:textId="77777777" w:rsidR="007767D0" w:rsidRDefault="007767D0" w:rsidP="00CF3E72">
      <w:pPr>
        <w:pStyle w:val="Heading4"/>
      </w:pPr>
      <w:bookmarkStart w:id="30" w:name="_Ref355069984"/>
      <w:r>
        <w:t>Message Exchanges</w:t>
      </w:r>
      <w:bookmarkEnd w:id="30"/>
    </w:p>
    <w:p w14:paraId="0F88CFE1" w14:textId="77777777" w:rsidR="007767D0" w:rsidRPr="00F230B5" w:rsidRDefault="007767D0" w:rsidP="00CF3E72"/>
    <w:p w14:paraId="0E9B9B85" w14:textId="2FE5BD38" w:rsidR="007767D0" w:rsidRDefault="00EB2F72" w:rsidP="00BA37EA">
      <w:pPr>
        <w:pStyle w:val="BodyText"/>
        <w:numPr>
          <w:ilvl w:val="0"/>
          <w:numId w:val="48"/>
        </w:numPr>
      </w:pPr>
      <w:r w:rsidRPr="008C3B31">
        <w:rPr>
          <w:b/>
          <w:color w:val="FF0000"/>
        </w:rPr>
        <w:t>(</w:t>
      </w:r>
      <w:r>
        <w:rPr>
          <w:b/>
          <w:color w:val="FF0000"/>
        </w:rPr>
        <w:t xml:space="preserve">Green Button </w:t>
      </w:r>
      <w:r w:rsidRPr="008C3B31">
        <w:rPr>
          <w:b/>
          <w:i/>
          <w:color w:val="FF0000"/>
        </w:rPr>
        <w:t xml:space="preserve">ESPI </w:t>
      </w:r>
      <w:r>
        <w:rPr>
          <w:b/>
          <w:i/>
          <w:color w:val="FF0000"/>
        </w:rPr>
        <w:t xml:space="preserve">Implementation </w:t>
      </w:r>
      <w:r w:rsidRPr="008C3B31">
        <w:rPr>
          <w:b/>
          <w:i/>
          <w:color w:val="FF0000"/>
        </w:rPr>
        <w:t>Standard</w:t>
      </w:r>
      <w:r w:rsidRPr="008C3B31">
        <w:rPr>
          <w:b/>
          <w:color w:val="FF0000"/>
        </w:rPr>
        <w:t>)</w:t>
      </w:r>
      <w:r w:rsidRPr="005848AD" w:rsidDel="00EB2F72">
        <w:rPr>
          <w:b/>
        </w:rPr>
        <w:t xml:space="preserve"> </w:t>
      </w:r>
      <w:r w:rsidR="007767D0">
        <w:t>Transition: To Customer Authorization</w:t>
      </w:r>
    </w:p>
    <w:p w14:paraId="02A9FA50" w14:textId="1B98D86D" w:rsidR="007767D0" w:rsidRDefault="007767D0" w:rsidP="00CF3E72">
      <w:pPr>
        <w:pStyle w:val="BodyText"/>
        <w:ind w:left="720"/>
      </w:pPr>
      <w:r w:rsidRPr="005C196B">
        <w:rPr>
          <w:b/>
        </w:rPr>
        <w:t xml:space="preserve">Caused by: </w:t>
      </w:r>
      <w:r>
        <w:rPr>
          <w:b/>
        </w:rPr>
        <w:t xml:space="preserve">Retail Customer completes </w:t>
      </w:r>
      <w:r w:rsidR="00A67EA4">
        <w:rPr>
          <w:b/>
        </w:rPr>
        <w:t>Third Party</w:t>
      </w:r>
      <w:r>
        <w:rPr>
          <w:b/>
        </w:rPr>
        <w:t xml:space="preserve"> Scope Selection Screen</w:t>
      </w:r>
    </w:p>
    <w:p w14:paraId="4DF47CFE" w14:textId="7E00F6FC" w:rsidR="007767D0" w:rsidRDefault="007767D0" w:rsidP="00CF3E72">
      <w:pPr>
        <w:pStyle w:val="HTTPDescription"/>
      </w:pPr>
      <w:r>
        <w:t xml:space="preserve">POST </w:t>
      </w:r>
      <w:r w:rsidRPr="00B6767A">
        <w:t>{</w:t>
      </w:r>
      <w:r w:rsidR="00E30174" w:rsidRPr="00B6767A">
        <w:t>ThirdPartyScopeSelection</w:t>
      </w:r>
      <w:r w:rsidR="00B6767A" w:rsidRPr="00B6767A">
        <w:t>Screen</w:t>
      </w:r>
      <w:r>
        <w:t>} HTTP/1.1</w:t>
      </w:r>
    </w:p>
    <w:p w14:paraId="376C0361" w14:textId="77777777" w:rsidR="007767D0" w:rsidRDefault="007767D0" w:rsidP="00CF3E72">
      <w:pPr>
        <w:pStyle w:val="HTTPDescription"/>
      </w:pPr>
      <w:r>
        <w:t>Host: {</w:t>
      </w:r>
      <w:r w:rsidR="006817CC" w:rsidRPr="001A3B39">
        <w:t>ThirdParty</w:t>
      </w:r>
      <w:r>
        <w:t>}</w:t>
      </w:r>
    </w:p>
    <w:p w14:paraId="45CA6852" w14:textId="77777777" w:rsidR="007767D0" w:rsidRDefault="007767D0" w:rsidP="00CF3E72">
      <w:pPr>
        <w:pStyle w:val="HTTPDescription"/>
      </w:pPr>
      <w:r>
        <w:t>Accept: text/html, application/xhtml+xml,application/xml;q=0.9,*/*;q=0.8</w:t>
      </w:r>
    </w:p>
    <w:p w14:paraId="0110E198" w14:textId="77777777" w:rsidR="007767D0" w:rsidRDefault="007767D0" w:rsidP="00CF3E72">
      <w:pPr>
        <w:pStyle w:val="HTTPDescription"/>
      </w:pPr>
      <w:r>
        <w:t>Accept-Language: en-US</w:t>
      </w:r>
      <w:proofErr w:type="gramStart"/>
      <w:r>
        <w:t>,en</w:t>
      </w:r>
      <w:proofErr w:type="gramEnd"/>
      <w:r>
        <w:t>;q=0.5</w:t>
      </w:r>
    </w:p>
    <w:p w14:paraId="7FAB227C" w14:textId="77777777" w:rsidR="007767D0" w:rsidRDefault="007767D0" w:rsidP="00CF3E72">
      <w:pPr>
        <w:pStyle w:val="HTTPDescription"/>
      </w:pPr>
      <w:r>
        <w:t>Accept-Encoding: gzip, deflate</w:t>
      </w:r>
    </w:p>
    <w:p w14:paraId="6356FDEF" w14:textId="77777777" w:rsidR="007767D0" w:rsidRDefault="007767D0" w:rsidP="00CF3E72">
      <w:pPr>
        <w:pStyle w:val="HTTPDescription"/>
      </w:pPr>
      <w:r>
        <w:t>DNT: 1</w:t>
      </w:r>
    </w:p>
    <w:p w14:paraId="1B58AE31" w14:textId="13800FE8" w:rsidR="007767D0" w:rsidRPr="004E0D37" w:rsidRDefault="007767D0" w:rsidP="00CF3E72">
      <w:pPr>
        <w:pStyle w:val="HTTPDescription"/>
      </w:pPr>
      <w:r w:rsidRPr="004E0D37">
        <w:t xml:space="preserve">Referer: </w:t>
      </w:r>
      <w:r w:rsidR="00821612">
        <w:t>{</w:t>
      </w:r>
      <w:r w:rsidR="006817CC" w:rsidRPr="001A3B39">
        <w:t>ThirdParty</w:t>
      </w:r>
      <w:proofErr w:type="gramStart"/>
      <w:r w:rsidR="00821612">
        <w:t>}</w:t>
      </w:r>
      <w:r w:rsidR="004E0D37" w:rsidRPr="00B6767A">
        <w:t>{</w:t>
      </w:r>
      <w:proofErr w:type="gramEnd"/>
      <w:r w:rsidR="00E30174" w:rsidRPr="00B6767A">
        <w:t>ThirdPartyScopeSelection</w:t>
      </w:r>
      <w:r w:rsidR="00B6767A" w:rsidRPr="00B6767A">
        <w:t>Screen</w:t>
      </w:r>
      <w:r w:rsidR="004E0D37" w:rsidRPr="004E0D37">
        <w:t>}</w:t>
      </w:r>
    </w:p>
    <w:p w14:paraId="341F44A6" w14:textId="77777777" w:rsidR="007767D0" w:rsidRPr="004E0D37" w:rsidRDefault="007767D0" w:rsidP="00CF3E72">
      <w:pPr>
        <w:pStyle w:val="HTTPDescription"/>
      </w:pPr>
      <w:r w:rsidRPr="004E0D37">
        <w:t>Cookie: JSESSIONID= F9128C4A30686004CDAFED270C9A667F; Secure</w:t>
      </w:r>
    </w:p>
    <w:p w14:paraId="2E996CA6" w14:textId="77777777" w:rsidR="007767D0" w:rsidRDefault="007767D0" w:rsidP="00CF3E72">
      <w:pPr>
        <w:pStyle w:val="HTTPDescription"/>
      </w:pPr>
      <w:r w:rsidRPr="004E0D37">
        <w:t>Connection: keep-alive</w:t>
      </w:r>
    </w:p>
    <w:p w14:paraId="4EE9D5B3" w14:textId="77777777" w:rsidR="007767D0" w:rsidRDefault="007767D0" w:rsidP="00CF3E72">
      <w:pPr>
        <w:pStyle w:val="HTTPDescription"/>
      </w:pPr>
      <w:r>
        <w:t>Content-Type: application/x-www-form-urlencoded</w:t>
      </w:r>
    </w:p>
    <w:p w14:paraId="7BB8131C" w14:textId="77777777" w:rsidR="007767D0" w:rsidRDefault="007767D0" w:rsidP="00CF3E72">
      <w:pPr>
        <w:pStyle w:val="HTTPDescription"/>
      </w:pPr>
      <w:r>
        <w:t>Content-Length: nnnn</w:t>
      </w:r>
    </w:p>
    <w:p w14:paraId="5FC20644" w14:textId="77777777" w:rsidR="007767D0" w:rsidRDefault="007767D0" w:rsidP="00CF3E72">
      <w:pPr>
        <w:pStyle w:val="HTTPDescription"/>
      </w:pPr>
    </w:p>
    <w:p w14:paraId="31774A87" w14:textId="2F2FDFC9" w:rsidR="007767D0" w:rsidRDefault="007767D0" w:rsidP="00CF3E72">
      <w:pPr>
        <w:pStyle w:val="HTTPDescription"/>
      </w:pPr>
      <w:proofErr w:type="gramStart"/>
      <w:r>
        <w:t>scope</w:t>
      </w:r>
      <w:proofErr w:type="gramEnd"/>
      <w:r w:rsidR="00E30174">
        <w:t>={</w:t>
      </w:r>
      <w:r w:rsidR="00E30174" w:rsidRPr="00734128">
        <w:t>ScopeString</w:t>
      </w:r>
      <w:r w:rsidR="00E30174">
        <w:t>}</w:t>
      </w:r>
      <w:r w:rsidR="00690DC2">
        <w:t xml:space="preserve"> </w:t>
      </w:r>
    </w:p>
    <w:p w14:paraId="4872DF21" w14:textId="77777777" w:rsidR="007767D0" w:rsidRDefault="007767D0" w:rsidP="00CF3E72">
      <w:pPr>
        <w:pStyle w:val="BodyText"/>
        <w:ind w:left="720"/>
        <w:rPr>
          <w:b/>
        </w:rPr>
      </w:pPr>
    </w:p>
    <w:p w14:paraId="0C595126" w14:textId="77777777" w:rsidR="00EB2F72" w:rsidRDefault="00EB2F72">
      <w:pPr>
        <w:spacing w:after="200" w:line="276" w:lineRule="auto"/>
        <w:rPr>
          <w:rFonts w:asciiTheme="minorHAnsi" w:hAnsiTheme="minorHAnsi" w:cstheme="minorBidi"/>
          <w:b/>
        </w:rPr>
      </w:pPr>
      <w:r>
        <w:rPr>
          <w:b/>
        </w:rPr>
        <w:br w:type="page"/>
      </w:r>
    </w:p>
    <w:p w14:paraId="79E6D6C4" w14:textId="748E261E" w:rsidR="007767D0" w:rsidRDefault="007767D0" w:rsidP="00D80EDC">
      <w:pPr>
        <w:pStyle w:val="BodyText"/>
        <w:keepNext/>
        <w:widowControl w:val="0"/>
        <w:ind w:left="720"/>
      </w:pPr>
      <w:r w:rsidRPr="005C196B">
        <w:rPr>
          <w:b/>
        </w:rPr>
        <w:lastRenderedPageBreak/>
        <w:t>Return:</w:t>
      </w:r>
      <w:r>
        <w:t xml:space="preserve"> 302 Found (Redirect)</w:t>
      </w:r>
    </w:p>
    <w:p w14:paraId="11AC004F" w14:textId="7B5B15DE" w:rsidR="00EB2F72" w:rsidRDefault="00EB2F72" w:rsidP="00D80EDC">
      <w:pPr>
        <w:pStyle w:val="BodyText"/>
        <w:keepNext/>
        <w:widowControl w:val="0"/>
        <w:ind w:left="720"/>
      </w:pPr>
      <w:r w:rsidRPr="00FB0D80">
        <w:rPr>
          <w:b/>
        </w:rPr>
        <w:t>Note</w:t>
      </w:r>
      <w:r>
        <w:t>:</w:t>
      </w:r>
      <w:r w:rsidRPr="00642514">
        <w:t xml:space="preserve"> </w:t>
      </w:r>
      <w:r>
        <w:t xml:space="preserve">The Green Button ESPI implementation standard </w:t>
      </w:r>
      <w:r w:rsidRPr="00D80EDC">
        <w:rPr>
          <w:b/>
        </w:rPr>
        <w:t>requires</w:t>
      </w:r>
      <w:r>
        <w:t xml:space="preserve"> the HTTP redirection message contain the optional OAuth 2.0 authorization request </w:t>
      </w:r>
      <w:r w:rsidR="00C777AD" w:rsidRPr="00D80EDC">
        <w:rPr>
          <w:b/>
        </w:rPr>
        <w:t>redirect_uri=</w:t>
      </w:r>
      <w:r w:rsidR="00C777AD">
        <w:t xml:space="preserve">, </w:t>
      </w:r>
      <w:r w:rsidRPr="00D80EDC">
        <w:rPr>
          <w:b/>
        </w:rPr>
        <w:t>scope=</w:t>
      </w:r>
      <w:r>
        <w:t xml:space="preserve"> and </w:t>
      </w:r>
      <w:r w:rsidRPr="00D80EDC">
        <w:rPr>
          <w:b/>
        </w:rPr>
        <w:t>state=</w:t>
      </w:r>
      <w:r>
        <w:t xml:space="preserve"> query parameters.</w:t>
      </w:r>
    </w:p>
    <w:p w14:paraId="27CA1EFB" w14:textId="77777777" w:rsidR="007767D0" w:rsidRDefault="007767D0" w:rsidP="00EB2F72">
      <w:pPr>
        <w:pStyle w:val="HTTPDescription"/>
      </w:pPr>
      <w:r>
        <w:t>HTTP/1.1 302 Found</w:t>
      </w:r>
    </w:p>
    <w:p w14:paraId="10134DBE" w14:textId="77777777" w:rsidR="007767D0" w:rsidRDefault="007767D0" w:rsidP="00EB2F72">
      <w:pPr>
        <w:pStyle w:val="HTTPDescription"/>
      </w:pPr>
      <w:r>
        <w:t>Server: Apache-Coyote/1.1</w:t>
      </w:r>
    </w:p>
    <w:p w14:paraId="4F9A1B3C" w14:textId="1CE73CC6" w:rsidR="007767D0" w:rsidRDefault="007767D0" w:rsidP="00EB2F72">
      <w:pPr>
        <w:pStyle w:val="HTTPDescription"/>
      </w:pPr>
      <w:r>
        <w:t>Location:</w:t>
      </w:r>
      <w:r w:rsidR="004E0D37" w:rsidRPr="004E0D37">
        <w:t xml:space="preserve"> </w:t>
      </w:r>
      <w:r w:rsidR="00821612">
        <w:t>{</w:t>
      </w:r>
      <w:r w:rsidR="004037DB" w:rsidRPr="00051D5E">
        <w:rPr>
          <w:rFonts w:cs="Arial"/>
        </w:rPr>
        <w:t>AuthorizationServerAuthorizationEndpoint</w:t>
      </w:r>
      <w:r w:rsidR="004037DB" w:rsidRPr="004037DB">
        <w:t>}</w:t>
      </w:r>
      <w:r w:rsidR="001C2C64" w:rsidRPr="004E0D37" w:rsidDel="001C2C64">
        <w:t xml:space="preserve"> </w:t>
      </w:r>
    </w:p>
    <w:p w14:paraId="6613A2E3" w14:textId="7149A78D" w:rsidR="007767D0" w:rsidRPr="00EF2119" w:rsidRDefault="007767D0" w:rsidP="00EB2F72">
      <w:pPr>
        <w:pStyle w:val="HTTPDescription"/>
        <w:tabs>
          <w:tab w:val="left" w:pos="900"/>
        </w:tabs>
      </w:pPr>
      <w:r>
        <w:tab/>
        <w:t xml:space="preserve">?response_type=code  </w:t>
      </w:r>
    </w:p>
    <w:p w14:paraId="1A5CD35B" w14:textId="31ADCD8D" w:rsidR="007767D0" w:rsidRDefault="007767D0" w:rsidP="00EB2F72">
      <w:pPr>
        <w:pStyle w:val="HTTPDescription"/>
        <w:tabs>
          <w:tab w:val="left" w:pos="900"/>
        </w:tabs>
      </w:pPr>
      <w:r>
        <w:tab/>
        <w:t>&amp;client_id</w:t>
      </w:r>
      <w:proofErr w:type="gramStart"/>
      <w:r>
        <w:t>={</w:t>
      </w:r>
      <w:proofErr w:type="gramEnd"/>
      <w:r w:rsidR="00372AA5" w:rsidRPr="00143AE7">
        <w:t>ThirdParty</w:t>
      </w:r>
      <w:r w:rsidR="00AA763B" w:rsidRPr="00143AE7">
        <w:t>ClientID</w:t>
      </w:r>
      <w:r w:rsidRPr="00143AE7">
        <w:t>}</w:t>
      </w:r>
      <w:r>
        <w:t xml:space="preserve">  </w:t>
      </w:r>
    </w:p>
    <w:p w14:paraId="76250B51" w14:textId="73B3617A" w:rsidR="007767D0" w:rsidRDefault="007767D0" w:rsidP="00EB2F72">
      <w:pPr>
        <w:pStyle w:val="HTTPDescription"/>
        <w:tabs>
          <w:tab w:val="left" w:pos="900"/>
        </w:tabs>
      </w:pPr>
      <w:r>
        <w:tab/>
        <w:t>&amp;redirect_uri</w:t>
      </w:r>
      <w:proofErr w:type="gramStart"/>
      <w:r>
        <w:t>=</w:t>
      </w:r>
      <w:r w:rsidR="00374266">
        <w:t>{</w:t>
      </w:r>
      <w:proofErr w:type="gramEnd"/>
      <w:r w:rsidR="00070AFE" w:rsidRPr="008B5203">
        <w:t>ThirdParty</w:t>
      </w:r>
      <w:r w:rsidR="00374266" w:rsidRPr="008B5203">
        <w:t>OA</w:t>
      </w:r>
      <w:r w:rsidR="00E30174" w:rsidRPr="008B5203">
        <w:t>uth</w:t>
      </w:r>
      <w:r w:rsidR="009962C0" w:rsidRPr="008B5203">
        <w:t>Code</w:t>
      </w:r>
      <w:r w:rsidR="00E30174" w:rsidRPr="008B5203">
        <w:t>Callback</w:t>
      </w:r>
      <w:r w:rsidR="00884D0E">
        <w:t>URL</w:t>
      </w:r>
      <w:r w:rsidR="00E30174">
        <w:t>}</w:t>
      </w:r>
      <w:r>
        <w:t xml:space="preserve"> </w:t>
      </w:r>
    </w:p>
    <w:p w14:paraId="06302AA6" w14:textId="43AF7B8F" w:rsidR="007767D0" w:rsidRDefault="007767D0" w:rsidP="00EB2F72">
      <w:pPr>
        <w:pStyle w:val="HTTPDescription"/>
        <w:tabs>
          <w:tab w:val="left" w:pos="900"/>
        </w:tabs>
      </w:pPr>
      <w:r>
        <w:tab/>
        <w:t>&amp;scope</w:t>
      </w:r>
      <w:proofErr w:type="gramStart"/>
      <w:r w:rsidR="00E30174">
        <w:t>={</w:t>
      </w:r>
      <w:proofErr w:type="gramEnd"/>
      <w:r w:rsidR="00E30174" w:rsidRPr="00734128">
        <w:t>ScopeString</w:t>
      </w:r>
      <w:r w:rsidR="00E30174">
        <w:t>}</w:t>
      </w:r>
      <w:r w:rsidR="00A72FD5">
        <w:t xml:space="preserve"> </w:t>
      </w:r>
    </w:p>
    <w:p w14:paraId="00E0DE7A" w14:textId="3E23E8B4" w:rsidR="007767D0" w:rsidRDefault="007767D0" w:rsidP="00EB2F72">
      <w:pPr>
        <w:pStyle w:val="HTTPDescription"/>
        <w:tabs>
          <w:tab w:val="left" w:pos="900"/>
        </w:tabs>
      </w:pPr>
      <w:r>
        <w:tab/>
        <w:t>&amp;state</w:t>
      </w:r>
      <w:proofErr w:type="gramStart"/>
      <w:r>
        <w:t>={</w:t>
      </w:r>
      <w:proofErr w:type="gramEnd"/>
      <w:r w:rsidR="00E30174" w:rsidRPr="00C345EE">
        <w:t>S</w:t>
      </w:r>
      <w:r w:rsidRPr="00C345EE">
        <w:t>tate</w:t>
      </w:r>
      <w:r>
        <w:t xml:space="preserve">} </w:t>
      </w:r>
    </w:p>
    <w:p w14:paraId="4DC39C53" w14:textId="77777777" w:rsidR="007767D0" w:rsidRDefault="007767D0" w:rsidP="00CF3E72">
      <w:pPr>
        <w:pStyle w:val="BodyText"/>
      </w:pPr>
    </w:p>
    <w:p w14:paraId="64510A39" w14:textId="4FFCF2C3" w:rsidR="007767D0" w:rsidRPr="007D39E6" w:rsidRDefault="007767D0" w:rsidP="00CF3E72">
      <w:pPr>
        <w:pStyle w:val="HTTPDescription"/>
      </w:pPr>
      <w:r w:rsidRPr="007D39E6">
        <w:t xml:space="preserve">GET </w:t>
      </w:r>
      <w:r w:rsidR="00821612">
        <w:t>{AuthorizationPath}</w:t>
      </w:r>
    </w:p>
    <w:p w14:paraId="14020B7F" w14:textId="02A30D5F" w:rsidR="007767D0" w:rsidRPr="007D39E6" w:rsidRDefault="007767D0" w:rsidP="00CF3E72">
      <w:pPr>
        <w:pStyle w:val="HTTPDescription"/>
        <w:tabs>
          <w:tab w:val="left" w:pos="900"/>
        </w:tabs>
      </w:pPr>
      <w:r>
        <w:tab/>
      </w:r>
      <w:r w:rsidRPr="007D39E6">
        <w:t xml:space="preserve">?response_type=code  </w:t>
      </w:r>
    </w:p>
    <w:p w14:paraId="2D7FB1FF" w14:textId="4444B008" w:rsidR="007767D0" w:rsidRPr="00CF7C8B" w:rsidRDefault="007767D0" w:rsidP="00CF3E72">
      <w:pPr>
        <w:pStyle w:val="HTTPDescription"/>
        <w:tabs>
          <w:tab w:val="left" w:pos="900"/>
        </w:tabs>
      </w:pPr>
      <w:r>
        <w:tab/>
      </w:r>
      <w:r w:rsidRPr="007D39E6">
        <w:t>&amp;client_id</w:t>
      </w:r>
      <w:proofErr w:type="gramStart"/>
      <w:r w:rsidRPr="007D39E6">
        <w:t>={</w:t>
      </w:r>
      <w:proofErr w:type="gramEnd"/>
      <w:r w:rsidR="00372AA5" w:rsidRPr="00143AE7">
        <w:t>ThirdParty</w:t>
      </w:r>
      <w:r w:rsidR="00E30174" w:rsidRPr="00143AE7">
        <w:t>ClientID</w:t>
      </w:r>
      <w:r w:rsidRPr="00143AE7">
        <w:t>}</w:t>
      </w:r>
      <w:r w:rsidRPr="007D39E6">
        <w:t xml:space="preserve">  </w:t>
      </w:r>
    </w:p>
    <w:p w14:paraId="16DC5995" w14:textId="1A21F76E" w:rsidR="007767D0" w:rsidRPr="005E468B" w:rsidRDefault="007767D0" w:rsidP="00CF3E72">
      <w:pPr>
        <w:pStyle w:val="HTTPDescription"/>
        <w:tabs>
          <w:tab w:val="left" w:pos="900"/>
        </w:tabs>
      </w:pPr>
      <w:r>
        <w:tab/>
      </w:r>
      <w:r w:rsidRPr="005E468B">
        <w:t>&amp;redirect_uri</w:t>
      </w:r>
      <w:proofErr w:type="gramStart"/>
      <w:r w:rsidRPr="005E468B">
        <w:t>=</w:t>
      </w:r>
      <w:r w:rsidR="00AA763B">
        <w:t>{</w:t>
      </w:r>
      <w:proofErr w:type="gramEnd"/>
      <w:r w:rsidR="00070AFE" w:rsidRPr="008B5203">
        <w:t>ThirdPartyOAuth</w:t>
      </w:r>
      <w:r w:rsidR="009962C0" w:rsidRPr="008B5203">
        <w:t>Code</w:t>
      </w:r>
      <w:r w:rsidR="00070AFE" w:rsidRPr="008B5203">
        <w:t>Callback</w:t>
      </w:r>
      <w:r w:rsidR="00884D0E">
        <w:t>URL</w:t>
      </w:r>
      <w:r w:rsidRPr="005E468B">
        <w:t xml:space="preserve">} </w:t>
      </w:r>
    </w:p>
    <w:p w14:paraId="1E6569B8" w14:textId="241DFD3F" w:rsidR="007767D0" w:rsidRPr="007D39E6" w:rsidRDefault="007767D0" w:rsidP="00CF3E72">
      <w:pPr>
        <w:pStyle w:val="HTTPDescription"/>
        <w:tabs>
          <w:tab w:val="left" w:pos="900"/>
        </w:tabs>
      </w:pPr>
      <w:r>
        <w:tab/>
      </w:r>
      <w:r w:rsidRPr="005E468B">
        <w:t>&amp;scope</w:t>
      </w:r>
      <w:proofErr w:type="gramStart"/>
      <w:r w:rsidR="00E30174">
        <w:t>={</w:t>
      </w:r>
      <w:proofErr w:type="gramEnd"/>
      <w:r w:rsidR="00E30174" w:rsidRPr="00734128">
        <w:t>ScopeString</w:t>
      </w:r>
      <w:r w:rsidR="00E30174">
        <w:t>}</w:t>
      </w:r>
      <w:r w:rsidR="00A72FD5">
        <w:t xml:space="preserve"> </w:t>
      </w:r>
    </w:p>
    <w:p w14:paraId="33958159" w14:textId="2D891BE6" w:rsidR="007767D0" w:rsidRPr="005E468B" w:rsidRDefault="007767D0" w:rsidP="00CF3E72">
      <w:pPr>
        <w:pStyle w:val="HTTPDescription"/>
        <w:tabs>
          <w:tab w:val="left" w:pos="900"/>
        </w:tabs>
      </w:pPr>
      <w:r>
        <w:tab/>
      </w:r>
      <w:r w:rsidRPr="005E468B">
        <w:t>&amp;state</w:t>
      </w:r>
      <w:proofErr w:type="gramStart"/>
      <w:r w:rsidRPr="005E468B">
        <w:t>={</w:t>
      </w:r>
      <w:proofErr w:type="gramEnd"/>
      <w:r w:rsidR="00E30174" w:rsidRPr="00C345EE">
        <w:t>S</w:t>
      </w:r>
      <w:r w:rsidRPr="00C345EE">
        <w:t>tate</w:t>
      </w:r>
      <w:r w:rsidRPr="005E468B">
        <w:t xml:space="preserve">} </w:t>
      </w:r>
    </w:p>
    <w:p w14:paraId="09901471" w14:textId="77777777" w:rsidR="007767D0" w:rsidRPr="005E468B" w:rsidRDefault="007767D0" w:rsidP="00CF3E72">
      <w:pPr>
        <w:pStyle w:val="HTTPDescription"/>
      </w:pPr>
      <w:r w:rsidRPr="005E468B">
        <w:t>Host: {</w:t>
      </w:r>
      <w:r w:rsidR="00D24CD8" w:rsidRPr="00214B21">
        <w:t>AuthorizationServer</w:t>
      </w:r>
      <w:r w:rsidRPr="005E468B">
        <w:t>}</w:t>
      </w:r>
    </w:p>
    <w:p w14:paraId="776CF61C" w14:textId="77777777" w:rsidR="007767D0" w:rsidRPr="007D39E6" w:rsidRDefault="007767D0" w:rsidP="00CF3E72">
      <w:pPr>
        <w:pStyle w:val="HTTPDescription"/>
      </w:pPr>
      <w:r w:rsidRPr="007D39E6">
        <w:t>Accept: text/html, application/xhtml+xml,application/xml;q=0.9,*/*;q=0.8</w:t>
      </w:r>
    </w:p>
    <w:p w14:paraId="2A2A7FD1" w14:textId="77777777" w:rsidR="007767D0" w:rsidRPr="007D39E6" w:rsidRDefault="007767D0" w:rsidP="00CF3E72">
      <w:pPr>
        <w:pStyle w:val="HTTPDescription"/>
      </w:pPr>
      <w:r w:rsidRPr="007D39E6">
        <w:t>Accept-Language: en-US</w:t>
      </w:r>
      <w:proofErr w:type="gramStart"/>
      <w:r w:rsidRPr="007D39E6">
        <w:t>,en</w:t>
      </w:r>
      <w:proofErr w:type="gramEnd"/>
      <w:r w:rsidRPr="007D39E6">
        <w:t>;q=0.5</w:t>
      </w:r>
    </w:p>
    <w:p w14:paraId="3B764147" w14:textId="77777777" w:rsidR="007767D0" w:rsidRPr="007D39E6" w:rsidRDefault="007767D0" w:rsidP="00CF3E72">
      <w:pPr>
        <w:pStyle w:val="HTTPDescription"/>
      </w:pPr>
      <w:r w:rsidRPr="007D39E6">
        <w:t>Accept-Encoding: gzip, deflate</w:t>
      </w:r>
    </w:p>
    <w:p w14:paraId="42B31E27" w14:textId="513FFDD1" w:rsidR="007767D0" w:rsidRPr="007D39E6" w:rsidRDefault="007767D0" w:rsidP="00CF3E72">
      <w:pPr>
        <w:pStyle w:val="HTTPDescription"/>
      </w:pPr>
      <w:r w:rsidRPr="007D39E6">
        <w:t xml:space="preserve">Referer: </w:t>
      </w:r>
      <w:r w:rsidR="00821612">
        <w:t>{</w:t>
      </w:r>
      <w:r w:rsidR="006817CC" w:rsidRPr="008B5203">
        <w:t>ThirdParty</w:t>
      </w:r>
      <w:proofErr w:type="gramStart"/>
      <w:r w:rsidR="00821612">
        <w:t>}</w:t>
      </w:r>
      <w:r w:rsidR="009F653D" w:rsidRPr="00C345EE">
        <w:t>{</w:t>
      </w:r>
      <w:proofErr w:type="gramEnd"/>
      <w:r w:rsidR="00E30174" w:rsidRPr="00C345EE">
        <w:t>ThirdPartyScopeSelection</w:t>
      </w:r>
      <w:r w:rsidR="00C345EE" w:rsidRPr="00C345EE">
        <w:t>Screen</w:t>
      </w:r>
      <w:r w:rsidR="001A3B39" w:rsidRPr="00C345EE">
        <w:t>URL</w:t>
      </w:r>
      <w:r w:rsidR="009F653D" w:rsidRPr="00C345EE">
        <w:t>}</w:t>
      </w:r>
    </w:p>
    <w:p w14:paraId="6C98A471" w14:textId="77777777" w:rsidR="007767D0" w:rsidRPr="007D39E6" w:rsidRDefault="007767D0" w:rsidP="00CF3E72">
      <w:pPr>
        <w:pStyle w:val="HTTPDescription"/>
      </w:pPr>
      <w:r w:rsidRPr="007D39E6">
        <w:t>Cookie: JSESSIONID=</w:t>
      </w:r>
      <w:r>
        <w:t>F9128C4A30686004CDAFED270C9A667F; Secure</w:t>
      </w:r>
    </w:p>
    <w:p w14:paraId="36E980EE" w14:textId="77777777" w:rsidR="007767D0" w:rsidRDefault="007767D0" w:rsidP="00CF3E72">
      <w:pPr>
        <w:pStyle w:val="HTTPDescription"/>
      </w:pPr>
      <w:r w:rsidRPr="007D39E6">
        <w:t>Connection: keep-alive</w:t>
      </w:r>
    </w:p>
    <w:p w14:paraId="37040A4C" w14:textId="77777777" w:rsidR="007767D0" w:rsidRPr="007D39E6" w:rsidRDefault="007767D0" w:rsidP="00CF3E72">
      <w:pPr>
        <w:pStyle w:val="HTTPDescription"/>
        <w:pBdr>
          <w:top w:val="none" w:sz="0" w:space="0" w:color="auto"/>
          <w:left w:val="none" w:sz="0" w:space="0" w:color="auto"/>
          <w:bottom w:val="none" w:sz="0" w:space="0" w:color="auto"/>
          <w:right w:val="none" w:sz="0" w:space="0" w:color="auto"/>
        </w:pBdr>
      </w:pPr>
    </w:p>
    <w:p w14:paraId="310BC54D" w14:textId="77777777" w:rsidR="007767D0" w:rsidRDefault="007767D0" w:rsidP="00CF3E72">
      <w:pPr>
        <w:pStyle w:val="HTTPDescription"/>
      </w:pPr>
      <w:r w:rsidRPr="007D39E6">
        <w:t>HTTP/1.1 200 OK</w:t>
      </w:r>
    </w:p>
    <w:p w14:paraId="2B9CDD96" w14:textId="77777777" w:rsidR="007767D0" w:rsidRDefault="007767D0" w:rsidP="00CF3E72">
      <w:pPr>
        <w:pStyle w:val="HTTPDescription"/>
      </w:pPr>
      <w:r>
        <w:t>Server: Apache-Coyote/1.1</w:t>
      </w:r>
    </w:p>
    <w:p w14:paraId="3BED8953" w14:textId="77777777" w:rsidR="007767D0" w:rsidRDefault="007767D0" w:rsidP="00CF3E72">
      <w:pPr>
        <w:pStyle w:val="HTTPDescription"/>
      </w:pPr>
      <w:r>
        <w:t>Pragma: no-cache</w:t>
      </w:r>
    </w:p>
    <w:p w14:paraId="22BA1A15" w14:textId="77777777" w:rsidR="007767D0" w:rsidRPr="007D39E6" w:rsidRDefault="007767D0" w:rsidP="00CF3E72">
      <w:pPr>
        <w:pStyle w:val="HTTPDescription"/>
      </w:pPr>
      <w:r>
        <w:t>Expires: Thu, 01 Jan 1970 00:00:00 GMT</w:t>
      </w:r>
    </w:p>
    <w:p w14:paraId="588764CE" w14:textId="77777777" w:rsidR="007767D0" w:rsidRDefault="007767D0" w:rsidP="00CF3E72">
      <w:pPr>
        <w:pStyle w:val="HTTPDescription"/>
      </w:pPr>
      <w:r>
        <w:t>Cache-Control: no-cache</w:t>
      </w:r>
    </w:p>
    <w:p w14:paraId="5D33101F" w14:textId="77777777" w:rsidR="007767D0" w:rsidRDefault="007767D0" w:rsidP="00CF3E72">
      <w:pPr>
        <w:pStyle w:val="HTTPDescription"/>
      </w:pPr>
      <w:r>
        <w:t>Cache-Control: no-store</w:t>
      </w:r>
    </w:p>
    <w:p w14:paraId="0AFE5493" w14:textId="77777777" w:rsidR="007767D0" w:rsidRDefault="007767D0" w:rsidP="00CF3E72">
      <w:pPr>
        <w:pStyle w:val="HTTPDescription"/>
      </w:pPr>
      <w:r>
        <w:t>Content-Type: text/html</w:t>
      </w:r>
      <w:proofErr w:type="gramStart"/>
      <w:r>
        <w:t>;charset</w:t>
      </w:r>
      <w:proofErr w:type="gramEnd"/>
      <w:r>
        <w:t>=ISO-8859-1</w:t>
      </w:r>
    </w:p>
    <w:p w14:paraId="59FF40AD" w14:textId="77777777" w:rsidR="007767D0" w:rsidRDefault="007767D0" w:rsidP="00CF3E72">
      <w:pPr>
        <w:pStyle w:val="HTTPDescription"/>
      </w:pPr>
      <w:r>
        <w:t>Content-Language: en-US</w:t>
      </w:r>
    </w:p>
    <w:p w14:paraId="30610C4F" w14:textId="77777777" w:rsidR="007767D0" w:rsidRDefault="007767D0" w:rsidP="00CF3E72">
      <w:pPr>
        <w:pStyle w:val="HTTPDescription"/>
      </w:pPr>
      <w:r>
        <w:t>Content-Length: nnnn</w:t>
      </w:r>
    </w:p>
    <w:p w14:paraId="1621F5EA" w14:textId="77777777" w:rsidR="007767D0" w:rsidRDefault="007767D0" w:rsidP="00CF3E72">
      <w:pPr>
        <w:pStyle w:val="HTTPDescription"/>
      </w:pPr>
    </w:p>
    <w:p w14:paraId="2FE3C2DD" w14:textId="5CC0C20F" w:rsidR="007767D0" w:rsidRDefault="007767D0" w:rsidP="00CF3E72">
      <w:pPr>
        <w:pStyle w:val="HTTPDescription"/>
      </w:pPr>
      <w:r>
        <w:t>Line-based text data: text/html (</w:t>
      </w:r>
      <w:r w:rsidR="00E30174" w:rsidRPr="00203E75">
        <w:t>DataCustodianAuthorization</w:t>
      </w:r>
      <w:r w:rsidR="00203E75">
        <w:t>Screen</w:t>
      </w:r>
      <w:r>
        <w:t>)</w:t>
      </w:r>
    </w:p>
    <w:p w14:paraId="4FB75C3F" w14:textId="77777777" w:rsidR="007767D0" w:rsidRPr="007D39E6" w:rsidRDefault="007767D0" w:rsidP="00CF3E72">
      <w:pPr>
        <w:pStyle w:val="BodyText"/>
      </w:pPr>
    </w:p>
    <w:p w14:paraId="4B8D773D" w14:textId="77777777" w:rsidR="005848AD" w:rsidRDefault="005848AD">
      <w:pPr>
        <w:spacing w:after="200" w:line="276" w:lineRule="auto"/>
        <w:rPr>
          <w:rFonts w:asciiTheme="minorHAnsi" w:hAnsiTheme="minorHAnsi" w:cstheme="minorBidi"/>
        </w:rPr>
      </w:pPr>
      <w:r>
        <w:br w:type="page"/>
      </w:r>
    </w:p>
    <w:p w14:paraId="7200B5F5" w14:textId="1D9A8282" w:rsidR="00EB2F72" w:rsidRDefault="00EB2F72" w:rsidP="00BA5EEE">
      <w:pPr>
        <w:pStyle w:val="BodyText"/>
        <w:keepNext/>
        <w:numPr>
          <w:ilvl w:val="0"/>
          <w:numId w:val="48"/>
        </w:numPr>
      </w:pPr>
      <w:r>
        <w:lastRenderedPageBreak/>
        <w:t>Intermediate messaging</w:t>
      </w:r>
    </w:p>
    <w:p w14:paraId="51858B40" w14:textId="641FFC71" w:rsidR="00EB2F72" w:rsidRPr="00D80EDC" w:rsidRDefault="00EB2F72" w:rsidP="00D80EDC">
      <w:pPr>
        <w:pStyle w:val="BodyText"/>
        <w:keepNext/>
        <w:ind w:left="720"/>
      </w:pPr>
      <w:r>
        <w:t>The Data Custodian may use any method it desires to perform the required OAuth 2.0 Retail Customer authentication and authorization process.  These interactions are not part of the Green Button ESPI implementation standard.</w:t>
      </w:r>
      <w:r w:rsidR="00C777AD">
        <w:t xml:space="preserve">  Upon completion of the authentication and authorization process, the Data Custodian sends an HTTP redirection message to the URL value contained in the redirect_uri= parameter of the authorization request message and appends either an </w:t>
      </w:r>
      <w:r w:rsidR="00C777AD" w:rsidRPr="00D80EDC">
        <w:rPr>
          <w:b/>
        </w:rPr>
        <w:t>error=</w:t>
      </w:r>
      <w:r w:rsidR="00C777AD">
        <w:t xml:space="preserve"> or </w:t>
      </w:r>
      <w:r w:rsidR="00C777AD" w:rsidRPr="00D80EDC">
        <w:rPr>
          <w:b/>
        </w:rPr>
        <w:t>code=</w:t>
      </w:r>
      <w:r w:rsidR="00C777AD">
        <w:t xml:space="preserve"> query parameter based on the results of the authentication and authorization process.  </w:t>
      </w:r>
    </w:p>
    <w:p w14:paraId="7FBBA960" w14:textId="77777777" w:rsidR="007767D0" w:rsidRDefault="007767D0" w:rsidP="00BA5EEE">
      <w:pPr>
        <w:pStyle w:val="BodyText"/>
        <w:keepNext/>
        <w:ind w:left="720"/>
      </w:pPr>
      <w:r w:rsidRPr="005C196B">
        <w:rPr>
          <w:b/>
        </w:rPr>
        <w:t>Return:</w:t>
      </w:r>
      <w:r>
        <w:t xml:space="preserve"> 302 Found (Redirect)</w:t>
      </w:r>
    </w:p>
    <w:p w14:paraId="3DE206A3" w14:textId="4ED3406B" w:rsidR="00C777AD" w:rsidRPr="005848AD" w:rsidRDefault="00C777AD" w:rsidP="00BA5EEE">
      <w:pPr>
        <w:pStyle w:val="BodyText"/>
        <w:keepNext/>
        <w:ind w:left="720"/>
      </w:pPr>
      <w:r w:rsidRPr="00D80EDC">
        <w:rPr>
          <w:b/>
        </w:rPr>
        <w:t xml:space="preserve">Note: </w:t>
      </w:r>
      <w:r w:rsidR="005848AD">
        <w:t xml:space="preserve">The Green Button ESPI implementation requires the authorization request contain the </w:t>
      </w:r>
      <w:r w:rsidR="005848AD" w:rsidRPr="00D80EDC">
        <w:rPr>
          <w:b/>
        </w:rPr>
        <w:t>state=</w:t>
      </w:r>
      <w:r w:rsidR="005848AD">
        <w:t xml:space="preserve"> parameter, the value of which MUST be returned in the HTTP redirection message.</w:t>
      </w:r>
    </w:p>
    <w:p w14:paraId="5D5DCE4B" w14:textId="77777777" w:rsidR="007767D0" w:rsidRDefault="007767D0" w:rsidP="00CF3E72">
      <w:pPr>
        <w:pStyle w:val="HTTPDescription"/>
      </w:pPr>
      <w:r>
        <w:t>HTTP/1.1 302 Found</w:t>
      </w:r>
    </w:p>
    <w:p w14:paraId="72C00E5A" w14:textId="77777777" w:rsidR="007767D0" w:rsidRDefault="007767D0" w:rsidP="00CF3E72">
      <w:pPr>
        <w:pStyle w:val="HTTPDescription"/>
      </w:pPr>
      <w:r>
        <w:t>Server: Apache-Coyote/1.1</w:t>
      </w:r>
    </w:p>
    <w:p w14:paraId="4CF37D3E" w14:textId="77777777" w:rsidR="007767D0" w:rsidRDefault="007767D0" w:rsidP="00CF3E72">
      <w:pPr>
        <w:pStyle w:val="HTTPDescription"/>
      </w:pPr>
      <w:r>
        <w:t>Pragma: no-cache</w:t>
      </w:r>
    </w:p>
    <w:p w14:paraId="341898C1" w14:textId="77777777" w:rsidR="007767D0" w:rsidRDefault="007767D0" w:rsidP="00CF3E72">
      <w:pPr>
        <w:pStyle w:val="HTTPDescription"/>
      </w:pPr>
      <w:r>
        <w:t>Expires: Thu, Jan 1 1970 00:00:00 GMT</w:t>
      </w:r>
    </w:p>
    <w:p w14:paraId="2EA8E6CD" w14:textId="77777777" w:rsidR="007767D0" w:rsidRDefault="007767D0" w:rsidP="00CF3E72">
      <w:pPr>
        <w:pStyle w:val="HTTPDescription"/>
      </w:pPr>
      <w:r>
        <w:t>Cache-Control: no-cache</w:t>
      </w:r>
    </w:p>
    <w:p w14:paraId="20AB1347" w14:textId="77777777" w:rsidR="007767D0" w:rsidRDefault="007767D0" w:rsidP="00CF3E72">
      <w:pPr>
        <w:pStyle w:val="HTTPDescription"/>
      </w:pPr>
      <w:r>
        <w:t>Cache-Control: no-store</w:t>
      </w:r>
    </w:p>
    <w:p w14:paraId="5E0F453C" w14:textId="4EFF9DA2" w:rsidR="007767D0" w:rsidRDefault="007767D0" w:rsidP="00CF3E72">
      <w:pPr>
        <w:pStyle w:val="HTTPDescription"/>
      </w:pPr>
      <w:r>
        <w:t xml:space="preserve">Location: </w:t>
      </w:r>
      <w:r w:rsidR="009F653D" w:rsidRPr="009F653D">
        <w:t>{</w:t>
      </w:r>
      <w:r w:rsidR="00070AFE" w:rsidRPr="00214B21">
        <w:t>ThirdPartyOAuth</w:t>
      </w:r>
      <w:r w:rsidR="009962C0" w:rsidRPr="00214B21">
        <w:t>Code</w:t>
      </w:r>
      <w:r w:rsidR="00070AFE" w:rsidRPr="00214B21">
        <w:t>Callback</w:t>
      </w:r>
      <w:r w:rsidR="00884D0E">
        <w:t>URL</w:t>
      </w:r>
      <w:r w:rsidR="009F653D" w:rsidRPr="009F653D">
        <w:t>}</w:t>
      </w:r>
      <w:r w:rsidR="00214B21">
        <w:t xml:space="preserve"> </w:t>
      </w:r>
    </w:p>
    <w:p w14:paraId="0AE002B7" w14:textId="595B8FDA" w:rsidR="007767D0" w:rsidRDefault="007767D0" w:rsidP="00CF3E72">
      <w:pPr>
        <w:pStyle w:val="HTTPDescription"/>
        <w:tabs>
          <w:tab w:val="left" w:pos="900"/>
        </w:tabs>
      </w:pPr>
      <w:r>
        <w:tab/>
        <w:t>?code</w:t>
      </w:r>
      <w:proofErr w:type="gramStart"/>
      <w:r>
        <w:t>={</w:t>
      </w:r>
      <w:proofErr w:type="gramEnd"/>
      <w:r w:rsidR="00AA763B" w:rsidRPr="00ED2FE7">
        <w:t>AuthorizationCode</w:t>
      </w:r>
      <w:r w:rsidRPr="00ED2FE7">
        <w:t>}</w:t>
      </w:r>
      <w:r>
        <w:t xml:space="preserve">  </w:t>
      </w:r>
    </w:p>
    <w:p w14:paraId="4ED4D9E1" w14:textId="32A89674" w:rsidR="007767D0" w:rsidRDefault="007767D0" w:rsidP="00CF3E72">
      <w:pPr>
        <w:pStyle w:val="HTTPDescription"/>
        <w:tabs>
          <w:tab w:val="left" w:pos="900"/>
        </w:tabs>
      </w:pPr>
      <w:r>
        <w:tab/>
        <w:t>&amp;state</w:t>
      </w:r>
      <w:proofErr w:type="gramStart"/>
      <w:r>
        <w:t>={</w:t>
      </w:r>
      <w:proofErr w:type="gramEnd"/>
      <w:r w:rsidR="00AA763B" w:rsidRPr="00C345EE">
        <w:t>S</w:t>
      </w:r>
      <w:r w:rsidRPr="00C345EE">
        <w:t>tate</w:t>
      </w:r>
      <w:r>
        <w:t xml:space="preserve">}  </w:t>
      </w:r>
    </w:p>
    <w:p w14:paraId="56B77DCE" w14:textId="77777777" w:rsidR="007767D0" w:rsidRDefault="007767D0" w:rsidP="00CF3E72">
      <w:pPr>
        <w:pStyle w:val="HTTPDescription"/>
      </w:pPr>
      <w:r>
        <w:t>Content-Language: en-US</w:t>
      </w:r>
    </w:p>
    <w:p w14:paraId="58622558" w14:textId="77777777" w:rsidR="007767D0" w:rsidRDefault="007767D0" w:rsidP="00CF3E72">
      <w:pPr>
        <w:pStyle w:val="HTTPDescription"/>
      </w:pPr>
      <w:r>
        <w:t>Content-Length: 0</w:t>
      </w:r>
    </w:p>
    <w:p w14:paraId="483F952F" w14:textId="77777777" w:rsidR="007767D0" w:rsidRDefault="007767D0" w:rsidP="00CF3E72">
      <w:pPr>
        <w:pStyle w:val="HTTPDescription"/>
      </w:pPr>
    </w:p>
    <w:p w14:paraId="4A4AFB59" w14:textId="77777777" w:rsidR="007767D0" w:rsidRDefault="007767D0" w:rsidP="00CF3E72">
      <w:pPr>
        <w:pStyle w:val="HTTPDescription"/>
        <w:pBdr>
          <w:top w:val="none" w:sz="0" w:space="0" w:color="auto"/>
          <w:left w:val="none" w:sz="0" w:space="0" w:color="auto"/>
          <w:bottom w:val="none" w:sz="0" w:space="0" w:color="auto"/>
          <w:right w:val="none" w:sz="0" w:space="0" w:color="auto"/>
        </w:pBdr>
      </w:pPr>
    </w:p>
    <w:p w14:paraId="399965EA" w14:textId="2F8D53FB" w:rsidR="007767D0" w:rsidRDefault="007767D0" w:rsidP="00CF3E72">
      <w:pPr>
        <w:pStyle w:val="HTTPDescription"/>
      </w:pPr>
      <w:r>
        <w:t>GET {</w:t>
      </w:r>
      <w:r w:rsidR="00070AFE" w:rsidRPr="00214B21">
        <w:t>ThirdPartyOAuth</w:t>
      </w:r>
      <w:r w:rsidR="009962C0" w:rsidRPr="00214B21">
        <w:t>Code</w:t>
      </w:r>
      <w:r w:rsidR="00070AFE" w:rsidRPr="00214B21">
        <w:t>Callback</w:t>
      </w:r>
      <w:r w:rsidR="00884D0E">
        <w:t>URL</w:t>
      </w:r>
      <w:r>
        <w:t>}</w:t>
      </w:r>
    </w:p>
    <w:p w14:paraId="4CE7A104" w14:textId="1D872AB2" w:rsidR="007767D0" w:rsidRDefault="007767D0" w:rsidP="00CF3E72">
      <w:pPr>
        <w:pStyle w:val="HTTPDescription"/>
        <w:tabs>
          <w:tab w:val="left" w:pos="900"/>
        </w:tabs>
      </w:pPr>
      <w:r>
        <w:tab/>
        <w:t>?code</w:t>
      </w:r>
      <w:proofErr w:type="gramStart"/>
      <w:r>
        <w:t>={</w:t>
      </w:r>
      <w:proofErr w:type="gramEnd"/>
      <w:r w:rsidR="00ED2FE7">
        <w:t>AuthorizationC</w:t>
      </w:r>
      <w:r w:rsidRPr="00ED2FE7">
        <w:t xml:space="preserve">ode} </w:t>
      </w:r>
    </w:p>
    <w:p w14:paraId="6D18FC94" w14:textId="201E0C9D" w:rsidR="007767D0" w:rsidRDefault="007767D0" w:rsidP="00CF3E72">
      <w:pPr>
        <w:pStyle w:val="HTTPDescription"/>
        <w:tabs>
          <w:tab w:val="left" w:pos="900"/>
        </w:tabs>
      </w:pPr>
      <w:r>
        <w:tab/>
        <w:t>&amp;state</w:t>
      </w:r>
      <w:proofErr w:type="gramStart"/>
      <w:r w:rsidRPr="00C345EE">
        <w:t>={</w:t>
      </w:r>
      <w:proofErr w:type="gramEnd"/>
      <w:r w:rsidR="00214B21" w:rsidRPr="00051D5E">
        <w:t>State</w:t>
      </w:r>
      <w:r w:rsidRPr="00C345EE">
        <w:t>}</w:t>
      </w:r>
      <w:r>
        <w:t xml:space="preserve"> HTTP/1.1</w:t>
      </w:r>
    </w:p>
    <w:p w14:paraId="729EA9B5" w14:textId="77777777" w:rsidR="007767D0" w:rsidRDefault="007767D0" w:rsidP="00CF3E72">
      <w:pPr>
        <w:pStyle w:val="HTTPDescription"/>
        <w:tabs>
          <w:tab w:val="left" w:pos="900"/>
        </w:tabs>
      </w:pPr>
      <w:r>
        <w:t>Host: {</w:t>
      </w:r>
      <w:r w:rsidR="006817CC" w:rsidRPr="00214B21">
        <w:t>ThirdParty</w:t>
      </w:r>
      <w:r>
        <w:t>}</w:t>
      </w:r>
    </w:p>
    <w:p w14:paraId="221EA623" w14:textId="77777777" w:rsidR="007767D0" w:rsidRPr="00486736" w:rsidRDefault="007767D0" w:rsidP="00CF3E72">
      <w:pPr>
        <w:pStyle w:val="HTTPDescription"/>
      </w:pPr>
      <w:r w:rsidRPr="00486736">
        <w:t>Accept: text/html, application/xhtml+xml,application/xml;q=0.9,*/*;q=0.8</w:t>
      </w:r>
    </w:p>
    <w:p w14:paraId="0CD85519" w14:textId="77777777" w:rsidR="007767D0" w:rsidRPr="00486736" w:rsidRDefault="007767D0" w:rsidP="00CF3E72">
      <w:pPr>
        <w:pStyle w:val="HTTPDescription"/>
      </w:pPr>
      <w:r w:rsidRPr="00486736">
        <w:t>Accept-Language: en-US</w:t>
      </w:r>
      <w:proofErr w:type="gramStart"/>
      <w:r w:rsidRPr="00486736">
        <w:t>,en</w:t>
      </w:r>
      <w:proofErr w:type="gramEnd"/>
      <w:r w:rsidRPr="00486736">
        <w:t>;q=0.5</w:t>
      </w:r>
    </w:p>
    <w:p w14:paraId="62456564" w14:textId="77777777" w:rsidR="007767D0" w:rsidRPr="00486736" w:rsidRDefault="007767D0" w:rsidP="00CF3E72">
      <w:pPr>
        <w:pStyle w:val="HTTPDescription"/>
      </w:pPr>
      <w:r w:rsidRPr="00486736">
        <w:t>Accept-Encoding: gzip, deflate</w:t>
      </w:r>
    </w:p>
    <w:p w14:paraId="1B4F87D8" w14:textId="2A3D33FA" w:rsidR="007767D0" w:rsidRDefault="007767D0" w:rsidP="00CF3E72">
      <w:pPr>
        <w:pStyle w:val="HTTPDescription"/>
      </w:pPr>
      <w:r>
        <w:t xml:space="preserve">Referer: </w:t>
      </w:r>
      <w:r w:rsidR="00AA763B">
        <w:t>{</w:t>
      </w:r>
      <w:r w:rsidR="00C27CF7">
        <w:t>AuthorizationServer</w:t>
      </w:r>
      <w:r w:rsidR="004037DB">
        <w:t>AuthorizationEndpoint</w:t>
      </w:r>
      <w:r w:rsidR="007E57CE">
        <w:t>}</w:t>
      </w:r>
    </w:p>
    <w:p w14:paraId="551B2D21" w14:textId="550AB93A" w:rsidR="007767D0" w:rsidRDefault="007767D0" w:rsidP="00CF3E72">
      <w:pPr>
        <w:pStyle w:val="HTTPDescription"/>
        <w:tabs>
          <w:tab w:val="left" w:pos="900"/>
        </w:tabs>
      </w:pPr>
      <w:r>
        <w:tab/>
        <w:t>?client_id</w:t>
      </w:r>
      <w:proofErr w:type="gramStart"/>
      <w:r w:rsidRPr="00143AE7">
        <w:t>={</w:t>
      </w:r>
      <w:proofErr w:type="gramEnd"/>
      <w:r w:rsidR="00372AA5" w:rsidRPr="00143AE7">
        <w:t>ThirdParty</w:t>
      </w:r>
      <w:r w:rsidRPr="00143AE7">
        <w:t>Client</w:t>
      </w:r>
      <w:r w:rsidR="00AA763B" w:rsidRPr="00143AE7">
        <w:t>I</w:t>
      </w:r>
      <w:r w:rsidRPr="00143AE7">
        <w:t xml:space="preserve">D} </w:t>
      </w:r>
    </w:p>
    <w:p w14:paraId="0E9F25A8" w14:textId="2101A37B" w:rsidR="007767D0" w:rsidRDefault="007767D0" w:rsidP="00CF3E72">
      <w:pPr>
        <w:pStyle w:val="HTTPDescription"/>
        <w:tabs>
          <w:tab w:val="left" w:pos="900"/>
        </w:tabs>
      </w:pPr>
      <w:r>
        <w:tab/>
      </w:r>
      <w:r w:rsidRPr="00486736">
        <w:t>&amp;redirect_uri</w:t>
      </w:r>
      <w:proofErr w:type="gramStart"/>
      <w:r w:rsidRPr="00486736">
        <w:t>=</w:t>
      </w:r>
      <w:r w:rsidR="000E20B0">
        <w:t>{</w:t>
      </w:r>
      <w:proofErr w:type="gramEnd"/>
      <w:r w:rsidR="00070AFE" w:rsidRPr="00214B21">
        <w:t>ThirdPartyOAuth</w:t>
      </w:r>
      <w:r w:rsidR="009962C0" w:rsidRPr="00214B21">
        <w:t>Code</w:t>
      </w:r>
      <w:r w:rsidR="00070AFE" w:rsidRPr="00214B21">
        <w:t>Callback</w:t>
      </w:r>
      <w:r w:rsidR="00884D0E">
        <w:t>URL</w:t>
      </w:r>
      <w:r w:rsidRPr="00486736">
        <w:t xml:space="preserve">} </w:t>
      </w:r>
    </w:p>
    <w:p w14:paraId="0A744945" w14:textId="56E97542" w:rsidR="007767D0" w:rsidRPr="00486736" w:rsidRDefault="007767D0" w:rsidP="00CF3E72">
      <w:pPr>
        <w:pStyle w:val="HTTPDescription"/>
        <w:tabs>
          <w:tab w:val="left" w:pos="900"/>
        </w:tabs>
      </w:pPr>
      <w:r>
        <w:tab/>
        <w:t xml:space="preserve">&amp;response_type=code </w:t>
      </w:r>
    </w:p>
    <w:p w14:paraId="2A2B8820" w14:textId="359AF011" w:rsidR="007767D0" w:rsidRPr="00486736" w:rsidRDefault="007767D0" w:rsidP="00CF3E72">
      <w:pPr>
        <w:pStyle w:val="HTTPDescription"/>
        <w:tabs>
          <w:tab w:val="left" w:pos="900"/>
        </w:tabs>
      </w:pPr>
      <w:r>
        <w:tab/>
      </w:r>
      <w:r w:rsidRPr="00486736">
        <w:t>&amp;scope</w:t>
      </w:r>
      <w:proofErr w:type="gramStart"/>
      <w:r w:rsidRPr="00486736">
        <w:t>=</w:t>
      </w:r>
      <w:r w:rsidR="000E20B0">
        <w:t>{</w:t>
      </w:r>
      <w:proofErr w:type="gramEnd"/>
      <w:r w:rsidR="000E20B0" w:rsidRPr="00734128">
        <w:t>ScopeString</w:t>
      </w:r>
      <w:r w:rsidR="000E20B0">
        <w:t>}</w:t>
      </w:r>
      <w:r w:rsidRPr="00486736">
        <w:t xml:space="preserve"> </w:t>
      </w:r>
    </w:p>
    <w:p w14:paraId="631205F8" w14:textId="3EF1138B" w:rsidR="007767D0" w:rsidRPr="00486736" w:rsidRDefault="007767D0" w:rsidP="00CF3E72">
      <w:pPr>
        <w:pStyle w:val="HTTPDescription"/>
        <w:tabs>
          <w:tab w:val="left" w:pos="900"/>
        </w:tabs>
      </w:pPr>
      <w:r>
        <w:tab/>
      </w:r>
      <w:r w:rsidRPr="00486736">
        <w:t>&amp;state</w:t>
      </w:r>
      <w:proofErr w:type="gramStart"/>
      <w:r w:rsidRPr="00486736">
        <w:t>={</w:t>
      </w:r>
      <w:proofErr w:type="gramEnd"/>
      <w:r w:rsidR="00374266" w:rsidRPr="00C345EE">
        <w:t>S</w:t>
      </w:r>
      <w:r w:rsidRPr="00C345EE">
        <w:t>tate}</w:t>
      </w:r>
      <w:r w:rsidRPr="00486736">
        <w:t xml:space="preserve"> </w:t>
      </w:r>
    </w:p>
    <w:p w14:paraId="457BECD6" w14:textId="77777777" w:rsidR="007767D0" w:rsidRDefault="007767D0" w:rsidP="00CF3E72">
      <w:pPr>
        <w:pStyle w:val="HTTPDescription"/>
      </w:pPr>
      <w:r w:rsidRPr="00B54E0C">
        <w:t>JSESSIONID=</w:t>
      </w:r>
      <w:r>
        <w:t>8C0590EFBA4003C2C720D6B8300123D0</w:t>
      </w:r>
      <w:r>
        <w:rPr>
          <w:lang w:val="en"/>
        </w:rPr>
        <w:t>; secure;</w:t>
      </w:r>
    </w:p>
    <w:p w14:paraId="3E399D3E" w14:textId="77777777" w:rsidR="007767D0" w:rsidRDefault="007767D0" w:rsidP="00CF3E72">
      <w:pPr>
        <w:pStyle w:val="HTTPDescription"/>
      </w:pPr>
      <w:r>
        <w:t>Connection: keep-alive</w:t>
      </w:r>
    </w:p>
    <w:p w14:paraId="435222A6" w14:textId="61FEA283" w:rsidR="005848AD" w:rsidRDefault="005848AD">
      <w:pPr>
        <w:spacing w:after="200" w:line="276" w:lineRule="auto"/>
        <w:rPr>
          <w:rFonts w:asciiTheme="minorHAnsi" w:hAnsiTheme="minorHAnsi" w:cstheme="minorBidi"/>
        </w:rPr>
      </w:pPr>
      <w:r>
        <w:br w:type="page"/>
      </w:r>
    </w:p>
    <w:p w14:paraId="00AD5A3A" w14:textId="77777777" w:rsidR="007767D0" w:rsidRDefault="007767D0" w:rsidP="00CF3E72">
      <w:pPr>
        <w:pStyle w:val="HTTPDescription"/>
        <w:pBdr>
          <w:top w:val="none" w:sz="0" w:space="0" w:color="auto"/>
          <w:left w:val="none" w:sz="0" w:space="0" w:color="auto"/>
          <w:bottom w:val="none" w:sz="0" w:space="0" w:color="auto"/>
          <w:right w:val="none" w:sz="0" w:space="0" w:color="auto"/>
        </w:pBdr>
      </w:pPr>
    </w:p>
    <w:p w14:paraId="41080CF3" w14:textId="27A41434" w:rsidR="007767D0" w:rsidRDefault="007767D0" w:rsidP="00CF3E72">
      <w:pPr>
        <w:pStyle w:val="HTTPDescription"/>
      </w:pPr>
      <w:r>
        <w:t xml:space="preserve">POST </w:t>
      </w:r>
      <w:r w:rsidR="00A059B9">
        <w:t xml:space="preserve">{TokenPath} </w:t>
      </w:r>
      <w:r>
        <w:t>HTTP/1.1</w:t>
      </w:r>
    </w:p>
    <w:p w14:paraId="6CE5AD87" w14:textId="5CA7DE77" w:rsidR="007767D0" w:rsidRDefault="007767D0" w:rsidP="00CF3E72">
      <w:pPr>
        <w:pStyle w:val="HTTPDescription"/>
      </w:pPr>
      <w:r>
        <w:t>Authorization: Basic {</w:t>
      </w:r>
      <w:r w:rsidR="00A059B9">
        <w:t>ThirdParty</w:t>
      </w:r>
      <w:r w:rsidR="000E20B0" w:rsidRPr="00ED2FE7">
        <w:t>Authorization</w:t>
      </w:r>
      <w:r w:rsidR="00ED2FE7" w:rsidRPr="00ED2FE7">
        <w:t>Code</w:t>
      </w:r>
      <w:r w:rsidRPr="00ED2FE7">
        <w:t>}</w:t>
      </w:r>
    </w:p>
    <w:p w14:paraId="423EF96C" w14:textId="77777777" w:rsidR="007767D0" w:rsidRDefault="007767D0" w:rsidP="00CF3E72">
      <w:pPr>
        <w:pStyle w:val="HTTPDescription"/>
      </w:pPr>
      <w:r>
        <w:t>Accept: application/json, application/x-www-form-urlencoded</w:t>
      </w:r>
    </w:p>
    <w:p w14:paraId="04F374F0" w14:textId="77777777" w:rsidR="007767D0" w:rsidRDefault="007767D0" w:rsidP="00CF3E72">
      <w:pPr>
        <w:pStyle w:val="HTTPDescription"/>
      </w:pPr>
      <w:r>
        <w:t>Cache-Control: no-cache</w:t>
      </w:r>
    </w:p>
    <w:p w14:paraId="0AD9C05B" w14:textId="77777777" w:rsidR="007767D0" w:rsidRDefault="007767D0" w:rsidP="00CF3E72">
      <w:pPr>
        <w:pStyle w:val="HTTPDescription"/>
      </w:pPr>
      <w:r>
        <w:t>User-Agent: Java/n.n.n_nn</w:t>
      </w:r>
    </w:p>
    <w:p w14:paraId="5EB51A21" w14:textId="77777777" w:rsidR="007767D0" w:rsidRDefault="007767D0" w:rsidP="00CF3E72">
      <w:pPr>
        <w:pStyle w:val="HTTPDescription"/>
      </w:pPr>
      <w:r>
        <w:t>Host: {</w:t>
      </w:r>
      <w:r w:rsidR="00C71960" w:rsidRPr="00C27CF7">
        <w:t>AuthorizationServer</w:t>
      </w:r>
      <w:r>
        <w:t>}</w:t>
      </w:r>
    </w:p>
    <w:p w14:paraId="64B8513B" w14:textId="77777777" w:rsidR="007767D0" w:rsidRDefault="007767D0" w:rsidP="00CF3E72">
      <w:pPr>
        <w:pStyle w:val="HTTPDescription"/>
      </w:pPr>
      <w:r>
        <w:t>Connection: keep-alive</w:t>
      </w:r>
    </w:p>
    <w:p w14:paraId="0E113E32" w14:textId="77777777" w:rsidR="007767D0" w:rsidRDefault="007767D0" w:rsidP="00CF3E72">
      <w:pPr>
        <w:pStyle w:val="HTTPDescription"/>
      </w:pPr>
      <w:r>
        <w:t>Content-Length: nnnn</w:t>
      </w:r>
    </w:p>
    <w:p w14:paraId="468BBE02" w14:textId="77777777" w:rsidR="007767D0" w:rsidRDefault="007767D0" w:rsidP="00CF3E72">
      <w:pPr>
        <w:pStyle w:val="HTTPDescription"/>
      </w:pPr>
    </w:p>
    <w:p w14:paraId="7A053541" w14:textId="77777777" w:rsidR="007767D0" w:rsidRDefault="007767D0" w:rsidP="00CF3E72">
      <w:pPr>
        <w:pStyle w:val="HTTPDescription"/>
      </w:pPr>
      <w:r>
        <w:t>Line-based text data: application/x-www-form-urlencoded</w:t>
      </w:r>
    </w:p>
    <w:p w14:paraId="34D8F959" w14:textId="56D89496" w:rsidR="007767D0" w:rsidRDefault="007767D0" w:rsidP="00CF3E72">
      <w:pPr>
        <w:pStyle w:val="HTTPDescription"/>
      </w:pPr>
      <w:r>
        <w:t xml:space="preserve">grant_type=authorization_code  </w:t>
      </w:r>
    </w:p>
    <w:p w14:paraId="02E29331" w14:textId="4DC91E1A" w:rsidR="007767D0" w:rsidRDefault="007767D0" w:rsidP="00CF3E72">
      <w:pPr>
        <w:pStyle w:val="HTTPDescription"/>
        <w:tabs>
          <w:tab w:val="left" w:pos="900"/>
        </w:tabs>
      </w:pPr>
      <w:r>
        <w:tab/>
        <w:t>&amp;code</w:t>
      </w:r>
      <w:proofErr w:type="gramStart"/>
      <w:r>
        <w:t>={</w:t>
      </w:r>
      <w:proofErr w:type="gramEnd"/>
      <w:r w:rsidR="000E20B0" w:rsidRPr="00ED2FE7">
        <w:t>AuthorizationCode</w:t>
      </w:r>
      <w:r w:rsidRPr="00ED2FE7">
        <w:t>}</w:t>
      </w:r>
      <w:r>
        <w:t xml:space="preserve">  </w:t>
      </w:r>
    </w:p>
    <w:p w14:paraId="493579B2" w14:textId="37949C98" w:rsidR="007767D0" w:rsidRDefault="007767D0" w:rsidP="00CF3E72">
      <w:pPr>
        <w:pStyle w:val="HTTPDescription"/>
        <w:tabs>
          <w:tab w:val="left" w:pos="900"/>
        </w:tabs>
      </w:pPr>
      <w:r>
        <w:tab/>
        <w:t>&amp;redirect_uri</w:t>
      </w:r>
      <w:proofErr w:type="gramStart"/>
      <w:r>
        <w:t>={</w:t>
      </w:r>
      <w:proofErr w:type="gramEnd"/>
      <w:r w:rsidR="00070AFE">
        <w:t>ThirdPartyOAuth</w:t>
      </w:r>
      <w:r w:rsidR="00AF0851">
        <w:t>Code</w:t>
      </w:r>
      <w:r w:rsidR="00070AFE">
        <w:t>Callback</w:t>
      </w:r>
      <w:r w:rsidR="00884D0E">
        <w:t>URL</w:t>
      </w:r>
      <w:r>
        <w:t xml:space="preserve">}  </w:t>
      </w:r>
    </w:p>
    <w:p w14:paraId="238A72AA" w14:textId="77777777" w:rsidR="007767D0" w:rsidRDefault="007767D0" w:rsidP="00CF3E72">
      <w:pPr>
        <w:pStyle w:val="HTTPDescription"/>
        <w:pBdr>
          <w:top w:val="none" w:sz="0" w:space="0" w:color="auto"/>
          <w:left w:val="none" w:sz="0" w:space="0" w:color="auto"/>
          <w:bottom w:val="none" w:sz="0" w:space="0" w:color="auto"/>
          <w:right w:val="none" w:sz="0" w:space="0" w:color="auto"/>
        </w:pBdr>
        <w:tabs>
          <w:tab w:val="left" w:pos="900"/>
        </w:tabs>
      </w:pPr>
    </w:p>
    <w:p w14:paraId="53FA6B5B" w14:textId="77777777" w:rsidR="007767D0" w:rsidRDefault="007767D0" w:rsidP="00CF3E72">
      <w:pPr>
        <w:pStyle w:val="HTTPDescription"/>
        <w:tabs>
          <w:tab w:val="left" w:pos="900"/>
        </w:tabs>
      </w:pPr>
      <w:r>
        <w:t>HTTP/1.1 200 OK</w:t>
      </w:r>
    </w:p>
    <w:p w14:paraId="48F571A0" w14:textId="77777777" w:rsidR="007767D0" w:rsidRDefault="007767D0" w:rsidP="00CF3E72">
      <w:pPr>
        <w:pStyle w:val="HTTPDescription"/>
        <w:tabs>
          <w:tab w:val="left" w:pos="900"/>
        </w:tabs>
      </w:pPr>
      <w:r>
        <w:t>Server: Apache-Coyote/1.1</w:t>
      </w:r>
    </w:p>
    <w:p w14:paraId="0B14F2BA" w14:textId="77777777" w:rsidR="007767D0" w:rsidRDefault="007767D0" w:rsidP="00CF3E72">
      <w:pPr>
        <w:pStyle w:val="HTTPDescription"/>
        <w:tabs>
          <w:tab w:val="left" w:pos="900"/>
        </w:tabs>
      </w:pPr>
      <w:r>
        <w:t>Cache-Control: no-store</w:t>
      </w:r>
    </w:p>
    <w:p w14:paraId="3DB076C1" w14:textId="77777777" w:rsidR="007767D0" w:rsidRDefault="007767D0" w:rsidP="00CF3E72">
      <w:pPr>
        <w:pStyle w:val="HTTPDescription"/>
        <w:tabs>
          <w:tab w:val="left" w:pos="900"/>
        </w:tabs>
      </w:pPr>
      <w:r>
        <w:t>Cache-Control: no-cache</w:t>
      </w:r>
    </w:p>
    <w:p w14:paraId="35C891E5" w14:textId="77777777" w:rsidR="007767D0" w:rsidRDefault="007767D0" w:rsidP="00CF3E72">
      <w:pPr>
        <w:pStyle w:val="HTTPDescription"/>
        <w:tabs>
          <w:tab w:val="left" w:pos="900"/>
        </w:tabs>
      </w:pPr>
      <w:r>
        <w:t>Pragma: no-cache</w:t>
      </w:r>
    </w:p>
    <w:p w14:paraId="6A91D87A" w14:textId="77777777" w:rsidR="007767D0" w:rsidRDefault="007767D0" w:rsidP="00CF3E72">
      <w:pPr>
        <w:pStyle w:val="HTTPDescription"/>
        <w:tabs>
          <w:tab w:val="left" w:pos="900"/>
        </w:tabs>
      </w:pPr>
      <w:r>
        <w:t>Content-Type: application/json</w:t>
      </w:r>
      <w:proofErr w:type="gramStart"/>
      <w:r>
        <w:t>;charset</w:t>
      </w:r>
      <w:proofErr w:type="gramEnd"/>
      <w:r>
        <w:t>=UTF-8</w:t>
      </w:r>
    </w:p>
    <w:p w14:paraId="782ABBCD" w14:textId="77777777" w:rsidR="007767D0" w:rsidRDefault="007767D0" w:rsidP="00CF3E72">
      <w:pPr>
        <w:pStyle w:val="HTTPDescription"/>
        <w:tabs>
          <w:tab w:val="left" w:pos="900"/>
        </w:tabs>
      </w:pPr>
      <w:r>
        <w:t>Transfer-Encoding: chunked</w:t>
      </w:r>
    </w:p>
    <w:p w14:paraId="1A738E80" w14:textId="77777777" w:rsidR="007767D0" w:rsidRDefault="007767D0" w:rsidP="00CF3E72">
      <w:pPr>
        <w:pStyle w:val="HTTPDescription"/>
        <w:tabs>
          <w:tab w:val="left" w:pos="900"/>
        </w:tabs>
      </w:pPr>
      <w:r>
        <w:t>Date: Thu, 07 Mar 2013 02:41:09 GMT</w:t>
      </w:r>
    </w:p>
    <w:p w14:paraId="5E2E950C" w14:textId="77777777" w:rsidR="007767D0" w:rsidRDefault="007767D0" w:rsidP="00CF3E72">
      <w:pPr>
        <w:pStyle w:val="HTTPDescription"/>
        <w:tabs>
          <w:tab w:val="left" w:pos="900"/>
        </w:tabs>
      </w:pPr>
    </w:p>
    <w:p w14:paraId="3C18D150" w14:textId="77777777" w:rsidR="007767D0" w:rsidRDefault="007767D0" w:rsidP="00CF3E72">
      <w:pPr>
        <w:pStyle w:val="HTTPDescription"/>
        <w:tabs>
          <w:tab w:val="left" w:pos="900"/>
        </w:tabs>
      </w:pPr>
      <w:r>
        <w:t>{</w:t>
      </w:r>
    </w:p>
    <w:p w14:paraId="1F22CFBE" w14:textId="5B484231" w:rsidR="007767D0" w:rsidRDefault="007767D0" w:rsidP="00CF3E72">
      <w:pPr>
        <w:pStyle w:val="HTTPDescription"/>
        <w:tabs>
          <w:tab w:val="left" w:pos="900"/>
        </w:tabs>
      </w:pPr>
      <w:r>
        <w:tab/>
        <w:t>“access_token</w:t>
      </w:r>
      <w:proofErr w:type="gramStart"/>
      <w:r>
        <w:t>”:</w:t>
      </w:r>
      <w:proofErr w:type="gramEnd"/>
      <w:r w:rsidR="000E20B0">
        <w:t>“</w:t>
      </w:r>
      <w:r>
        <w:t>{</w:t>
      </w:r>
      <w:r w:rsidR="000E20B0" w:rsidRPr="00136FE7">
        <w:t>AccessToken</w:t>
      </w:r>
      <w:r>
        <w:t>}</w:t>
      </w:r>
      <w:r w:rsidR="000E20B0">
        <w:t>”</w:t>
      </w:r>
      <w:r>
        <w:t xml:space="preserve">  </w:t>
      </w:r>
    </w:p>
    <w:p w14:paraId="15887229" w14:textId="7E203CDF" w:rsidR="007767D0" w:rsidRDefault="007767D0" w:rsidP="00CF3E72">
      <w:pPr>
        <w:pStyle w:val="HTTPDescription"/>
        <w:tabs>
          <w:tab w:val="left" w:pos="900"/>
        </w:tabs>
      </w:pPr>
      <w:r>
        <w:tab/>
        <w:t>“token_type”:</w:t>
      </w:r>
      <w:r w:rsidR="000E20B0">
        <w:t>“</w:t>
      </w:r>
      <w:r>
        <w:t>bearer</w:t>
      </w:r>
      <w:r w:rsidR="000E20B0">
        <w:t>”</w:t>
      </w:r>
      <w:r>
        <w:t xml:space="preserve">  </w:t>
      </w:r>
    </w:p>
    <w:p w14:paraId="2E9042F9" w14:textId="512B31C5" w:rsidR="007767D0" w:rsidRDefault="007767D0" w:rsidP="00CF3E72">
      <w:pPr>
        <w:pStyle w:val="HTTPDescription"/>
        <w:tabs>
          <w:tab w:val="left" w:pos="900"/>
        </w:tabs>
      </w:pPr>
      <w:r>
        <w:tab/>
        <w:t>“expires_in</w:t>
      </w:r>
      <w:proofErr w:type="gramStart"/>
      <w:r>
        <w:t>”:</w:t>
      </w:r>
      <w:proofErr w:type="gramEnd"/>
      <w:r>
        <w:t>{</w:t>
      </w:r>
      <w:r w:rsidR="00136FE7" w:rsidRPr="00136FE7">
        <w:t>Access</w:t>
      </w:r>
      <w:r w:rsidR="000E20B0" w:rsidRPr="00136FE7">
        <w:t>TokenExpirationTime</w:t>
      </w:r>
      <w:r w:rsidRPr="00136FE7">
        <w:t>}  (Recommended</w:t>
      </w:r>
      <w:r>
        <w:t>)</w:t>
      </w:r>
    </w:p>
    <w:p w14:paraId="6F660725" w14:textId="0121407E" w:rsidR="007767D0" w:rsidRDefault="007767D0" w:rsidP="00CF3E72">
      <w:pPr>
        <w:pStyle w:val="HTTPDescription"/>
        <w:tabs>
          <w:tab w:val="left" w:pos="900"/>
        </w:tabs>
      </w:pPr>
      <w:r>
        <w:tab/>
        <w:t>“refresh_token</w:t>
      </w:r>
      <w:proofErr w:type="gramStart"/>
      <w:r>
        <w:t>”:</w:t>
      </w:r>
      <w:proofErr w:type="gramEnd"/>
      <w:r>
        <w:t>{</w:t>
      </w:r>
      <w:r w:rsidR="000E20B0" w:rsidRPr="00136FE7">
        <w:t>RefreshToken</w:t>
      </w:r>
      <w:r w:rsidRPr="00136FE7">
        <w:t>}  (Recommended</w:t>
      </w:r>
      <w:r>
        <w:t>)</w:t>
      </w:r>
    </w:p>
    <w:p w14:paraId="382D1B97" w14:textId="35CC2682" w:rsidR="007767D0" w:rsidRDefault="007767D0" w:rsidP="00CF3E72">
      <w:pPr>
        <w:pStyle w:val="HTTPDescription"/>
        <w:tabs>
          <w:tab w:val="left" w:pos="900"/>
        </w:tabs>
      </w:pPr>
      <w:r>
        <w:tab/>
        <w:t>“</w:t>
      </w:r>
      <w:proofErr w:type="gramStart"/>
      <w:r>
        <w:t>scope</w:t>
      </w:r>
      <w:proofErr w:type="gramEnd"/>
      <w:r>
        <w:t>”:</w:t>
      </w:r>
      <w:r w:rsidR="000E20B0">
        <w:t>“{</w:t>
      </w:r>
      <w:r w:rsidR="000E20B0" w:rsidRPr="004A0128">
        <w:t>ScopeString</w:t>
      </w:r>
      <w:r w:rsidR="000E20B0">
        <w:t>}”</w:t>
      </w:r>
    </w:p>
    <w:p w14:paraId="35884127" w14:textId="2F0E5153" w:rsidR="007767D0" w:rsidRPr="009D5C0B" w:rsidRDefault="007767D0" w:rsidP="00CF3E72">
      <w:pPr>
        <w:pStyle w:val="HTTPDescription"/>
        <w:tabs>
          <w:tab w:val="left" w:pos="900"/>
        </w:tabs>
      </w:pPr>
      <w:r>
        <w:tab/>
        <w:t>“resource</w:t>
      </w:r>
      <w:r w:rsidR="00A059B9">
        <w:t>URI</w:t>
      </w:r>
      <w:proofErr w:type="gramStart"/>
      <w:r w:rsidRPr="009D5C0B">
        <w:t>”:</w:t>
      </w:r>
      <w:proofErr w:type="gramEnd"/>
      <w:r w:rsidR="00F93B36" w:rsidRPr="009D5C0B">
        <w:t>“</w:t>
      </w:r>
      <w:r w:rsidRPr="009D5C0B">
        <w:t>{</w:t>
      </w:r>
      <w:r w:rsidR="00F93B36" w:rsidRPr="009D5C0B">
        <w:t>ResourceUR</w:t>
      </w:r>
      <w:r w:rsidR="009D5C0B" w:rsidRPr="009D5C0B">
        <w:t>I</w:t>
      </w:r>
      <w:r w:rsidRPr="009D5C0B">
        <w:t>}</w:t>
      </w:r>
      <w:r w:rsidR="00F93B36" w:rsidRPr="009D5C0B">
        <w:t>”</w:t>
      </w:r>
      <w:r w:rsidRPr="009D5C0B">
        <w:t xml:space="preserve">  </w:t>
      </w:r>
    </w:p>
    <w:p w14:paraId="47385214" w14:textId="5352ABAD" w:rsidR="007767D0" w:rsidRDefault="007767D0" w:rsidP="00CF3E72">
      <w:pPr>
        <w:pStyle w:val="HTTPDescription"/>
        <w:tabs>
          <w:tab w:val="left" w:pos="900"/>
        </w:tabs>
      </w:pPr>
      <w:r w:rsidRPr="009D5C0B">
        <w:tab/>
        <w:t>“authorization</w:t>
      </w:r>
      <w:r w:rsidR="00A059B9">
        <w:t>URI</w:t>
      </w:r>
      <w:proofErr w:type="gramStart"/>
      <w:r w:rsidRPr="009D5C0B">
        <w:t>”:</w:t>
      </w:r>
      <w:proofErr w:type="gramEnd"/>
      <w:r w:rsidR="00F93B36" w:rsidRPr="009D5C0B">
        <w:t>“</w:t>
      </w:r>
      <w:r w:rsidRPr="009D5C0B">
        <w:t>{</w:t>
      </w:r>
      <w:r w:rsidR="00F93B36" w:rsidRPr="009D5C0B">
        <w:t>AuthorizationUR</w:t>
      </w:r>
      <w:r w:rsidR="009D5C0B" w:rsidRPr="009D5C0B">
        <w:t>I</w:t>
      </w:r>
      <w:r w:rsidRPr="009D5C0B">
        <w:t>}</w:t>
      </w:r>
      <w:r w:rsidR="00F93B36" w:rsidRPr="009D5C0B">
        <w:t>”</w:t>
      </w:r>
      <w:r w:rsidRPr="009D5C0B">
        <w:t xml:space="preserve"> </w:t>
      </w:r>
    </w:p>
    <w:p w14:paraId="56B1AC18" w14:textId="77777777" w:rsidR="007767D0" w:rsidRDefault="007767D0" w:rsidP="00CF3E72">
      <w:pPr>
        <w:pStyle w:val="HTTPDescription"/>
        <w:tabs>
          <w:tab w:val="left" w:pos="900"/>
        </w:tabs>
      </w:pPr>
      <w:r>
        <w:t>}</w:t>
      </w:r>
    </w:p>
    <w:p w14:paraId="792404F5" w14:textId="77777777" w:rsidR="007767D0" w:rsidRDefault="007767D0" w:rsidP="00CF3E72">
      <w:pPr>
        <w:pStyle w:val="HTTPDescription"/>
        <w:pBdr>
          <w:top w:val="none" w:sz="0" w:space="0" w:color="auto"/>
          <w:left w:val="none" w:sz="0" w:space="0" w:color="auto"/>
          <w:bottom w:val="none" w:sz="0" w:space="0" w:color="auto"/>
          <w:right w:val="none" w:sz="0" w:space="0" w:color="auto"/>
        </w:pBdr>
        <w:tabs>
          <w:tab w:val="left" w:pos="900"/>
        </w:tabs>
      </w:pPr>
    </w:p>
    <w:p w14:paraId="75DF2EF3" w14:textId="5A2465EC" w:rsidR="007767D0" w:rsidRDefault="007767D0" w:rsidP="00CF3E72">
      <w:pPr>
        <w:pStyle w:val="HTTPDescription"/>
        <w:tabs>
          <w:tab w:val="left" w:pos="900"/>
        </w:tabs>
      </w:pPr>
      <w:r>
        <w:t>GET {</w:t>
      </w:r>
      <w:r w:rsidR="00374266" w:rsidRPr="00136FE7">
        <w:t>ThirdPartyUser</w:t>
      </w:r>
      <w:r w:rsidR="00143AE7" w:rsidRPr="00136FE7">
        <w:t>PortalScreen</w:t>
      </w:r>
      <w:r w:rsidRPr="00136FE7">
        <w:t>}</w:t>
      </w:r>
    </w:p>
    <w:p w14:paraId="0E191B8A" w14:textId="77777777" w:rsidR="007767D0" w:rsidRDefault="007767D0" w:rsidP="00CF3E72">
      <w:pPr>
        <w:pStyle w:val="HTTPDescription"/>
        <w:tabs>
          <w:tab w:val="left" w:pos="900"/>
        </w:tabs>
      </w:pPr>
      <w:r>
        <w:t>Host: {</w:t>
      </w:r>
      <w:r w:rsidR="006817CC" w:rsidRPr="00214B21">
        <w:t>ThirdParty</w:t>
      </w:r>
      <w:r>
        <w:t>}</w:t>
      </w:r>
    </w:p>
    <w:p w14:paraId="744228F7" w14:textId="77777777" w:rsidR="007767D0" w:rsidRDefault="007767D0" w:rsidP="00CF3E72">
      <w:pPr>
        <w:pStyle w:val="HTTPDescription"/>
        <w:tabs>
          <w:tab w:val="left" w:pos="900"/>
        </w:tabs>
      </w:pPr>
      <w:r>
        <w:t>Accept: application/octet-stream, application/json, */*</w:t>
      </w:r>
    </w:p>
    <w:p w14:paraId="292A6F89" w14:textId="77777777" w:rsidR="007767D0" w:rsidRDefault="007767D0" w:rsidP="00CF3E72">
      <w:pPr>
        <w:pStyle w:val="HTTPDescription"/>
        <w:tabs>
          <w:tab w:val="left" w:pos="900"/>
        </w:tabs>
      </w:pPr>
      <w:r>
        <w:t>Cache-Control: no-cache</w:t>
      </w:r>
    </w:p>
    <w:p w14:paraId="5C05B282" w14:textId="77777777" w:rsidR="007767D0" w:rsidRDefault="007767D0" w:rsidP="00CF3E72">
      <w:pPr>
        <w:pStyle w:val="HTTPDescription"/>
        <w:tabs>
          <w:tab w:val="left" w:pos="900"/>
        </w:tabs>
      </w:pPr>
      <w:r>
        <w:t>Pragma: no-cache</w:t>
      </w:r>
    </w:p>
    <w:p w14:paraId="619E19F7" w14:textId="77777777" w:rsidR="007767D0" w:rsidRDefault="007767D0" w:rsidP="00CF3E72">
      <w:pPr>
        <w:pStyle w:val="HTTPDescription"/>
        <w:tabs>
          <w:tab w:val="left" w:pos="900"/>
        </w:tabs>
      </w:pPr>
      <w:r>
        <w:t>User-Agent: Java/n.n.n_nn</w:t>
      </w:r>
    </w:p>
    <w:p w14:paraId="0956F26C" w14:textId="77777777" w:rsidR="007767D0" w:rsidRDefault="007767D0" w:rsidP="00CF3E72">
      <w:pPr>
        <w:pStyle w:val="HTTPDescription"/>
        <w:tabs>
          <w:tab w:val="left" w:pos="900"/>
        </w:tabs>
      </w:pPr>
      <w:r>
        <w:t>Connection: keep-alive</w:t>
      </w:r>
    </w:p>
    <w:p w14:paraId="49E5633B" w14:textId="649EAC0D" w:rsidR="005848AD" w:rsidRDefault="005848AD">
      <w:pPr>
        <w:spacing w:after="200" w:line="276" w:lineRule="auto"/>
        <w:rPr>
          <w:rFonts w:asciiTheme="minorHAnsi" w:hAnsiTheme="minorHAnsi" w:cstheme="minorBidi"/>
        </w:rPr>
      </w:pPr>
      <w:r>
        <w:br w:type="page"/>
      </w:r>
    </w:p>
    <w:p w14:paraId="363B578D" w14:textId="77777777" w:rsidR="007767D0" w:rsidRDefault="007767D0" w:rsidP="00CF3E72">
      <w:pPr>
        <w:pStyle w:val="HTTPDescription"/>
        <w:pBdr>
          <w:top w:val="none" w:sz="0" w:space="0" w:color="auto"/>
          <w:left w:val="none" w:sz="0" w:space="0" w:color="auto"/>
          <w:bottom w:val="none" w:sz="0" w:space="0" w:color="auto"/>
          <w:right w:val="none" w:sz="0" w:space="0" w:color="auto"/>
        </w:pBdr>
        <w:tabs>
          <w:tab w:val="left" w:pos="900"/>
        </w:tabs>
      </w:pPr>
    </w:p>
    <w:p w14:paraId="548FF7B9" w14:textId="77777777" w:rsidR="007767D0" w:rsidRDefault="007767D0" w:rsidP="00CF3E72">
      <w:pPr>
        <w:pStyle w:val="HTTPDescription"/>
        <w:tabs>
          <w:tab w:val="left" w:pos="900"/>
        </w:tabs>
      </w:pPr>
      <w:r>
        <w:t>HTTP/1.1 200 Found</w:t>
      </w:r>
    </w:p>
    <w:p w14:paraId="321F680C" w14:textId="77777777" w:rsidR="007767D0" w:rsidRDefault="007767D0" w:rsidP="00CF3E72">
      <w:pPr>
        <w:pStyle w:val="HTTPDescription"/>
        <w:tabs>
          <w:tab w:val="left" w:pos="900"/>
        </w:tabs>
      </w:pPr>
      <w:r>
        <w:t>Server: Apache-Coyote/1.1</w:t>
      </w:r>
    </w:p>
    <w:p w14:paraId="79E76727" w14:textId="77777777" w:rsidR="007767D0" w:rsidRDefault="007767D0" w:rsidP="00CF3E72">
      <w:pPr>
        <w:pStyle w:val="HTTPDescription"/>
        <w:tabs>
          <w:tab w:val="left" w:pos="900"/>
        </w:tabs>
      </w:pPr>
      <w:r>
        <w:t>Content-Type: application/xml</w:t>
      </w:r>
    </w:p>
    <w:p w14:paraId="3D6D385B" w14:textId="77777777" w:rsidR="007767D0" w:rsidRDefault="007767D0" w:rsidP="00CF3E72">
      <w:pPr>
        <w:pStyle w:val="HTTPDescription"/>
        <w:tabs>
          <w:tab w:val="left" w:pos="900"/>
        </w:tabs>
      </w:pPr>
      <w:r>
        <w:t>Content-Length: nnnn</w:t>
      </w:r>
    </w:p>
    <w:p w14:paraId="2217D832" w14:textId="77777777" w:rsidR="007767D0" w:rsidRDefault="007767D0" w:rsidP="00CF3E72">
      <w:pPr>
        <w:pStyle w:val="HTTPDescription"/>
        <w:tabs>
          <w:tab w:val="left" w:pos="900"/>
        </w:tabs>
      </w:pPr>
      <w:r>
        <w:t>Data: Thu, 07 Mar 2013 02:41:09 GMT</w:t>
      </w:r>
    </w:p>
    <w:p w14:paraId="07CDC78A" w14:textId="77777777" w:rsidR="007767D0" w:rsidRDefault="007767D0" w:rsidP="00CF3E72">
      <w:pPr>
        <w:pStyle w:val="HTTPDescription"/>
        <w:tabs>
          <w:tab w:val="left" w:pos="900"/>
        </w:tabs>
      </w:pPr>
    </w:p>
    <w:p w14:paraId="7C6CB6A5" w14:textId="650F9F23" w:rsidR="007767D0" w:rsidRDefault="007767D0" w:rsidP="00CF3E72">
      <w:pPr>
        <w:pStyle w:val="HTTPDescription"/>
      </w:pPr>
      <w:r>
        <w:t>Line-based text data: text/</w:t>
      </w:r>
      <w:r w:rsidRPr="00136FE7">
        <w:t>html {</w:t>
      </w:r>
      <w:r w:rsidR="00374266" w:rsidRPr="00136FE7">
        <w:t>ThirdPartyUser</w:t>
      </w:r>
      <w:r w:rsidR="00143AE7" w:rsidRPr="00136FE7">
        <w:t>PortalScreen</w:t>
      </w:r>
      <w:r w:rsidRPr="00136FE7">
        <w:t>}</w:t>
      </w:r>
    </w:p>
    <w:p w14:paraId="4FD6ACB5" w14:textId="77777777" w:rsidR="007767D0" w:rsidRDefault="007767D0" w:rsidP="00711238">
      <w:pPr>
        <w:pStyle w:val="BodyText"/>
        <w:rPr>
          <w:rFonts w:asciiTheme="majorHAnsi" w:eastAsiaTheme="majorEastAsia" w:hAnsiTheme="majorHAnsi" w:cstheme="majorBidi"/>
          <w:color w:val="4F81BD" w:themeColor="accent1"/>
        </w:rPr>
      </w:pPr>
      <w:r>
        <w:br w:type="page"/>
      </w:r>
    </w:p>
    <w:p w14:paraId="79AC75E4" w14:textId="77777777" w:rsidR="00AC5DD1" w:rsidRDefault="00AC5DD1" w:rsidP="00CF3E72">
      <w:pPr>
        <w:pStyle w:val="Heading2"/>
      </w:pPr>
      <w:bookmarkStart w:id="31" w:name="_Toc425795303"/>
      <w:r>
        <w:lastRenderedPageBreak/>
        <w:t>Use Cases #</w:t>
      </w:r>
      <w:r w:rsidR="001A4866">
        <w:t>3</w:t>
      </w:r>
      <w:r>
        <w:t>-12</w:t>
      </w:r>
      <w:r w:rsidR="00FD39BD">
        <w:t>:</w:t>
      </w:r>
      <w:r>
        <w:t xml:space="preserve"> Exchange of Resources</w:t>
      </w:r>
      <w:bookmarkEnd w:id="31"/>
    </w:p>
    <w:p w14:paraId="6833995F" w14:textId="77777777" w:rsidR="00B41E6F" w:rsidRDefault="00653F78" w:rsidP="00B96E1B">
      <w:pPr>
        <w:pStyle w:val="BodyText"/>
      </w:pPr>
      <w:r>
        <w:t>Once the relationships between ThirdParty and DataCustodian are established via Use Case #1, and, the individual resource authorizations made via Use Case #2, the balance of ESPI messaging consists principally of exchange of resources via HTTP requests and responses.</w:t>
      </w:r>
      <w:r w:rsidR="00B41E6F">
        <w:br w:type="page"/>
      </w:r>
    </w:p>
    <w:p w14:paraId="1E8FC0EF" w14:textId="77777777" w:rsidR="009C4D35" w:rsidRDefault="009C4D35" w:rsidP="00CF3E72">
      <w:pPr>
        <w:pStyle w:val="Heading3"/>
      </w:pPr>
      <w:r>
        <w:lastRenderedPageBreak/>
        <w:t>REST HTTP Services</w:t>
      </w:r>
    </w:p>
    <w:p w14:paraId="0BE94820" w14:textId="77777777" w:rsidR="00653F78" w:rsidRPr="00653F78" w:rsidRDefault="00653F78" w:rsidP="00CF3E72">
      <w:pPr>
        <w:pStyle w:val="BodyText"/>
      </w:pPr>
      <w:r>
        <w:t>The following “CRUD” services for resource manipulation are achieved via HTTP services</w:t>
      </w:r>
      <w:r w:rsidR="000D4993">
        <w:t>:</w:t>
      </w:r>
    </w:p>
    <w:p w14:paraId="0F80A90D" w14:textId="45776AB9" w:rsidR="002405A9" w:rsidRDefault="002405A9" w:rsidP="00CF3E72">
      <w:pPr>
        <w:pStyle w:val="Caption"/>
        <w:keepNext/>
      </w:pPr>
      <w:bookmarkStart w:id="32" w:name="_Toc425795331"/>
      <w:r>
        <w:t xml:space="preserve">Table </w:t>
      </w:r>
      <w:fldSimple w:instr=" SEQ Table \* ARABIC ">
        <w:r w:rsidR="00B97703">
          <w:rPr>
            <w:noProof/>
          </w:rPr>
          <w:t>5</w:t>
        </w:r>
      </w:fldSimple>
      <w:r>
        <w:t>: CRUD Services for ESPI</w:t>
      </w:r>
      <w:bookmarkEnd w:id="32"/>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7"/>
        <w:gridCol w:w="4673"/>
      </w:tblGrid>
      <w:tr w:rsidR="00653F78" w:rsidRPr="00653F78" w14:paraId="6E6AF461" w14:textId="77777777" w:rsidTr="00240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5E21EC1" w14:textId="77777777" w:rsidR="00653F78" w:rsidRPr="00653F78" w:rsidRDefault="00653F78" w:rsidP="00CF3E72">
            <w:r>
              <w:t>Abstract Service</w:t>
            </w:r>
          </w:p>
        </w:tc>
        <w:tc>
          <w:tcPr>
            <w:tcW w:w="4788" w:type="dxa"/>
          </w:tcPr>
          <w:p w14:paraId="5EC2B372" w14:textId="77777777" w:rsidR="00653F78" w:rsidRPr="00653F78" w:rsidRDefault="00653F78" w:rsidP="00CF3E72">
            <w:pPr>
              <w:cnfStyle w:val="100000000000" w:firstRow="1" w:lastRow="0" w:firstColumn="0" w:lastColumn="0" w:oddVBand="0" w:evenVBand="0" w:oddHBand="0" w:evenHBand="0" w:firstRowFirstColumn="0" w:firstRowLastColumn="0" w:lastRowFirstColumn="0" w:lastRowLastColumn="0"/>
            </w:pPr>
            <w:r>
              <w:t>HTTP Service</w:t>
            </w:r>
          </w:p>
        </w:tc>
      </w:tr>
      <w:tr w:rsidR="00653F78" w:rsidRPr="00653F78" w14:paraId="3FC8DDAC" w14:textId="77777777" w:rsidTr="0024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182E1085" w14:textId="77777777" w:rsidR="00653F78" w:rsidRPr="00653F78" w:rsidRDefault="00653F78" w:rsidP="00CF3E72">
            <w:r w:rsidRPr="00653F78">
              <w:t xml:space="preserve">Create </w:t>
            </w:r>
          </w:p>
        </w:tc>
        <w:tc>
          <w:tcPr>
            <w:tcW w:w="4788" w:type="dxa"/>
            <w:tcBorders>
              <w:top w:val="none" w:sz="0" w:space="0" w:color="auto"/>
              <w:bottom w:val="none" w:sz="0" w:space="0" w:color="auto"/>
              <w:right w:val="none" w:sz="0" w:space="0" w:color="auto"/>
            </w:tcBorders>
          </w:tcPr>
          <w:p w14:paraId="3A3C8BB8" w14:textId="77777777" w:rsidR="00653F78" w:rsidRPr="00653F78" w:rsidRDefault="00653F78" w:rsidP="00CF3E72">
            <w:pPr>
              <w:cnfStyle w:val="000000100000" w:firstRow="0" w:lastRow="0" w:firstColumn="0" w:lastColumn="0" w:oddVBand="0" w:evenVBand="0" w:oddHBand="1" w:evenHBand="0" w:firstRowFirstColumn="0" w:firstRowLastColumn="0" w:lastRowFirstColumn="0" w:lastRowLastColumn="0"/>
            </w:pPr>
            <w:r>
              <w:t>POST</w:t>
            </w:r>
          </w:p>
        </w:tc>
      </w:tr>
      <w:tr w:rsidR="00653F78" w:rsidRPr="00653F78" w14:paraId="19B8F81A" w14:textId="77777777" w:rsidTr="002405A9">
        <w:tc>
          <w:tcPr>
            <w:cnfStyle w:val="001000000000" w:firstRow="0" w:lastRow="0" w:firstColumn="1" w:lastColumn="0" w:oddVBand="0" w:evenVBand="0" w:oddHBand="0" w:evenHBand="0" w:firstRowFirstColumn="0" w:firstRowLastColumn="0" w:lastRowFirstColumn="0" w:lastRowLastColumn="0"/>
            <w:tcW w:w="4788" w:type="dxa"/>
          </w:tcPr>
          <w:p w14:paraId="17ECE26F" w14:textId="77777777" w:rsidR="00653F78" w:rsidRPr="00653F78" w:rsidRDefault="00653F78" w:rsidP="00CF3E72">
            <w:r w:rsidRPr="00653F78">
              <w:t xml:space="preserve">Read </w:t>
            </w:r>
          </w:p>
        </w:tc>
        <w:tc>
          <w:tcPr>
            <w:tcW w:w="4788" w:type="dxa"/>
          </w:tcPr>
          <w:p w14:paraId="75B772B8" w14:textId="77777777" w:rsidR="00653F78" w:rsidRPr="00653F78" w:rsidRDefault="00653F78" w:rsidP="00CF3E72">
            <w:pPr>
              <w:cnfStyle w:val="000000000000" w:firstRow="0" w:lastRow="0" w:firstColumn="0" w:lastColumn="0" w:oddVBand="0" w:evenVBand="0" w:oddHBand="0" w:evenHBand="0" w:firstRowFirstColumn="0" w:firstRowLastColumn="0" w:lastRowFirstColumn="0" w:lastRowLastColumn="0"/>
            </w:pPr>
            <w:r>
              <w:t>GET</w:t>
            </w:r>
          </w:p>
        </w:tc>
      </w:tr>
      <w:tr w:rsidR="00653F78" w:rsidRPr="00653F78" w14:paraId="11F94959" w14:textId="77777777" w:rsidTr="0024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tcBorders>
          </w:tcPr>
          <w:p w14:paraId="6812CFA4" w14:textId="77777777" w:rsidR="00653F78" w:rsidRPr="00653F78" w:rsidRDefault="00653F78" w:rsidP="00CF3E72">
            <w:r w:rsidRPr="00653F78">
              <w:t xml:space="preserve">Update </w:t>
            </w:r>
          </w:p>
        </w:tc>
        <w:tc>
          <w:tcPr>
            <w:tcW w:w="4788" w:type="dxa"/>
            <w:tcBorders>
              <w:top w:val="none" w:sz="0" w:space="0" w:color="auto"/>
              <w:bottom w:val="none" w:sz="0" w:space="0" w:color="auto"/>
              <w:right w:val="none" w:sz="0" w:space="0" w:color="auto"/>
            </w:tcBorders>
          </w:tcPr>
          <w:p w14:paraId="34B4AA62" w14:textId="77777777" w:rsidR="00653F78" w:rsidRPr="00653F78" w:rsidRDefault="00653F78" w:rsidP="00CF3E72">
            <w:pPr>
              <w:cnfStyle w:val="000000100000" w:firstRow="0" w:lastRow="0" w:firstColumn="0" w:lastColumn="0" w:oddVBand="0" w:evenVBand="0" w:oddHBand="1" w:evenHBand="0" w:firstRowFirstColumn="0" w:firstRowLastColumn="0" w:lastRowFirstColumn="0" w:lastRowLastColumn="0"/>
            </w:pPr>
            <w:r>
              <w:t>PUT</w:t>
            </w:r>
          </w:p>
        </w:tc>
      </w:tr>
      <w:tr w:rsidR="00653F78" w:rsidRPr="00653F78" w14:paraId="10C63722" w14:textId="77777777" w:rsidTr="002405A9">
        <w:tc>
          <w:tcPr>
            <w:cnfStyle w:val="001000000000" w:firstRow="0" w:lastRow="0" w:firstColumn="1" w:lastColumn="0" w:oddVBand="0" w:evenVBand="0" w:oddHBand="0" w:evenHBand="0" w:firstRowFirstColumn="0" w:firstRowLastColumn="0" w:lastRowFirstColumn="0" w:lastRowLastColumn="0"/>
            <w:tcW w:w="4788" w:type="dxa"/>
          </w:tcPr>
          <w:p w14:paraId="237F8359" w14:textId="77777777" w:rsidR="00653F78" w:rsidRPr="00653F78" w:rsidRDefault="00653F78" w:rsidP="00CF3E72">
            <w:r w:rsidRPr="00653F78">
              <w:t xml:space="preserve">Delete </w:t>
            </w:r>
          </w:p>
        </w:tc>
        <w:tc>
          <w:tcPr>
            <w:tcW w:w="4788" w:type="dxa"/>
          </w:tcPr>
          <w:p w14:paraId="6DDEA0A8" w14:textId="77777777" w:rsidR="00653F78" w:rsidRPr="00653F78" w:rsidRDefault="00653F78" w:rsidP="00CF3E72">
            <w:pPr>
              <w:cnfStyle w:val="000000000000" w:firstRow="0" w:lastRow="0" w:firstColumn="0" w:lastColumn="0" w:oddVBand="0" w:evenVBand="0" w:oddHBand="0" w:evenHBand="0" w:firstRowFirstColumn="0" w:firstRowLastColumn="0" w:lastRowFirstColumn="0" w:lastRowLastColumn="0"/>
            </w:pPr>
            <w:r>
              <w:t>DELETE</w:t>
            </w:r>
          </w:p>
        </w:tc>
      </w:tr>
    </w:tbl>
    <w:p w14:paraId="1F3DCE9F" w14:textId="77777777" w:rsidR="00412EB5" w:rsidRDefault="00412EB5" w:rsidP="00CF3E72">
      <w:pPr>
        <w:pStyle w:val="BodyText"/>
      </w:pPr>
    </w:p>
    <w:p w14:paraId="212C773D" w14:textId="77777777" w:rsidR="009C4D35" w:rsidRDefault="00AC5DD1" w:rsidP="00CF3E72">
      <w:pPr>
        <w:pStyle w:val="BodyText"/>
      </w:pPr>
      <w:r>
        <w:t xml:space="preserve">The ESPI RESTful interface style uses HTTP messages to exchange data. The OAuth 2.0 profile of ESPI uses the </w:t>
      </w:r>
      <w:r w:rsidRPr="00412EB5">
        <w:t>bearer</w:t>
      </w:r>
      <w:r>
        <w:t xml:space="preserve"> token form of authorization variable in the HTTP header to indicate</w:t>
      </w:r>
      <w:r w:rsidR="009437F8">
        <w:t xml:space="preserve"> the exchange is authorized.</w:t>
      </w:r>
      <w:r w:rsidR="00412EB5">
        <w:t xml:space="preserve"> Depending on the exchange, different endpoints and bearer tokens are included. However, the form of the HTTP message and response is similar. </w:t>
      </w:r>
    </w:p>
    <w:p w14:paraId="41E731F5" w14:textId="77777777" w:rsidR="009C4D35" w:rsidRDefault="009C4D35" w:rsidP="00CF3E72">
      <w:pPr>
        <w:pStyle w:val="Heading3"/>
      </w:pPr>
      <w:r>
        <w:t>Green Button Resources</w:t>
      </w:r>
    </w:p>
    <w:p w14:paraId="5D7452D4" w14:textId="2358E1A0" w:rsidR="009C4D35" w:rsidRDefault="009C4D35" w:rsidP="00CF3E72">
      <w:pPr>
        <w:pStyle w:val="BodyText"/>
      </w:pPr>
      <w:r>
        <w:t xml:space="preserve">REST describes the exchange of Resources. Resources are represented by </w:t>
      </w:r>
      <w:r w:rsidR="00884D0E">
        <w:t>URL</w:t>
      </w:r>
      <w:r>
        <w:t>s. Additionally, ESPI resources have UUIDs</w:t>
      </w:r>
      <w:r w:rsidR="008A3761">
        <w:t xml:space="preserve"> (as part of the Atom presentation format)</w:t>
      </w:r>
      <w:r>
        <w:t>. The REQ.21 standard identifies the following as Resources:</w:t>
      </w:r>
    </w:p>
    <w:p w14:paraId="529A6C27" w14:textId="77777777" w:rsidR="009C4D35" w:rsidRPr="00571553" w:rsidRDefault="009C4D35" w:rsidP="00BA37EA">
      <w:pPr>
        <w:pStyle w:val="BodyText"/>
        <w:numPr>
          <w:ilvl w:val="0"/>
          <w:numId w:val="55"/>
        </w:numPr>
      </w:pPr>
      <w:r w:rsidRPr="00571553">
        <w:t>UsagePoint</w:t>
      </w:r>
    </w:p>
    <w:p w14:paraId="0933E58B" w14:textId="77777777" w:rsidR="009C4D35" w:rsidRPr="00571553" w:rsidRDefault="009C4D35" w:rsidP="00BA37EA">
      <w:pPr>
        <w:pStyle w:val="BodyText"/>
        <w:numPr>
          <w:ilvl w:val="0"/>
          <w:numId w:val="55"/>
        </w:numPr>
      </w:pPr>
      <w:r w:rsidRPr="00571553">
        <w:t>ReadingType</w:t>
      </w:r>
    </w:p>
    <w:p w14:paraId="26F9C304" w14:textId="77777777" w:rsidR="009C4D35" w:rsidRPr="00A868F3" w:rsidRDefault="009C4D35" w:rsidP="00BA37EA">
      <w:pPr>
        <w:pStyle w:val="BodyText"/>
        <w:numPr>
          <w:ilvl w:val="0"/>
          <w:numId w:val="55"/>
        </w:numPr>
      </w:pPr>
      <w:r w:rsidRPr="00A868F3">
        <w:t>IntervalBlock</w:t>
      </w:r>
    </w:p>
    <w:p w14:paraId="56BB28CC" w14:textId="77777777" w:rsidR="009C4D35" w:rsidRPr="00BA37EA" w:rsidRDefault="009C4D35" w:rsidP="00BA37EA">
      <w:pPr>
        <w:pStyle w:val="BodyText"/>
        <w:numPr>
          <w:ilvl w:val="0"/>
          <w:numId w:val="55"/>
        </w:numPr>
      </w:pPr>
      <w:r w:rsidRPr="00BA37EA">
        <w:t>MeterReading</w:t>
      </w:r>
    </w:p>
    <w:p w14:paraId="65190ABA" w14:textId="77777777" w:rsidR="009C4D35" w:rsidRPr="00BA37EA" w:rsidRDefault="009C4D35" w:rsidP="00BA37EA">
      <w:pPr>
        <w:pStyle w:val="BodyText"/>
        <w:numPr>
          <w:ilvl w:val="0"/>
          <w:numId w:val="55"/>
        </w:numPr>
      </w:pPr>
      <w:r w:rsidRPr="00BA37EA">
        <w:t>ElectricPowerUsageSummary</w:t>
      </w:r>
    </w:p>
    <w:p w14:paraId="0CBD5BA3" w14:textId="77777777" w:rsidR="009C4D35" w:rsidRPr="00BA37EA" w:rsidRDefault="009C4D35" w:rsidP="00BA37EA">
      <w:pPr>
        <w:pStyle w:val="BodyText"/>
        <w:numPr>
          <w:ilvl w:val="0"/>
          <w:numId w:val="55"/>
        </w:numPr>
      </w:pPr>
      <w:r w:rsidRPr="00BA37EA">
        <w:t>ElectricPowerQualitySummary</w:t>
      </w:r>
    </w:p>
    <w:p w14:paraId="57713C6D" w14:textId="77777777" w:rsidR="009C4D35" w:rsidRPr="00571553" w:rsidRDefault="009C4D35" w:rsidP="00BA37EA">
      <w:pPr>
        <w:pStyle w:val="BodyText"/>
        <w:numPr>
          <w:ilvl w:val="0"/>
          <w:numId w:val="55"/>
        </w:numPr>
      </w:pPr>
      <w:r w:rsidRPr="00BA37EA">
        <w:t>LocalTimeParameters</w:t>
      </w:r>
      <w:r w:rsidRPr="00BA37EA">
        <w:rPr>
          <w:rStyle w:val="FootnoteReference"/>
          <w:vertAlign w:val="baseline"/>
        </w:rPr>
        <w:footnoteReference w:id="11"/>
      </w:r>
    </w:p>
    <w:p w14:paraId="2E2814FD" w14:textId="77777777" w:rsidR="009C4D35" w:rsidRPr="00571553" w:rsidRDefault="009C4D35" w:rsidP="00BA37EA">
      <w:pPr>
        <w:pStyle w:val="BodyText"/>
        <w:numPr>
          <w:ilvl w:val="0"/>
          <w:numId w:val="55"/>
        </w:numPr>
      </w:pPr>
      <w:r w:rsidRPr="00571553">
        <w:t>Subscription</w:t>
      </w:r>
    </w:p>
    <w:p w14:paraId="52B9FD42" w14:textId="77777777" w:rsidR="009C4D35" w:rsidRPr="00A868F3" w:rsidRDefault="009C4D35" w:rsidP="00BA37EA">
      <w:pPr>
        <w:pStyle w:val="BodyText"/>
        <w:numPr>
          <w:ilvl w:val="0"/>
          <w:numId w:val="55"/>
        </w:numPr>
      </w:pPr>
      <w:r w:rsidRPr="00A868F3">
        <w:t>Authorization</w:t>
      </w:r>
    </w:p>
    <w:p w14:paraId="4435B487" w14:textId="77777777" w:rsidR="009C4D35" w:rsidRPr="00BA37EA" w:rsidRDefault="009C4D35" w:rsidP="00BA37EA">
      <w:pPr>
        <w:pStyle w:val="BodyText"/>
        <w:numPr>
          <w:ilvl w:val="0"/>
          <w:numId w:val="55"/>
        </w:numPr>
      </w:pPr>
      <w:r w:rsidRPr="00BA37EA">
        <w:t>ApplicationInformation</w:t>
      </w:r>
    </w:p>
    <w:p w14:paraId="5B5B79EE" w14:textId="77777777" w:rsidR="0065581D" w:rsidRDefault="0065581D" w:rsidP="00CF3E72">
      <w:pPr>
        <w:pStyle w:val="BodyText"/>
      </w:pPr>
      <w:r>
        <w:t>The general form of a REST service invocation is as follows:</w:t>
      </w:r>
    </w:p>
    <w:p w14:paraId="5F6185F6" w14:textId="4FE74488" w:rsidR="009F653D" w:rsidRDefault="009F653D" w:rsidP="00CF0E01">
      <w:pPr>
        <w:pStyle w:val="BodyText"/>
        <w:ind w:left="720"/>
      </w:pPr>
      <w:proofErr w:type="gramStart"/>
      <w:r w:rsidRPr="009F653D">
        <w:t>https:</w:t>
      </w:r>
      <w:proofErr w:type="gramEnd"/>
      <w:r w:rsidRPr="009F653D">
        <w:t>//{ho</w:t>
      </w:r>
      <w:r w:rsidR="00740A7A">
        <w:t>stname}{:portNumber}</w:t>
      </w:r>
      <w:r w:rsidR="00FD0F22">
        <w:t>/espi/1_1/resource</w:t>
      </w:r>
      <w:r w:rsidR="00740A7A">
        <w:t>/{resourceId</w:t>
      </w:r>
      <w:r w:rsidRPr="009F653D">
        <w:t xml:space="preserve">}?{queryParameters} </w:t>
      </w:r>
    </w:p>
    <w:p w14:paraId="3B5D1ACA" w14:textId="77777777" w:rsidR="0065581D" w:rsidRDefault="0065581D" w:rsidP="00CF3E72">
      <w:pPr>
        <w:pStyle w:val="BodyText"/>
      </w:pPr>
      <w:proofErr w:type="gramStart"/>
      <w:r>
        <w:t>where</w:t>
      </w:r>
      <w:proofErr w:type="gramEnd"/>
      <w:r>
        <w:t>:</w:t>
      </w:r>
    </w:p>
    <w:p w14:paraId="7DD98AD9" w14:textId="77777777" w:rsidR="0065581D" w:rsidRDefault="0065581D" w:rsidP="00CF3E72">
      <w:pPr>
        <w:pStyle w:val="BodyText"/>
        <w:ind w:left="2880" w:hanging="2160"/>
      </w:pPr>
      <w:proofErr w:type="gramStart"/>
      <w:r>
        <w:t>hostname</w:t>
      </w:r>
      <w:proofErr w:type="gramEnd"/>
      <w:r>
        <w:tab/>
        <w:t>the web site URL</w:t>
      </w:r>
    </w:p>
    <w:p w14:paraId="1DB0B460" w14:textId="77777777" w:rsidR="0065581D" w:rsidRDefault="0065581D" w:rsidP="00CF3E72">
      <w:pPr>
        <w:pStyle w:val="BodyText"/>
        <w:ind w:left="2880" w:hanging="2160"/>
      </w:pPr>
      <w:proofErr w:type="gramStart"/>
      <w:r>
        <w:t>portNumber</w:t>
      </w:r>
      <w:proofErr w:type="gramEnd"/>
      <w:r>
        <w:tab/>
        <w:t>an optional port number used to direct messaging to a particular service point</w:t>
      </w:r>
    </w:p>
    <w:p w14:paraId="1F047F00" w14:textId="1A65790E" w:rsidR="0065581D" w:rsidRDefault="00FD0F22" w:rsidP="00CF3E72">
      <w:pPr>
        <w:pStyle w:val="BodyText"/>
        <w:ind w:left="2880" w:hanging="2160"/>
      </w:pPr>
      <w:proofErr w:type="gramStart"/>
      <w:r>
        <w:t>resourceId</w:t>
      </w:r>
      <w:proofErr w:type="gramEnd"/>
      <w:r w:rsidR="0065581D">
        <w:tab/>
        <w:t>the RESTful “path” that identifies what the subject of the CRUD message is</w:t>
      </w:r>
    </w:p>
    <w:p w14:paraId="0A88D85A" w14:textId="77777777" w:rsidR="0065581D" w:rsidRDefault="0065581D" w:rsidP="00CF3E72">
      <w:pPr>
        <w:pStyle w:val="BodyText"/>
        <w:ind w:left="2880" w:hanging="2160"/>
      </w:pPr>
      <w:proofErr w:type="gramStart"/>
      <w:r>
        <w:lastRenderedPageBreak/>
        <w:t>queryParameters</w:t>
      </w:r>
      <w:proofErr w:type="gramEnd"/>
      <w:r>
        <w:tab/>
        <w:t>modifiers to the handling of the message</w:t>
      </w:r>
    </w:p>
    <w:p w14:paraId="3EE0B4C2" w14:textId="3016FD85" w:rsidR="0065581D" w:rsidRDefault="00FD0F22" w:rsidP="00CF3E72">
      <w:pPr>
        <w:pStyle w:val="BodyText"/>
      </w:pPr>
      <w:r>
        <w:t>The form of the resourceId</w:t>
      </w:r>
      <w:r w:rsidR="0065581D">
        <w:t xml:space="preserve"> was discussed in the document “</w:t>
      </w:r>
      <w:r w:rsidR="0065581D" w:rsidRPr="005D072C">
        <w:t>GreenButtonAtomLinks.docx</w:t>
      </w:r>
      <w:r w:rsidR="0065581D">
        <w:t>”. There it was identified</w:t>
      </w:r>
      <w:r>
        <w:t xml:space="preserve"> that the form of the resourceId</w:t>
      </w:r>
      <w:r w:rsidR="0065581D">
        <w:t xml:space="preserve"> is opaque as per the NAESB spec. However, </w:t>
      </w:r>
      <w:r w:rsidR="00AF07E1">
        <w:t>an agreed upon</w:t>
      </w:r>
      <w:r w:rsidR="0065581D">
        <w:t xml:space="preserve"> structure provided hints as to the possible organization of such information. </w:t>
      </w:r>
    </w:p>
    <w:p w14:paraId="4D835BEE" w14:textId="5044EB6E" w:rsidR="005F2422" w:rsidRPr="009E7AE1" w:rsidRDefault="005F2422" w:rsidP="005F2422">
      <w:pPr>
        <w:pStyle w:val="BodyText"/>
      </w:pPr>
      <w:r w:rsidRPr="009E7AE1">
        <w:t>The following query parameters are used to filter the resources returned by a feed. These use typical “</w:t>
      </w:r>
      <w:proofErr w:type="gramStart"/>
      <w:r w:rsidRPr="009E7AE1">
        <w:t>?name</w:t>
      </w:r>
      <w:proofErr w:type="gramEnd"/>
      <w:r w:rsidRPr="009E7AE1">
        <w:t xml:space="preserve">=value[&amp;…]” syntax. </w:t>
      </w:r>
      <w:r w:rsidR="00AF07E1">
        <w:t>Only published-max/min and updated-max/min are required to be supported.</w:t>
      </w:r>
    </w:p>
    <w:p w14:paraId="436A910D" w14:textId="77777777" w:rsidR="005F2422" w:rsidRPr="009E7AE1" w:rsidRDefault="005F2422" w:rsidP="005F2422">
      <w:pPr>
        <w:pStyle w:val="BodyText"/>
        <w:numPr>
          <w:ilvl w:val="0"/>
          <w:numId w:val="18"/>
        </w:numPr>
      </w:pPr>
      <w:r w:rsidRPr="009E7AE1">
        <w:t>published-max, published-min</w:t>
      </w:r>
    </w:p>
    <w:p w14:paraId="6A4B8686" w14:textId="77777777" w:rsidR="005F2422" w:rsidRPr="009E7AE1" w:rsidRDefault="005F2422" w:rsidP="005F2422">
      <w:pPr>
        <w:pStyle w:val="BodyText"/>
        <w:numPr>
          <w:ilvl w:val="0"/>
          <w:numId w:val="18"/>
        </w:numPr>
      </w:pPr>
      <w:r w:rsidRPr="009E7AE1">
        <w:t>updated-max, updated-min</w:t>
      </w:r>
    </w:p>
    <w:p w14:paraId="6E74A49C" w14:textId="77777777" w:rsidR="005F2422" w:rsidRPr="009E7AE1" w:rsidRDefault="005F2422" w:rsidP="005F2422">
      <w:pPr>
        <w:pStyle w:val="BodyText"/>
        <w:numPr>
          <w:ilvl w:val="0"/>
          <w:numId w:val="18"/>
        </w:numPr>
      </w:pPr>
      <w:r w:rsidRPr="009E7AE1">
        <w:t>max-results</w:t>
      </w:r>
    </w:p>
    <w:p w14:paraId="0BDBDE06" w14:textId="77777777" w:rsidR="005F2422" w:rsidRDefault="005F2422" w:rsidP="005F2422">
      <w:pPr>
        <w:pStyle w:val="BodyText"/>
        <w:numPr>
          <w:ilvl w:val="0"/>
          <w:numId w:val="18"/>
        </w:numPr>
      </w:pPr>
      <w:r w:rsidRPr="009E7AE1">
        <w:t>start-index</w:t>
      </w:r>
    </w:p>
    <w:p w14:paraId="0CE14EA5" w14:textId="77777777" w:rsidR="005F2422" w:rsidRDefault="005F2422" w:rsidP="005F2422">
      <w:pPr>
        <w:pStyle w:val="BodyText"/>
        <w:numPr>
          <w:ilvl w:val="0"/>
          <w:numId w:val="18"/>
        </w:numPr>
      </w:pPr>
      <w:r>
        <w:t>depth</w:t>
      </w:r>
    </w:p>
    <w:p w14:paraId="0874156B" w14:textId="11461918" w:rsidR="0082272D" w:rsidRDefault="0082272D" w:rsidP="0082272D">
      <w:pPr>
        <w:pStyle w:val="BodyText"/>
      </w:pPr>
      <w:r>
        <w:t>Rules for use of Query Parameters:</w:t>
      </w:r>
    </w:p>
    <w:p w14:paraId="3C1D59BA" w14:textId="493D780C" w:rsidR="0082272D" w:rsidRPr="00230C73" w:rsidRDefault="0082272D" w:rsidP="0082272D">
      <w:pPr>
        <w:pStyle w:val="ListParagraph"/>
        <w:numPr>
          <w:ilvl w:val="0"/>
          <w:numId w:val="59"/>
        </w:numPr>
      </w:pPr>
      <w:r w:rsidRPr="00230C73">
        <w:t xml:space="preserve">Query parameters </w:t>
      </w:r>
      <w:r>
        <w:t>are</w:t>
      </w:r>
      <w:r w:rsidRPr="00230C73">
        <w:t xml:space="preserve"> optional </w:t>
      </w:r>
      <w:r w:rsidR="005848AD">
        <w:t>for all Green Button ESPI standard API definitions</w:t>
      </w:r>
    </w:p>
    <w:p w14:paraId="4D080112" w14:textId="7D3BFAED" w:rsidR="0082272D" w:rsidRPr="00230C73" w:rsidRDefault="005848AD" w:rsidP="0082272D">
      <w:pPr>
        <w:pStyle w:val="ListParagraph"/>
        <w:numPr>
          <w:ilvl w:val="0"/>
          <w:numId w:val="59"/>
        </w:numPr>
      </w:pPr>
      <w:r>
        <w:t>The a</w:t>
      </w:r>
      <w:r w:rsidR="0082272D" w:rsidRPr="00230C73">
        <w:t xml:space="preserve">bsence of query parameters </w:t>
      </w:r>
      <w:r>
        <w:t xml:space="preserve">supplied with Green Button ESPI standard API definitions </w:t>
      </w:r>
      <w:r w:rsidR="0082272D" w:rsidRPr="00230C73">
        <w:t xml:space="preserve">means </w:t>
      </w:r>
      <w:r>
        <w:t xml:space="preserve">the Data Custodian MUST return all agreed upon available data as defined by the </w:t>
      </w:r>
      <w:r w:rsidRPr="00D80EDC">
        <w:rPr>
          <w:b/>
        </w:rPr>
        <w:t>scope=</w:t>
      </w:r>
      <w:r>
        <w:t xml:space="preserve"> parameter supplied by the Third Party during the Retail Customer Authorization process</w:t>
      </w:r>
    </w:p>
    <w:p w14:paraId="471DFAD6" w14:textId="5B7A41AE" w:rsidR="0082272D" w:rsidRPr="00230C73" w:rsidRDefault="005848AD" w:rsidP="0082272D">
      <w:pPr>
        <w:pStyle w:val="ListParagraph"/>
        <w:numPr>
          <w:ilvl w:val="0"/>
          <w:numId w:val="59"/>
        </w:numPr>
      </w:pPr>
      <w:r>
        <w:t xml:space="preserve">An HTTP status code of </w:t>
      </w:r>
      <w:r w:rsidR="0082272D" w:rsidRPr="00230C73">
        <w:t xml:space="preserve">202 is </w:t>
      </w:r>
      <w:r>
        <w:t>only</w:t>
      </w:r>
      <w:r w:rsidR="0082272D" w:rsidRPr="00230C73">
        <w:t xml:space="preserve"> valid for </w:t>
      </w:r>
      <w:r>
        <w:t xml:space="preserve">Green Button ESPI standard API </w:t>
      </w:r>
      <w:r w:rsidR="0082272D" w:rsidRPr="00230C73">
        <w:t xml:space="preserve">…./Batch/… </w:t>
      </w:r>
      <w:r>
        <w:t xml:space="preserve">definitions and MUST be </w:t>
      </w:r>
      <w:r w:rsidR="0082272D" w:rsidRPr="00230C73">
        <w:t xml:space="preserve">followed by a </w:t>
      </w:r>
      <w:r>
        <w:t xml:space="preserve">message to the Third Party </w:t>
      </w:r>
      <w:r w:rsidR="0082272D" w:rsidRPr="00230C73">
        <w:t xml:space="preserve">notification </w:t>
      </w:r>
      <w:r>
        <w:t xml:space="preserve">endpoint </w:t>
      </w:r>
      <w:r w:rsidR="0082272D" w:rsidRPr="00230C73">
        <w:t xml:space="preserve">when data is </w:t>
      </w:r>
      <w:r>
        <w:t>available</w:t>
      </w:r>
      <w:r w:rsidR="0082272D">
        <w:t xml:space="preserve"> (see section </w:t>
      </w:r>
      <w:r w:rsidR="0082272D">
        <w:fldChar w:fldCharType="begin"/>
      </w:r>
      <w:r w:rsidR="0082272D">
        <w:instrText xml:space="preserve"> REF _Ref424374527 \r \h </w:instrText>
      </w:r>
      <w:r w:rsidR="0082272D">
        <w:fldChar w:fldCharType="separate"/>
      </w:r>
      <w:r w:rsidR="00B97703">
        <w:t>2.4.7</w:t>
      </w:r>
      <w:r w:rsidR="0082272D">
        <w:fldChar w:fldCharType="end"/>
      </w:r>
      <w:r w:rsidR="0082272D">
        <w:t>)</w:t>
      </w:r>
    </w:p>
    <w:p w14:paraId="642CC1C6" w14:textId="1BE8BE77" w:rsidR="0082272D" w:rsidRPr="00230C73" w:rsidRDefault="0082272D" w:rsidP="0082272D">
      <w:pPr>
        <w:pStyle w:val="ListParagraph"/>
        <w:numPr>
          <w:ilvl w:val="0"/>
          <w:numId w:val="59"/>
        </w:numPr>
      </w:pPr>
      <w:r w:rsidRPr="00230C73">
        <w:t>The D</w:t>
      </w:r>
      <w:r>
        <w:t xml:space="preserve">ata </w:t>
      </w:r>
      <w:r w:rsidRPr="00230C73">
        <w:t>C</w:t>
      </w:r>
      <w:r>
        <w:t>ustodian</w:t>
      </w:r>
      <w:r w:rsidRPr="00230C73">
        <w:t xml:space="preserve"> decides how much maximum data </w:t>
      </w:r>
      <w:r w:rsidR="005848AD">
        <w:t>will be provided in response to a Green Button ESPI implementation</w:t>
      </w:r>
      <w:r w:rsidRPr="00230C73">
        <w:t xml:space="preserve"> API request</w:t>
      </w:r>
    </w:p>
    <w:p w14:paraId="2412C78F" w14:textId="4ADF9560" w:rsidR="0082272D" w:rsidRPr="00230C73" w:rsidRDefault="0082272D" w:rsidP="0082272D">
      <w:pPr>
        <w:pStyle w:val="ListParagraph"/>
        <w:numPr>
          <w:ilvl w:val="0"/>
          <w:numId w:val="59"/>
        </w:numPr>
      </w:pPr>
      <w:r w:rsidRPr="00230C73">
        <w:t xml:space="preserve">A </w:t>
      </w:r>
      <w:r w:rsidR="005848AD">
        <w:t>Third Party</w:t>
      </w:r>
      <w:r w:rsidRPr="00230C73">
        <w:t xml:space="preserve"> that receives less than </w:t>
      </w:r>
      <w:r w:rsidR="005848AD">
        <w:t xml:space="preserve">the </w:t>
      </w:r>
      <w:r w:rsidRPr="00230C73">
        <w:t xml:space="preserve">anticipated </w:t>
      </w:r>
      <w:r w:rsidR="005848AD">
        <w:t xml:space="preserve">data in response to a Green Button ESPI implementation API request </w:t>
      </w:r>
      <w:r w:rsidRPr="00230C73">
        <w:t>can ask for older data</w:t>
      </w:r>
      <w:r w:rsidR="005848AD">
        <w:t xml:space="preserve"> by using query parameters in subsequent API requests</w:t>
      </w:r>
      <w:r w:rsidRPr="00230C73">
        <w:t xml:space="preserve">. </w:t>
      </w:r>
    </w:p>
    <w:p w14:paraId="7F7E91BC" w14:textId="1E9EB721" w:rsidR="0082272D" w:rsidRPr="00230C73" w:rsidRDefault="005848AD" w:rsidP="0082272D">
      <w:pPr>
        <w:pStyle w:val="ListParagraph"/>
        <w:numPr>
          <w:ilvl w:val="0"/>
          <w:numId w:val="59"/>
        </w:numPr>
      </w:pPr>
      <w:r>
        <w:t xml:space="preserve">Any Green Button ESPI implementation API response that contains </w:t>
      </w:r>
      <w:r w:rsidR="0082272D">
        <w:t xml:space="preserve">an </w:t>
      </w:r>
      <w:r w:rsidR="0082272D" w:rsidRPr="00230C73">
        <w:t xml:space="preserve">empty feed, </w:t>
      </w:r>
      <w:r>
        <w:t>indicates</w:t>
      </w:r>
      <w:r w:rsidR="0082272D">
        <w:t xml:space="preserve"> there is no data</w:t>
      </w:r>
      <w:r>
        <w:t xml:space="preserve"> available</w:t>
      </w:r>
      <w:r w:rsidR="0082272D" w:rsidRPr="00230C73">
        <w:t xml:space="preserve">. Note: </w:t>
      </w:r>
      <w:r>
        <w:t>If a gap</w:t>
      </w:r>
      <w:r w:rsidR="0082272D" w:rsidRPr="00230C73">
        <w:t xml:space="preserve"> in the data </w:t>
      </w:r>
      <w:r>
        <w:t>exists that matches the query parameters supplied in the API request</w:t>
      </w:r>
      <w:r w:rsidR="0082272D" w:rsidRPr="00230C73">
        <w:t xml:space="preserve">, </w:t>
      </w:r>
      <w:r>
        <w:t>an</w:t>
      </w:r>
      <w:r w:rsidR="0082272D" w:rsidRPr="00230C73">
        <w:t xml:space="preserve"> empty feed </w:t>
      </w:r>
      <w:r>
        <w:t>will be returned to the Third Party.  B</w:t>
      </w:r>
      <w:r w:rsidR="0082272D" w:rsidRPr="00230C73">
        <w:t xml:space="preserve">ut there may be </w:t>
      </w:r>
      <w:r>
        <w:t>additional data</w:t>
      </w:r>
      <w:r w:rsidR="0082272D" w:rsidRPr="00230C73">
        <w:t>.</w:t>
      </w:r>
      <w:r w:rsidR="0082272D">
        <w:t xml:space="preserve"> In order to avoid missing a gap when </w:t>
      </w:r>
      <w:r>
        <w:t>retrieving data based on</w:t>
      </w:r>
      <w:r w:rsidR="0082272D">
        <w:t xml:space="preserve"> a date range, always </w:t>
      </w:r>
      <w:r>
        <w:t>provide the data of the desired</w:t>
      </w:r>
      <w:r w:rsidR="0082272D">
        <w:t xml:space="preserve"> oldest data as </w:t>
      </w:r>
      <w:r>
        <w:t xml:space="preserve">either </w:t>
      </w:r>
      <w:r w:rsidR="0082272D">
        <w:t xml:space="preserve">the </w:t>
      </w:r>
      <w:r w:rsidR="0082272D" w:rsidRPr="009E7AE1">
        <w:t>published-min</w:t>
      </w:r>
      <w:r w:rsidR="0082272D">
        <w:t xml:space="preserve"> or updat</w:t>
      </w:r>
      <w:r w:rsidR="0082272D" w:rsidRPr="009E7AE1">
        <w:t>ed-min</w:t>
      </w:r>
      <w:r>
        <w:t xml:space="preserve"> query parameter</w:t>
      </w:r>
      <w:r w:rsidR="0082272D">
        <w:t>.</w:t>
      </w:r>
    </w:p>
    <w:p w14:paraId="68666AD5" w14:textId="77777777" w:rsidR="0082272D" w:rsidRPr="009E7AE1" w:rsidRDefault="0082272D" w:rsidP="0082272D">
      <w:pPr>
        <w:pStyle w:val="BodyText"/>
      </w:pPr>
    </w:p>
    <w:p w14:paraId="32446537" w14:textId="602B8402" w:rsidR="00213BFE" w:rsidRDefault="00213BFE" w:rsidP="00051D5E">
      <w:pPr>
        <w:pStyle w:val="Heading3"/>
        <w:pageBreakBefore/>
      </w:pPr>
      <w:r>
        <w:lastRenderedPageBreak/>
        <w:t>Error Responses</w:t>
      </w:r>
    </w:p>
    <w:p w14:paraId="04EBABD4" w14:textId="4F4E2BF2" w:rsidR="00213BFE" w:rsidRDefault="00213BFE" w:rsidP="00213BFE">
      <w:pPr>
        <w:pStyle w:val="BodyText"/>
      </w:pPr>
      <w:r>
        <w:t>The following table summarizes the responses to resource exchange messages:</w:t>
      </w:r>
    </w:p>
    <w:p w14:paraId="6EEC88B8" w14:textId="56739E04" w:rsidR="00213BFE" w:rsidRDefault="00213BFE" w:rsidP="00213BFE">
      <w:pPr>
        <w:pStyle w:val="Caption"/>
        <w:keepNext/>
      </w:pPr>
      <w:bookmarkStart w:id="33" w:name="_Toc425795332"/>
      <w:r>
        <w:t xml:space="preserve">Table </w:t>
      </w:r>
      <w:r w:rsidR="004F643E">
        <w:fldChar w:fldCharType="begin"/>
      </w:r>
      <w:r w:rsidR="004F643E">
        <w:rPr>
          <w:b w:val="0"/>
          <w:bCs w:val="0"/>
        </w:rPr>
        <w:instrText xml:space="preserve"> SEQ Table \* ARABIC </w:instrText>
      </w:r>
      <w:r w:rsidR="004F643E">
        <w:fldChar w:fldCharType="separate"/>
      </w:r>
      <w:r w:rsidR="00B97703">
        <w:rPr>
          <w:b w:val="0"/>
          <w:bCs w:val="0"/>
          <w:noProof/>
        </w:rPr>
        <w:t>6</w:t>
      </w:r>
      <w:r w:rsidR="004F643E">
        <w:rPr>
          <w:noProof/>
        </w:rPr>
        <w:fldChar w:fldCharType="end"/>
      </w:r>
      <w:r>
        <w:t>: HTTP Error Response</w:t>
      </w:r>
      <w:bookmarkEnd w:id="33"/>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7555"/>
      </w:tblGrid>
      <w:tr w:rsidR="00213BFE" w:rsidRPr="00653F78" w14:paraId="468FCEC7" w14:textId="77777777" w:rsidTr="00213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8DA481" w14:textId="77777777" w:rsidR="00213BFE" w:rsidRPr="00653F78" w:rsidRDefault="00213BFE" w:rsidP="006E5E50">
            <w:r>
              <w:t>Response Code</w:t>
            </w:r>
          </w:p>
        </w:tc>
        <w:tc>
          <w:tcPr>
            <w:tcW w:w="7555" w:type="dxa"/>
          </w:tcPr>
          <w:p w14:paraId="23EC97FF" w14:textId="77777777" w:rsidR="00213BFE" w:rsidRPr="00653F78" w:rsidRDefault="00213BFE" w:rsidP="006E5E50">
            <w:pPr>
              <w:cnfStyle w:val="100000000000" w:firstRow="1" w:lastRow="0" w:firstColumn="0" w:lastColumn="0" w:oddVBand="0" w:evenVBand="0" w:oddHBand="0" w:evenHBand="0" w:firstRowFirstColumn="0" w:firstRowLastColumn="0" w:lastRowFirstColumn="0" w:lastRowLastColumn="0"/>
            </w:pPr>
            <w:r>
              <w:t>Description</w:t>
            </w:r>
          </w:p>
        </w:tc>
      </w:tr>
      <w:tr w:rsidR="00213BFE" w:rsidRPr="00653F78" w14:paraId="05562754" w14:textId="77777777" w:rsidTr="0021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tcBorders>
          </w:tcPr>
          <w:p w14:paraId="15FC8A87" w14:textId="77777777" w:rsidR="00213BFE" w:rsidRPr="00653F78" w:rsidRDefault="00213BFE" w:rsidP="006E5E50">
            <w:r>
              <w:t>200</w:t>
            </w:r>
          </w:p>
        </w:tc>
        <w:tc>
          <w:tcPr>
            <w:tcW w:w="7555" w:type="dxa"/>
            <w:tcBorders>
              <w:top w:val="none" w:sz="0" w:space="0" w:color="auto"/>
              <w:bottom w:val="none" w:sz="0" w:space="0" w:color="auto"/>
              <w:right w:val="none" w:sz="0" w:space="0" w:color="auto"/>
            </w:tcBorders>
          </w:tcPr>
          <w:p w14:paraId="145B158B" w14:textId="77777777" w:rsidR="00213BFE" w:rsidRPr="00653F78" w:rsidRDefault="00213BFE" w:rsidP="006E5E50">
            <w:pPr>
              <w:cnfStyle w:val="000000100000" w:firstRow="0" w:lastRow="0" w:firstColumn="0" w:lastColumn="0" w:oddVBand="0" w:evenVBand="0" w:oddHBand="1" w:evenHBand="0" w:firstRowFirstColumn="0" w:firstRowLastColumn="0" w:lastRowFirstColumn="0" w:lastRowLastColumn="0"/>
            </w:pPr>
            <w:r w:rsidRPr="00213BFE">
              <w:t>The request has succeeded.</w:t>
            </w:r>
          </w:p>
        </w:tc>
      </w:tr>
      <w:tr w:rsidR="00213BFE" w:rsidRPr="00653F78" w14:paraId="698AAC00" w14:textId="77777777" w:rsidTr="00213BFE">
        <w:tc>
          <w:tcPr>
            <w:cnfStyle w:val="001000000000" w:firstRow="0" w:lastRow="0" w:firstColumn="1" w:lastColumn="0" w:oddVBand="0" w:evenVBand="0" w:oddHBand="0" w:evenHBand="0" w:firstRowFirstColumn="0" w:firstRowLastColumn="0" w:lastRowFirstColumn="0" w:lastRowLastColumn="0"/>
            <w:tcW w:w="1795" w:type="dxa"/>
          </w:tcPr>
          <w:p w14:paraId="552F6CF9" w14:textId="77777777" w:rsidR="00213BFE" w:rsidRDefault="00213BFE" w:rsidP="006E5E50">
            <w:r>
              <w:t>202</w:t>
            </w:r>
          </w:p>
        </w:tc>
        <w:tc>
          <w:tcPr>
            <w:tcW w:w="7555" w:type="dxa"/>
          </w:tcPr>
          <w:p w14:paraId="177473C9" w14:textId="2F249DD8" w:rsidR="00213BFE" w:rsidRDefault="00213BFE">
            <w:pPr>
              <w:cnfStyle w:val="000000000000" w:firstRow="0" w:lastRow="0" w:firstColumn="0" w:lastColumn="0" w:oddVBand="0" w:evenVBand="0" w:oddHBand="0" w:evenHBand="0" w:firstRowFirstColumn="0" w:firstRowLastColumn="0" w:lastRowFirstColumn="0" w:lastRowLastColumn="0"/>
            </w:pPr>
            <w:r w:rsidRPr="00213BFE">
              <w:t>The request has been accepted for processing, but the processing has not been completed</w:t>
            </w:r>
            <w:r>
              <w:t xml:space="preserve">. A subsequent Notification will be sent when the data is ready along with the URIs to use to retrieve the </w:t>
            </w:r>
            <w:proofErr w:type="gramStart"/>
            <w:r>
              <w:t>data</w:t>
            </w:r>
            <w:r w:rsidR="005848AD">
              <w:t xml:space="preserve">  (</w:t>
            </w:r>
            <w:proofErr w:type="gramEnd"/>
            <w:r w:rsidR="005848AD">
              <w:t>s</w:t>
            </w:r>
            <w:r w:rsidR="00D41BF6">
              <w:t xml:space="preserve">ee section </w:t>
            </w:r>
            <w:r w:rsidR="00D41BF6">
              <w:fldChar w:fldCharType="begin"/>
            </w:r>
            <w:r w:rsidR="00D41BF6">
              <w:instrText xml:space="preserve"> REF _Ref424374527 \r \h </w:instrText>
            </w:r>
            <w:r w:rsidR="00D41BF6">
              <w:fldChar w:fldCharType="separate"/>
            </w:r>
            <w:r w:rsidR="00B97703">
              <w:t>2.4.7</w:t>
            </w:r>
            <w:r w:rsidR="00D41BF6">
              <w:fldChar w:fldCharType="end"/>
            </w:r>
            <w:r w:rsidR="005848AD">
              <w:t>)</w:t>
            </w:r>
            <w:r w:rsidR="00D41BF6">
              <w:t>.</w:t>
            </w:r>
          </w:p>
        </w:tc>
      </w:tr>
      <w:tr w:rsidR="00213BFE" w:rsidRPr="00653F78" w14:paraId="541BD52A" w14:textId="77777777" w:rsidTr="0021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7F56EDE" w14:textId="77777777" w:rsidR="00213BFE" w:rsidRPr="00653F78" w:rsidRDefault="00213BFE" w:rsidP="006E5E50">
            <w:r>
              <w:t>400</w:t>
            </w:r>
          </w:p>
        </w:tc>
        <w:tc>
          <w:tcPr>
            <w:tcW w:w="7555" w:type="dxa"/>
          </w:tcPr>
          <w:p w14:paraId="6DAAFF94" w14:textId="7757F608" w:rsidR="00213BFE" w:rsidRPr="00653F78" w:rsidRDefault="00213BFE" w:rsidP="006E5E50">
            <w:pPr>
              <w:cnfStyle w:val="000000100000" w:firstRow="0" w:lastRow="0" w:firstColumn="0" w:lastColumn="0" w:oddVBand="0" w:evenVBand="0" w:oddHBand="1" w:evenHBand="0" w:firstRowFirstColumn="0" w:firstRowLastColumn="0" w:lastRowFirstColumn="0" w:lastRowLastColumn="0"/>
            </w:pPr>
            <w:r w:rsidRPr="00213BFE">
              <w:t>The request could not be understood by the server due to malformed syntax.</w:t>
            </w:r>
          </w:p>
        </w:tc>
      </w:tr>
      <w:tr w:rsidR="00213BFE" w:rsidRPr="00653F78" w14:paraId="395A05B1" w14:textId="77777777" w:rsidTr="00213BFE">
        <w:tc>
          <w:tcPr>
            <w:cnfStyle w:val="001000000000" w:firstRow="0" w:lastRow="0" w:firstColumn="1" w:lastColumn="0" w:oddVBand="0" w:evenVBand="0" w:oddHBand="0" w:evenHBand="0" w:firstRowFirstColumn="0" w:firstRowLastColumn="0" w:lastRowFirstColumn="0" w:lastRowLastColumn="0"/>
            <w:tcW w:w="1795" w:type="dxa"/>
          </w:tcPr>
          <w:p w14:paraId="4ACD8499" w14:textId="77777777" w:rsidR="00213BFE" w:rsidRPr="00653F78" w:rsidRDefault="00213BFE" w:rsidP="006E5E50">
            <w:r>
              <w:t>401</w:t>
            </w:r>
          </w:p>
        </w:tc>
        <w:tc>
          <w:tcPr>
            <w:tcW w:w="7555" w:type="dxa"/>
          </w:tcPr>
          <w:p w14:paraId="4964C157" w14:textId="4C93CF09" w:rsidR="00213BFE" w:rsidRPr="00653F78" w:rsidRDefault="00213BFE" w:rsidP="006E5E50">
            <w:pPr>
              <w:cnfStyle w:val="000000000000" w:firstRow="0" w:lastRow="0" w:firstColumn="0" w:lastColumn="0" w:oddVBand="0" w:evenVBand="0" w:oddHBand="0" w:evenHBand="0" w:firstRowFirstColumn="0" w:firstRowLastColumn="0" w:lastRowFirstColumn="0" w:lastRowLastColumn="0"/>
            </w:pPr>
            <w:r w:rsidRPr="00213BFE">
              <w:t>The request requires user authentication.</w:t>
            </w:r>
          </w:p>
        </w:tc>
      </w:tr>
      <w:tr w:rsidR="00213BFE" w:rsidRPr="00653F78" w14:paraId="621C3C05" w14:textId="77777777" w:rsidTr="00213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D991E08" w14:textId="77777777" w:rsidR="00213BFE" w:rsidRPr="00653F78" w:rsidRDefault="00213BFE" w:rsidP="006E5E50">
            <w:r>
              <w:t>403</w:t>
            </w:r>
          </w:p>
        </w:tc>
        <w:tc>
          <w:tcPr>
            <w:tcW w:w="7555" w:type="dxa"/>
          </w:tcPr>
          <w:p w14:paraId="062204BB" w14:textId="245D8C2A" w:rsidR="00213BFE" w:rsidRPr="00653F78" w:rsidRDefault="00213BFE" w:rsidP="006E5E50">
            <w:pPr>
              <w:cnfStyle w:val="000000100000" w:firstRow="0" w:lastRow="0" w:firstColumn="0" w:lastColumn="0" w:oddVBand="0" w:evenVBand="0" w:oddHBand="1" w:evenHBand="0" w:firstRowFirstColumn="0" w:firstRowLastColumn="0" w:lastRowFirstColumn="0" w:lastRowLastColumn="0"/>
            </w:pPr>
            <w:r w:rsidRPr="00213BFE">
              <w:t>The server understood the request, but is refusing to fulfill it.</w:t>
            </w:r>
          </w:p>
        </w:tc>
      </w:tr>
    </w:tbl>
    <w:p w14:paraId="5878D71F" w14:textId="77777777" w:rsidR="00213BFE" w:rsidRPr="00213BFE" w:rsidRDefault="00213BFE" w:rsidP="00213BFE">
      <w:pPr>
        <w:pStyle w:val="BodyText"/>
      </w:pPr>
    </w:p>
    <w:p w14:paraId="210E748D" w14:textId="77777777" w:rsidR="00C5149D" w:rsidRDefault="00C5149D" w:rsidP="009E5847">
      <w:pPr>
        <w:pStyle w:val="Heading3"/>
      </w:pPr>
      <w:r>
        <w:t>Message Exchanges</w:t>
      </w:r>
    </w:p>
    <w:p w14:paraId="429A1146" w14:textId="1D899D76" w:rsidR="009C4D35" w:rsidRDefault="00A868F3" w:rsidP="00CF3E72">
      <w:pPr>
        <w:pStyle w:val="BodyText"/>
      </w:pPr>
      <w:r>
        <w:t>Resource exchanges</w:t>
      </w:r>
      <w:r w:rsidR="005848AD">
        <w:t xml:space="preserve"> using</w:t>
      </w:r>
      <w:r>
        <w:t xml:space="preserve"> the REST API in</w:t>
      </w:r>
      <w:r w:rsidR="004923AF">
        <w:t>terface have the simple pattern.</w:t>
      </w:r>
    </w:p>
    <w:p w14:paraId="117552A1" w14:textId="6FDF3AA6" w:rsidR="004923AF" w:rsidRDefault="004923AF" w:rsidP="004923AF">
      <w:pPr>
        <w:pStyle w:val="Heading4"/>
      </w:pPr>
      <w:r>
        <w:t>GET</w:t>
      </w:r>
    </w:p>
    <w:p w14:paraId="0092E54E" w14:textId="3F336A08" w:rsidR="001A4866" w:rsidRDefault="004923AF" w:rsidP="00CF3E72">
      <w:pPr>
        <w:pStyle w:val="BodyText"/>
      </w:pPr>
      <w:r>
        <w:rPr>
          <w:noProof/>
        </w:rPr>
        <w:drawing>
          <wp:inline distT="0" distB="0" distL="0" distR="0" wp14:anchorId="07C9822F" wp14:editId="0C79FEDF">
            <wp:extent cx="4102735" cy="286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2735" cy="2865120"/>
                    </a:xfrm>
                    <a:prstGeom prst="rect">
                      <a:avLst/>
                    </a:prstGeom>
                    <a:noFill/>
                  </pic:spPr>
                </pic:pic>
              </a:graphicData>
            </a:graphic>
          </wp:inline>
        </w:drawing>
      </w:r>
    </w:p>
    <w:p w14:paraId="1E739989" w14:textId="7F332DB7" w:rsidR="00653F78" w:rsidRDefault="00653F78" w:rsidP="00CF3E72">
      <w:pPr>
        <w:pStyle w:val="Caption"/>
      </w:pPr>
      <w:bookmarkStart w:id="34" w:name="_Toc425795324"/>
      <w:r>
        <w:t xml:space="preserve">Figure </w:t>
      </w:r>
      <w:fldSimple w:instr=" SEQ Figure \* ARABIC ">
        <w:r w:rsidR="00B97703">
          <w:rPr>
            <w:noProof/>
          </w:rPr>
          <w:t>8</w:t>
        </w:r>
      </w:fldSimple>
      <w:r>
        <w:t xml:space="preserve">: </w:t>
      </w:r>
      <w:r w:rsidR="002405A9">
        <w:t xml:space="preserve">GET </w:t>
      </w:r>
      <w:r>
        <w:t xml:space="preserve">Exchanges with the </w:t>
      </w:r>
      <w:r w:rsidR="00A868F3">
        <w:t>DataCustodian</w:t>
      </w:r>
      <w:bookmarkEnd w:id="34"/>
    </w:p>
    <w:p w14:paraId="53D5D916" w14:textId="77777777" w:rsidR="002405A9" w:rsidRDefault="002405A9" w:rsidP="007560D8">
      <w:pPr>
        <w:pStyle w:val="BodyText"/>
        <w:keepNext/>
        <w:numPr>
          <w:ilvl w:val="0"/>
          <w:numId w:val="57"/>
        </w:numPr>
      </w:pPr>
      <w:r>
        <w:lastRenderedPageBreak/>
        <w:t>HTTP GET Request</w:t>
      </w:r>
    </w:p>
    <w:p w14:paraId="4DF60ECD" w14:textId="4064DA99" w:rsidR="002405A9" w:rsidRDefault="002405A9" w:rsidP="00CF3E72">
      <w:pPr>
        <w:pStyle w:val="HTTPDescription"/>
      </w:pPr>
      <w:r>
        <w:t xml:space="preserve">GET </w:t>
      </w:r>
      <w:r w:rsidR="009E5313">
        <w:t>{</w:t>
      </w:r>
      <w:r w:rsidR="009E5313" w:rsidRPr="00F50940">
        <w:t>ResourcePath</w:t>
      </w:r>
      <w:proofErr w:type="gramStart"/>
      <w:r w:rsidR="009E5313" w:rsidRPr="00F50940">
        <w:t>}&lt;</w:t>
      </w:r>
      <w:proofErr w:type="gramEnd"/>
      <w:r w:rsidR="009E5313" w:rsidRPr="00F50940">
        <w:t>r</w:t>
      </w:r>
      <w:r w:rsidR="003B09BF" w:rsidRPr="00501029">
        <w:t>esource</w:t>
      </w:r>
      <w:r w:rsidR="009E5313" w:rsidRPr="00F50940">
        <w:t>&gt;</w:t>
      </w:r>
      <w:r w:rsidR="00514D54" w:rsidRPr="00F50940">
        <w:t>/</w:t>
      </w:r>
      <w:r w:rsidRPr="0063356E">
        <w:t>{</w:t>
      </w:r>
      <w:r w:rsidR="00374266" w:rsidRPr="00501029">
        <w:t>R</w:t>
      </w:r>
      <w:r w:rsidRPr="00501029">
        <w:t>esourceID</w:t>
      </w:r>
      <w:r w:rsidRPr="00F50940">
        <w:t>} HTTP/1.1</w:t>
      </w:r>
    </w:p>
    <w:p w14:paraId="73A29C8C" w14:textId="77777777" w:rsidR="002405A9" w:rsidRDefault="002405A9" w:rsidP="00CF3E72">
      <w:pPr>
        <w:pStyle w:val="HTTPDescription"/>
      </w:pPr>
      <w:r>
        <w:t xml:space="preserve">Host: </w:t>
      </w:r>
      <w:r w:rsidR="00315EFF">
        <w:t>{</w:t>
      </w:r>
      <w:r w:rsidR="00315EFF" w:rsidRPr="00C27CF7">
        <w:t>ResourceServer</w:t>
      </w:r>
      <w:r w:rsidR="00315EFF">
        <w:t>}</w:t>
      </w:r>
    </w:p>
    <w:p w14:paraId="405C8B0A" w14:textId="3C9FD4AF" w:rsidR="002405A9" w:rsidRDefault="002405A9" w:rsidP="00CF3E72">
      <w:pPr>
        <w:pStyle w:val="HTTPDescription"/>
      </w:pPr>
      <w:r>
        <w:t>Content-Type: application/atom+xml</w:t>
      </w:r>
      <w:r w:rsidR="00D70CDC">
        <w:t xml:space="preserve"> </w:t>
      </w:r>
    </w:p>
    <w:p w14:paraId="394ED2EE" w14:textId="06A21B81" w:rsidR="002405A9" w:rsidRDefault="002405A9" w:rsidP="00CF3E72">
      <w:pPr>
        <w:pStyle w:val="HTTPDescription"/>
      </w:pPr>
      <w:r>
        <w:t xml:space="preserve">Authorization: </w:t>
      </w:r>
      <w:r w:rsidR="00B43543">
        <w:t xml:space="preserve">Bearer </w:t>
      </w:r>
      <w:r>
        <w:t>{</w:t>
      </w:r>
      <w:r w:rsidR="008A1229">
        <w:t>AccessToken</w:t>
      </w:r>
      <w:r>
        <w:t>}</w:t>
      </w:r>
      <w:r w:rsidR="00D70CDC">
        <w:t xml:space="preserve"> </w:t>
      </w:r>
    </w:p>
    <w:p w14:paraId="1A9397AE" w14:textId="77777777" w:rsidR="004923AF" w:rsidRDefault="004923AF" w:rsidP="00CF3E72">
      <w:pPr>
        <w:pStyle w:val="HTTPDescription"/>
      </w:pPr>
    </w:p>
    <w:p w14:paraId="2B2EA6B5" w14:textId="269DF389" w:rsidR="004923AF" w:rsidRDefault="004923AF" w:rsidP="00CF3E72">
      <w:pPr>
        <w:pStyle w:val="HTTPDescription"/>
      </w:pPr>
      <w:r>
        <w:t>Example:</w:t>
      </w:r>
    </w:p>
    <w:p w14:paraId="620A0D42" w14:textId="77777777" w:rsidR="004923AF" w:rsidRDefault="004923AF" w:rsidP="004923AF">
      <w:pPr>
        <w:pStyle w:val="HTTPDescription"/>
      </w:pPr>
      <w:r>
        <w:t>GET /DataCustodian/espi/1_1/resource/UsagePoint/1 HTTP/1.1</w:t>
      </w:r>
    </w:p>
    <w:p w14:paraId="36AB9158" w14:textId="77777777" w:rsidR="004923AF" w:rsidRDefault="004923AF" w:rsidP="004923AF">
      <w:pPr>
        <w:pStyle w:val="HTTPDescription"/>
      </w:pPr>
      <w:r>
        <w:t>Accept-Encoding: gzip</w:t>
      </w:r>
      <w:proofErr w:type="gramStart"/>
      <w:r>
        <w:t>,deflate</w:t>
      </w:r>
      <w:proofErr w:type="gramEnd"/>
    </w:p>
    <w:p w14:paraId="6EF39F47" w14:textId="77777777" w:rsidR="004923AF" w:rsidRDefault="004923AF" w:rsidP="004923AF">
      <w:pPr>
        <w:pStyle w:val="HTTPDescription"/>
      </w:pPr>
      <w:r>
        <w:t>Authorization: Bearer 2a85f4bd-30db-4b7d-8f41-b046b0566cb3</w:t>
      </w:r>
    </w:p>
    <w:p w14:paraId="13325D7C" w14:textId="77777777" w:rsidR="004923AF" w:rsidRDefault="004923AF" w:rsidP="004923AF">
      <w:pPr>
        <w:pStyle w:val="HTTPDescription"/>
      </w:pPr>
      <w:r>
        <w:t>Content-Type: Application/atom+xml</w:t>
      </w:r>
    </w:p>
    <w:p w14:paraId="0E3906BC" w14:textId="77777777" w:rsidR="004923AF" w:rsidRDefault="004923AF" w:rsidP="004923AF">
      <w:pPr>
        <w:pStyle w:val="HTTPDescription"/>
      </w:pPr>
      <w:r>
        <w:t>Host: openespivm</w:t>
      </w:r>
      <w:proofErr w:type="gramStart"/>
      <w:r>
        <w:t>:8443</w:t>
      </w:r>
      <w:proofErr w:type="gramEnd"/>
    </w:p>
    <w:p w14:paraId="3CC425FA" w14:textId="77777777" w:rsidR="004923AF" w:rsidRDefault="004923AF" w:rsidP="004923AF">
      <w:pPr>
        <w:pStyle w:val="HTTPDescription"/>
      </w:pPr>
      <w:r>
        <w:t>Connection: Keep-Alive</w:t>
      </w:r>
    </w:p>
    <w:p w14:paraId="198E26BD" w14:textId="1494883E" w:rsidR="004923AF" w:rsidRDefault="004923AF" w:rsidP="00CF3E72">
      <w:pPr>
        <w:pStyle w:val="HTTPDescription"/>
      </w:pPr>
      <w:r>
        <w:t>User-Agent: Apache-HttpClient/4.1.1 (java 1.5)</w:t>
      </w:r>
    </w:p>
    <w:p w14:paraId="7D70E19F" w14:textId="77777777" w:rsidR="004923AF" w:rsidRDefault="004923AF" w:rsidP="00CF3E72">
      <w:pPr>
        <w:pStyle w:val="HTTPDescription"/>
      </w:pPr>
    </w:p>
    <w:p w14:paraId="69F7DEE5" w14:textId="77777777" w:rsidR="007560D8" w:rsidRPr="007560D8" w:rsidRDefault="007560D8" w:rsidP="007560D8">
      <w:pPr>
        <w:pStyle w:val="BodyText"/>
      </w:pPr>
    </w:p>
    <w:p w14:paraId="097A3CF9" w14:textId="77777777" w:rsidR="002405A9" w:rsidRDefault="002405A9" w:rsidP="007560D8">
      <w:pPr>
        <w:pStyle w:val="BodyText"/>
        <w:keepNext/>
        <w:numPr>
          <w:ilvl w:val="0"/>
          <w:numId w:val="57"/>
        </w:numPr>
      </w:pPr>
      <w:r>
        <w:lastRenderedPageBreak/>
        <w:t>HTTP GET Response</w:t>
      </w:r>
    </w:p>
    <w:p w14:paraId="3181CEF6" w14:textId="77777777" w:rsidR="002405A9" w:rsidRDefault="002405A9" w:rsidP="00CF3E72">
      <w:pPr>
        <w:pStyle w:val="HTTPDescription"/>
      </w:pPr>
      <w:r>
        <w:t>HTTP/1.1 200 OK</w:t>
      </w:r>
    </w:p>
    <w:p w14:paraId="5BED772D" w14:textId="77777777" w:rsidR="002E7A7F" w:rsidRDefault="002E7A7F" w:rsidP="002E7A7F">
      <w:pPr>
        <w:pStyle w:val="HTTPDescription"/>
      </w:pPr>
      <w:r>
        <w:t>Server: Apache-Coyote/1.1</w:t>
      </w:r>
    </w:p>
    <w:p w14:paraId="4001E1F3" w14:textId="61364DC3" w:rsidR="002405A9" w:rsidRDefault="002405A9" w:rsidP="00CF3E72">
      <w:pPr>
        <w:pStyle w:val="HTTPDescription"/>
      </w:pPr>
      <w:r>
        <w:t>Content-Type: application/atom+xml</w:t>
      </w:r>
    </w:p>
    <w:p w14:paraId="2B8596ED" w14:textId="5E949BE5" w:rsidR="00EB1970" w:rsidRDefault="001542A9" w:rsidP="00EB1970">
      <w:pPr>
        <w:pStyle w:val="HTTPDescription"/>
      </w:pPr>
      <w:r>
        <w:t>{</w:t>
      </w:r>
      <w:r w:rsidR="008A1229">
        <w:t xml:space="preserve">ESPIXMLResource </w:t>
      </w:r>
      <w:r>
        <w:t>Representation}</w:t>
      </w:r>
    </w:p>
    <w:p w14:paraId="213B7237" w14:textId="77777777" w:rsidR="004923AF" w:rsidRDefault="004923AF" w:rsidP="00EB1970">
      <w:pPr>
        <w:pStyle w:val="HTTPDescription"/>
      </w:pPr>
    </w:p>
    <w:p w14:paraId="00996A99" w14:textId="0F9D4AA8" w:rsidR="004923AF" w:rsidRDefault="004923AF" w:rsidP="00EB1970">
      <w:pPr>
        <w:pStyle w:val="HTTPDescription"/>
      </w:pPr>
      <w:r>
        <w:t>Example:</w:t>
      </w:r>
    </w:p>
    <w:p w14:paraId="61A2D2EC" w14:textId="77777777" w:rsidR="004923AF" w:rsidRDefault="004923AF" w:rsidP="004923AF">
      <w:pPr>
        <w:pStyle w:val="HTTPDescription"/>
      </w:pPr>
      <w:r>
        <w:t>HTTP/1.1 200 OK</w:t>
      </w:r>
    </w:p>
    <w:p w14:paraId="3E828672" w14:textId="77777777" w:rsidR="004923AF" w:rsidRDefault="004923AF" w:rsidP="004923AF">
      <w:pPr>
        <w:pStyle w:val="HTTPDescription"/>
      </w:pPr>
      <w:r>
        <w:t>Server: Apache-Coyote/1.1</w:t>
      </w:r>
    </w:p>
    <w:p w14:paraId="306C8DAB" w14:textId="77777777" w:rsidR="004923AF" w:rsidRDefault="004923AF" w:rsidP="004923AF">
      <w:pPr>
        <w:pStyle w:val="HTTPDescription"/>
      </w:pPr>
      <w:r>
        <w:t>Content-Type: application/atom+xml</w:t>
      </w:r>
    </w:p>
    <w:p w14:paraId="4F83B32F" w14:textId="77777777" w:rsidR="004923AF" w:rsidRDefault="004923AF" w:rsidP="004923AF">
      <w:pPr>
        <w:pStyle w:val="HTTPDescription"/>
      </w:pPr>
      <w:r>
        <w:t>Content-Length: 1227</w:t>
      </w:r>
    </w:p>
    <w:p w14:paraId="0A7DF8A8" w14:textId="77777777" w:rsidR="004923AF" w:rsidRDefault="004923AF" w:rsidP="004923AF">
      <w:pPr>
        <w:pStyle w:val="HTTPDescription"/>
      </w:pPr>
      <w:r>
        <w:t>Date: Sat, 11 Jul 2015 13:21:12 GMT</w:t>
      </w:r>
    </w:p>
    <w:p w14:paraId="1DB8EBB2" w14:textId="77777777" w:rsidR="004923AF" w:rsidRDefault="004923AF" w:rsidP="004923AF">
      <w:pPr>
        <w:pStyle w:val="HTTPDescription"/>
      </w:pPr>
    </w:p>
    <w:p w14:paraId="5A36DB03" w14:textId="77777777" w:rsidR="004923AF" w:rsidRDefault="004923AF" w:rsidP="004923AF">
      <w:pPr>
        <w:pStyle w:val="HTTPDescription"/>
      </w:pPr>
    </w:p>
    <w:p w14:paraId="057CE9A5" w14:textId="77777777" w:rsidR="004923AF" w:rsidRPr="00E16F93" w:rsidRDefault="004923AF" w:rsidP="004923AF">
      <w:pPr>
        <w:pStyle w:val="HTTPDescription"/>
        <w:rPr>
          <w:sz w:val="16"/>
          <w:szCs w:val="16"/>
        </w:rPr>
      </w:pPr>
      <w:r w:rsidRPr="00E16F93">
        <w:rPr>
          <w:sz w:val="16"/>
          <w:szCs w:val="16"/>
        </w:rPr>
        <w:t>&lt;entry xmlns:espi="http://naesb.org/espi" xmlns="http://www.w3.org/2005/Atom"&gt;</w:t>
      </w:r>
    </w:p>
    <w:p w14:paraId="241C1378"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id&gt;</w:t>
      </w:r>
      <w:proofErr w:type="gramEnd"/>
      <w:r w:rsidRPr="00E16F93">
        <w:rPr>
          <w:sz w:val="16"/>
          <w:szCs w:val="16"/>
        </w:rPr>
        <w:t>urn:uuid:48c2a019-5598-4e16-b0f9-49e4ff27f5fb&lt;/id&gt;</w:t>
      </w:r>
    </w:p>
    <w:p w14:paraId="6423A2BB" w14:textId="77777777" w:rsidR="004923AF" w:rsidRPr="00E16F93" w:rsidRDefault="004923AF" w:rsidP="004923AF">
      <w:pPr>
        <w:pStyle w:val="HTTPDescription"/>
        <w:rPr>
          <w:sz w:val="16"/>
          <w:szCs w:val="16"/>
        </w:rPr>
      </w:pPr>
      <w:r w:rsidRPr="00E16F93">
        <w:rPr>
          <w:sz w:val="16"/>
          <w:szCs w:val="16"/>
        </w:rPr>
        <w:t xml:space="preserve">    &lt;link href="https://openespivm:8443/DataCustodian/espi/1_1/resource/Subscription/1/UsagePoint" rel="up"/&gt;</w:t>
      </w:r>
    </w:p>
    <w:p w14:paraId="4626CC5B" w14:textId="77777777" w:rsidR="004923AF" w:rsidRPr="00E16F93" w:rsidRDefault="004923AF" w:rsidP="004923AF">
      <w:pPr>
        <w:pStyle w:val="HTTPDescription"/>
        <w:rPr>
          <w:sz w:val="16"/>
          <w:szCs w:val="16"/>
        </w:rPr>
      </w:pPr>
      <w:r w:rsidRPr="00E16F93">
        <w:rPr>
          <w:sz w:val="16"/>
          <w:szCs w:val="16"/>
        </w:rPr>
        <w:t xml:space="preserve">    &lt;link href="https://openespivm:8443/DataCustodian/espi/1_1/resource/Subscription/1/UsagePoint/1" rel="self"/&gt;</w:t>
      </w:r>
    </w:p>
    <w:p w14:paraId="597A9287" w14:textId="77777777" w:rsidR="004923AF" w:rsidRPr="00E16F93" w:rsidRDefault="004923AF" w:rsidP="004923AF">
      <w:pPr>
        <w:pStyle w:val="HTTPDescription"/>
        <w:rPr>
          <w:sz w:val="16"/>
          <w:szCs w:val="16"/>
        </w:rPr>
      </w:pPr>
      <w:r w:rsidRPr="00E16F93">
        <w:rPr>
          <w:sz w:val="16"/>
          <w:szCs w:val="16"/>
        </w:rPr>
        <w:t xml:space="preserve">    &lt;link href="https://openespivm:8443/DataCustodian/espi/1_1/resource/Subscription/1/UsagePoint/1/MeterReading" rel="related"/&gt;</w:t>
      </w:r>
    </w:p>
    <w:p w14:paraId="4E542C38" w14:textId="77777777" w:rsidR="004923AF" w:rsidRPr="00E16F93" w:rsidRDefault="004923AF" w:rsidP="004923AF">
      <w:pPr>
        <w:pStyle w:val="HTTPDescription"/>
        <w:rPr>
          <w:sz w:val="16"/>
          <w:szCs w:val="16"/>
        </w:rPr>
      </w:pPr>
      <w:r w:rsidRPr="00E16F93">
        <w:rPr>
          <w:sz w:val="16"/>
          <w:szCs w:val="16"/>
        </w:rPr>
        <w:t xml:space="preserve">    &lt;link href="https://openespivm:8443/DataCustodian/espi/1_1/resource/Subscription/1/UsagePoint/1/ElectricPowerQualitySummary" rel="related"/&gt;</w:t>
      </w:r>
    </w:p>
    <w:p w14:paraId="0E313EC2" w14:textId="77777777" w:rsidR="004923AF" w:rsidRPr="00E16F93" w:rsidRDefault="004923AF" w:rsidP="004923AF">
      <w:pPr>
        <w:pStyle w:val="HTTPDescription"/>
        <w:rPr>
          <w:sz w:val="16"/>
          <w:szCs w:val="16"/>
        </w:rPr>
      </w:pPr>
      <w:r w:rsidRPr="00E16F93">
        <w:rPr>
          <w:sz w:val="16"/>
          <w:szCs w:val="16"/>
        </w:rPr>
        <w:t xml:space="preserve">    &lt;link href="https://openespivm:8443/DataCustodian/espi/1_1/resource/Subscription/1/UsagePoint/1/ElectricPowerUsageSummary" rel="related"/&gt;</w:t>
      </w:r>
    </w:p>
    <w:p w14:paraId="124146DC" w14:textId="77777777" w:rsidR="004923AF" w:rsidRPr="00E16F93" w:rsidRDefault="004923AF" w:rsidP="004923AF">
      <w:pPr>
        <w:pStyle w:val="HTTPDescription"/>
        <w:rPr>
          <w:sz w:val="16"/>
          <w:szCs w:val="16"/>
        </w:rPr>
      </w:pPr>
      <w:r w:rsidRPr="00E16F93">
        <w:rPr>
          <w:sz w:val="16"/>
          <w:szCs w:val="16"/>
        </w:rPr>
        <w:t xml:space="preserve">    &lt;link href="https://openespivm:8443/DataCustodian/espi/1_1/resource/LocalTimeParameters/1" rel="related"/&gt;</w:t>
      </w:r>
    </w:p>
    <w:p w14:paraId="6D482A1B"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title&gt;</w:t>
      </w:r>
      <w:proofErr w:type="gramEnd"/>
      <w:r w:rsidRPr="00E16F93">
        <w:rPr>
          <w:sz w:val="16"/>
          <w:szCs w:val="16"/>
        </w:rPr>
        <w:t>Front Electric Meter&lt;/title&gt;</w:t>
      </w:r>
    </w:p>
    <w:p w14:paraId="048432E4"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content</w:t>
      </w:r>
      <w:proofErr w:type="gramEnd"/>
      <w:r w:rsidRPr="00E16F93">
        <w:rPr>
          <w:sz w:val="16"/>
          <w:szCs w:val="16"/>
        </w:rPr>
        <w:t>&gt;</w:t>
      </w:r>
    </w:p>
    <w:p w14:paraId="5EA109A7"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espi:</w:t>
      </w:r>
      <w:proofErr w:type="gramEnd"/>
      <w:r w:rsidRPr="00E16F93">
        <w:rPr>
          <w:sz w:val="16"/>
          <w:szCs w:val="16"/>
        </w:rPr>
        <w:t>UsagePoint&gt;</w:t>
      </w:r>
    </w:p>
    <w:p w14:paraId="62FC27AE"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espi:</w:t>
      </w:r>
      <w:proofErr w:type="gramEnd"/>
      <w:r w:rsidRPr="00E16F93">
        <w:rPr>
          <w:sz w:val="16"/>
          <w:szCs w:val="16"/>
        </w:rPr>
        <w:t>ServiceCategory&gt;</w:t>
      </w:r>
    </w:p>
    <w:p w14:paraId="7E8B1A25" w14:textId="77777777" w:rsidR="004923AF" w:rsidRPr="00E16F93" w:rsidRDefault="004923AF" w:rsidP="004923AF">
      <w:pPr>
        <w:pStyle w:val="HTTPDescription"/>
        <w:rPr>
          <w:sz w:val="16"/>
          <w:szCs w:val="16"/>
        </w:rPr>
      </w:pPr>
      <w:r w:rsidRPr="00E16F93">
        <w:rPr>
          <w:sz w:val="16"/>
          <w:szCs w:val="16"/>
        </w:rPr>
        <w:t xml:space="preserve">                &lt;espi</w:t>
      </w:r>
      <w:proofErr w:type="gramStart"/>
      <w:r w:rsidRPr="00E16F93">
        <w:rPr>
          <w:sz w:val="16"/>
          <w:szCs w:val="16"/>
        </w:rPr>
        <w:t>:kind</w:t>
      </w:r>
      <w:proofErr w:type="gramEnd"/>
      <w:r w:rsidRPr="00E16F93">
        <w:rPr>
          <w:sz w:val="16"/>
          <w:szCs w:val="16"/>
        </w:rPr>
        <w:t>&gt;0&lt;/espi:kind&gt;</w:t>
      </w:r>
    </w:p>
    <w:p w14:paraId="3976F8C6" w14:textId="77777777" w:rsidR="004923AF" w:rsidRPr="00E16F93" w:rsidRDefault="004923AF" w:rsidP="004923AF">
      <w:pPr>
        <w:pStyle w:val="HTTPDescription"/>
        <w:rPr>
          <w:sz w:val="16"/>
          <w:szCs w:val="16"/>
        </w:rPr>
      </w:pPr>
      <w:r w:rsidRPr="00E16F93">
        <w:rPr>
          <w:sz w:val="16"/>
          <w:szCs w:val="16"/>
        </w:rPr>
        <w:t xml:space="preserve">            &lt;/espi</w:t>
      </w:r>
      <w:proofErr w:type="gramStart"/>
      <w:r w:rsidRPr="00E16F93">
        <w:rPr>
          <w:sz w:val="16"/>
          <w:szCs w:val="16"/>
        </w:rPr>
        <w:t>:ServiceCategory</w:t>
      </w:r>
      <w:proofErr w:type="gramEnd"/>
      <w:r w:rsidRPr="00E16F93">
        <w:rPr>
          <w:sz w:val="16"/>
          <w:szCs w:val="16"/>
        </w:rPr>
        <w:t>&gt;</w:t>
      </w:r>
    </w:p>
    <w:p w14:paraId="24329D2C" w14:textId="77777777" w:rsidR="004923AF" w:rsidRPr="00E16F93" w:rsidRDefault="004923AF" w:rsidP="004923AF">
      <w:pPr>
        <w:pStyle w:val="HTTPDescription"/>
        <w:rPr>
          <w:sz w:val="16"/>
          <w:szCs w:val="16"/>
        </w:rPr>
      </w:pPr>
      <w:r w:rsidRPr="00E16F93">
        <w:rPr>
          <w:sz w:val="16"/>
          <w:szCs w:val="16"/>
        </w:rPr>
        <w:t xml:space="preserve">        &lt;/espi</w:t>
      </w:r>
      <w:proofErr w:type="gramStart"/>
      <w:r w:rsidRPr="00E16F93">
        <w:rPr>
          <w:sz w:val="16"/>
          <w:szCs w:val="16"/>
        </w:rPr>
        <w:t>:UsagePoint</w:t>
      </w:r>
      <w:proofErr w:type="gramEnd"/>
      <w:r w:rsidRPr="00E16F93">
        <w:rPr>
          <w:sz w:val="16"/>
          <w:szCs w:val="16"/>
        </w:rPr>
        <w:t>&gt;</w:t>
      </w:r>
    </w:p>
    <w:p w14:paraId="44C46146" w14:textId="77777777" w:rsidR="004923AF" w:rsidRPr="00E16F93" w:rsidRDefault="004923AF" w:rsidP="004923AF">
      <w:pPr>
        <w:pStyle w:val="HTTPDescription"/>
        <w:rPr>
          <w:sz w:val="16"/>
          <w:szCs w:val="16"/>
        </w:rPr>
      </w:pPr>
      <w:r w:rsidRPr="00E16F93">
        <w:rPr>
          <w:sz w:val="16"/>
          <w:szCs w:val="16"/>
        </w:rPr>
        <w:t xml:space="preserve">    &lt;/content&gt;</w:t>
      </w:r>
    </w:p>
    <w:p w14:paraId="3CD48E6D"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published&gt;</w:t>
      </w:r>
      <w:proofErr w:type="gramEnd"/>
      <w:r w:rsidRPr="00E16F93">
        <w:rPr>
          <w:sz w:val="16"/>
          <w:szCs w:val="16"/>
        </w:rPr>
        <w:t>2012-10-24T00:00:00Z&lt;/published&gt;</w:t>
      </w:r>
    </w:p>
    <w:p w14:paraId="4168B6D3"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updated&gt;</w:t>
      </w:r>
      <w:proofErr w:type="gramEnd"/>
      <w:r w:rsidRPr="00E16F93">
        <w:rPr>
          <w:sz w:val="16"/>
          <w:szCs w:val="16"/>
        </w:rPr>
        <w:t>2012-10-24T00:00:00Z&lt;/updated&gt;</w:t>
      </w:r>
    </w:p>
    <w:p w14:paraId="37DCF7BC" w14:textId="696DD4F7" w:rsidR="008A3761" w:rsidRDefault="004923AF">
      <w:pPr>
        <w:pStyle w:val="HTTPDescription"/>
      </w:pPr>
      <w:r w:rsidRPr="00E16F93">
        <w:rPr>
          <w:sz w:val="16"/>
          <w:szCs w:val="16"/>
        </w:rPr>
        <w:t>&lt;/entry&gt;</w:t>
      </w:r>
    </w:p>
    <w:p w14:paraId="7240DC6A" w14:textId="77777777" w:rsidR="005848AD" w:rsidRDefault="005848AD">
      <w:pPr>
        <w:spacing w:after="200" w:line="276" w:lineRule="auto"/>
        <w:rPr>
          <w:rFonts w:asciiTheme="majorHAnsi" w:eastAsiaTheme="majorEastAsia" w:hAnsiTheme="majorHAnsi" w:cstheme="majorBidi"/>
          <w:b/>
          <w:bCs/>
          <w:i/>
          <w:iCs/>
          <w:color w:val="4F81BD" w:themeColor="accent1"/>
        </w:rPr>
      </w:pPr>
      <w:r>
        <w:br w:type="page"/>
      </w:r>
    </w:p>
    <w:p w14:paraId="4CD795C1" w14:textId="7295A752" w:rsidR="004923AF" w:rsidRDefault="004923AF" w:rsidP="004923AF">
      <w:pPr>
        <w:pStyle w:val="Heading4"/>
      </w:pPr>
      <w:r>
        <w:lastRenderedPageBreak/>
        <w:t>PUT or POST</w:t>
      </w:r>
    </w:p>
    <w:p w14:paraId="0436FEBF" w14:textId="77777777" w:rsidR="004923AF" w:rsidRDefault="004923AF" w:rsidP="00CF3E72">
      <w:pPr>
        <w:pStyle w:val="BodyText"/>
        <w:ind w:left="720"/>
        <w:rPr>
          <w:b/>
        </w:rPr>
      </w:pPr>
    </w:p>
    <w:p w14:paraId="3318BCCB" w14:textId="69BAE7B6" w:rsidR="002405A9" w:rsidRDefault="004923AF" w:rsidP="00CF3E72">
      <w:pPr>
        <w:pStyle w:val="BodyText"/>
        <w:ind w:left="720"/>
        <w:rPr>
          <w:b/>
        </w:rPr>
      </w:pPr>
      <w:r>
        <w:rPr>
          <w:b/>
          <w:noProof/>
        </w:rPr>
        <w:drawing>
          <wp:inline distT="0" distB="0" distL="0" distR="0" wp14:anchorId="18B902BB" wp14:editId="45C3204C">
            <wp:extent cx="4102735" cy="2810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2735" cy="2810510"/>
                    </a:xfrm>
                    <a:prstGeom prst="rect">
                      <a:avLst/>
                    </a:prstGeom>
                    <a:noFill/>
                  </pic:spPr>
                </pic:pic>
              </a:graphicData>
            </a:graphic>
          </wp:inline>
        </w:drawing>
      </w:r>
    </w:p>
    <w:p w14:paraId="10C0EBF7" w14:textId="497C08BB" w:rsidR="004923AF" w:rsidRDefault="004923AF" w:rsidP="004923AF">
      <w:pPr>
        <w:pStyle w:val="Caption"/>
      </w:pPr>
      <w:bookmarkStart w:id="35" w:name="_Toc425795325"/>
      <w:r>
        <w:t xml:space="preserve">Figure </w:t>
      </w:r>
      <w:fldSimple w:instr=" SEQ Figure \* ARABIC ">
        <w:r w:rsidR="00B97703">
          <w:rPr>
            <w:noProof/>
          </w:rPr>
          <w:t>9</w:t>
        </w:r>
      </w:fldSimple>
      <w:r>
        <w:t>: PUT or POST Exchanges with the DataCustodian</w:t>
      </w:r>
      <w:bookmarkEnd w:id="35"/>
    </w:p>
    <w:p w14:paraId="54292ABC" w14:textId="45C1101A" w:rsidR="004923AF" w:rsidRDefault="004923AF" w:rsidP="007560D8">
      <w:pPr>
        <w:pStyle w:val="BodyText"/>
        <w:keepNext/>
        <w:numPr>
          <w:ilvl w:val="0"/>
          <w:numId w:val="58"/>
        </w:numPr>
      </w:pPr>
      <w:r>
        <w:lastRenderedPageBreak/>
        <w:t>HTTP PUT Request</w:t>
      </w:r>
    </w:p>
    <w:p w14:paraId="4A595D7D" w14:textId="3952FABD" w:rsidR="004923AF" w:rsidRDefault="004923AF" w:rsidP="004923AF">
      <w:pPr>
        <w:pStyle w:val="HTTPDescription"/>
      </w:pPr>
      <w:r>
        <w:t>PUT {</w:t>
      </w:r>
      <w:r w:rsidRPr="00F50940">
        <w:t>ResourcePath</w:t>
      </w:r>
      <w:proofErr w:type="gramStart"/>
      <w:r w:rsidRPr="00F50940">
        <w:t>}&lt;</w:t>
      </w:r>
      <w:proofErr w:type="gramEnd"/>
      <w:r w:rsidRPr="00F50940">
        <w:t>r</w:t>
      </w:r>
      <w:r w:rsidRPr="00501029">
        <w:t>esource</w:t>
      </w:r>
      <w:r w:rsidRPr="00F50940">
        <w:t>&gt;/</w:t>
      </w:r>
      <w:r w:rsidRPr="0063356E">
        <w:t>{</w:t>
      </w:r>
      <w:r w:rsidRPr="00501029">
        <w:t>ResourceID</w:t>
      </w:r>
      <w:r w:rsidRPr="00F50940">
        <w:t>} HTTP/1.1</w:t>
      </w:r>
    </w:p>
    <w:p w14:paraId="61647387" w14:textId="77777777" w:rsidR="004923AF" w:rsidRDefault="004923AF" w:rsidP="004923AF">
      <w:pPr>
        <w:pStyle w:val="HTTPDescription"/>
      </w:pPr>
      <w:r>
        <w:t>Host: {</w:t>
      </w:r>
      <w:r w:rsidRPr="00C27CF7">
        <w:t>ResourceServer</w:t>
      </w:r>
      <w:r>
        <w:t>}</w:t>
      </w:r>
    </w:p>
    <w:p w14:paraId="65B0EA31" w14:textId="77777777" w:rsidR="004923AF" w:rsidRDefault="004923AF" w:rsidP="004923AF">
      <w:pPr>
        <w:pStyle w:val="HTTPDescription"/>
      </w:pPr>
      <w:r>
        <w:t xml:space="preserve">Content-Type: application/atom+xml </w:t>
      </w:r>
    </w:p>
    <w:p w14:paraId="4F154612" w14:textId="77777777" w:rsidR="004923AF" w:rsidRDefault="004923AF" w:rsidP="004923AF">
      <w:pPr>
        <w:pStyle w:val="HTTPDescription"/>
      </w:pPr>
      <w:r>
        <w:t xml:space="preserve">Authorization: Bearer {AccessToken} </w:t>
      </w:r>
    </w:p>
    <w:p w14:paraId="32779783" w14:textId="77777777" w:rsidR="004923AF" w:rsidRDefault="004923AF" w:rsidP="004923AF">
      <w:pPr>
        <w:pStyle w:val="HTTPDescription"/>
      </w:pPr>
    </w:p>
    <w:p w14:paraId="30FC57EE" w14:textId="5755E50E" w:rsidR="004923AF" w:rsidRDefault="004923AF" w:rsidP="004923AF">
      <w:pPr>
        <w:pStyle w:val="HTTPDescription"/>
      </w:pPr>
      <w:r>
        <w:t>Example:</w:t>
      </w:r>
    </w:p>
    <w:p w14:paraId="017C1299" w14:textId="77777777" w:rsidR="004923AF" w:rsidRDefault="004923AF" w:rsidP="004923AF">
      <w:pPr>
        <w:pStyle w:val="HTTPDescription"/>
      </w:pPr>
      <w:r>
        <w:t>PUT /DataCustodian/espi/1_1/resource/UsagePoint/1 HTTP/1.1</w:t>
      </w:r>
    </w:p>
    <w:p w14:paraId="0FE21BED" w14:textId="77777777" w:rsidR="004923AF" w:rsidRDefault="004923AF" w:rsidP="004923AF">
      <w:pPr>
        <w:pStyle w:val="HTTPDescription"/>
      </w:pPr>
      <w:r>
        <w:t>Accept-Encoding: gzip</w:t>
      </w:r>
      <w:proofErr w:type="gramStart"/>
      <w:r>
        <w:t>,deflate</w:t>
      </w:r>
      <w:proofErr w:type="gramEnd"/>
    </w:p>
    <w:p w14:paraId="70560A3E" w14:textId="77777777" w:rsidR="004923AF" w:rsidRDefault="004923AF" w:rsidP="004923AF">
      <w:pPr>
        <w:pStyle w:val="HTTPDescription"/>
      </w:pPr>
      <w:r>
        <w:t>Authorization: Bearer 2a85f4bd-30db-4b7d-8f41-b046b0566cb3</w:t>
      </w:r>
    </w:p>
    <w:p w14:paraId="2FD3EC3D" w14:textId="77777777" w:rsidR="004923AF" w:rsidRDefault="004923AF" w:rsidP="004923AF">
      <w:pPr>
        <w:pStyle w:val="HTTPDescription"/>
      </w:pPr>
      <w:r>
        <w:t>Content-Type: application/atom+xml</w:t>
      </w:r>
    </w:p>
    <w:p w14:paraId="701ABE31" w14:textId="77777777" w:rsidR="004923AF" w:rsidRDefault="004923AF" w:rsidP="004923AF">
      <w:pPr>
        <w:pStyle w:val="HTTPDescription"/>
      </w:pPr>
      <w:r>
        <w:t>Content-Length: 1273</w:t>
      </w:r>
    </w:p>
    <w:p w14:paraId="4CFF5C6E" w14:textId="77777777" w:rsidR="004923AF" w:rsidRDefault="004923AF" w:rsidP="004923AF">
      <w:pPr>
        <w:pStyle w:val="HTTPDescription"/>
      </w:pPr>
      <w:r>
        <w:t>Host: openespivm</w:t>
      </w:r>
      <w:proofErr w:type="gramStart"/>
      <w:r>
        <w:t>:8443</w:t>
      </w:r>
      <w:proofErr w:type="gramEnd"/>
    </w:p>
    <w:p w14:paraId="7B89C0E6" w14:textId="77777777" w:rsidR="004923AF" w:rsidRDefault="004923AF" w:rsidP="004923AF">
      <w:pPr>
        <w:pStyle w:val="HTTPDescription"/>
      </w:pPr>
      <w:r>
        <w:t>Connection: Keep-Alive</w:t>
      </w:r>
    </w:p>
    <w:p w14:paraId="6EBA28B2" w14:textId="77777777" w:rsidR="004923AF" w:rsidRDefault="004923AF" w:rsidP="004923AF">
      <w:pPr>
        <w:pStyle w:val="HTTPDescription"/>
      </w:pPr>
      <w:r>
        <w:t>User-Agent: Apache-HttpClient/4.1.1 (java 1.5)</w:t>
      </w:r>
    </w:p>
    <w:p w14:paraId="76B8194A" w14:textId="77777777" w:rsidR="004923AF" w:rsidRDefault="004923AF" w:rsidP="004923AF">
      <w:pPr>
        <w:pStyle w:val="HTTPDescription"/>
      </w:pPr>
    </w:p>
    <w:p w14:paraId="0FAF29FE" w14:textId="5B8F0263" w:rsidR="004923AF" w:rsidRPr="00E16F93" w:rsidRDefault="004923AF" w:rsidP="004923AF">
      <w:pPr>
        <w:pStyle w:val="HTTPDescription"/>
        <w:rPr>
          <w:sz w:val="16"/>
          <w:szCs w:val="16"/>
        </w:rPr>
      </w:pPr>
      <w:r w:rsidRPr="00E16F93">
        <w:rPr>
          <w:sz w:val="16"/>
          <w:szCs w:val="16"/>
        </w:rPr>
        <w:t>&lt;entry xmlns:espi="http://naesb.org/espi" xmlns</w:t>
      </w:r>
      <w:r w:rsidR="002E18C2" w:rsidRPr="00E16F93">
        <w:rPr>
          <w:sz w:val="16"/>
          <w:szCs w:val="16"/>
        </w:rPr>
        <w:t xml:space="preserve"> </w:t>
      </w:r>
      <w:r w:rsidRPr="00E16F93">
        <w:rPr>
          <w:sz w:val="16"/>
          <w:szCs w:val="16"/>
        </w:rPr>
        <w:t>="http://www.w3.org/2005/Atom"&gt;</w:t>
      </w:r>
    </w:p>
    <w:p w14:paraId="4DEA9D5C" w14:textId="556CFF85"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id&gt;</w:t>
      </w:r>
      <w:proofErr w:type="gramEnd"/>
      <w:r w:rsidRPr="00E16F93">
        <w:rPr>
          <w:sz w:val="16"/>
          <w:szCs w:val="16"/>
        </w:rPr>
        <w:t>urn:uuid:48C2A019-5598-4E16-B0F9-49E4FF27F5FB&lt;/id&gt;</w:t>
      </w:r>
    </w:p>
    <w:p w14:paraId="3CA3B314" w14:textId="5193847B" w:rsidR="004923AF" w:rsidRPr="00E16F93" w:rsidRDefault="004923AF" w:rsidP="004923AF">
      <w:pPr>
        <w:pStyle w:val="HTTPDescription"/>
        <w:rPr>
          <w:sz w:val="16"/>
          <w:szCs w:val="16"/>
        </w:rPr>
      </w:pPr>
      <w:r w:rsidRPr="00E16F93">
        <w:rPr>
          <w:sz w:val="16"/>
          <w:szCs w:val="16"/>
        </w:rPr>
        <w:t xml:space="preserve">   &lt;link href="http://localhost:8080/DataCustodian/espi/1_1/resource/RetailCustomer/1/UsagePoint/1" rel="self"/&gt;</w:t>
      </w:r>
    </w:p>
    <w:p w14:paraId="6F19EC3E" w14:textId="234E437E" w:rsidR="004923AF" w:rsidRPr="00E16F93" w:rsidRDefault="004923AF" w:rsidP="004923AF">
      <w:pPr>
        <w:pStyle w:val="HTTPDescription"/>
        <w:rPr>
          <w:sz w:val="16"/>
          <w:szCs w:val="16"/>
        </w:rPr>
      </w:pPr>
      <w:r w:rsidRPr="00E16F93">
        <w:rPr>
          <w:sz w:val="16"/>
          <w:szCs w:val="16"/>
        </w:rPr>
        <w:t xml:space="preserve">   &lt;link href="http://localhost:8080/DataCustodian/espi/1_1/resource/RetailCustomer/1/UsagePoint" rel="up"/&gt;</w:t>
      </w:r>
    </w:p>
    <w:p w14:paraId="5088E887" w14:textId="0C800654" w:rsidR="004923AF" w:rsidRPr="00E16F93" w:rsidRDefault="004923AF" w:rsidP="004923AF">
      <w:pPr>
        <w:pStyle w:val="HTTPDescription"/>
        <w:rPr>
          <w:sz w:val="16"/>
          <w:szCs w:val="16"/>
        </w:rPr>
      </w:pPr>
      <w:r w:rsidRPr="00E16F93">
        <w:rPr>
          <w:sz w:val="16"/>
          <w:szCs w:val="16"/>
        </w:rPr>
        <w:t xml:space="preserve">   &lt;link href="http://localhost:8080/DataCustodian/espi/1_1/resource/RetailCustomer/1/UsagePoint/1/MeterReading" rel="related"/&gt;</w:t>
      </w:r>
    </w:p>
    <w:p w14:paraId="2F4D735D" w14:textId="7CB6DC4B" w:rsidR="004923AF" w:rsidRPr="00E16F93" w:rsidRDefault="004923AF" w:rsidP="004923AF">
      <w:pPr>
        <w:pStyle w:val="HTTPDescription"/>
        <w:rPr>
          <w:sz w:val="16"/>
          <w:szCs w:val="16"/>
        </w:rPr>
      </w:pPr>
      <w:r w:rsidRPr="00E16F93">
        <w:rPr>
          <w:sz w:val="16"/>
          <w:szCs w:val="16"/>
        </w:rPr>
        <w:t xml:space="preserve">   &lt;link href="http://localhost:8080/DataCustodian/espi/1_1/resource/RetailCustomer/1/UsagePoint/1/</w:t>
      </w:r>
      <w:r w:rsidR="009B3307">
        <w:rPr>
          <w:sz w:val="16"/>
          <w:szCs w:val="16"/>
        </w:rPr>
        <w:t>UsageSummary</w:t>
      </w:r>
      <w:r w:rsidRPr="00E16F93">
        <w:rPr>
          <w:sz w:val="16"/>
          <w:szCs w:val="16"/>
        </w:rPr>
        <w:t>" rel="related"/&gt;</w:t>
      </w:r>
    </w:p>
    <w:p w14:paraId="494F74FA" w14:textId="03283D14" w:rsidR="004923AF" w:rsidRPr="00E16F93" w:rsidRDefault="004923AF" w:rsidP="004923AF">
      <w:pPr>
        <w:pStyle w:val="HTTPDescription"/>
        <w:rPr>
          <w:sz w:val="16"/>
          <w:szCs w:val="16"/>
        </w:rPr>
      </w:pPr>
      <w:r w:rsidRPr="00E16F93">
        <w:rPr>
          <w:sz w:val="16"/>
          <w:szCs w:val="16"/>
        </w:rPr>
        <w:t xml:space="preserve">   &lt;link href="http://localhost:8080/DataCustodian/espi/1_1/resource/RetailCustomer/1/UsagePoint/1/ElectricPowerQualitySummary" rel="related"/&gt;</w:t>
      </w:r>
    </w:p>
    <w:p w14:paraId="08476B86" w14:textId="39BBDF6A" w:rsidR="004923AF" w:rsidRPr="00E16F93" w:rsidRDefault="004923AF" w:rsidP="004923AF">
      <w:pPr>
        <w:pStyle w:val="HTTPDescription"/>
        <w:rPr>
          <w:sz w:val="16"/>
          <w:szCs w:val="16"/>
        </w:rPr>
      </w:pPr>
      <w:r w:rsidRPr="00E16F93">
        <w:rPr>
          <w:sz w:val="16"/>
          <w:szCs w:val="16"/>
        </w:rPr>
        <w:t xml:space="preserve">   &lt;link href="http://localhost:8080/DataCustodian/espi/1_1/resource/LocalTimeParameters/1" rel="related"/&gt;</w:t>
      </w:r>
    </w:p>
    <w:p w14:paraId="36F498D8" w14:textId="1FCBB6B4"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title&gt;</w:t>
      </w:r>
      <w:proofErr w:type="gramEnd"/>
      <w:r w:rsidRPr="00E16F93">
        <w:rPr>
          <w:sz w:val="16"/>
          <w:szCs w:val="16"/>
        </w:rPr>
        <w:t>Front Electric Meter&lt;/title&gt;</w:t>
      </w:r>
    </w:p>
    <w:p w14:paraId="609873E7" w14:textId="652CC89E"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content</w:t>
      </w:r>
      <w:proofErr w:type="gramEnd"/>
      <w:r w:rsidRPr="00E16F93">
        <w:rPr>
          <w:sz w:val="16"/>
          <w:szCs w:val="16"/>
        </w:rPr>
        <w:t>&gt;</w:t>
      </w:r>
    </w:p>
    <w:p w14:paraId="53A3522A"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espi:</w:t>
      </w:r>
      <w:proofErr w:type="gramEnd"/>
      <w:r w:rsidRPr="00E16F93">
        <w:rPr>
          <w:sz w:val="16"/>
          <w:szCs w:val="16"/>
        </w:rPr>
        <w:t>UsagePoint&gt;</w:t>
      </w:r>
    </w:p>
    <w:p w14:paraId="3B93E8A7" w14:textId="77777777"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espi:</w:t>
      </w:r>
      <w:proofErr w:type="gramEnd"/>
      <w:r w:rsidRPr="00E16F93">
        <w:rPr>
          <w:sz w:val="16"/>
          <w:szCs w:val="16"/>
        </w:rPr>
        <w:t>ServiceCategory&gt;</w:t>
      </w:r>
    </w:p>
    <w:p w14:paraId="34512EE0" w14:textId="77777777" w:rsidR="004923AF" w:rsidRPr="00E16F93" w:rsidRDefault="004923AF" w:rsidP="004923AF">
      <w:pPr>
        <w:pStyle w:val="HTTPDescription"/>
        <w:rPr>
          <w:sz w:val="16"/>
          <w:szCs w:val="16"/>
        </w:rPr>
      </w:pPr>
      <w:r w:rsidRPr="00E16F93">
        <w:rPr>
          <w:sz w:val="16"/>
          <w:szCs w:val="16"/>
        </w:rPr>
        <w:t xml:space="preserve">            &lt;espi</w:t>
      </w:r>
      <w:proofErr w:type="gramStart"/>
      <w:r w:rsidRPr="00E16F93">
        <w:rPr>
          <w:sz w:val="16"/>
          <w:szCs w:val="16"/>
        </w:rPr>
        <w:t>:kind</w:t>
      </w:r>
      <w:proofErr w:type="gramEnd"/>
      <w:r w:rsidRPr="00E16F93">
        <w:rPr>
          <w:sz w:val="16"/>
          <w:szCs w:val="16"/>
        </w:rPr>
        <w:t>&gt;0&lt;/espi:kind&gt;</w:t>
      </w:r>
    </w:p>
    <w:p w14:paraId="298029E8" w14:textId="77777777" w:rsidR="004923AF" w:rsidRPr="00E16F93" w:rsidRDefault="004923AF" w:rsidP="004923AF">
      <w:pPr>
        <w:pStyle w:val="HTTPDescription"/>
        <w:rPr>
          <w:sz w:val="16"/>
          <w:szCs w:val="16"/>
        </w:rPr>
      </w:pPr>
      <w:r w:rsidRPr="00E16F93">
        <w:rPr>
          <w:sz w:val="16"/>
          <w:szCs w:val="16"/>
        </w:rPr>
        <w:t xml:space="preserve">         &lt;/espi</w:t>
      </w:r>
      <w:proofErr w:type="gramStart"/>
      <w:r w:rsidRPr="00E16F93">
        <w:rPr>
          <w:sz w:val="16"/>
          <w:szCs w:val="16"/>
        </w:rPr>
        <w:t>:ServiceCategory</w:t>
      </w:r>
      <w:proofErr w:type="gramEnd"/>
      <w:r w:rsidRPr="00E16F93">
        <w:rPr>
          <w:sz w:val="16"/>
          <w:szCs w:val="16"/>
        </w:rPr>
        <w:t>&gt;</w:t>
      </w:r>
    </w:p>
    <w:p w14:paraId="34D47DA7" w14:textId="77777777" w:rsidR="004923AF" w:rsidRPr="00E16F93" w:rsidRDefault="004923AF" w:rsidP="004923AF">
      <w:pPr>
        <w:pStyle w:val="HTTPDescription"/>
        <w:rPr>
          <w:sz w:val="16"/>
          <w:szCs w:val="16"/>
        </w:rPr>
      </w:pPr>
      <w:r w:rsidRPr="00E16F93">
        <w:rPr>
          <w:sz w:val="16"/>
          <w:szCs w:val="16"/>
        </w:rPr>
        <w:t xml:space="preserve">      &lt;/espi</w:t>
      </w:r>
      <w:proofErr w:type="gramStart"/>
      <w:r w:rsidRPr="00E16F93">
        <w:rPr>
          <w:sz w:val="16"/>
          <w:szCs w:val="16"/>
        </w:rPr>
        <w:t>:UsagePoint</w:t>
      </w:r>
      <w:proofErr w:type="gramEnd"/>
      <w:r w:rsidRPr="00E16F93">
        <w:rPr>
          <w:sz w:val="16"/>
          <w:szCs w:val="16"/>
        </w:rPr>
        <w:t>&gt;</w:t>
      </w:r>
    </w:p>
    <w:p w14:paraId="56E53760" w14:textId="02193C34" w:rsidR="004923AF" w:rsidRPr="00E16F93" w:rsidRDefault="004923AF" w:rsidP="004923AF">
      <w:pPr>
        <w:pStyle w:val="HTTPDescription"/>
        <w:rPr>
          <w:sz w:val="16"/>
          <w:szCs w:val="16"/>
        </w:rPr>
      </w:pPr>
      <w:r w:rsidRPr="00E16F93">
        <w:rPr>
          <w:sz w:val="16"/>
          <w:szCs w:val="16"/>
        </w:rPr>
        <w:t xml:space="preserve">   &lt;/content&gt;</w:t>
      </w:r>
    </w:p>
    <w:p w14:paraId="328A3132" w14:textId="08933BDC"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published&gt;</w:t>
      </w:r>
      <w:proofErr w:type="gramEnd"/>
      <w:r w:rsidRPr="00E16F93">
        <w:rPr>
          <w:sz w:val="16"/>
          <w:szCs w:val="16"/>
        </w:rPr>
        <w:t>2012-10-24T00:00:00Z&lt;/published&gt;</w:t>
      </w:r>
    </w:p>
    <w:p w14:paraId="7A8E2467" w14:textId="35296DA2" w:rsidR="004923AF" w:rsidRPr="00E16F93" w:rsidRDefault="004923AF" w:rsidP="004923AF">
      <w:pPr>
        <w:pStyle w:val="HTTPDescription"/>
        <w:rPr>
          <w:sz w:val="16"/>
          <w:szCs w:val="16"/>
        </w:rPr>
      </w:pPr>
      <w:r w:rsidRPr="00E16F93">
        <w:rPr>
          <w:sz w:val="16"/>
          <w:szCs w:val="16"/>
        </w:rPr>
        <w:t xml:space="preserve">   &lt;</w:t>
      </w:r>
      <w:proofErr w:type="gramStart"/>
      <w:r w:rsidRPr="00E16F93">
        <w:rPr>
          <w:sz w:val="16"/>
          <w:szCs w:val="16"/>
        </w:rPr>
        <w:t>updated&gt;</w:t>
      </w:r>
      <w:proofErr w:type="gramEnd"/>
      <w:r w:rsidRPr="00E16F93">
        <w:rPr>
          <w:sz w:val="16"/>
          <w:szCs w:val="16"/>
        </w:rPr>
        <w:t>2012-10-24T00:00:00Z&lt;/updated&gt;</w:t>
      </w:r>
    </w:p>
    <w:p w14:paraId="5BC6090B" w14:textId="115FAFBA" w:rsidR="004923AF" w:rsidRPr="00E16F93" w:rsidRDefault="004923AF" w:rsidP="004923AF">
      <w:pPr>
        <w:pStyle w:val="HTTPDescription"/>
        <w:rPr>
          <w:sz w:val="16"/>
          <w:szCs w:val="16"/>
        </w:rPr>
      </w:pPr>
      <w:r w:rsidRPr="00E16F93">
        <w:rPr>
          <w:sz w:val="16"/>
          <w:szCs w:val="16"/>
        </w:rPr>
        <w:t>&lt;/entry&gt;</w:t>
      </w:r>
    </w:p>
    <w:p w14:paraId="3FF91E5E" w14:textId="77777777" w:rsidR="00336E5D" w:rsidRPr="00336E5D" w:rsidRDefault="00336E5D" w:rsidP="00336E5D">
      <w:pPr>
        <w:pStyle w:val="BodyText"/>
      </w:pPr>
    </w:p>
    <w:p w14:paraId="7E2E0C6F" w14:textId="61357C15" w:rsidR="004923AF" w:rsidRDefault="004923AF" w:rsidP="007560D8">
      <w:pPr>
        <w:pStyle w:val="BodyText"/>
        <w:keepNext/>
        <w:numPr>
          <w:ilvl w:val="0"/>
          <w:numId w:val="58"/>
        </w:numPr>
      </w:pPr>
      <w:r>
        <w:t>HTTP PUT Response</w:t>
      </w:r>
    </w:p>
    <w:p w14:paraId="479FEDBE" w14:textId="77777777" w:rsidR="004923AF" w:rsidRDefault="004923AF" w:rsidP="004923AF">
      <w:pPr>
        <w:pStyle w:val="HTTPDescription"/>
      </w:pPr>
      <w:r>
        <w:t>HTTP/1.1 200 OK</w:t>
      </w:r>
    </w:p>
    <w:p w14:paraId="5D706FC2" w14:textId="77777777" w:rsidR="004923AF" w:rsidRDefault="004923AF" w:rsidP="004923AF">
      <w:pPr>
        <w:pStyle w:val="HTTPDescription"/>
      </w:pPr>
      <w:r>
        <w:t>Server: Apache-Coyote/1.1</w:t>
      </w:r>
    </w:p>
    <w:p w14:paraId="63EBE8B5" w14:textId="77777777" w:rsidR="004923AF" w:rsidRDefault="004923AF" w:rsidP="004923AF">
      <w:pPr>
        <w:pStyle w:val="HTTPDescription"/>
      </w:pPr>
      <w:r>
        <w:t>{ESPIXMLResource Representation}</w:t>
      </w:r>
    </w:p>
    <w:p w14:paraId="15411FCF" w14:textId="77777777" w:rsidR="004923AF" w:rsidRDefault="004923AF" w:rsidP="004923AF">
      <w:pPr>
        <w:pStyle w:val="HTTPDescription"/>
      </w:pPr>
    </w:p>
    <w:p w14:paraId="7E6DF3E1" w14:textId="2775DC3B" w:rsidR="004923AF" w:rsidRDefault="004923AF" w:rsidP="004923AF">
      <w:pPr>
        <w:pStyle w:val="HTTPDescription"/>
      </w:pPr>
      <w:r>
        <w:t>Example:</w:t>
      </w:r>
    </w:p>
    <w:p w14:paraId="61F23DFB" w14:textId="77777777" w:rsidR="004923AF" w:rsidRDefault="004923AF" w:rsidP="004923AF">
      <w:pPr>
        <w:pStyle w:val="HTTPDescription"/>
      </w:pPr>
      <w:r>
        <w:t>HTTP/1.1 200 OK</w:t>
      </w:r>
    </w:p>
    <w:p w14:paraId="2540B707" w14:textId="77777777" w:rsidR="004923AF" w:rsidRDefault="004923AF" w:rsidP="004923AF">
      <w:pPr>
        <w:pStyle w:val="HTTPDescription"/>
      </w:pPr>
      <w:r>
        <w:t>Server: Apache-Coyote/1.1</w:t>
      </w:r>
    </w:p>
    <w:p w14:paraId="3EBA5026" w14:textId="77777777" w:rsidR="004923AF" w:rsidRDefault="004923AF" w:rsidP="004923AF">
      <w:pPr>
        <w:pStyle w:val="HTTPDescription"/>
      </w:pPr>
      <w:r>
        <w:t>Content-Length: 0</w:t>
      </w:r>
    </w:p>
    <w:p w14:paraId="1D5CA12F" w14:textId="77777777" w:rsidR="004923AF" w:rsidRDefault="004923AF" w:rsidP="00CF3E72">
      <w:pPr>
        <w:pStyle w:val="BodyText"/>
        <w:ind w:left="720"/>
        <w:rPr>
          <w:b/>
        </w:rPr>
      </w:pPr>
    </w:p>
    <w:p w14:paraId="32412161" w14:textId="399C0CB6" w:rsidR="00852C9B" w:rsidRDefault="00852C9B" w:rsidP="00D80EDC">
      <w:pPr>
        <w:pStyle w:val="Heading3"/>
        <w:pageBreakBefore/>
      </w:pPr>
      <w:r w:rsidRPr="00852C9B">
        <w:lastRenderedPageBreak/>
        <w:t>Use Cases for Authorization Termination</w:t>
      </w:r>
    </w:p>
    <w:p w14:paraId="51757B0A" w14:textId="22FE0015" w:rsidR="00852C9B" w:rsidRPr="00852C9B" w:rsidRDefault="00852C9B" w:rsidP="00852C9B">
      <w:r>
        <w:t>TBD</w:t>
      </w:r>
    </w:p>
    <w:p w14:paraId="570F74E3" w14:textId="359001F1" w:rsidR="008A5E38" w:rsidRDefault="008A5E38" w:rsidP="00D80EDC">
      <w:pPr>
        <w:pStyle w:val="Heading3"/>
        <w:pageBreakBefore/>
      </w:pPr>
      <w:bookmarkStart w:id="36" w:name="_Ref415213213"/>
      <w:r>
        <w:lastRenderedPageBreak/>
        <w:t>Use Case #10</w:t>
      </w:r>
      <w:r w:rsidRPr="008A5E38">
        <w:t xml:space="preserve">: Data Custodian Notifies Third Party of EUI Availability </w:t>
      </w:r>
      <w:r>
        <w:t>–</w:t>
      </w:r>
      <w:r w:rsidRPr="008A5E38">
        <w:t xml:space="preserve"> Asynchronous</w:t>
      </w:r>
      <w:bookmarkEnd w:id="36"/>
    </w:p>
    <w:p w14:paraId="07040AB3" w14:textId="70A737D7" w:rsidR="008A5E38" w:rsidRDefault="008A5E38" w:rsidP="00CF3E72">
      <w:pPr>
        <w:pStyle w:val="BodyText"/>
      </w:pPr>
      <w:r>
        <w:t xml:space="preserve">This Use Case provides a notification to the </w:t>
      </w:r>
      <w:r w:rsidR="00A67EA4">
        <w:t>Third Party</w:t>
      </w:r>
      <w:r>
        <w:t xml:space="preserve"> from the Data Custodian that Resources are ready for retrieval</w:t>
      </w:r>
      <w:r w:rsidR="009177BB">
        <w:t>.</w:t>
      </w:r>
    </w:p>
    <w:p w14:paraId="4AAE45DF" w14:textId="1081E238" w:rsidR="006D0D9D" w:rsidRDefault="006D0D9D" w:rsidP="00CF3E72">
      <w:pPr>
        <w:pStyle w:val="BodyText"/>
      </w:pPr>
      <w:r>
        <w:t>Upon recei</w:t>
      </w:r>
      <w:r w:rsidR="009177BB">
        <w:t>ving the BatchList of Resource URLs</w:t>
      </w:r>
      <w:r>
        <w:t xml:space="preserve">, the ThirdParty looks up the Authorization associated with </w:t>
      </w:r>
      <w:r w:rsidR="009177BB">
        <w:t>each</w:t>
      </w:r>
      <w:r>
        <w:t xml:space="preserve"> Resource </w:t>
      </w:r>
      <w:r w:rsidR="009177BB">
        <w:t xml:space="preserve">URL </w:t>
      </w:r>
      <w:r>
        <w:t>and uses the access_token in conjunction with the</w:t>
      </w:r>
      <w:r w:rsidR="009177BB">
        <w:t xml:space="preserve"> entire</w:t>
      </w:r>
      <w:r>
        <w:t xml:space="preserve"> Resource </w:t>
      </w:r>
      <w:r w:rsidR="00884D0E">
        <w:t>URL</w:t>
      </w:r>
      <w:r w:rsidR="009177BB">
        <w:t xml:space="preserve"> from the BatchList</w:t>
      </w:r>
      <w:r>
        <w:t xml:space="preserve"> to make the GET request to retrieve the data. Note that this BatchList may include </w:t>
      </w:r>
      <w:r w:rsidR="00B57490">
        <w:t xml:space="preserve">URLs for </w:t>
      </w:r>
      <w:r>
        <w:t>Bulk Resources and/or individual ones.</w:t>
      </w:r>
    </w:p>
    <w:p w14:paraId="0336F1E5" w14:textId="77777777" w:rsidR="007560D8" w:rsidRDefault="00D44AA8" w:rsidP="007560D8">
      <w:pPr>
        <w:pStyle w:val="BodyText"/>
        <w:keepNext/>
      </w:pPr>
      <w:r>
        <w:rPr>
          <w:noProof/>
        </w:rPr>
        <w:drawing>
          <wp:inline distT="0" distB="0" distL="0" distR="0" wp14:anchorId="55D397F9" wp14:editId="73FEE855">
            <wp:extent cx="5761790" cy="336411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3264" cy="3376653"/>
                    </a:xfrm>
                    <a:prstGeom prst="rect">
                      <a:avLst/>
                    </a:prstGeom>
                    <a:noFill/>
                  </pic:spPr>
                </pic:pic>
              </a:graphicData>
            </a:graphic>
          </wp:inline>
        </w:drawing>
      </w:r>
    </w:p>
    <w:p w14:paraId="7F5DBA35" w14:textId="1E540B20" w:rsidR="009177BB" w:rsidRDefault="007560D8" w:rsidP="007560D8">
      <w:pPr>
        <w:pStyle w:val="Caption"/>
      </w:pPr>
      <w:bookmarkStart w:id="37" w:name="_Toc425795326"/>
      <w:r>
        <w:t xml:space="preserve">Figure </w:t>
      </w:r>
      <w:fldSimple w:instr=" SEQ Figure \* ARABIC ">
        <w:r w:rsidR="00B97703">
          <w:rPr>
            <w:noProof/>
          </w:rPr>
          <w:t>10</w:t>
        </w:r>
      </w:fldSimple>
      <w:r>
        <w:t>: Notification</w:t>
      </w:r>
      <w:bookmarkEnd w:id="37"/>
    </w:p>
    <w:p w14:paraId="023223B9" w14:textId="193B842C" w:rsidR="00416347" w:rsidRDefault="00416347" w:rsidP="00416347">
      <w:pPr>
        <w:pStyle w:val="Heading3"/>
      </w:pPr>
      <w:bookmarkStart w:id="38" w:name="_Ref424374527"/>
      <w:bookmarkStart w:id="39" w:name="_Ref415213023"/>
      <w:r w:rsidRPr="00416347">
        <w:t xml:space="preserve">Deferred Response when DC does not have data </w:t>
      </w:r>
      <w:bookmarkEnd w:id="38"/>
      <w:r w:rsidR="005848AD">
        <w:t>available</w:t>
      </w:r>
    </w:p>
    <w:p w14:paraId="05A43346" w14:textId="17C5E6C5" w:rsidR="00230C73" w:rsidRDefault="00213BFE">
      <w:pPr>
        <w:pStyle w:val="BodyText"/>
      </w:pPr>
      <w:r>
        <w:t>Depending on the structure of the Data</w:t>
      </w:r>
      <w:r w:rsidR="005848AD">
        <w:t xml:space="preserve"> </w:t>
      </w:r>
      <w:r>
        <w:t xml:space="preserve">Custodian, data requested may not be </w:t>
      </w:r>
      <w:r w:rsidR="005848AD">
        <w:t>available</w:t>
      </w:r>
      <w:r>
        <w:t>.</w:t>
      </w:r>
      <w:r w:rsidR="00FE0B5B">
        <w:t xml:space="preserve"> </w:t>
      </w:r>
      <w:r w:rsidR="005848AD">
        <w:t xml:space="preserve"> </w:t>
      </w:r>
      <w:r w:rsidR="00FE0B5B">
        <w:t>It is possible Subscription</w:t>
      </w:r>
      <w:r w:rsidR="005848AD">
        <w:t>s and</w:t>
      </w:r>
      <w:r w:rsidR="00FE0B5B">
        <w:t xml:space="preserve"> Bulk </w:t>
      </w:r>
      <w:r w:rsidR="005848AD">
        <w:t xml:space="preserve">Green Button ESPI implementation API </w:t>
      </w:r>
      <w:r w:rsidR="00FE0B5B">
        <w:t xml:space="preserve">requests may have large </w:t>
      </w:r>
      <w:r w:rsidR="005848AD">
        <w:t xml:space="preserve">data </w:t>
      </w:r>
      <w:r w:rsidR="00FE0B5B">
        <w:t>response</w:t>
      </w:r>
      <w:r w:rsidR="005848AD">
        <w:t>s</w:t>
      </w:r>
      <w:r w:rsidR="00FE0B5B">
        <w:t xml:space="preserve"> that require time to assemble.</w:t>
      </w:r>
    </w:p>
    <w:p w14:paraId="1EFD071B" w14:textId="3278B93B" w:rsidR="00FE0B5B" w:rsidRDefault="00FE0B5B" w:rsidP="00213BFE">
      <w:pPr>
        <w:pStyle w:val="BodyText"/>
      </w:pPr>
      <w:r>
        <w:t xml:space="preserve">The HTTP response code 202 signifies to the Third Party </w:t>
      </w:r>
      <w:r w:rsidR="005848AD">
        <w:t>a</w:t>
      </w:r>
      <w:r>
        <w:t xml:space="preserve"> Data Custodian has accepted the request and will require some time to assemble the response.</w:t>
      </w:r>
      <w:r w:rsidR="005848AD">
        <w:t xml:space="preserve"> </w:t>
      </w:r>
      <w:r>
        <w:t xml:space="preserve"> When the Data Custodian has completed </w:t>
      </w:r>
      <w:r w:rsidR="005848AD">
        <w:t>assembling the</w:t>
      </w:r>
      <w:r>
        <w:t xml:space="preserve"> data, it </w:t>
      </w:r>
      <w:r w:rsidR="005848AD">
        <w:t>MUST</w:t>
      </w:r>
      <w:r>
        <w:t xml:space="preserve"> issue a notification to the Third Party</w:t>
      </w:r>
      <w:r w:rsidR="005848AD">
        <w:t>’s notification endpoint</w:t>
      </w:r>
      <w:r>
        <w:t xml:space="preserve"> with the U</w:t>
      </w:r>
      <w:r w:rsidR="005848AD">
        <w:t>RI</w:t>
      </w:r>
      <w:r>
        <w:t xml:space="preserve"> </w:t>
      </w:r>
      <w:r w:rsidR="005848AD">
        <w:t>the Third Party will use to retrieve the assembled data</w:t>
      </w:r>
      <w:r>
        <w:t xml:space="preserve">. </w:t>
      </w:r>
      <w:r w:rsidR="005848AD">
        <w:t xml:space="preserve"> </w:t>
      </w:r>
      <w:r>
        <w:t xml:space="preserve">In many cases, this URI will be the </w:t>
      </w:r>
      <w:r w:rsidR="005848AD">
        <w:t>Green Button ESPI implementation API the Third Party used in the initial request</w:t>
      </w:r>
      <w:r>
        <w:t>.</w:t>
      </w:r>
    </w:p>
    <w:p w14:paraId="311FB013" w14:textId="0829C27E" w:rsidR="00FE0B5B" w:rsidRDefault="00FE0B5B" w:rsidP="00213BFE">
      <w:pPr>
        <w:pStyle w:val="BodyText"/>
      </w:pPr>
      <w:r>
        <w:t>Since most Third Party requests seek immediate responses, the deferred response mechanism is valid only for</w:t>
      </w:r>
      <w:r w:rsidR="005848AD">
        <w:t xml:space="preserve"> Green Button ESPI implementation API</w:t>
      </w:r>
      <w:r>
        <w:t xml:space="preserve"> …</w:t>
      </w:r>
      <w:r w:rsidR="0082272D">
        <w:t xml:space="preserve">/Batch/… </w:t>
      </w:r>
      <w:r w:rsidR="005848AD">
        <w:t>requests</w:t>
      </w:r>
      <w:r w:rsidR="0082272D">
        <w:t>.</w:t>
      </w:r>
    </w:p>
    <w:p w14:paraId="5891221C" w14:textId="03820489" w:rsidR="00416347" w:rsidRDefault="00416347" w:rsidP="00416347">
      <w:r>
        <w:rPr>
          <w:noProof/>
        </w:rPr>
        <w:lastRenderedPageBreak/>
        <w:drawing>
          <wp:inline distT="0" distB="0" distL="0" distR="0" wp14:anchorId="5F155228" wp14:editId="2E567DC8">
            <wp:extent cx="5967716" cy="2823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5092" cy="2826788"/>
                    </a:xfrm>
                    <a:prstGeom prst="rect">
                      <a:avLst/>
                    </a:prstGeom>
                    <a:noFill/>
                  </pic:spPr>
                </pic:pic>
              </a:graphicData>
            </a:graphic>
          </wp:inline>
        </w:drawing>
      </w:r>
    </w:p>
    <w:p w14:paraId="3383AD07" w14:textId="637A372D" w:rsidR="0027586A" w:rsidRDefault="0027586A" w:rsidP="0027586A">
      <w:pPr>
        <w:pStyle w:val="Heading3"/>
      </w:pPr>
      <w:r>
        <w:t>Chunking – When the Data Custodian Needs to Provide Data in “Chunks”</w:t>
      </w:r>
    </w:p>
    <w:p w14:paraId="62A39E33" w14:textId="451715EB" w:rsidR="0027586A" w:rsidRDefault="0027586A" w:rsidP="0027586A">
      <w:pPr>
        <w:pStyle w:val="BodyText"/>
      </w:pPr>
      <w:r>
        <w:t>For extremely large data sets, the Data Custodian may desire to have the Third Party retrieve data in defined parts called “chunks”.</w:t>
      </w:r>
    </w:p>
    <w:p w14:paraId="4D6D5580" w14:textId="6A98DD3C" w:rsidR="0027586A" w:rsidRDefault="0027586A" w:rsidP="0027586A">
      <w:pPr>
        <w:pStyle w:val="BodyText"/>
      </w:pPr>
      <w:r>
        <w:t xml:space="preserve">In order to </w:t>
      </w:r>
      <w:r w:rsidR="005848AD">
        <w:t>implement</w:t>
      </w:r>
      <w:r>
        <w:t xml:space="preserve"> this mechanism, the Data Custodian utilizes the </w:t>
      </w:r>
      <w:r w:rsidR="005848AD">
        <w:t xml:space="preserve">Green Button ESPI implementation </w:t>
      </w:r>
      <w:r>
        <w:t>Notification mechanism, along with query parameters to indicate</w:t>
      </w:r>
      <w:r w:rsidR="005848AD">
        <w:t xml:space="preserve"> to the Third Party</w:t>
      </w:r>
      <w:r>
        <w:t xml:space="preserve"> how to retrieve results.</w:t>
      </w:r>
    </w:p>
    <w:p w14:paraId="54DEAC38" w14:textId="4ECF04D9" w:rsidR="0027586A" w:rsidRDefault="0027586A" w:rsidP="0027586A">
      <w:pPr>
        <w:pStyle w:val="BodyText"/>
      </w:pPr>
      <w:r>
        <w:t xml:space="preserve">A </w:t>
      </w:r>
      <w:r w:rsidR="005848AD">
        <w:t>message sent to the Third Party n</w:t>
      </w:r>
      <w:r>
        <w:t xml:space="preserve">otification </w:t>
      </w:r>
      <w:r w:rsidR="005848AD">
        <w:t xml:space="preserve">endpoint </w:t>
      </w:r>
      <w:r>
        <w:t xml:space="preserve">provides a </w:t>
      </w:r>
      <w:r w:rsidR="005848AD">
        <w:t xml:space="preserve">XML formatted </w:t>
      </w:r>
      <w:r>
        <w:t xml:space="preserve">BatchList that contains URIs </w:t>
      </w:r>
      <w:r w:rsidR="005848AD">
        <w:t>that are</w:t>
      </w:r>
      <w:r>
        <w:t xml:space="preserve"> utilize</w:t>
      </w:r>
      <w:r w:rsidR="005848AD">
        <w:t>d by the Third Party</w:t>
      </w:r>
      <w:r>
        <w:t xml:space="preserve"> in subsequent </w:t>
      </w:r>
      <w:r w:rsidR="005848AD">
        <w:t xml:space="preserve">Green Button ESPI implementation API </w:t>
      </w:r>
      <w:r>
        <w:t>GET requests. To achieve chunking, the BatchList</w:t>
      </w:r>
      <w:r w:rsidR="005848AD">
        <w:t xml:space="preserve"> message</w:t>
      </w:r>
      <w:r>
        <w:t xml:space="preserve"> contain</w:t>
      </w:r>
      <w:r w:rsidR="005848AD">
        <w:t>s</w:t>
      </w:r>
      <w:r>
        <w:t xml:space="preserve"> fully distinguished URLs that </w:t>
      </w:r>
      <w:r w:rsidR="005848AD">
        <w:t xml:space="preserve">constrain the amount of data sent in the subsequent responses by </w:t>
      </w:r>
      <w:r>
        <w:t>includ</w:t>
      </w:r>
      <w:r w:rsidR="005848AD">
        <w:t>ing</w:t>
      </w:r>
      <w:r>
        <w:t xml:space="preserve"> query parameters that constrain the data</w:t>
      </w:r>
      <w:r w:rsidR="005848AD">
        <w:t xml:space="preserve"> being requested</w:t>
      </w:r>
      <w:r>
        <w:t xml:space="preserve">. Additionally, this provides the Third Party guidance on what to expect in the retrieved data. </w:t>
      </w:r>
    </w:p>
    <w:p w14:paraId="320ADB08" w14:textId="21165FD0" w:rsidR="0027586A" w:rsidRDefault="0027586A" w:rsidP="0027586A">
      <w:pPr>
        <w:pStyle w:val="BodyText"/>
      </w:pPr>
      <w:r>
        <w:t xml:space="preserve">For example, here is a BatchList that might be provided in a Notification </w:t>
      </w:r>
      <w:r w:rsidR="005848AD">
        <w:t>message for</w:t>
      </w:r>
      <w:r>
        <w:t xml:space="preserve"> the following request:</w:t>
      </w:r>
    </w:p>
    <w:p w14:paraId="12FD06F3" w14:textId="5DB1E0F5" w:rsidR="0027586A" w:rsidRDefault="0027586A" w:rsidP="0027586A">
      <w:pPr>
        <w:pStyle w:val="BodyText"/>
        <w:numPr>
          <w:ilvl w:val="0"/>
          <w:numId w:val="60"/>
        </w:numPr>
      </w:pPr>
      <w:r>
        <w:t>Third Party requests data</w:t>
      </w:r>
    </w:p>
    <w:p w14:paraId="06C07F14" w14:textId="77777777" w:rsidR="0027586A" w:rsidRPr="008A59DA" w:rsidRDefault="0027586A" w:rsidP="0027586A">
      <w:pPr>
        <w:pStyle w:val="BodyText"/>
        <w:ind w:left="720"/>
        <w:rPr>
          <w:rFonts w:ascii="Courier New" w:hAnsi="Courier New" w:cs="Courier New"/>
          <w:sz w:val="16"/>
          <w:szCs w:val="16"/>
        </w:rPr>
      </w:pPr>
      <w:r w:rsidRPr="008A59DA">
        <w:rPr>
          <w:rFonts w:ascii="Courier New" w:hAnsi="Courier New" w:cs="Courier New"/>
          <w:sz w:val="16"/>
          <w:szCs w:val="16"/>
        </w:rPr>
        <w:t>GET https://localhost/DataCustodian/espi/1_1/resource/Batch/Bulk/1</w:t>
      </w:r>
    </w:p>
    <w:p w14:paraId="42324E48" w14:textId="4507B230" w:rsidR="0027586A" w:rsidRDefault="0027586A" w:rsidP="0027586A">
      <w:pPr>
        <w:pStyle w:val="BodyText"/>
        <w:numPr>
          <w:ilvl w:val="0"/>
          <w:numId w:val="60"/>
        </w:numPr>
      </w:pPr>
      <w:r>
        <w:t>Data Custodian responds with 202</w:t>
      </w:r>
    </w:p>
    <w:p w14:paraId="21D7C7F5" w14:textId="6E1EC37D" w:rsidR="0027586A" w:rsidRPr="008A59DA" w:rsidRDefault="0027586A" w:rsidP="0027586A">
      <w:pPr>
        <w:pStyle w:val="BodyText"/>
        <w:ind w:left="720"/>
        <w:rPr>
          <w:rFonts w:ascii="Courier New" w:hAnsi="Courier New" w:cs="Courier New"/>
          <w:sz w:val="16"/>
          <w:szCs w:val="16"/>
        </w:rPr>
      </w:pPr>
      <w:r w:rsidRPr="008A59DA">
        <w:rPr>
          <w:rFonts w:ascii="Courier New" w:hAnsi="Courier New" w:cs="Courier New"/>
          <w:sz w:val="16"/>
          <w:szCs w:val="16"/>
        </w:rPr>
        <w:t>202</w:t>
      </w:r>
    </w:p>
    <w:p w14:paraId="1EF20071" w14:textId="19064705" w:rsidR="0027586A" w:rsidRDefault="0027586A" w:rsidP="0027586A">
      <w:pPr>
        <w:pStyle w:val="BodyText"/>
        <w:numPr>
          <w:ilvl w:val="0"/>
          <w:numId w:val="60"/>
        </w:numPr>
      </w:pPr>
      <w:r>
        <w:t>Data Custodian sends Notification</w:t>
      </w:r>
    </w:p>
    <w:p w14:paraId="66B28E3C" w14:textId="77777777" w:rsidR="0027586A" w:rsidRPr="0027586A" w:rsidRDefault="0027586A" w:rsidP="0027586A">
      <w:pPr>
        <w:pStyle w:val="BodyText"/>
        <w:spacing w:after="0"/>
        <w:ind w:left="720"/>
        <w:rPr>
          <w:rFonts w:ascii="Courier New" w:hAnsi="Courier New" w:cs="Courier New"/>
          <w:sz w:val="16"/>
          <w:szCs w:val="16"/>
        </w:rPr>
      </w:pPr>
      <w:proofErr w:type="gramStart"/>
      <w:r w:rsidRPr="0027586A">
        <w:rPr>
          <w:rFonts w:ascii="Courier New" w:hAnsi="Courier New" w:cs="Courier New"/>
          <w:sz w:val="16"/>
          <w:szCs w:val="16"/>
        </w:rPr>
        <w:t>&lt;?xml</w:t>
      </w:r>
      <w:proofErr w:type="gramEnd"/>
      <w:r w:rsidRPr="0027586A">
        <w:rPr>
          <w:rFonts w:ascii="Courier New" w:hAnsi="Courier New" w:cs="Courier New"/>
          <w:sz w:val="16"/>
          <w:szCs w:val="16"/>
        </w:rPr>
        <w:t xml:space="preserve"> version="1.0" encoding="UTF-8"?&gt;</w:t>
      </w:r>
    </w:p>
    <w:p w14:paraId="6B077A5F" w14:textId="3430945B" w:rsidR="0027586A" w:rsidRPr="0027586A" w:rsidRDefault="0027586A" w:rsidP="0027586A">
      <w:pPr>
        <w:pStyle w:val="BodyText"/>
        <w:spacing w:after="0"/>
        <w:ind w:left="720"/>
        <w:rPr>
          <w:rFonts w:ascii="Courier New" w:hAnsi="Courier New" w:cs="Courier New"/>
          <w:sz w:val="16"/>
          <w:szCs w:val="16"/>
        </w:rPr>
      </w:pPr>
      <w:r w:rsidRPr="0027586A">
        <w:rPr>
          <w:rFonts w:ascii="Courier New" w:hAnsi="Courier New" w:cs="Courier New"/>
          <w:sz w:val="16"/>
          <w:szCs w:val="16"/>
        </w:rPr>
        <w:t>&lt;BatchList xmlns="http://naesb.org/espi"</w:t>
      </w:r>
      <w:r w:rsidR="008A59DA">
        <w:rPr>
          <w:rFonts w:ascii="Courier New" w:hAnsi="Courier New" w:cs="Courier New"/>
          <w:sz w:val="16"/>
          <w:szCs w:val="16"/>
        </w:rPr>
        <w:t>&gt;</w:t>
      </w:r>
      <w:r w:rsidRPr="0027586A">
        <w:rPr>
          <w:rFonts w:ascii="Courier New" w:hAnsi="Courier New" w:cs="Courier New"/>
          <w:sz w:val="16"/>
          <w:szCs w:val="16"/>
        </w:rPr>
        <w:t xml:space="preserve"> </w:t>
      </w:r>
    </w:p>
    <w:p w14:paraId="09B41169" w14:textId="1BE8964E" w:rsidR="008A59DA" w:rsidRDefault="0027586A" w:rsidP="0027586A">
      <w:pPr>
        <w:pStyle w:val="BodyText"/>
        <w:spacing w:after="0"/>
        <w:ind w:left="720"/>
        <w:rPr>
          <w:rFonts w:ascii="Courier New" w:hAnsi="Courier New" w:cs="Courier New"/>
          <w:sz w:val="16"/>
          <w:szCs w:val="16"/>
        </w:rPr>
      </w:pPr>
      <w:r w:rsidRPr="0027586A">
        <w:rPr>
          <w:rFonts w:ascii="Courier New" w:hAnsi="Courier New" w:cs="Courier New"/>
          <w:sz w:val="16"/>
          <w:szCs w:val="16"/>
        </w:rPr>
        <w:t xml:space="preserve"> &lt;</w:t>
      </w:r>
      <w:proofErr w:type="gramStart"/>
      <w:r w:rsidRPr="0027586A">
        <w:rPr>
          <w:rFonts w:ascii="Courier New" w:hAnsi="Courier New" w:cs="Courier New"/>
          <w:sz w:val="16"/>
          <w:szCs w:val="16"/>
        </w:rPr>
        <w:t>resources&gt;</w:t>
      </w:r>
      <w:proofErr w:type="gramEnd"/>
      <w:r w:rsidR="008A59DA" w:rsidRPr="0027586A">
        <w:rPr>
          <w:rFonts w:ascii="Courier New" w:hAnsi="Courier New" w:cs="Courier New"/>
          <w:sz w:val="16"/>
          <w:szCs w:val="16"/>
        </w:rPr>
        <w:t>localhost/DataCustodian</w:t>
      </w:r>
      <w:r w:rsidRPr="0027586A">
        <w:rPr>
          <w:rFonts w:ascii="Courier New" w:hAnsi="Courier New" w:cs="Courier New"/>
          <w:sz w:val="16"/>
          <w:szCs w:val="16"/>
        </w:rPr>
        <w:t>/espi/1_1/resource/Batch/Bulk/1</w:t>
      </w:r>
    </w:p>
    <w:p w14:paraId="52794FB1" w14:textId="798C41A5" w:rsidR="008A59DA" w:rsidRDefault="008A59DA" w:rsidP="008A59DA">
      <w:pPr>
        <w:pStyle w:val="BodyText"/>
        <w:spacing w:after="0"/>
        <w:ind w:left="720"/>
        <w:rPr>
          <w:rFonts w:ascii="Courier New" w:hAnsi="Courier New" w:cs="Courier New"/>
          <w:sz w:val="16"/>
          <w:szCs w:val="16"/>
        </w:rPr>
      </w:pPr>
      <w:r>
        <w:rPr>
          <w:rFonts w:ascii="Courier New" w:hAnsi="Courier New" w:cs="Courier New"/>
          <w:sz w:val="16"/>
          <w:szCs w:val="16"/>
        </w:rPr>
        <w:t xml:space="preserve">  </w:t>
      </w:r>
      <w:r w:rsidRPr="0027586A">
        <w:rPr>
          <w:rFonts w:ascii="Courier New" w:hAnsi="Courier New" w:cs="Courier New"/>
          <w:sz w:val="16"/>
          <w:szCs w:val="16"/>
        </w:rPr>
        <w:sym w:font="Wingdings 3" w:char="F0CA"/>
      </w:r>
      <w:r>
        <w:rPr>
          <w:rFonts w:ascii="Courier New" w:hAnsi="Courier New" w:cs="Courier New"/>
          <w:sz w:val="16"/>
          <w:szCs w:val="16"/>
        </w:rPr>
        <w:t>?</w:t>
      </w:r>
      <w:r w:rsidRPr="0027586A">
        <w:rPr>
          <w:rFonts w:ascii="Courier New" w:hAnsi="Courier New" w:cs="Courier New"/>
          <w:sz w:val="16"/>
          <w:szCs w:val="16"/>
        </w:rPr>
        <w:t>published-min=2012-04-0</w:t>
      </w:r>
      <w:r>
        <w:rPr>
          <w:rFonts w:ascii="Courier New" w:hAnsi="Courier New" w:cs="Courier New"/>
          <w:sz w:val="16"/>
          <w:szCs w:val="16"/>
        </w:rPr>
        <w:t>1</w:t>
      </w:r>
      <w:r w:rsidRPr="0027586A">
        <w:rPr>
          <w:rFonts w:ascii="Courier New" w:hAnsi="Courier New" w:cs="Courier New"/>
          <w:sz w:val="16"/>
          <w:szCs w:val="16"/>
        </w:rPr>
        <w:t>T04:00:00Z</w:t>
      </w:r>
    </w:p>
    <w:p w14:paraId="18EE81E7" w14:textId="12F31325" w:rsidR="0027586A" w:rsidRPr="0027586A" w:rsidRDefault="008A59DA" w:rsidP="0027586A">
      <w:pPr>
        <w:pStyle w:val="BodyText"/>
        <w:spacing w:after="0"/>
        <w:ind w:left="720"/>
        <w:rPr>
          <w:rFonts w:ascii="Courier New" w:hAnsi="Courier New" w:cs="Courier New"/>
          <w:sz w:val="16"/>
          <w:szCs w:val="16"/>
        </w:rPr>
      </w:pPr>
      <w:r>
        <w:rPr>
          <w:rFonts w:ascii="Courier New" w:hAnsi="Courier New" w:cs="Courier New"/>
          <w:sz w:val="16"/>
          <w:szCs w:val="16"/>
        </w:rPr>
        <w:t xml:space="preserve">  </w:t>
      </w:r>
      <w:r w:rsidRPr="0027586A">
        <w:rPr>
          <w:rFonts w:ascii="Courier New" w:hAnsi="Courier New" w:cs="Courier New"/>
          <w:sz w:val="16"/>
          <w:szCs w:val="16"/>
        </w:rPr>
        <w:sym w:font="Wingdings 3" w:char="F0CA"/>
      </w:r>
      <w:r w:rsidR="0027586A" w:rsidRPr="0027586A">
        <w:rPr>
          <w:rFonts w:ascii="Courier New" w:hAnsi="Courier New" w:cs="Courier New"/>
          <w:sz w:val="16"/>
          <w:szCs w:val="16"/>
        </w:rPr>
        <w:t>&amp;published-max=2012-04-0</w:t>
      </w:r>
      <w:r>
        <w:rPr>
          <w:rFonts w:ascii="Courier New" w:hAnsi="Courier New" w:cs="Courier New"/>
          <w:sz w:val="16"/>
          <w:szCs w:val="16"/>
        </w:rPr>
        <w:t>2</w:t>
      </w:r>
      <w:r w:rsidR="0027586A" w:rsidRPr="0027586A">
        <w:rPr>
          <w:rFonts w:ascii="Courier New" w:hAnsi="Courier New" w:cs="Courier New"/>
          <w:sz w:val="16"/>
          <w:szCs w:val="16"/>
        </w:rPr>
        <w:t>T04:00:00Z</w:t>
      </w:r>
      <w:r w:rsidR="0027586A" w:rsidRPr="0027586A">
        <w:rPr>
          <w:rFonts w:ascii="Courier New" w:hAnsi="Courier New" w:cs="Courier New"/>
          <w:sz w:val="16"/>
          <w:szCs w:val="16"/>
        </w:rPr>
        <w:br/>
      </w:r>
      <w:r>
        <w:rPr>
          <w:rFonts w:ascii="Courier New" w:hAnsi="Courier New" w:cs="Courier New"/>
          <w:sz w:val="16"/>
          <w:szCs w:val="16"/>
        </w:rPr>
        <w:t xml:space="preserve"> </w:t>
      </w:r>
      <w:r w:rsidR="0027586A" w:rsidRPr="0027586A">
        <w:rPr>
          <w:rFonts w:ascii="Courier New" w:hAnsi="Courier New" w:cs="Courier New"/>
          <w:sz w:val="16"/>
          <w:szCs w:val="16"/>
        </w:rPr>
        <w:t>&lt;/resources&gt;</w:t>
      </w:r>
    </w:p>
    <w:p w14:paraId="2E97DD22" w14:textId="44DAE901" w:rsidR="008A59DA" w:rsidRDefault="0027586A" w:rsidP="0027586A">
      <w:pPr>
        <w:pStyle w:val="BodyText"/>
        <w:spacing w:after="0"/>
        <w:ind w:left="720"/>
        <w:rPr>
          <w:rFonts w:ascii="Courier New" w:hAnsi="Courier New" w:cs="Courier New"/>
          <w:sz w:val="16"/>
          <w:szCs w:val="16"/>
        </w:rPr>
      </w:pPr>
      <w:r w:rsidRPr="0027586A">
        <w:rPr>
          <w:rFonts w:ascii="Courier New" w:hAnsi="Courier New" w:cs="Courier New"/>
          <w:sz w:val="16"/>
          <w:szCs w:val="16"/>
        </w:rPr>
        <w:t xml:space="preserve"> &lt;</w:t>
      </w:r>
      <w:proofErr w:type="gramStart"/>
      <w:r w:rsidRPr="0027586A">
        <w:rPr>
          <w:rFonts w:ascii="Courier New" w:hAnsi="Courier New" w:cs="Courier New"/>
          <w:sz w:val="16"/>
          <w:szCs w:val="16"/>
        </w:rPr>
        <w:t>resources&gt;</w:t>
      </w:r>
      <w:proofErr w:type="gramEnd"/>
      <w:r w:rsidR="008A59DA" w:rsidRPr="0027586A">
        <w:rPr>
          <w:rFonts w:ascii="Courier New" w:hAnsi="Courier New" w:cs="Courier New"/>
          <w:sz w:val="16"/>
          <w:szCs w:val="16"/>
        </w:rPr>
        <w:t>localhost/DataCustodian/</w:t>
      </w:r>
      <w:r w:rsidRPr="0027586A">
        <w:rPr>
          <w:rFonts w:ascii="Courier New" w:hAnsi="Courier New" w:cs="Courier New"/>
          <w:sz w:val="16"/>
          <w:szCs w:val="16"/>
        </w:rPr>
        <w:t>espi/1_1/resource/Batch/Bulk/1</w:t>
      </w:r>
    </w:p>
    <w:p w14:paraId="2C49F333" w14:textId="08517CB7" w:rsidR="008A59DA" w:rsidRDefault="008A59DA" w:rsidP="0027586A">
      <w:pPr>
        <w:pStyle w:val="BodyText"/>
        <w:spacing w:after="0"/>
        <w:ind w:left="720"/>
        <w:rPr>
          <w:rFonts w:ascii="Courier New" w:hAnsi="Courier New" w:cs="Courier New"/>
          <w:sz w:val="16"/>
          <w:szCs w:val="16"/>
        </w:rPr>
      </w:pPr>
      <w:r>
        <w:rPr>
          <w:rFonts w:ascii="Courier New" w:hAnsi="Courier New" w:cs="Courier New"/>
          <w:sz w:val="16"/>
          <w:szCs w:val="16"/>
        </w:rPr>
        <w:t xml:space="preserve">  </w:t>
      </w:r>
      <w:r w:rsidR="0027586A" w:rsidRPr="0027586A">
        <w:rPr>
          <w:rFonts w:ascii="Courier New" w:hAnsi="Courier New" w:cs="Courier New"/>
          <w:sz w:val="16"/>
          <w:szCs w:val="16"/>
        </w:rPr>
        <w:sym w:font="Wingdings 3" w:char="F0CA"/>
      </w:r>
      <w:r>
        <w:rPr>
          <w:rFonts w:ascii="Courier New" w:hAnsi="Courier New" w:cs="Courier New"/>
          <w:sz w:val="16"/>
          <w:szCs w:val="16"/>
        </w:rPr>
        <w:t>?</w:t>
      </w:r>
      <w:r w:rsidR="0027586A" w:rsidRPr="0027586A">
        <w:rPr>
          <w:rFonts w:ascii="Courier New" w:hAnsi="Courier New" w:cs="Courier New"/>
          <w:sz w:val="16"/>
          <w:szCs w:val="16"/>
        </w:rPr>
        <w:t>published-min=2012-04-0</w:t>
      </w:r>
      <w:r>
        <w:rPr>
          <w:rFonts w:ascii="Courier New" w:hAnsi="Courier New" w:cs="Courier New"/>
          <w:sz w:val="16"/>
          <w:szCs w:val="16"/>
        </w:rPr>
        <w:t>2</w:t>
      </w:r>
      <w:r w:rsidR="0027586A" w:rsidRPr="0027586A">
        <w:rPr>
          <w:rFonts w:ascii="Courier New" w:hAnsi="Courier New" w:cs="Courier New"/>
          <w:sz w:val="16"/>
          <w:szCs w:val="16"/>
        </w:rPr>
        <w:t>T04:00:00Z</w:t>
      </w:r>
    </w:p>
    <w:p w14:paraId="10EB1D56" w14:textId="77777777" w:rsidR="008A59DA" w:rsidRDefault="008A59DA" w:rsidP="0027586A">
      <w:pPr>
        <w:pStyle w:val="BodyText"/>
        <w:spacing w:after="0"/>
        <w:ind w:left="720"/>
        <w:rPr>
          <w:rFonts w:ascii="Courier New" w:hAnsi="Courier New" w:cs="Courier New"/>
          <w:sz w:val="16"/>
          <w:szCs w:val="16"/>
        </w:rPr>
      </w:pPr>
      <w:r>
        <w:rPr>
          <w:rFonts w:ascii="Courier New" w:hAnsi="Courier New" w:cs="Courier New"/>
          <w:sz w:val="16"/>
          <w:szCs w:val="16"/>
        </w:rPr>
        <w:t xml:space="preserve">  </w:t>
      </w:r>
      <w:r w:rsidRPr="0027586A">
        <w:rPr>
          <w:rFonts w:ascii="Courier New" w:hAnsi="Courier New" w:cs="Courier New"/>
          <w:sz w:val="16"/>
          <w:szCs w:val="16"/>
        </w:rPr>
        <w:sym w:font="Wingdings 3" w:char="F0CA"/>
      </w:r>
      <w:r w:rsidRPr="0027586A">
        <w:rPr>
          <w:rFonts w:ascii="Courier New" w:hAnsi="Courier New" w:cs="Courier New"/>
          <w:sz w:val="16"/>
          <w:szCs w:val="16"/>
        </w:rPr>
        <w:t>&amp;published-max=</w:t>
      </w:r>
      <w:r>
        <w:rPr>
          <w:rFonts w:ascii="Courier New" w:hAnsi="Courier New" w:cs="Courier New"/>
          <w:sz w:val="16"/>
          <w:szCs w:val="16"/>
        </w:rPr>
        <w:t>2012-04-03</w:t>
      </w:r>
      <w:r w:rsidRPr="0027586A">
        <w:rPr>
          <w:rFonts w:ascii="Courier New" w:hAnsi="Courier New" w:cs="Courier New"/>
          <w:sz w:val="16"/>
          <w:szCs w:val="16"/>
        </w:rPr>
        <w:t>T04:00:00Z</w:t>
      </w:r>
    </w:p>
    <w:p w14:paraId="10FA4A45" w14:textId="26D126C3" w:rsidR="0027586A" w:rsidRPr="0027586A" w:rsidRDefault="008A59DA" w:rsidP="0027586A">
      <w:pPr>
        <w:pStyle w:val="BodyText"/>
        <w:spacing w:after="0"/>
        <w:ind w:left="720"/>
        <w:rPr>
          <w:rFonts w:ascii="Courier New" w:hAnsi="Courier New" w:cs="Courier New"/>
          <w:sz w:val="16"/>
          <w:szCs w:val="16"/>
        </w:rPr>
      </w:pPr>
      <w:r>
        <w:rPr>
          <w:rFonts w:ascii="Courier New" w:hAnsi="Courier New" w:cs="Courier New"/>
          <w:sz w:val="16"/>
          <w:szCs w:val="16"/>
        </w:rPr>
        <w:t xml:space="preserve"> </w:t>
      </w:r>
      <w:r w:rsidR="0027586A" w:rsidRPr="0027586A">
        <w:rPr>
          <w:rFonts w:ascii="Courier New" w:hAnsi="Courier New" w:cs="Courier New"/>
          <w:sz w:val="16"/>
          <w:szCs w:val="16"/>
        </w:rPr>
        <w:t>&lt;/resources&gt;</w:t>
      </w:r>
    </w:p>
    <w:p w14:paraId="6CFFFA40" w14:textId="77777777" w:rsidR="0027586A" w:rsidRDefault="0027586A" w:rsidP="0027586A">
      <w:pPr>
        <w:pStyle w:val="BodyText"/>
        <w:spacing w:after="0"/>
        <w:ind w:left="720"/>
        <w:rPr>
          <w:rFonts w:ascii="Courier New" w:hAnsi="Courier New" w:cs="Courier New"/>
          <w:sz w:val="16"/>
          <w:szCs w:val="16"/>
        </w:rPr>
      </w:pPr>
      <w:r w:rsidRPr="0027586A">
        <w:rPr>
          <w:rFonts w:ascii="Courier New" w:hAnsi="Courier New" w:cs="Courier New"/>
          <w:sz w:val="16"/>
          <w:szCs w:val="16"/>
        </w:rPr>
        <w:t>&lt;/BatchList&gt;</w:t>
      </w:r>
    </w:p>
    <w:p w14:paraId="1BF6E583" w14:textId="77777777" w:rsidR="0027586A" w:rsidRPr="0027586A" w:rsidRDefault="0027586A" w:rsidP="0027586A">
      <w:pPr>
        <w:pStyle w:val="BodyText"/>
        <w:spacing w:after="0"/>
        <w:ind w:left="720"/>
        <w:rPr>
          <w:rFonts w:ascii="Courier New" w:hAnsi="Courier New" w:cs="Courier New"/>
          <w:sz w:val="16"/>
          <w:szCs w:val="16"/>
        </w:rPr>
      </w:pPr>
    </w:p>
    <w:p w14:paraId="3BB154CB" w14:textId="77777777" w:rsidR="0027586A" w:rsidRDefault="0027586A" w:rsidP="0027586A">
      <w:pPr>
        <w:pStyle w:val="BodyText"/>
        <w:numPr>
          <w:ilvl w:val="0"/>
          <w:numId w:val="60"/>
        </w:numPr>
      </w:pPr>
      <w:r>
        <w:lastRenderedPageBreak/>
        <w:t>Third Party requests chunks</w:t>
      </w:r>
    </w:p>
    <w:p w14:paraId="08CAE377" w14:textId="0A3BC0F9" w:rsidR="008A59DA" w:rsidRDefault="0027586A" w:rsidP="008A59DA">
      <w:pPr>
        <w:pStyle w:val="BodyText"/>
        <w:spacing w:after="0"/>
        <w:ind w:left="720"/>
        <w:rPr>
          <w:rFonts w:ascii="Courier New" w:hAnsi="Courier New" w:cs="Courier New"/>
          <w:sz w:val="16"/>
          <w:szCs w:val="16"/>
        </w:rPr>
      </w:pPr>
      <w:r w:rsidRPr="0027586A">
        <w:rPr>
          <w:rFonts w:ascii="Courier New" w:hAnsi="Courier New" w:cs="Courier New"/>
          <w:sz w:val="16"/>
          <w:szCs w:val="16"/>
        </w:rPr>
        <w:t>GET https://localhost/DataCustodian/espi/1_1/resource/Batch/Bulk/1</w:t>
      </w:r>
      <w:r>
        <w:rPr>
          <w:rFonts w:ascii="Courier New" w:hAnsi="Courier New" w:cs="Courier New"/>
          <w:sz w:val="16"/>
          <w:szCs w:val="16"/>
        </w:rPr>
        <w:br/>
      </w:r>
      <w:proofErr w:type="gramStart"/>
      <w:r w:rsidR="008A59DA">
        <w:rPr>
          <w:rFonts w:ascii="Courier New" w:hAnsi="Courier New" w:cs="Courier New"/>
          <w:sz w:val="16"/>
          <w:szCs w:val="16"/>
        </w:rPr>
        <w:t xml:space="preserve"> </w:t>
      </w:r>
      <w:proofErr w:type="gramEnd"/>
      <w:r w:rsidR="008A59DA">
        <w:rPr>
          <w:rFonts w:ascii="Courier New" w:hAnsi="Courier New" w:cs="Courier New"/>
          <w:sz w:val="16"/>
          <w:szCs w:val="16"/>
        </w:rPr>
        <w:t xml:space="preserve"> </w:t>
      </w:r>
      <w:r w:rsidR="008A59DA" w:rsidRPr="0027586A">
        <w:rPr>
          <w:rFonts w:ascii="Courier New" w:hAnsi="Courier New" w:cs="Courier New"/>
          <w:sz w:val="16"/>
          <w:szCs w:val="16"/>
        </w:rPr>
        <w:sym w:font="Wingdings 3" w:char="F0CA"/>
      </w:r>
      <w:r w:rsidR="008A59DA">
        <w:rPr>
          <w:rFonts w:ascii="Courier New" w:hAnsi="Courier New" w:cs="Courier New"/>
          <w:sz w:val="16"/>
          <w:szCs w:val="16"/>
        </w:rPr>
        <w:t>?</w:t>
      </w:r>
      <w:r w:rsidR="008A59DA" w:rsidRPr="0027586A">
        <w:rPr>
          <w:rFonts w:ascii="Courier New" w:hAnsi="Courier New" w:cs="Courier New"/>
          <w:sz w:val="16"/>
          <w:szCs w:val="16"/>
        </w:rPr>
        <w:t>published-min=2012-04-0</w:t>
      </w:r>
      <w:r w:rsidR="008A59DA">
        <w:rPr>
          <w:rFonts w:ascii="Courier New" w:hAnsi="Courier New" w:cs="Courier New"/>
          <w:sz w:val="16"/>
          <w:szCs w:val="16"/>
        </w:rPr>
        <w:t>1</w:t>
      </w:r>
      <w:r w:rsidR="008A59DA" w:rsidRPr="0027586A">
        <w:rPr>
          <w:rFonts w:ascii="Courier New" w:hAnsi="Courier New" w:cs="Courier New"/>
          <w:sz w:val="16"/>
          <w:szCs w:val="16"/>
        </w:rPr>
        <w:t>T04:00:00Z</w:t>
      </w:r>
    </w:p>
    <w:p w14:paraId="7705038E" w14:textId="24212DF1" w:rsidR="0027586A" w:rsidRPr="0027586A" w:rsidRDefault="008A59DA" w:rsidP="0027586A">
      <w:pPr>
        <w:pStyle w:val="BodyText"/>
        <w:ind w:left="720"/>
        <w:rPr>
          <w:rFonts w:ascii="Courier New" w:hAnsi="Courier New" w:cs="Courier New"/>
          <w:sz w:val="16"/>
          <w:szCs w:val="16"/>
        </w:rPr>
      </w:pPr>
      <w:r>
        <w:rPr>
          <w:rFonts w:ascii="Courier New" w:hAnsi="Courier New" w:cs="Courier New"/>
          <w:sz w:val="16"/>
          <w:szCs w:val="16"/>
        </w:rPr>
        <w:t xml:space="preserve">  </w:t>
      </w:r>
      <w:r w:rsidR="0027586A" w:rsidRPr="0027586A">
        <w:rPr>
          <w:rFonts w:ascii="Courier New" w:hAnsi="Courier New" w:cs="Courier New"/>
          <w:sz w:val="16"/>
          <w:szCs w:val="16"/>
        </w:rPr>
        <w:sym w:font="Wingdings 3" w:char="F0CA"/>
      </w:r>
      <w:r>
        <w:rPr>
          <w:rFonts w:ascii="Courier New" w:hAnsi="Courier New" w:cs="Courier New"/>
          <w:sz w:val="16"/>
          <w:szCs w:val="16"/>
        </w:rPr>
        <w:t>&amp;</w:t>
      </w:r>
      <w:r w:rsidR="0027586A" w:rsidRPr="0027586A">
        <w:rPr>
          <w:rFonts w:ascii="Courier New" w:hAnsi="Courier New" w:cs="Courier New"/>
          <w:sz w:val="16"/>
          <w:szCs w:val="16"/>
        </w:rPr>
        <w:t>published-max=2012-04-0</w:t>
      </w:r>
      <w:r>
        <w:rPr>
          <w:rFonts w:ascii="Courier New" w:hAnsi="Courier New" w:cs="Courier New"/>
          <w:sz w:val="16"/>
          <w:szCs w:val="16"/>
        </w:rPr>
        <w:t>2</w:t>
      </w:r>
      <w:r w:rsidR="0027586A" w:rsidRPr="0027586A">
        <w:rPr>
          <w:rFonts w:ascii="Courier New" w:hAnsi="Courier New" w:cs="Courier New"/>
          <w:sz w:val="16"/>
          <w:szCs w:val="16"/>
        </w:rPr>
        <w:t>T04:00:00Z</w:t>
      </w:r>
    </w:p>
    <w:p w14:paraId="5B992F25" w14:textId="1EA5CF34" w:rsidR="008A59DA" w:rsidRDefault="008A59DA" w:rsidP="008A59DA">
      <w:pPr>
        <w:pStyle w:val="BodyText"/>
        <w:spacing w:after="0"/>
        <w:ind w:left="720"/>
        <w:rPr>
          <w:rFonts w:ascii="Courier New" w:hAnsi="Courier New" w:cs="Courier New"/>
          <w:sz w:val="16"/>
          <w:szCs w:val="16"/>
        </w:rPr>
      </w:pPr>
      <w:r w:rsidRPr="0027586A">
        <w:rPr>
          <w:rFonts w:ascii="Courier New" w:hAnsi="Courier New" w:cs="Courier New"/>
          <w:sz w:val="16"/>
          <w:szCs w:val="16"/>
        </w:rPr>
        <w:t>GET https://localhost/DataCustodian/espi/1_1/resource/Batch/Bulk/1</w:t>
      </w:r>
      <w:r>
        <w:rPr>
          <w:rFonts w:ascii="Courier New" w:hAnsi="Courier New" w:cs="Courier New"/>
          <w:sz w:val="16"/>
          <w:szCs w:val="16"/>
        </w:rPr>
        <w:br/>
      </w:r>
      <w:proofErr w:type="gramStart"/>
      <w:r>
        <w:rPr>
          <w:rFonts w:ascii="Courier New" w:hAnsi="Courier New" w:cs="Courier New"/>
          <w:sz w:val="16"/>
          <w:szCs w:val="16"/>
        </w:rPr>
        <w:t xml:space="preserve"> </w:t>
      </w:r>
      <w:proofErr w:type="gramEnd"/>
      <w:r>
        <w:rPr>
          <w:rFonts w:ascii="Courier New" w:hAnsi="Courier New" w:cs="Courier New"/>
          <w:sz w:val="16"/>
          <w:szCs w:val="16"/>
        </w:rPr>
        <w:t xml:space="preserve"> </w:t>
      </w:r>
      <w:r w:rsidRPr="0027586A">
        <w:rPr>
          <w:rFonts w:ascii="Courier New" w:hAnsi="Courier New" w:cs="Courier New"/>
          <w:sz w:val="16"/>
          <w:szCs w:val="16"/>
        </w:rPr>
        <w:sym w:font="Wingdings 3" w:char="F0CA"/>
      </w:r>
      <w:r>
        <w:rPr>
          <w:rFonts w:ascii="Courier New" w:hAnsi="Courier New" w:cs="Courier New"/>
          <w:sz w:val="16"/>
          <w:szCs w:val="16"/>
        </w:rPr>
        <w:t>?</w:t>
      </w:r>
      <w:r w:rsidRPr="0027586A">
        <w:rPr>
          <w:rFonts w:ascii="Courier New" w:hAnsi="Courier New" w:cs="Courier New"/>
          <w:sz w:val="16"/>
          <w:szCs w:val="16"/>
        </w:rPr>
        <w:t>published-min=2012-04-0</w:t>
      </w:r>
      <w:r>
        <w:rPr>
          <w:rFonts w:ascii="Courier New" w:hAnsi="Courier New" w:cs="Courier New"/>
          <w:sz w:val="16"/>
          <w:szCs w:val="16"/>
        </w:rPr>
        <w:t>2</w:t>
      </w:r>
      <w:r w:rsidRPr="0027586A">
        <w:rPr>
          <w:rFonts w:ascii="Courier New" w:hAnsi="Courier New" w:cs="Courier New"/>
          <w:sz w:val="16"/>
          <w:szCs w:val="16"/>
        </w:rPr>
        <w:t>T04:00:00Z</w:t>
      </w:r>
    </w:p>
    <w:p w14:paraId="1EB29535" w14:textId="69F235E9" w:rsidR="008A59DA" w:rsidRDefault="008A59DA" w:rsidP="008A59DA">
      <w:pPr>
        <w:pStyle w:val="BodyText"/>
        <w:ind w:left="720"/>
        <w:rPr>
          <w:rFonts w:ascii="Courier New" w:hAnsi="Courier New" w:cs="Courier New"/>
          <w:sz w:val="16"/>
          <w:szCs w:val="16"/>
        </w:rPr>
      </w:pPr>
      <w:r>
        <w:rPr>
          <w:rFonts w:ascii="Courier New" w:hAnsi="Courier New" w:cs="Courier New"/>
          <w:sz w:val="16"/>
          <w:szCs w:val="16"/>
        </w:rPr>
        <w:t xml:space="preserve">  </w:t>
      </w:r>
      <w:r w:rsidRPr="0027586A">
        <w:rPr>
          <w:rFonts w:ascii="Courier New" w:hAnsi="Courier New" w:cs="Courier New"/>
          <w:sz w:val="16"/>
          <w:szCs w:val="16"/>
        </w:rPr>
        <w:sym w:font="Wingdings 3" w:char="F0CA"/>
      </w:r>
      <w:r>
        <w:rPr>
          <w:rFonts w:ascii="Courier New" w:hAnsi="Courier New" w:cs="Courier New"/>
          <w:sz w:val="16"/>
          <w:szCs w:val="16"/>
        </w:rPr>
        <w:t>&amp;</w:t>
      </w:r>
      <w:r w:rsidRPr="0027586A">
        <w:rPr>
          <w:rFonts w:ascii="Courier New" w:hAnsi="Courier New" w:cs="Courier New"/>
          <w:sz w:val="16"/>
          <w:szCs w:val="16"/>
        </w:rPr>
        <w:t>published-max=2012-04-0</w:t>
      </w:r>
      <w:r>
        <w:rPr>
          <w:rFonts w:ascii="Courier New" w:hAnsi="Courier New" w:cs="Courier New"/>
          <w:sz w:val="16"/>
          <w:szCs w:val="16"/>
        </w:rPr>
        <w:t>3</w:t>
      </w:r>
      <w:r w:rsidRPr="0027586A">
        <w:rPr>
          <w:rFonts w:ascii="Courier New" w:hAnsi="Courier New" w:cs="Courier New"/>
          <w:sz w:val="16"/>
          <w:szCs w:val="16"/>
        </w:rPr>
        <w:t>T04:00:00Z</w:t>
      </w:r>
    </w:p>
    <w:p w14:paraId="1D301F58" w14:textId="5ED42A39" w:rsidR="005416DF" w:rsidRPr="005416DF" w:rsidRDefault="005416DF" w:rsidP="005416DF">
      <w:pPr>
        <w:pStyle w:val="BodyText"/>
      </w:pPr>
      <w:r w:rsidRPr="005416DF">
        <w:t>A s</w:t>
      </w:r>
      <w:r>
        <w:t>imilar exchange pattern would result if the data were contained in files to be retrieved via SFTP with the notification URIs modified accordingly.</w:t>
      </w:r>
    </w:p>
    <w:p w14:paraId="71ADB378" w14:textId="77777777" w:rsidR="005848AD" w:rsidRDefault="005848AD">
      <w:pPr>
        <w:spacing w:after="200" w:line="276" w:lineRule="auto"/>
        <w:rPr>
          <w:rFonts w:asciiTheme="majorHAnsi" w:eastAsiaTheme="majorEastAsia" w:hAnsiTheme="majorHAnsi" w:cstheme="majorBidi"/>
          <w:b/>
          <w:bCs/>
          <w:color w:val="4F81BD" w:themeColor="accent1"/>
          <w:sz w:val="26"/>
          <w:szCs w:val="26"/>
        </w:rPr>
      </w:pPr>
      <w:r>
        <w:br w:type="page"/>
      </w:r>
    </w:p>
    <w:p w14:paraId="1ABB4DD6" w14:textId="63B72801" w:rsidR="00EE2A95" w:rsidRDefault="00EE2A95" w:rsidP="00CF3E72">
      <w:pPr>
        <w:pStyle w:val="Heading2"/>
      </w:pPr>
      <w:bookmarkStart w:id="40" w:name="_Toc424639700"/>
      <w:bookmarkStart w:id="41" w:name="_Toc424639701"/>
      <w:bookmarkStart w:id="42" w:name="_Toc425795304"/>
      <w:bookmarkEnd w:id="40"/>
      <w:bookmarkEnd w:id="41"/>
      <w:r>
        <w:lastRenderedPageBreak/>
        <w:t>Use Case #</w:t>
      </w:r>
      <w:r w:rsidRPr="00AC5DD1">
        <w:t>13: Bulk Transfer of Multiple Authorized Resources</w:t>
      </w:r>
      <w:bookmarkEnd w:id="39"/>
      <w:bookmarkEnd w:id="42"/>
    </w:p>
    <w:p w14:paraId="36477625" w14:textId="5DFDD3A6" w:rsidR="00DE1221" w:rsidRDefault="00DE1221" w:rsidP="00DE1221">
      <w:pPr>
        <w:pStyle w:val="BodyText"/>
      </w:pPr>
      <w:r>
        <w:t xml:space="preserve">Bulk transfer is for the exchange of large </w:t>
      </w:r>
      <w:r w:rsidR="00E603BA">
        <w:t>quantities</w:t>
      </w:r>
      <w:r>
        <w:t xml:space="preserve"> of resources for which a Third Party holds valid authorizations with a given Data Custodian.</w:t>
      </w:r>
      <w:r w:rsidR="00E603BA">
        <w:t xml:space="preserve"> </w:t>
      </w:r>
      <w:r>
        <w:t xml:space="preserve"> During the </w:t>
      </w:r>
      <w:r w:rsidR="005848AD">
        <w:t>“</w:t>
      </w:r>
      <w:r w:rsidRPr="00D80EDC">
        <w:rPr>
          <w:i/>
        </w:rPr>
        <w:t xml:space="preserve">Scope Negotiation </w:t>
      </w:r>
      <w:r w:rsidR="005848AD" w:rsidRPr="00D80EDC">
        <w:rPr>
          <w:i/>
        </w:rPr>
        <w:t>P</w:t>
      </w:r>
      <w:r w:rsidRPr="00D80EDC">
        <w:rPr>
          <w:i/>
        </w:rPr>
        <w:t>hase</w:t>
      </w:r>
      <w:r w:rsidR="005848AD">
        <w:t>”</w:t>
      </w:r>
      <w:r>
        <w:t xml:space="preserve"> of the Authorization process (see section </w:t>
      </w:r>
      <w:r>
        <w:fldChar w:fldCharType="begin"/>
      </w:r>
      <w:r>
        <w:instrText xml:space="preserve"> REF _Ref424372203 \r \h </w:instrText>
      </w:r>
      <w:r>
        <w:fldChar w:fldCharType="separate"/>
      </w:r>
      <w:r w:rsidR="00B97703">
        <w:t>2.3</w:t>
      </w:r>
      <w:r>
        <w:fldChar w:fldCharType="end"/>
      </w:r>
      <w:r>
        <w:t>), a scope was established for each Authorization/Subscription</w:t>
      </w:r>
      <w:r w:rsidR="005848AD">
        <w:t xml:space="preserve">.  The </w:t>
      </w:r>
      <w:r w:rsidR="005848AD" w:rsidRPr="00D80EDC">
        <w:rPr>
          <w:b/>
        </w:rPr>
        <w:t>scope=</w:t>
      </w:r>
      <w:r w:rsidR="005848AD">
        <w:t xml:space="preserve"> parameter of the </w:t>
      </w:r>
      <w:r w:rsidR="00E603BA">
        <w:t xml:space="preserve">OAuth 2.0 </w:t>
      </w:r>
      <w:r w:rsidR="005848AD">
        <w:t xml:space="preserve">authorization request may optionally contain </w:t>
      </w:r>
      <w:r>
        <w:t xml:space="preserve">a </w:t>
      </w:r>
      <w:r w:rsidR="005848AD" w:rsidRPr="00D80EDC">
        <w:rPr>
          <w:b/>
        </w:rPr>
        <w:t>bulkId</w:t>
      </w:r>
      <w:proofErr w:type="gramStart"/>
      <w:r w:rsidR="005848AD" w:rsidRPr="00D80EDC">
        <w:rPr>
          <w:b/>
        </w:rPr>
        <w:t>=</w:t>
      </w:r>
      <w:r w:rsidRPr="00D80EDC">
        <w:rPr>
          <w:b/>
        </w:rPr>
        <w:t>{</w:t>
      </w:r>
      <w:proofErr w:type="gramEnd"/>
      <w:r w:rsidRPr="00D80EDC">
        <w:rPr>
          <w:b/>
        </w:rPr>
        <w:t>bulkId}</w:t>
      </w:r>
      <w:r w:rsidR="005848AD">
        <w:t xml:space="preserve"> value</w:t>
      </w:r>
      <w:r>
        <w:t>.</w:t>
      </w:r>
      <w:r w:rsidR="00D70E72">
        <w:t xml:space="preserve"> The Data Custodian, at its discretion may ignore or override the value requested by the Third Party and provide it in the finalized scope provided.</w:t>
      </w:r>
    </w:p>
    <w:p w14:paraId="3740625D" w14:textId="0374BBFF" w:rsidR="00DE1221" w:rsidRDefault="00A379F8" w:rsidP="00DE1221">
      <w:pPr>
        <w:pStyle w:val="BodyText"/>
      </w:pPr>
      <w:r>
        <w:t xml:space="preserve">The </w:t>
      </w:r>
      <w:r w:rsidRPr="00D80EDC">
        <w:rPr>
          <w:b/>
        </w:rPr>
        <w:t>bulkId=</w:t>
      </w:r>
      <w:r w:rsidR="00DE1221">
        <w:t xml:space="preserve"> </w:t>
      </w:r>
      <w:r>
        <w:t xml:space="preserve">parameter </w:t>
      </w:r>
      <w:r w:rsidR="00DE1221">
        <w:t xml:space="preserve">enables a Third Party to </w:t>
      </w:r>
      <w:r>
        <w:t>issue</w:t>
      </w:r>
      <w:r w:rsidR="00DE1221">
        <w:t xml:space="preserve"> a </w:t>
      </w:r>
      <w:r w:rsidR="005848AD">
        <w:t>“</w:t>
      </w:r>
      <w:r w:rsidR="00DE1221">
        <w:t>bulk</w:t>
      </w:r>
      <w:r w:rsidR="005848AD">
        <w:t>”</w:t>
      </w:r>
      <w:r w:rsidR="00DE1221">
        <w:t xml:space="preserve"> request </w:t>
      </w:r>
      <w:r w:rsidR="005848AD">
        <w:t>for</w:t>
      </w:r>
      <w:r w:rsidR="00DE1221">
        <w:t xml:space="preserve"> all resources that have been previously authorized with </w:t>
      </w:r>
      <w:r>
        <w:t>a matching</w:t>
      </w:r>
      <w:r w:rsidR="00DE1221">
        <w:t xml:space="preserve"> </w:t>
      </w:r>
      <w:r w:rsidR="00DE1221" w:rsidRPr="00D80EDC">
        <w:rPr>
          <w:b/>
        </w:rPr>
        <w:t>{bulkId}</w:t>
      </w:r>
      <w:r w:rsidR="00DE1221">
        <w:t xml:space="preserve"> </w:t>
      </w:r>
      <w:r w:rsidR="00CD2C36">
        <w:t>as</w:t>
      </w:r>
      <w:r w:rsidR="005848AD">
        <w:t xml:space="preserve"> the </w:t>
      </w:r>
      <w:r w:rsidR="00E603BA">
        <w:rPr>
          <w:b/>
        </w:rPr>
        <w:t>bulkId=</w:t>
      </w:r>
      <w:r w:rsidR="005848AD">
        <w:t xml:space="preserve"> </w:t>
      </w:r>
      <w:r w:rsidR="00CD2C36">
        <w:t>value contained in</w:t>
      </w:r>
      <w:r w:rsidR="00E603BA">
        <w:t xml:space="preserve"> the OAuth 2.0 authorization </w:t>
      </w:r>
      <w:r w:rsidR="00E603BA" w:rsidRPr="00D80EDC">
        <w:rPr>
          <w:b/>
        </w:rPr>
        <w:t>scope=</w:t>
      </w:r>
      <w:r w:rsidR="00E603BA">
        <w:t xml:space="preserve"> parameter by using the following Green Button ESPI implementation API</w:t>
      </w:r>
      <w:r w:rsidR="00DE1221">
        <w:t>:</w:t>
      </w:r>
    </w:p>
    <w:p w14:paraId="3FF1D764" w14:textId="72CE988D" w:rsidR="00290548" w:rsidRDefault="00290548" w:rsidP="00290548">
      <w:pPr>
        <w:pStyle w:val="BodyText"/>
        <w:ind w:left="720"/>
      </w:pPr>
      <w:r>
        <w:t xml:space="preserve">GET </w:t>
      </w:r>
      <w:r w:rsidRPr="00290548">
        <w:t>/espi/1_1/resource/Batch/Bulk</w:t>
      </w:r>
      <w:proofErr w:type="gramStart"/>
      <w:r w:rsidRPr="00290548">
        <w:t>/{</w:t>
      </w:r>
      <w:proofErr w:type="gramEnd"/>
      <w:r w:rsidRPr="00290548">
        <w:t>bulkId}</w:t>
      </w:r>
    </w:p>
    <w:p w14:paraId="556103BC" w14:textId="24F59E04" w:rsidR="00290548" w:rsidRDefault="00290548" w:rsidP="00290548">
      <w:pPr>
        <w:pStyle w:val="BodyText"/>
      </w:pPr>
      <w:r>
        <w:t xml:space="preserve">The Data Custodian </w:t>
      </w:r>
      <w:r w:rsidR="00E603BA">
        <w:t>provides</w:t>
      </w:r>
      <w:r>
        <w:t xml:space="preserve"> </w:t>
      </w:r>
      <w:r w:rsidR="00A379F8">
        <w:t>a</w:t>
      </w:r>
      <w:r>
        <w:t xml:space="preserve"> </w:t>
      </w:r>
      <w:r w:rsidR="005848AD">
        <w:t xml:space="preserve">response </w:t>
      </w:r>
      <w:r>
        <w:t>contain</w:t>
      </w:r>
      <w:r w:rsidR="00A379F8">
        <w:t>ing</w:t>
      </w:r>
      <w:r>
        <w:t xml:space="preserve"> all resources </w:t>
      </w:r>
      <w:r w:rsidR="00A379F8">
        <w:t xml:space="preserve">the Third Party is authorized to access </w:t>
      </w:r>
      <w:r w:rsidR="00E603BA">
        <w:t xml:space="preserve">that have matching </w:t>
      </w:r>
      <w:r w:rsidR="00E603BA" w:rsidRPr="00D80EDC">
        <w:rPr>
          <w:b/>
        </w:rPr>
        <w:t>{bulkId</w:t>
      </w:r>
      <w:r w:rsidR="00CD2C36">
        <w:rPr>
          <w:b/>
        </w:rPr>
        <w:t>}</w:t>
      </w:r>
      <w:r w:rsidR="00E603BA">
        <w:t xml:space="preserve"> as the </w:t>
      </w:r>
      <w:r w:rsidR="00E603BA" w:rsidRPr="00D80EDC">
        <w:rPr>
          <w:b/>
        </w:rPr>
        <w:t>bulkId=</w:t>
      </w:r>
      <w:r w:rsidR="00E603BA">
        <w:t xml:space="preserve"> value contained in the OAuth 2.0 authorization </w:t>
      </w:r>
      <w:r w:rsidR="00E603BA" w:rsidRPr="00D80EDC">
        <w:rPr>
          <w:b/>
        </w:rPr>
        <w:t>scope=</w:t>
      </w:r>
      <w:r w:rsidR="00E603BA">
        <w:t xml:space="preserve"> parameter when the Retail Customer authorized the Third Party to access their information</w:t>
      </w:r>
      <w:r>
        <w:t>.</w:t>
      </w:r>
      <w:r w:rsidR="00E603BA">
        <w:t xml:space="preserve">  </w:t>
      </w:r>
      <w:r>
        <w:t xml:space="preserve"> </w:t>
      </w:r>
      <w:r w:rsidR="00E603BA">
        <w:t>The above API</w:t>
      </w:r>
      <w:r>
        <w:t xml:space="preserve"> requires the </w:t>
      </w:r>
      <w:r w:rsidR="00E603BA">
        <w:t xml:space="preserve">Third Party to use the </w:t>
      </w:r>
      <w:r w:rsidR="00E603BA" w:rsidRPr="00D80EDC">
        <w:rPr>
          <w:b/>
        </w:rPr>
        <w:t>client_access_token</w:t>
      </w:r>
      <w:r w:rsidR="00E603BA">
        <w:t xml:space="preserve"> as the value of the HTTP Authorization header field</w:t>
      </w:r>
      <w:r>
        <w:t xml:space="preserve">. </w:t>
      </w:r>
      <w:r w:rsidR="00CD2C36">
        <w:t xml:space="preserve"> </w:t>
      </w:r>
      <w:r>
        <w:t xml:space="preserve">It is the responsibility of the Data Custodian to </w:t>
      </w:r>
      <w:r w:rsidR="00CD2C36">
        <w:t>ensure their response contains only</w:t>
      </w:r>
      <w:r>
        <w:t xml:space="preserve"> resources covered by the collected individual authorizations</w:t>
      </w:r>
      <w:r w:rsidR="00CD2C36">
        <w:t xml:space="preserve"> that match the requested {bulkId} value</w:t>
      </w:r>
      <w:r>
        <w:t>.</w:t>
      </w:r>
    </w:p>
    <w:p w14:paraId="6DAE978E" w14:textId="50ADE83F" w:rsidR="00CB114D" w:rsidRDefault="00CB114D" w:rsidP="00290548">
      <w:pPr>
        <w:pStyle w:val="BodyText"/>
      </w:pPr>
      <w:r>
        <w:t xml:space="preserve">Bulk transfer can be achieved </w:t>
      </w:r>
      <w:r w:rsidR="00CD2C36">
        <w:t>through</w:t>
      </w:r>
      <w:r>
        <w:t xml:space="preserve"> </w:t>
      </w:r>
      <w:r w:rsidR="00CD2C36">
        <w:t xml:space="preserve">either </w:t>
      </w:r>
      <w:r>
        <w:t>a REST or SFTP</w:t>
      </w:r>
      <w:r w:rsidR="00CD2C36">
        <w:t xml:space="preserve"> transfer method</w:t>
      </w:r>
      <w:r>
        <w:t xml:space="preserve">. The </w:t>
      </w:r>
      <w:r w:rsidR="00CD2C36">
        <w:t xml:space="preserve">{DataCustodianBulkRequestURI} field of the </w:t>
      </w:r>
      <w:r>
        <w:t>ApplicationInformation</w:t>
      </w:r>
      <w:r w:rsidR="00CD2C36">
        <w:t xml:space="preserve"> structure</w:t>
      </w:r>
      <w:r>
        <w:t xml:space="preserve"> can indicate to the Third</w:t>
      </w:r>
      <w:r w:rsidR="00CD2C36">
        <w:t xml:space="preserve"> </w:t>
      </w:r>
      <w:r>
        <w:t>Party the preferred method the Data Custodian</w:t>
      </w:r>
      <w:r w:rsidR="00CD2C36">
        <w:t xml:space="preserve"> will use when responding to the above API interface</w:t>
      </w:r>
      <w:r>
        <w:t>.</w:t>
      </w:r>
    </w:p>
    <w:p w14:paraId="66802A43" w14:textId="69EA7008" w:rsidR="00CB114D" w:rsidRDefault="00CB114D" w:rsidP="00290548">
      <w:pPr>
        <w:pStyle w:val="BodyText"/>
      </w:pPr>
      <w:r>
        <w:t xml:space="preserve">When </w:t>
      </w:r>
      <w:r w:rsidR="00CD2C36">
        <w:t>the Data Custodian sends a message</w:t>
      </w:r>
      <w:r>
        <w:t xml:space="preserve"> to the Third Party</w:t>
      </w:r>
      <w:r w:rsidR="00CD2C36">
        <w:t xml:space="preserve"> notification endpoint</w:t>
      </w:r>
      <w:r>
        <w:t xml:space="preserve">, the retrieval mechanism </w:t>
      </w:r>
      <w:r w:rsidR="00CD2C36">
        <w:t xml:space="preserve">they intend to use </w:t>
      </w:r>
      <w:r>
        <w:t>can be identified in the UR</w:t>
      </w:r>
      <w:r w:rsidR="00CD2C36">
        <w:t>I.  The following are examples of how a Data Custodian might can indicate its intention to use a REST or SFTP transfer method</w:t>
      </w:r>
      <w:r>
        <w:t>:</w:t>
      </w:r>
    </w:p>
    <w:p w14:paraId="5DE23F5A" w14:textId="0F7B69E1" w:rsidR="00CB114D" w:rsidRDefault="00CB114D" w:rsidP="00CB114D">
      <w:pPr>
        <w:pStyle w:val="BodyText"/>
        <w:ind w:left="720"/>
      </w:pPr>
      <w:r>
        <w:t>REST</w:t>
      </w:r>
      <w:r w:rsidR="00CD2C36">
        <w:t xml:space="preserve"> example URI</w:t>
      </w:r>
      <w:r>
        <w:t xml:space="preserve">: </w:t>
      </w:r>
      <w:r w:rsidRPr="00CB114D">
        <w:t>http</w:t>
      </w:r>
      <w:r>
        <w:t>s</w:t>
      </w:r>
      <w:r w:rsidRPr="00CB114D">
        <w:t>://localhost/DataCustodian/espi/1_1/resource/Batch/Bulk</w:t>
      </w:r>
      <w:r>
        <w:t>/{bulkId}</w:t>
      </w:r>
    </w:p>
    <w:p w14:paraId="72926B2A" w14:textId="4B8CD996" w:rsidR="00CB114D" w:rsidRDefault="00CB114D" w:rsidP="00CB114D">
      <w:pPr>
        <w:pStyle w:val="BodyText"/>
        <w:ind w:left="720"/>
      </w:pPr>
      <w:r>
        <w:t>SFTP</w:t>
      </w:r>
      <w:r w:rsidR="00CD2C36">
        <w:t xml:space="preserve"> example URI</w:t>
      </w:r>
      <w:r>
        <w:t>:</w:t>
      </w:r>
      <w:r w:rsidRPr="00CB114D">
        <w:t xml:space="preserve"> </w:t>
      </w:r>
      <w:r>
        <w:t>sftp</w:t>
      </w:r>
      <w:r w:rsidRPr="00CB114D">
        <w:t>://</w:t>
      </w:r>
      <w:r w:rsidR="002962FD">
        <w:t>user@</w:t>
      </w:r>
      <w:r w:rsidRPr="00CB114D">
        <w:t>localhost/DataCustodian/espi/1_1/resource/Batch/Bulk</w:t>
      </w:r>
      <w:r>
        <w:t>/{bulkId}</w:t>
      </w:r>
    </w:p>
    <w:p w14:paraId="72FF1097" w14:textId="03B1F429" w:rsidR="00CB114D" w:rsidRDefault="00CB114D" w:rsidP="00CB114D">
      <w:pPr>
        <w:pStyle w:val="BodyText"/>
      </w:pPr>
      <w:r>
        <w:t>Based on the UR</w:t>
      </w:r>
      <w:r w:rsidR="00CD2C36">
        <w:t>I</w:t>
      </w:r>
      <w:r>
        <w:t xml:space="preserve"> provided, the Third Party client would use the appropriate messaging to retrieve the bulk data. </w:t>
      </w:r>
      <w:r w:rsidR="004A2929">
        <w:t xml:space="preserve">Note that the value of the “user” in the sftp </w:t>
      </w:r>
      <w:proofErr w:type="gramStart"/>
      <w:r w:rsidR="004A2929">
        <w:t>url</w:t>
      </w:r>
      <w:proofErr w:type="gramEnd"/>
      <w:r w:rsidR="004A2929">
        <w:t xml:space="preserve"> is specified at the discretion of the Data Custodian originating it.</w:t>
      </w:r>
    </w:p>
    <w:p w14:paraId="13EBB13F" w14:textId="5C996876" w:rsidR="00CB114D" w:rsidRDefault="00CB114D" w:rsidP="00CB114D">
      <w:pPr>
        <w:pStyle w:val="BodyText"/>
      </w:pPr>
      <w:r>
        <w:t>Bulk data is delivered as a single atom</w:t>
      </w:r>
      <w:proofErr w:type="gramStart"/>
      <w:r>
        <w:t>:feed</w:t>
      </w:r>
      <w:proofErr w:type="gramEnd"/>
      <w:r>
        <w:t xml:space="preserve"> </w:t>
      </w:r>
      <w:r w:rsidR="005936E7">
        <w:t>that contains</w:t>
      </w:r>
      <w:r>
        <w:t xml:space="preserve"> any number of entries. </w:t>
      </w:r>
      <w:r w:rsidR="00CD2C36">
        <w:t xml:space="preserve"> </w:t>
      </w:r>
      <w:r>
        <w:t>Each atom</w:t>
      </w:r>
      <w:proofErr w:type="gramStart"/>
      <w:r>
        <w:t>:entry</w:t>
      </w:r>
      <w:proofErr w:type="gramEnd"/>
      <w:r>
        <w:t xml:space="preserve"> can </w:t>
      </w:r>
      <w:r w:rsidR="005936E7">
        <w:t>represent</w:t>
      </w:r>
      <w:r>
        <w:t xml:space="preserve"> any </w:t>
      </w:r>
      <w:r w:rsidR="005936E7">
        <w:t xml:space="preserve">authorized </w:t>
      </w:r>
      <w:r>
        <w:t>subscription</w:t>
      </w:r>
      <w:r w:rsidR="005936E7">
        <w:t xml:space="preserve"> the Third Party is authorized to receive.  An atom</w:t>
      </w:r>
      <w:proofErr w:type="gramStart"/>
      <w:r w:rsidR="005936E7">
        <w:t>:entry</w:t>
      </w:r>
      <w:proofErr w:type="gramEnd"/>
      <w:r w:rsidR="005936E7">
        <w:t xml:space="preserve"> is received in no organized or sequenced order.  </w:t>
      </w:r>
      <w:r>
        <w:t xml:space="preserve">The receiving Third Party is responsible for parsing the </w:t>
      </w:r>
      <w:r w:rsidR="005936E7">
        <w:t>atom</w:t>
      </w:r>
      <w:proofErr w:type="gramStart"/>
      <w:r w:rsidR="005936E7">
        <w:t>:feed</w:t>
      </w:r>
      <w:proofErr w:type="gramEnd"/>
      <w:r>
        <w:t xml:space="preserve"> into the corresponding </w:t>
      </w:r>
      <w:r w:rsidR="005936E7">
        <w:t xml:space="preserve">User </w:t>
      </w:r>
      <w:r>
        <w:t xml:space="preserve">accounts based on the self links </w:t>
      </w:r>
      <w:r w:rsidR="005936E7">
        <w:t xml:space="preserve">contained </w:t>
      </w:r>
      <w:r>
        <w:t xml:space="preserve">in the </w:t>
      </w:r>
      <w:r w:rsidR="005936E7">
        <w:t>individual atom:entry</w:t>
      </w:r>
      <w:r>
        <w:t>.</w:t>
      </w:r>
    </w:p>
    <w:p w14:paraId="160F8DB6" w14:textId="77777777" w:rsidR="005848AD" w:rsidRDefault="005848AD">
      <w:pPr>
        <w:spacing w:after="200" w:line="276" w:lineRule="auto"/>
        <w:rPr>
          <w:rFonts w:asciiTheme="majorHAnsi" w:eastAsiaTheme="majorEastAsia" w:hAnsiTheme="majorHAnsi" w:cstheme="majorBidi"/>
          <w:b/>
          <w:bCs/>
          <w:color w:val="4F81BD" w:themeColor="accent1"/>
          <w:sz w:val="26"/>
          <w:szCs w:val="26"/>
        </w:rPr>
      </w:pPr>
      <w:bookmarkStart w:id="43" w:name="_Ref285704093"/>
      <w:r>
        <w:br w:type="page"/>
      </w:r>
    </w:p>
    <w:p w14:paraId="63DC1E72" w14:textId="2FCAE713" w:rsidR="001C5496" w:rsidRDefault="001C5496" w:rsidP="00CF3E72">
      <w:pPr>
        <w:pStyle w:val="Heading2"/>
      </w:pPr>
      <w:bookmarkStart w:id="44" w:name="_Toc425795305"/>
      <w:r>
        <w:lastRenderedPageBreak/>
        <w:t>Encoding of OAuth 2.0 “scope”</w:t>
      </w:r>
      <w:bookmarkEnd w:id="43"/>
      <w:bookmarkEnd w:id="44"/>
      <w:r>
        <w:t xml:space="preserve"> </w:t>
      </w:r>
    </w:p>
    <w:p w14:paraId="0E88DCD4" w14:textId="77777777" w:rsidR="001C5496" w:rsidRDefault="001C5496" w:rsidP="00CF3E72">
      <w:pPr>
        <w:pStyle w:val="BodyText"/>
      </w:pPr>
      <w:r>
        <w:t xml:space="preserve">The following defines a potential OAuth 2.0 “scope” parameter format.  It is based on the Green Button Test Plan function blocks for the data custodian (defines what is in the file). </w:t>
      </w:r>
    </w:p>
    <w:p w14:paraId="338C5A3A" w14:textId="77777777" w:rsidR="001C5496" w:rsidRDefault="001C5496" w:rsidP="00CF3E72">
      <w:pPr>
        <w:pStyle w:val="BodyText"/>
      </w:pPr>
      <w:r>
        <w:t>From the test plan (these are the individual blocks of conformance that will be tested for):</w:t>
      </w:r>
    </w:p>
    <w:p w14:paraId="69442770" w14:textId="08BDB480" w:rsidR="00A26CF9" w:rsidRDefault="0089410F" w:rsidP="0089410F">
      <w:pPr>
        <w:pStyle w:val="Heading3"/>
      </w:pPr>
      <w:r>
        <w:t>Function Blocks Terms for Scope</w:t>
      </w:r>
    </w:p>
    <w:p w14:paraId="390ED2E7" w14:textId="77777777" w:rsidR="0089410F" w:rsidRPr="0089410F" w:rsidRDefault="0089410F" w:rsidP="0089410F"/>
    <w:tbl>
      <w:tblPr>
        <w:tblStyle w:val="LightList-Accent1"/>
        <w:tblW w:w="0" w:type="auto"/>
        <w:tblInd w:w="118" w:type="dxa"/>
        <w:tblLook w:val="0420" w:firstRow="1" w:lastRow="0" w:firstColumn="0" w:lastColumn="0" w:noHBand="0" w:noVBand="1"/>
      </w:tblPr>
      <w:tblGrid>
        <w:gridCol w:w="693"/>
        <w:gridCol w:w="3379"/>
        <w:gridCol w:w="693"/>
        <w:gridCol w:w="4457"/>
      </w:tblGrid>
      <w:tr w:rsidR="001B24FC" w:rsidRPr="00F51B58" w14:paraId="16EBB317" w14:textId="7749E59F" w:rsidTr="004A5F43">
        <w:trPr>
          <w:cnfStyle w:val="100000000000" w:firstRow="1" w:lastRow="0" w:firstColumn="0" w:lastColumn="0" w:oddVBand="0" w:evenVBand="0" w:oddHBand="0" w:evenHBand="0" w:firstRowFirstColumn="0" w:firstRowLastColumn="0" w:lastRowFirstColumn="0" w:lastRowLastColumn="0"/>
          <w:tblHeader/>
        </w:trPr>
        <w:tc>
          <w:tcPr>
            <w:tcW w:w="0" w:type="auto"/>
          </w:tcPr>
          <w:p w14:paraId="10B46FFA" w14:textId="6F1CF958" w:rsidR="00EC5BEF" w:rsidRPr="00EC5BEF" w:rsidRDefault="00EC5BEF" w:rsidP="00A440E7">
            <w:pPr>
              <w:pStyle w:val="BodyText"/>
            </w:pPr>
            <w:r w:rsidRPr="00EC5BEF">
              <w:t xml:space="preserve">FB </w:t>
            </w:r>
            <w:r w:rsidRPr="00EC5BEF">
              <w:br/>
              <w:t>Term</w:t>
            </w:r>
          </w:p>
        </w:tc>
        <w:tc>
          <w:tcPr>
            <w:tcW w:w="0" w:type="auto"/>
          </w:tcPr>
          <w:p w14:paraId="75389652" w14:textId="655FB1CE" w:rsidR="00EC5BEF" w:rsidRPr="00F51B58" w:rsidRDefault="00EC5BEF" w:rsidP="00A440E7">
            <w:pPr>
              <w:pStyle w:val="BodyText"/>
            </w:pPr>
            <w:r>
              <w:t>Function Block</w:t>
            </w:r>
          </w:p>
        </w:tc>
        <w:tc>
          <w:tcPr>
            <w:tcW w:w="0" w:type="auto"/>
          </w:tcPr>
          <w:p w14:paraId="68FAEE7C" w14:textId="625D967A" w:rsidR="00EC5BEF" w:rsidRPr="00EC5BEF" w:rsidRDefault="00EC5BEF">
            <w:pPr>
              <w:spacing w:after="200" w:line="276" w:lineRule="auto"/>
            </w:pPr>
            <w:r w:rsidRPr="00EC5BEF">
              <w:t xml:space="preserve">FB </w:t>
            </w:r>
            <w:r w:rsidRPr="00EC5BEF">
              <w:br/>
              <w:t>Term</w:t>
            </w:r>
          </w:p>
        </w:tc>
        <w:tc>
          <w:tcPr>
            <w:tcW w:w="0" w:type="auto"/>
          </w:tcPr>
          <w:p w14:paraId="7D9BF046" w14:textId="3B62B9A3" w:rsidR="00EC5BEF" w:rsidRPr="00F51B58" w:rsidRDefault="00EC5BEF">
            <w:pPr>
              <w:spacing w:after="200" w:line="276" w:lineRule="auto"/>
            </w:pPr>
            <w:r>
              <w:t>Function Block</w:t>
            </w:r>
          </w:p>
        </w:tc>
      </w:tr>
      <w:tr w:rsidR="001B24FC" w:rsidRPr="00F51B58" w14:paraId="23728655" w14:textId="78EFFEFE"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378E55C8" w14:textId="23352B24" w:rsidR="00EC5BEF" w:rsidRPr="00EC5BEF" w:rsidRDefault="00EC5BEF" w:rsidP="00A440E7">
            <w:pPr>
              <w:pStyle w:val="BodyText"/>
              <w:rPr>
                <w:b/>
              </w:rPr>
            </w:pPr>
            <w:r w:rsidRPr="00EC5BEF">
              <w:rPr>
                <w:b/>
              </w:rPr>
              <w:t>1</w:t>
            </w:r>
          </w:p>
        </w:tc>
        <w:tc>
          <w:tcPr>
            <w:tcW w:w="0" w:type="auto"/>
          </w:tcPr>
          <w:p w14:paraId="7402AEE7" w14:textId="77777777" w:rsidR="00EC5BEF" w:rsidRDefault="00EC5BEF" w:rsidP="00A440E7">
            <w:pPr>
              <w:pStyle w:val="BodyText"/>
            </w:pPr>
            <w:r w:rsidRPr="00F51B58">
              <w:t>[FB_1] Common Data Custodian</w:t>
            </w:r>
          </w:p>
          <w:p w14:paraId="7F42097A" w14:textId="0E488F13" w:rsidR="001B24FC" w:rsidRPr="00F51B58" w:rsidRDefault="001B24FC" w:rsidP="00A440E7">
            <w:pPr>
              <w:pStyle w:val="BodyText"/>
            </w:pPr>
            <w:r>
              <w:t>Required of all Data Custodian implementations.</w:t>
            </w:r>
          </w:p>
        </w:tc>
        <w:tc>
          <w:tcPr>
            <w:tcW w:w="0" w:type="auto"/>
          </w:tcPr>
          <w:p w14:paraId="2A163FA0" w14:textId="5A8481E7" w:rsidR="00EC5BEF" w:rsidRPr="00EC5BEF" w:rsidRDefault="004A5F43">
            <w:pPr>
              <w:spacing w:after="200" w:line="276" w:lineRule="auto"/>
              <w:rPr>
                <w:b/>
              </w:rPr>
            </w:pPr>
            <w:r>
              <w:rPr>
                <w:b/>
              </w:rPr>
              <w:t>19</w:t>
            </w:r>
          </w:p>
        </w:tc>
        <w:tc>
          <w:tcPr>
            <w:tcW w:w="0" w:type="auto"/>
          </w:tcPr>
          <w:p w14:paraId="77883FF4" w14:textId="77777777" w:rsidR="004A5F43" w:rsidRDefault="004A5F43" w:rsidP="004A5F43">
            <w:pPr>
              <w:spacing w:after="200" w:line="276" w:lineRule="auto"/>
            </w:pPr>
            <w:r w:rsidRPr="00F51B58">
              <w:t>[FB_19] Partial update data</w:t>
            </w:r>
          </w:p>
          <w:p w14:paraId="32939F96" w14:textId="410A6682" w:rsidR="001B24FC" w:rsidRPr="00F51B58" w:rsidRDefault="004A5F43" w:rsidP="004A5F43">
            <w:pPr>
              <w:spacing w:after="200" w:line="276" w:lineRule="auto"/>
            </w:pPr>
            <w:r>
              <w:t>Support for partial updates of data consisting of only new IntervalBlock resources.</w:t>
            </w:r>
          </w:p>
        </w:tc>
      </w:tr>
      <w:tr w:rsidR="001B24FC" w:rsidRPr="00F51B58" w14:paraId="17D6C374" w14:textId="1694072A" w:rsidTr="004A5F43">
        <w:tc>
          <w:tcPr>
            <w:tcW w:w="0" w:type="auto"/>
          </w:tcPr>
          <w:p w14:paraId="7219EF4A" w14:textId="49C4CEDB" w:rsidR="00EC5BEF" w:rsidRPr="00EC5BEF" w:rsidRDefault="00EC5BEF" w:rsidP="00A440E7">
            <w:pPr>
              <w:pStyle w:val="BodyText"/>
              <w:rPr>
                <w:b/>
              </w:rPr>
            </w:pPr>
            <w:r w:rsidRPr="00EC5BEF">
              <w:rPr>
                <w:b/>
              </w:rPr>
              <w:t>2</w:t>
            </w:r>
          </w:p>
        </w:tc>
        <w:tc>
          <w:tcPr>
            <w:tcW w:w="0" w:type="auto"/>
          </w:tcPr>
          <w:p w14:paraId="10A57D5C" w14:textId="77777777" w:rsidR="00EC5BEF" w:rsidRDefault="00EC5BEF" w:rsidP="00A440E7">
            <w:pPr>
              <w:pStyle w:val="BodyText"/>
            </w:pPr>
            <w:r w:rsidRPr="00F51B58">
              <w:t>[FB_2] Green Button Download My Data</w:t>
            </w:r>
          </w:p>
          <w:p w14:paraId="7B982BD7" w14:textId="37C6ECE7" w:rsidR="001B24FC" w:rsidRPr="00F51B58" w:rsidRDefault="001B24FC" w:rsidP="00A440E7">
            <w:pPr>
              <w:pStyle w:val="BodyText"/>
            </w:pPr>
            <w:r>
              <w:t>Support for Retail Customer file download from Data Custodian web site.</w:t>
            </w:r>
          </w:p>
        </w:tc>
        <w:tc>
          <w:tcPr>
            <w:tcW w:w="0" w:type="auto"/>
          </w:tcPr>
          <w:p w14:paraId="47E39439" w14:textId="2EEA7F06" w:rsidR="00EC5BEF" w:rsidRPr="00EC5BEF" w:rsidRDefault="004A5F43">
            <w:pPr>
              <w:spacing w:after="200" w:line="276" w:lineRule="auto"/>
              <w:rPr>
                <w:b/>
              </w:rPr>
            </w:pPr>
            <w:r>
              <w:rPr>
                <w:b/>
              </w:rPr>
              <w:t>27</w:t>
            </w:r>
          </w:p>
        </w:tc>
        <w:tc>
          <w:tcPr>
            <w:tcW w:w="0" w:type="auto"/>
          </w:tcPr>
          <w:p w14:paraId="4D344278" w14:textId="77777777" w:rsidR="004A5F43" w:rsidRDefault="004A5F43" w:rsidP="004A5F43">
            <w:pPr>
              <w:spacing w:after="200" w:line="276" w:lineRule="auto"/>
            </w:pPr>
            <w:r w:rsidRPr="00F51B58">
              <w:t>[FB_27] Usage Summary with Demands and Previous Day Attributes</w:t>
            </w:r>
          </w:p>
          <w:p w14:paraId="00BA30DE" w14:textId="68E6D4AD" w:rsidR="001B24FC" w:rsidRPr="00F51B58" w:rsidRDefault="004A5F43" w:rsidP="004A5F43">
            <w:pPr>
              <w:spacing w:after="200" w:line="276" w:lineRule="auto"/>
            </w:pPr>
            <w:r>
              <w:t>Support for extra measurements in UsageSummary resource.</w:t>
            </w:r>
          </w:p>
        </w:tc>
      </w:tr>
      <w:tr w:rsidR="001B24FC" w:rsidRPr="00F51B58" w14:paraId="328C0F9E" w14:textId="32F83858"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1326DE73" w14:textId="1E408C0A" w:rsidR="00EC5BEF" w:rsidRPr="00EC5BEF" w:rsidRDefault="00EC5BEF" w:rsidP="00A440E7">
            <w:pPr>
              <w:pStyle w:val="BodyText"/>
              <w:rPr>
                <w:b/>
              </w:rPr>
            </w:pPr>
            <w:r w:rsidRPr="00EC5BEF">
              <w:rPr>
                <w:b/>
              </w:rPr>
              <w:t>3</w:t>
            </w:r>
          </w:p>
        </w:tc>
        <w:tc>
          <w:tcPr>
            <w:tcW w:w="0" w:type="auto"/>
          </w:tcPr>
          <w:p w14:paraId="657B3E22" w14:textId="77777777" w:rsidR="00EC5BEF" w:rsidRDefault="00EC5BEF" w:rsidP="00A440E7">
            <w:pPr>
              <w:pStyle w:val="BodyText"/>
            </w:pPr>
            <w:r w:rsidRPr="00F51B58">
              <w:t>[FB_3] Core Green Button Connect My Data</w:t>
            </w:r>
          </w:p>
          <w:p w14:paraId="251505CB" w14:textId="440B8933" w:rsidR="001B24FC" w:rsidRPr="00F51B58" w:rsidRDefault="001B24FC" w:rsidP="00A440E7">
            <w:pPr>
              <w:pStyle w:val="BodyText"/>
            </w:pPr>
            <w:r>
              <w:t>Support for the authorization and automated REST web services for Green Button data.</w:t>
            </w:r>
          </w:p>
        </w:tc>
        <w:tc>
          <w:tcPr>
            <w:tcW w:w="0" w:type="auto"/>
          </w:tcPr>
          <w:p w14:paraId="77964418" w14:textId="2F7013DF" w:rsidR="00EC5BEF" w:rsidRPr="00EC5BEF" w:rsidRDefault="004A5F43">
            <w:pPr>
              <w:spacing w:after="200" w:line="276" w:lineRule="auto"/>
              <w:rPr>
                <w:b/>
              </w:rPr>
            </w:pPr>
            <w:r>
              <w:rPr>
                <w:b/>
              </w:rPr>
              <w:t>28</w:t>
            </w:r>
          </w:p>
        </w:tc>
        <w:tc>
          <w:tcPr>
            <w:tcW w:w="0" w:type="auto"/>
          </w:tcPr>
          <w:p w14:paraId="4594C68B" w14:textId="77777777" w:rsidR="004A5F43" w:rsidRDefault="004A5F43" w:rsidP="004A5F43">
            <w:pPr>
              <w:spacing w:after="200" w:line="276" w:lineRule="auto"/>
            </w:pPr>
            <w:r w:rsidRPr="00F51B58">
              <w:t>[FB_28] Usage Summary Costs for Current Billing Period</w:t>
            </w:r>
          </w:p>
          <w:p w14:paraId="5ABF5726" w14:textId="7791A360" w:rsidR="001B24FC" w:rsidRPr="00F51B58" w:rsidRDefault="004A5F43" w:rsidP="004A5F43">
            <w:pPr>
              <w:spacing w:after="200" w:line="276" w:lineRule="auto"/>
            </w:pPr>
            <w:r>
              <w:t>Support for “current billing period” summary costs.</w:t>
            </w:r>
          </w:p>
        </w:tc>
      </w:tr>
      <w:tr w:rsidR="001B24FC" w:rsidRPr="00F51B58" w14:paraId="2AD48ED1" w14:textId="3FDA14D5" w:rsidTr="004A5F43">
        <w:tc>
          <w:tcPr>
            <w:tcW w:w="0" w:type="auto"/>
          </w:tcPr>
          <w:p w14:paraId="446789F3" w14:textId="2D49255D" w:rsidR="00EC5BEF" w:rsidRPr="00EC5BEF" w:rsidRDefault="00EC5BEF" w:rsidP="00A440E7">
            <w:pPr>
              <w:pStyle w:val="BodyText"/>
              <w:rPr>
                <w:b/>
              </w:rPr>
            </w:pPr>
            <w:r w:rsidRPr="00EC5BEF">
              <w:rPr>
                <w:b/>
              </w:rPr>
              <w:t>4</w:t>
            </w:r>
          </w:p>
        </w:tc>
        <w:tc>
          <w:tcPr>
            <w:tcW w:w="0" w:type="auto"/>
          </w:tcPr>
          <w:p w14:paraId="099B441F" w14:textId="77777777" w:rsidR="00EC5BEF" w:rsidRDefault="00EC5BEF" w:rsidP="00A440E7">
            <w:pPr>
              <w:pStyle w:val="BodyText"/>
            </w:pPr>
            <w:r w:rsidRPr="00F51B58">
              <w:t>[FB_4] Interval Metering</w:t>
            </w:r>
          </w:p>
          <w:p w14:paraId="423FF631" w14:textId="2490FD87" w:rsidR="001B24FC" w:rsidRPr="00F51B58" w:rsidRDefault="001B24FC" w:rsidP="00A440E7">
            <w:pPr>
              <w:pStyle w:val="BodyText"/>
            </w:pPr>
            <w:r>
              <w:t>Support for Interval (time based) series of measurements.</w:t>
            </w:r>
          </w:p>
        </w:tc>
        <w:tc>
          <w:tcPr>
            <w:tcW w:w="0" w:type="auto"/>
          </w:tcPr>
          <w:p w14:paraId="2C5E0D57" w14:textId="7FE9C098" w:rsidR="00EC5BEF" w:rsidRPr="00EC5BEF" w:rsidRDefault="00EC5BEF" w:rsidP="004A5F43">
            <w:pPr>
              <w:spacing w:after="200" w:line="276" w:lineRule="auto"/>
              <w:rPr>
                <w:b/>
              </w:rPr>
            </w:pPr>
            <w:r w:rsidRPr="00EC5BEF">
              <w:rPr>
                <w:b/>
              </w:rPr>
              <w:t>2</w:t>
            </w:r>
            <w:r w:rsidR="004A5F43">
              <w:rPr>
                <w:b/>
              </w:rPr>
              <w:t>9</w:t>
            </w:r>
          </w:p>
        </w:tc>
        <w:tc>
          <w:tcPr>
            <w:tcW w:w="0" w:type="auto"/>
          </w:tcPr>
          <w:p w14:paraId="324E989C" w14:textId="77777777" w:rsidR="004A5F43" w:rsidRDefault="004A5F43" w:rsidP="004A5F43">
            <w:pPr>
              <w:spacing w:after="200" w:line="276" w:lineRule="auto"/>
            </w:pPr>
            <w:r w:rsidRPr="00F51B58">
              <w:t>[FB_29] Temperature</w:t>
            </w:r>
          </w:p>
          <w:p w14:paraId="2F3293E7" w14:textId="0C41578A" w:rsidR="001B24FC" w:rsidRPr="00F51B58" w:rsidRDefault="004A5F43" w:rsidP="004A5F43">
            <w:pPr>
              <w:spacing w:after="200" w:line="276" w:lineRule="auto"/>
            </w:pPr>
            <w:r>
              <w:t>Support for Temperature measurements readings.</w:t>
            </w:r>
          </w:p>
        </w:tc>
      </w:tr>
      <w:tr w:rsidR="001B24FC" w:rsidRPr="00F51B58" w14:paraId="071ADBD9" w14:textId="1E5DA2B7"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26E947CF" w14:textId="6A2B306F" w:rsidR="00EC5BEF" w:rsidRPr="00EC5BEF" w:rsidRDefault="00EC5BEF" w:rsidP="00A440E7">
            <w:pPr>
              <w:pStyle w:val="BodyText"/>
              <w:rPr>
                <w:b/>
              </w:rPr>
            </w:pPr>
            <w:r w:rsidRPr="00EC5BEF">
              <w:rPr>
                <w:b/>
              </w:rPr>
              <w:t>5</w:t>
            </w:r>
          </w:p>
        </w:tc>
        <w:tc>
          <w:tcPr>
            <w:tcW w:w="0" w:type="auto"/>
          </w:tcPr>
          <w:p w14:paraId="695AFA95" w14:textId="77777777" w:rsidR="00EC5BEF" w:rsidRDefault="00EC5BEF" w:rsidP="00A440E7">
            <w:pPr>
              <w:pStyle w:val="BodyText"/>
            </w:pPr>
            <w:r w:rsidRPr="00F51B58">
              <w:t>[FB_5] Interval Electricity Metering</w:t>
            </w:r>
          </w:p>
          <w:p w14:paraId="3777B9AC" w14:textId="624C1E76" w:rsidR="001B24FC" w:rsidRPr="00F51B58" w:rsidRDefault="001B24FC" w:rsidP="00A440E7">
            <w:pPr>
              <w:pStyle w:val="BodyText"/>
            </w:pPr>
            <w:r>
              <w:t>Specific support for Wh interval readings.</w:t>
            </w:r>
          </w:p>
        </w:tc>
        <w:tc>
          <w:tcPr>
            <w:tcW w:w="0" w:type="auto"/>
          </w:tcPr>
          <w:p w14:paraId="0937FDB5" w14:textId="050E2D18" w:rsidR="00EC5BEF" w:rsidRPr="00EC5BEF" w:rsidRDefault="004A5F43">
            <w:pPr>
              <w:spacing w:after="200" w:line="276" w:lineRule="auto"/>
              <w:rPr>
                <w:b/>
              </w:rPr>
            </w:pPr>
            <w:r>
              <w:rPr>
                <w:b/>
              </w:rPr>
              <w:t>30</w:t>
            </w:r>
          </w:p>
        </w:tc>
        <w:tc>
          <w:tcPr>
            <w:tcW w:w="0" w:type="auto"/>
          </w:tcPr>
          <w:p w14:paraId="7E86A3CE" w14:textId="77777777" w:rsidR="001B24FC" w:rsidRDefault="001B24FC" w:rsidP="001B24FC">
            <w:pPr>
              <w:spacing w:after="200" w:line="276" w:lineRule="auto"/>
            </w:pPr>
            <w:r>
              <w:t xml:space="preserve"> </w:t>
            </w:r>
            <w:r w:rsidR="004A5F43">
              <w:t xml:space="preserve">[FB_30] </w:t>
            </w:r>
            <w:r w:rsidR="004A5F43" w:rsidRPr="004A5F43">
              <w:t>Common User Experience</w:t>
            </w:r>
          </w:p>
          <w:p w14:paraId="440CB736" w14:textId="0E4715F7" w:rsidR="004A5F43" w:rsidRPr="00F51B58" w:rsidRDefault="004A5F43" w:rsidP="001B24FC">
            <w:pPr>
              <w:spacing w:after="200" w:line="276" w:lineRule="auto"/>
            </w:pPr>
            <w:r>
              <w:t>Common user experience for DMD.</w:t>
            </w:r>
          </w:p>
        </w:tc>
      </w:tr>
      <w:tr w:rsidR="001B24FC" w:rsidRPr="00F51B58" w14:paraId="7B3F4E87" w14:textId="2923032B" w:rsidTr="004A5F43">
        <w:tc>
          <w:tcPr>
            <w:tcW w:w="0" w:type="auto"/>
          </w:tcPr>
          <w:p w14:paraId="37B2AC99" w14:textId="15EDEF63" w:rsidR="00EC5BEF" w:rsidRPr="00EC5BEF" w:rsidRDefault="00EC5BEF" w:rsidP="00A440E7">
            <w:pPr>
              <w:pStyle w:val="BodyText"/>
              <w:rPr>
                <w:b/>
              </w:rPr>
            </w:pPr>
            <w:r w:rsidRPr="00EC5BEF">
              <w:rPr>
                <w:b/>
              </w:rPr>
              <w:t>6</w:t>
            </w:r>
          </w:p>
        </w:tc>
        <w:tc>
          <w:tcPr>
            <w:tcW w:w="0" w:type="auto"/>
          </w:tcPr>
          <w:p w14:paraId="1D398A22" w14:textId="77777777" w:rsidR="00EC5BEF" w:rsidRDefault="00EC5BEF" w:rsidP="00A440E7">
            <w:pPr>
              <w:pStyle w:val="BodyText"/>
            </w:pPr>
            <w:r w:rsidRPr="00F51B58">
              <w:t>[FB_6] Demand Electricity Metering</w:t>
            </w:r>
          </w:p>
          <w:p w14:paraId="2C70B793" w14:textId="4374F818" w:rsidR="001B24FC" w:rsidRPr="00F51B58" w:rsidRDefault="001B24FC" w:rsidP="00A440E7">
            <w:pPr>
              <w:pStyle w:val="BodyText"/>
            </w:pPr>
            <w:r>
              <w:t xml:space="preserve">Support for W, VAR, and VA measurements </w:t>
            </w:r>
          </w:p>
        </w:tc>
        <w:tc>
          <w:tcPr>
            <w:tcW w:w="0" w:type="auto"/>
          </w:tcPr>
          <w:p w14:paraId="3F3D5A25" w14:textId="423A0FA9" w:rsidR="00EC5BEF" w:rsidRPr="00EC5BEF" w:rsidRDefault="00EC5BEF">
            <w:pPr>
              <w:spacing w:after="200" w:line="276" w:lineRule="auto"/>
              <w:rPr>
                <w:b/>
              </w:rPr>
            </w:pPr>
            <w:r w:rsidRPr="00EC5BEF">
              <w:rPr>
                <w:b/>
              </w:rPr>
              <w:t>32</w:t>
            </w:r>
          </w:p>
        </w:tc>
        <w:tc>
          <w:tcPr>
            <w:tcW w:w="0" w:type="auto"/>
          </w:tcPr>
          <w:p w14:paraId="59946167" w14:textId="77777777" w:rsidR="00EC5BEF" w:rsidRDefault="00EC5BEF">
            <w:pPr>
              <w:spacing w:after="200" w:line="276" w:lineRule="auto"/>
            </w:pPr>
            <w:r w:rsidRPr="00F51B58">
              <w:t>[FB_32] Resource Level REST</w:t>
            </w:r>
          </w:p>
          <w:p w14:paraId="2FB808E5" w14:textId="2C699B9D" w:rsidR="001B24FC" w:rsidRPr="00F51B58" w:rsidRDefault="001B24FC">
            <w:pPr>
              <w:spacing w:after="200" w:line="276" w:lineRule="auto"/>
            </w:pPr>
            <w:r>
              <w:t>Support for APIs that access by resource types.</w:t>
            </w:r>
          </w:p>
        </w:tc>
      </w:tr>
      <w:tr w:rsidR="001B24FC" w:rsidRPr="00F51B58" w14:paraId="159A0DA4" w14:textId="2E11C914"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3C7B93F8" w14:textId="6405735E" w:rsidR="00EC5BEF" w:rsidRPr="00EC5BEF" w:rsidRDefault="00EC5BEF" w:rsidP="00A440E7">
            <w:pPr>
              <w:pStyle w:val="BodyText"/>
              <w:rPr>
                <w:b/>
              </w:rPr>
            </w:pPr>
            <w:r w:rsidRPr="00EC5BEF">
              <w:rPr>
                <w:b/>
              </w:rPr>
              <w:t>7</w:t>
            </w:r>
          </w:p>
        </w:tc>
        <w:tc>
          <w:tcPr>
            <w:tcW w:w="0" w:type="auto"/>
          </w:tcPr>
          <w:p w14:paraId="795E7DF7" w14:textId="77777777" w:rsidR="00EC5BEF" w:rsidRDefault="00EC5BEF" w:rsidP="00A440E7">
            <w:pPr>
              <w:pStyle w:val="BodyText"/>
            </w:pPr>
            <w:r w:rsidRPr="00F51B58">
              <w:t>[FB_7] Net Metering</w:t>
            </w:r>
          </w:p>
          <w:p w14:paraId="46B47FDD" w14:textId="44A2743C" w:rsidR="001B24FC" w:rsidRPr="00F51B58" w:rsidRDefault="001B24FC" w:rsidP="00A440E7">
            <w:pPr>
              <w:pStyle w:val="BodyText"/>
            </w:pPr>
            <w:r>
              <w:t>Support for NET metering measurements.</w:t>
            </w:r>
          </w:p>
        </w:tc>
        <w:tc>
          <w:tcPr>
            <w:tcW w:w="0" w:type="auto"/>
          </w:tcPr>
          <w:p w14:paraId="7B5BC1A1" w14:textId="108FB0C6" w:rsidR="00EC5BEF" w:rsidRPr="00EC5BEF" w:rsidRDefault="00EC5BEF">
            <w:pPr>
              <w:spacing w:after="200" w:line="276" w:lineRule="auto"/>
              <w:rPr>
                <w:b/>
              </w:rPr>
            </w:pPr>
            <w:r w:rsidRPr="00EC5BEF">
              <w:rPr>
                <w:b/>
              </w:rPr>
              <w:t>33</w:t>
            </w:r>
          </w:p>
        </w:tc>
        <w:tc>
          <w:tcPr>
            <w:tcW w:w="0" w:type="auto"/>
          </w:tcPr>
          <w:p w14:paraId="6A839ECA" w14:textId="77777777" w:rsidR="00EC5BEF" w:rsidRDefault="00EC5BEF">
            <w:pPr>
              <w:spacing w:after="200" w:line="276" w:lineRule="auto"/>
            </w:pPr>
            <w:r w:rsidRPr="00F51B58">
              <w:t>[FB_33] Management REST Interfaces</w:t>
            </w:r>
          </w:p>
          <w:p w14:paraId="0A2034A1" w14:textId="117BB4AE" w:rsidR="001B24FC" w:rsidRPr="00F51B58" w:rsidRDefault="001B24FC">
            <w:pPr>
              <w:spacing w:after="200" w:line="276" w:lineRule="auto"/>
            </w:pPr>
            <w:r>
              <w:t>Support for management REST interface that allows all APIs without further authorization.</w:t>
            </w:r>
          </w:p>
        </w:tc>
      </w:tr>
      <w:tr w:rsidR="001B24FC" w:rsidRPr="00F51B58" w14:paraId="653804AD" w14:textId="2B5EA34E" w:rsidTr="004A5F43">
        <w:tc>
          <w:tcPr>
            <w:tcW w:w="0" w:type="auto"/>
          </w:tcPr>
          <w:p w14:paraId="5012F0B5" w14:textId="4027C526" w:rsidR="00EC5BEF" w:rsidRPr="00EC5BEF" w:rsidRDefault="00EC5BEF" w:rsidP="00A440E7">
            <w:pPr>
              <w:pStyle w:val="BodyText"/>
              <w:rPr>
                <w:b/>
              </w:rPr>
            </w:pPr>
            <w:r w:rsidRPr="00EC5BEF">
              <w:rPr>
                <w:b/>
              </w:rPr>
              <w:lastRenderedPageBreak/>
              <w:t>8</w:t>
            </w:r>
          </w:p>
        </w:tc>
        <w:tc>
          <w:tcPr>
            <w:tcW w:w="0" w:type="auto"/>
          </w:tcPr>
          <w:p w14:paraId="2751F784" w14:textId="77777777" w:rsidR="00EC5BEF" w:rsidRDefault="00EC5BEF" w:rsidP="00A440E7">
            <w:pPr>
              <w:pStyle w:val="BodyText"/>
            </w:pPr>
            <w:r w:rsidRPr="00F51B58">
              <w:t>[FB_8] Forward and Reverse Metering</w:t>
            </w:r>
          </w:p>
          <w:p w14:paraId="520A0393" w14:textId="0E915501" w:rsidR="001B24FC" w:rsidRPr="00F51B58" w:rsidRDefault="001B24FC" w:rsidP="00A440E7">
            <w:pPr>
              <w:pStyle w:val="BodyText"/>
            </w:pPr>
            <w:r>
              <w:t>Support for separate forward and reverse channels in interval data.</w:t>
            </w:r>
          </w:p>
        </w:tc>
        <w:tc>
          <w:tcPr>
            <w:tcW w:w="0" w:type="auto"/>
          </w:tcPr>
          <w:p w14:paraId="68ABB808" w14:textId="4651FB8B" w:rsidR="00EC5BEF" w:rsidRPr="00EC5BEF" w:rsidRDefault="00EC5BEF">
            <w:pPr>
              <w:spacing w:after="200" w:line="276" w:lineRule="auto"/>
              <w:rPr>
                <w:b/>
              </w:rPr>
            </w:pPr>
            <w:r w:rsidRPr="00EC5BEF">
              <w:rPr>
                <w:b/>
              </w:rPr>
              <w:t>34</w:t>
            </w:r>
          </w:p>
        </w:tc>
        <w:tc>
          <w:tcPr>
            <w:tcW w:w="0" w:type="auto"/>
          </w:tcPr>
          <w:p w14:paraId="51CF3CBE" w14:textId="77777777" w:rsidR="00EC5BEF" w:rsidRDefault="00EC5BEF">
            <w:pPr>
              <w:spacing w:after="200" w:line="276" w:lineRule="auto"/>
            </w:pPr>
            <w:r w:rsidRPr="00F51B58">
              <w:t>[FB_34] SFTP for Bulk</w:t>
            </w:r>
          </w:p>
          <w:p w14:paraId="1EBFFCCD" w14:textId="1FF7A782" w:rsidR="001B24FC" w:rsidRPr="00F51B58" w:rsidRDefault="001B24FC">
            <w:pPr>
              <w:spacing w:after="200" w:line="276" w:lineRule="auto"/>
            </w:pPr>
            <w:r>
              <w:t xml:space="preserve">Support for Bulk data using SFTP to pull data from Data Custodian (single access of all resources authorized under single bulkId see section </w:t>
            </w:r>
            <w:r>
              <w:fldChar w:fldCharType="begin"/>
            </w:r>
            <w:r>
              <w:instrText xml:space="preserve"> REF _Ref415213023 \r \h </w:instrText>
            </w:r>
            <w:r>
              <w:fldChar w:fldCharType="separate"/>
            </w:r>
            <w:r w:rsidR="00B97703">
              <w:t>2.4.7</w:t>
            </w:r>
            <w:r>
              <w:fldChar w:fldCharType="end"/>
            </w:r>
            <w:r>
              <w:t>).</w:t>
            </w:r>
          </w:p>
        </w:tc>
      </w:tr>
      <w:tr w:rsidR="001B24FC" w:rsidRPr="00F51B58" w14:paraId="0EF6E568" w14:textId="7ABF7C6A"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54DDD929" w14:textId="50C32124" w:rsidR="00EC5BEF" w:rsidRPr="00EC5BEF" w:rsidRDefault="00EC5BEF" w:rsidP="00A440E7">
            <w:pPr>
              <w:pStyle w:val="BodyText"/>
              <w:rPr>
                <w:b/>
              </w:rPr>
            </w:pPr>
            <w:r w:rsidRPr="00EC5BEF">
              <w:rPr>
                <w:b/>
              </w:rPr>
              <w:t>9</w:t>
            </w:r>
          </w:p>
        </w:tc>
        <w:tc>
          <w:tcPr>
            <w:tcW w:w="0" w:type="auto"/>
          </w:tcPr>
          <w:p w14:paraId="7876B6DD" w14:textId="77777777" w:rsidR="00EC5BEF" w:rsidRDefault="00EC5BEF" w:rsidP="00A440E7">
            <w:pPr>
              <w:pStyle w:val="BodyText"/>
            </w:pPr>
            <w:r w:rsidRPr="00F51B58">
              <w:t>[FB_9] Register Values</w:t>
            </w:r>
          </w:p>
          <w:p w14:paraId="31185EBA" w14:textId="7E9E2764" w:rsidR="001B24FC" w:rsidRPr="00F51B58" w:rsidRDefault="001B24FC" w:rsidP="00A440E7">
            <w:pPr>
              <w:pStyle w:val="BodyText"/>
            </w:pPr>
            <w:r>
              <w:t>Support for “dial” reading.</w:t>
            </w:r>
          </w:p>
        </w:tc>
        <w:tc>
          <w:tcPr>
            <w:tcW w:w="0" w:type="auto"/>
          </w:tcPr>
          <w:p w14:paraId="1F14F515" w14:textId="76AB807A" w:rsidR="00EC5BEF" w:rsidRPr="00EC5BEF" w:rsidRDefault="00EC5BEF">
            <w:pPr>
              <w:spacing w:after="200" w:line="276" w:lineRule="auto"/>
              <w:rPr>
                <w:b/>
              </w:rPr>
            </w:pPr>
            <w:r w:rsidRPr="00EC5BEF">
              <w:rPr>
                <w:b/>
              </w:rPr>
              <w:t>35</w:t>
            </w:r>
          </w:p>
        </w:tc>
        <w:tc>
          <w:tcPr>
            <w:tcW w:w="0" w:type="auto"/>
          </w:tcPr>
          <w:p w14:paraId="04C82329" w14:textId="77777777" w:rsidR="00EC5BEF" w:rsidRDefault="00EC5BEF">
            <w:pPr>
              <w:spacing w:after="200" w:line="276" w:lineRule="auto"/>
            </w:pPr>
            <w:r w:rsidRPr="00F51B58">
              <w:t>[FB_35] REST for Bulk</w:t>
            </w:r>
          </w:p>
          <w:p w14:paraId="020AE2CD" w14:textId="16E65B70" w:rsidR="001B24FC" w:rsidRPr="00F51B58" w:rsidRDefault="001B24FC" w:rsidP="001B24FC">
            <w:pPr>
              <w:spacing w:after="200" w:line="276" w:lineRule="auto"/>
            </w:pPr>
            <w:r>
              <w:t xml:space="preserve">Support for Bulk data using REST GET to pull data from Data Custodian (single access of all resources authorized under single bulkId see section </w:t>
            </w:r>
            <w:r>
              <w:fldChar w:fldCharType="begin"/>
            </w:r>
            <w:r>
              <w:instrText xml:space="preserve"> REF _Ref415213023 \r \h </w:instrText>
            </w:r>
            <w:r>
              <w:fldChar w:fldCharType="separate"/>
            </w:r>
            <w:r w:rsidR="00B97703">
              <w:t>2.4.7</w:t>
            </w:r>
            <w:r>
              <w:fldChar w:fldCharType="end"/>
            </w:r>
            <w:r>
              <w:t>).</w:t>
            </w:r>
          </w:p>
        </w:tc>
      </w:tr>
      <w:tr w:rsidR="001B24FC" w:rsidRPr="00F51B58" w14:paraId="0AF29292" w14:textId="619E04A6" w:rsidTr="004A5F43">
        <w:tc>
          <w:tcPr>
            <w:tcW w:w="0" w:type="auto"/>
          </w:tcPr>
          <w:p w14:paraId="17EAD09F" w14:textId="68DB2FDA" w:rsidR="00EC5BEF" w:rsidRPr="00EC5BEF" w:rsidRDefault="00EC5BEF" w:rsidP="00A440E7">
            <w:pPr>
              <w:pStyle w:val="BodyText"/>
              <w:rPr>
                <w:b/>
              </w:rPr>
            </w:pPr>
            <w:r w:rsidRPr="00EC5BEF">
              <w:rPr>
                <w:b/>
              </w:rPr>
              <w:t>10</w:t>
            </w:r>
          </w:p>
        </w:tc>
        <w:tc>
          <w:tcPr>
            <w:tcW w:w="0" w:type="auto"/>
          </w:tcPr>
          <w:p w14:paraId="145A1D6B" w14:textId="77777777" w:rsidR="00EC5BEF" w:rsidRDefault="00EC5BEF" w:rsidP="00A440E7">
            <w:pPr>
              <w:pStyle w:val="BodyText"/>
            </w:pPr>
            <w:r w:rsidRPr="00F51B58">
              <w:t>[FB_10] Gas</w:t>
            </w:r>
          </w:p>
          <w:p w14:paraId="30CB8679" w14:textId="60274F89" w:rsidR="001B24FC" w:rsidRPr="00F51B58" w:rsidRDefault="001B24FC" w:rsidP="00A440E7">
            <w:pPr>
              <w:pStyle w:val="BodyText"/>
            </w:pPr>
            <w:r>
              <w:t>Support for Gas Therm consumption readings.</w:t>
            </w:r>
          </w:p>
        </w:tc>
        <w:tc>
          <w:tcPr>
            <w:tcW w:w="0" w:type="auto"/>
          </w:tcPr>
          <w:p w14:paraId="06254AD8" w14:textId="3E0A850D" w:rsidR="00EC5BEF" w:rsidRPr="00EC5BEF" w:rsidRDefault="00EC5BEF">
            <w:pPr>
              <w:spacing w:after="200" w:line="276" w:lineRule="auto"/>
              <w:rPr>
                <w:b/>
              </w:rPr>
            </w:pPr>
            <w:r w:rsidRPr="00EC5BEF">
              <w:rPr>
                <w:b/>
              </w:rPr>
              <w:t>36</w:t>
            </w:r>
          </w:p>
        </w:tc>
        <w:tc>
          <w:tcPr>
            <w:tcW w:w="0" w:type="auto"/>
          </w:tcPr>
          <w:p w14:paraId="1E4E9B6D" w14:textId="77777777" w:rsidR="00EC5BEF" w:rsidRDefault="00EC5BEF">
            <w:pPr>
              <w:spacing w:after="200" w:line="276" w:lineRule="auto"/>
            </w:pPr>
            <w:r w:rsidRPr="00F51B58">
              <w:t>[FB_36] Third Party (Client) Dynamic Registration</w:t>
            </w:r>
          </w:p>
          <w:p w14:paraId="5FB50194" w14:textId="48AD5FDE" w:rsidR="001B24FC" w:rsidRPr="00F51B58" w:rsidRDefault="001B24FC">
            <w:pPr>
              <w:spacing w:after="200" w:line="276" w:lineRule="auto"/>
            </w:pPr>
            <w:r>
              <w:t>Support for dynamic registration of Third Parties via API.</w:t>
            </w:r>
          </w:p>
        </w:tc>
      </w:tr>
      <w:tr w:rsidR="001B24FC" w:rsidRPr="00F51B58" w14:paraId="37A73FF1" w14:textId="5402143B"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385A996D" w14:textId="3BC7ACDD" w:rsidR="00EC5BEF" w:rsidRPr="00EC5BEF" w:rsidRDefault="00EC5BEF" w:rsidP="00A440E7">
            <w:pPr>
              <w:pStyle w:val="BodyText"/>
              <w:rPr>
                <w:b/>
              </w:rPr>
            </w:pPr>
            <w:r w:rsidRPr="00EC5BEF">
              <w:rPr>
                <w:b/>
              </w:rPr>
              <w:t>11</w:t>
            </w:r>
          </w:p>
        </w:tc>
        <w:tc>
          <w:tcPr>
            <w:tcW w:w="0" w:type="auto"/>
          </w:tcPr>
          <w:p w14:paraId="5F23276A" w14:textId="77777777" w:rsidR="00EC5BEF" w:rsidRDefault="00EC5BEF" w:rsidP="00A440E7">
            <w:pPr>
              <w:pStyle w:val="BodyText"/>
            </w:pPr>
            <w:r w:rsidRPr="00F51B58">
              <w:t>[FB_11] Water</w:t>
            </w:r>
          </w:p>
          <w:p w14:paraId="16EDB0E0" w14:textId="62ABF5E2" w:rsidR="001B24FC" w:rsidRPr="00F51B58" w:rsidRDefault="001B24FC" w:rsidP="00A440E7">
            <w:pPr>
              <w:pStyle w:val="BodyText"/>
            </w:pPr>
            <w:r>
              <w:t>Support for water consumption readings.</w:t>
            </w:r>
          </w:p>
        </w:tc>
        <w:tc>
          <w:tcPr>
            <w:tcW w:w="0" w:type="auto"/>
          </w:tcPr>
          <w:p w14:paraId="6ECEF26C" w14:textId="202E16FE" w:rsidR="00EC5BEF" w:rsidRPr="00EC5BEF" w:rsidRDefault="00EC5BEF">
            <w:pPr>
              <w:spacing w:after="200" w:line="276" w:lineRule="auto"/>
              <w:rPr>
                <w:b/>
              </w:rPr>
            </w:pPr>
            <w:r w:rsidRPr="00EC5BEF">
              <w:rPr>
                <w:b/>
              </w:rPr>
              <w:t>37</w:t>
            </w:r>
          </w:p>
        </w:tc>
        <w:tc>
          <w:tcPr>
            <w:tcW w:w="0" w:type="auto"/>
          </w:tcPr>
          <w:p w14:paraId="62EC502E" w14:textId="77777777" w:rsidR="00EC5BEF" w:rsidRDefault="00EC5BEF">
            <w:pPr>
              <w:spacing w:after="200" w:line="276" w:lineRule="auto"/>
            </w:pPr>
            <w:r w:rsidRPr="00F51B58">
              <w:t>[FB_37] Query Parameters</w:t>
            </w:r>
          </w:p>
          <w:p w14:paraId="14371505" w14:textId="3305B56C" w:rsidR="00F9029D" w:rsidRPr="00F51B58" w:rsidRDefault="00F9029D">
            <w:pPr>
              <w:spacing w:after="200" w:line="276" w:lineRule="auto"/>
            </w:pPr>
            <w:r>
              <w:t>Support for updated and published max and min date query parameters in REST requests.</w:t>
            </w:r>
          </w:p>
        </w:tc>
      </w:tr>
      <w:tr w:rsidR="001B24FC" w:rsidRPr="00F51B58" w14:paraId="6B7D35DB" w14:textId="3BD9BED3" w:rsidTr="004A5F43">
        <w:tc>
          <w:tcPr>
            <w:tcW w:w="0" w:type="auto"/>
          </w:tcPr>
          <w:p w14:paraId="102B0C7F" w14:textId="763F7EFC" w:rsidR="00EC5BEF" w:rsidRPr="00EC5BEF" w:rsidRDefault="00EC5BEF" w:rsidP="00A440E7">
            <w:pPr>
              <w:pStyle w:val="BodyText"/>
              <w:rPr>
                <w:b/>
              </w:rPr>
            </w:pPr>
            <w:r w:rsidRPr="00EC5BEF">
              <w:rPr>
                <w:b/>
              </w:rPr>
              <w:t>12</w:t>
            </w:r>
          </w:p>
        </w:tc>
        <w:tc>
          <w:tcPr>
            <w:tcW w:w="0" w:type="auto"/>
          </w:tcPr>
          <w:p w14:paraId="7A04B9E9" w14:textId="77777777" w:rsidR="00EC5BEF" w:rsidRDefault="00EC5BEF" w:rsidP="00A440E7">
            <w:pPr>
              <w:pStyle w:val="BodyText"/>
            </w:pPr>
            <w:r w:rsidRPr="00F51B58">
              <w:t>[FB_12] Cost of Interval Data</w:t>
            </w:r>
          </w:p>
          <w:p w14:paraId="264CCDBB" w14:textId="225D258B" w:rsidR="001B24FC" w:rsidRPr="00F51B58" w:rsidRDefault="001B24FC" w:rsidP="00A440E7">
            <w:pPr>
              <w:pStyle w:val="BodyText"/>
            </w:pPr>
            <w:r>
              <w:t>Interval data has cost-attributed to each interval.</w:t>
            </w:r>
          </w:p>
        </w:tc>
        <w:tc>
          <w:tcPr>
            <w:tcW w:w="0" w:type="auto"/>
          </w:tcPr>
          <w:p w14:paraId="2B7A805E" w14:textId="03473B13" w:rsidR="00EC5BEF" w:rsidRPr="00EC5BEF" w:rsidRDefault="00EC5BEF">
            <w:pPr>
              <w:spacing w:after="200" w:line="276" w:lineRule="auto"/>
              <w:rPr>
                <w:b/>
              </w:rPr>
            </w:pPr>
            <w:r w:rsidRPr="00EC5BEF">
              <w:rPr>
                <w:b/>
              </w:rPr>
              <w:t>38</w:t>
            </w:r>
          </w:p>
        </w:tc>
        <w:tc>
          <w:tcPr>
            <w:tcW w:w="0" w:type="auto"/>
          </w:tcPr>
          <w:p w14:paraId="7D0DCC05" w14:textId="77777777" w:rsidR="00EC5BEF" w:rsidRDefault="00EC5BEF">
            <w:pPr>
              <w:spacing w:after="200" w:line="276" w:lineRule="auto"/>
            </w:pPr>
            <w:r w:rsidRPr="00F51B58">
              <w:t>[FB_38] On Demand Requests</w:t>
            </w:r>
          </w:p>
          <w:p w14:paraId="159B5637" w14:textId="54BA2B3E" w:rsidR="00F9029D" w:rsidRPr="00F51B58" w:rsidRDefault="00F9029D">
            <w:pPr>
              <w:spacing w:after="200" w:line="276" w:lineRule="auto"/>
            </w:pPr>
            <w:r>
              <w:t>Support for On-Demand REST requests (without need for prior Notification).</w:t>
            </w:r>
          </w:p>
        </w:tc>
      </w:tr>
      <w:tr w:rsidR="001B24FC" w:rsidRPr="00F51B58" w14:paraId="2356AD4A" w14:textId="6CAF4DCA"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192F928C" w14:textId="7CF78E8B" w:rsidR="00EC5BEF" w:rsidRPr="00EC5BEF" w:rsidRDefault="00EC5BEF" w:rsidP="00A440E7">
            <w:pPr>
              <w:pStyle w:val="BodyText"/>
              <w:rPr>
                <w:b/>
              </w:rPr>
            </w:pPr>
            <w:r w:rsidRPr="00EC5BEF">
              <w:rPr>
                <w:b/>
              </w:rPr>
              <w:t>13</w:t>
            </w:r>
          </w:p>
        </w:tc>
        <w:tc>
          <w:tcPr>
            <w:tcW w:w="0" w:type="auto"/>
          </w:tcPr>
          <w:p w14:paraId="6A760FBF" w14:textId="77777777" w:rsidR="00EC5BEF" w:rsidRDefault="00EC5BEF" w:rsidP="00A440E7">
            <w:pPr>
              <w:pStyle w:val="BodyText"/>
            </w:pPr>
            <w:r w:rsidRPr="00F51B58">
              <w:t>[FB_13] Security and Privacy classes</w:t>
            </w:r>
          </w:p>
          <w:p w14:paraId="3D87F1DE" w14:textId="071B5D77" w:rsidR="001B24FC" w:rsidRPr="00F51B58" w:rsidRDefault="001B24FC" w:rsidP="00A440E7">
            <w:pPr>
              <w:pStyle w:val="BodyText"/>
            </w:pPr>
            <w:r>
              <w:t xml:space="preserve">In CMD, required security and privacy based on section </w:t>
            </w:r>
            <w:r>
              <w:fldChar w:fldCharType="begin"/>
            </w:r>
            <w:r>
              <w:instrText xml:space="preserve"> REF _Ref415212728 \r \h </w:instrText>
            </w:r>
            <w:r>
              <w:fldChar w:fldCharType="separate"/>
            </w:r>
            <w:r w:rsidR="00B97703">
              <w:t>2.7</w:t>
            </w:r>
            <w:r>
              <w:fldChar w:fldCharType="end"/>
            </w:r>
            <w:r>
              <w:t>.</w:t>
            </w:r>
          </w:p>
        </w:tc>
        <w:tc>
          <w:tcPr>
            <w:tcW w:w="0" w:type="auto"/>
          </w:tcPr>
          <w:p w14:paraId="1C483752" w14:textId="38040EFF" w:rsidR="00EC5BEF" w:rsidRPr="00EC5BEF" w:rsidRDefault="00EC5BEF">
            <w:pPr>
              <w:spacing w:after="200" w:line="276" w:lineRule="auto"/>
              <w:rPr>
                <w:b/>
              </w:rPr>
            </w:pPr>
            <w:r w:rsidRPr="00EC5BEF">
              <w:rPr>
                <w:b/>
              </w:rPr>
              <w:t>39</w:t>
            </w:r>
          </w:p>
        </w:tc>
        <w:tc>
          <w:tcPr>
            <w:tcW w:w="0" w:type="auto"/>
          </w:tcPr>
          <w:p w14:paraId="0519CCCF" w14:textId="77777777" w:rsidR="00EC5BEF" w:rsidRDefault="00EC5BEF">
            <w:pPr>
              <w:spacing w:after="200" w:line="276" w:lineRule="auto"/>
            </w:pPr>
            <w:r w:rsidRPr="00F51B58">
              <w:t>[FB_39] PUSH model</w:t>
            </w:r>
          </w:p>
          <w:p w14:paraId="197EFEDC" w14:textId="2335ACC5" w:rsidR="00F9029D" w:rsidRPr="00F51B58" w:rsidRDefault="00F9029D" w:rsidP="00F9029D">
            <w:pPr>
              <w:spacing w:after="200" w:line="276" w:lineRule="auto"/>
            </w:pPr>
            <w:r>
              <w:t xml:space="preserve">Support for Data Custodian Notification of available resources followed by GET by Third Party (See section </w:t>
            </w:r>
            <w:r>
              <w:fldChar w:fldCharType="begin"/>
            </w:r>
            <w:r>
              <w:instrText xml:space="preserve"> REF _Ref415213213 \r \h </w:instrText>
            </w:r>
            <w:r>
              <w:fldChar w:fldCharType="separate"/>
            </w:r>
            <w:r w:rsidR="00B97703">
              <w:t>2.4.6</w:t>
            </w:r>
            <w:r>
              <w:fldChar w:fldCharType="end"/>
            </w:r>
            <w:r>
              <w:t xml:space="preserve">). </w:t>
            </w:r>
          </w:p>
        </w:tc>
      </w:tr>
      <w:tr w:rsidR="001B24FC" w:rsidRPr="00F51B58" w14:paraId="4B596865" w14:textId="79E4C6C5" w:rsidTr="004A5F43">
        <w:tc>
          <w:tcPr>
            <w:tcW w:w="0" w:type="auto"/>
          </w:tcPr>
          <w:p w14:paraId="496D2B7E" w14:textId="40245438" w:rsidR="00EC5BEF" w:rsidRPr="00EC5BEF" w:rsidRDefault="00EC5BEF" w:rsidP="00A440E7">
            <w:pPr>
              <w:pStyle w:val="BodyText"/>
              <w:rPr>
                <w:b/>
              </w:rPr>
            </w:pPr>
            <w:r w:rsidRPr="00EC5BEF">
              <w:rPr>
                <w:b/>
              </w:rPr>
              <w:t>14</w:t>
            </w:r>
          </w:p>
        </w:tc>
        <w:tc>
          <w:tcPr>
            <w:tcW w:w="0" w:type="auto"/>
          </w:tcPr>
          <w:p w14:paraId="3FDD63B0" w14:textId="77777777" w:rsidR="00EC5BEF" w:rsidRDefault="00EC5BEF" w:rsidP="00A440E7">
            <w:pPr>
              <w:pStyle w:val="BodyText"/>
            </w:pPr>
            <w:r w:rsidRPr="00F51B58">
              <w:t>[FB_14] Authorization and Authentication</w:t>
            </w:r>
          </w:p>
          <w:p w14:paraId="4F42A8FA" w14:textId="0FCDBF08" w:rsidR="001B24FC" w:rsidRPr="00F51B58" w:rsidRDefault="001B24FC" w:rsidP="001B24FC">
            <w:pPr>
              <w:pStyle w:val="BodyText"/>
            </w:pPr>
            <w:r>
              <w:t>Support for OAuth 2.0 and related requirements.</w:t>
            </w:r>
          </w:p>
        </w:tc>
        <w:tc>
          <w:tcPr>
            <w:tcW w:w="0" w:type="auto"/>
          </w:tcPr>
          <w:p w14:paraId="58AA62AF" w14:textId="4D697459" w:rsidR="00EC5BEF" w:rsidRPr="00EC5BEF" w:rsidRDefault="00EC5BEF">
            <w:pPr>
              <w:spacing w:after="200" w:line="276" w:lineRule="auto"/>
              <w:rPr>
                <w:b/>
              </w:rPr>
            </w:pPr>
            <w:r w:rsidRPr="00EC5BEF">
              <w:rPr>
                <w:b/>
              </w:rPr>
              <w:t>40</w:t>
            </w:r>
          </w:p>
        </w:tc>
        <w:tc>
          <w:tcPr>
            <w:tcW w:w="0" w:type="auto"/>
          </w:tcPr>
          <w:p w14:paraId="5D31CB5F" w14:textId="77777777" w:rsidR="00EC5BEF" w:rsidRDefault="00EC5BEF">
            <w:pPr>
              <w:spacing w:after="200" w:line="276" w:lineRule="auto"/>
            </w:pPr>
            <w:r w:rsidRPr="00F51B58">
              <w:t>[FB_40] Offline Authorization</w:t>
            </w:r>
          </w:p>
          <w:p w14:paraId="1B98BBCD" w14:textId="5CB114ED" w:rsidR="00F9029D" w:rsidRPr="00F51B58" w:rsidRDefault="00F9029D">
            <w:pPr>
              <w:spacing w:after="200" w:line="276" w:lineRule="auto"/>
            </w:pPr>
            <w:r>
              <w:t>Support for non-api based authorizations (no OAuth).</w:t>
            </w:r>
          </w:p>
        </w:tc>
      </w:tr>
      <w:tr w:rsidR="001B24FC" w:rsidRPr="00F51B58" w14:paraId="5E49CB9A" w14:textId="073D959B"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7EC67782" w14:textId="4CBFCD92" w:rsidR="00EC5BEF" w:rsidRPr="00EC5BEF" w:rsidRDefault="00EC5BEF" w:rsidP="00A440E7">
            <w:pPr>
              <w:pStyle w:val="BodyText"/>
              <w:rPr>
                <w:b/>
              </w:rPr>
            </w:pPr>
            <w:r w:rsidRPr="00EC5BEF">
              <w:rPr>
                <w:b/>
              </w:rPr>
              <w:t>15</w:t>
            </w:r>
          </w:p>
        </w:tc>
        <w:tc>
          <w:tcPr>
            <w:tcW w:w="0" w:type="auto"/>
          </w:tcPr>
          <w:p w14:paraId="63263F1D" w14:textId="77777777" w:rsidR="00EC5BEF" w:rsidRDefault="00EC5BEF" w:rsidP="00A440E7">
            <w:pPr>
              <w:pStyle w:val="BodyText"/>
            </w:pPr>
            <w:r w:rsidRPr="00F51B58">
              <w:t>[FB_15] Usage Summary</w:t>
            </w:r>
          </w:p>
          <w:p w14:paraId="4006C1E9" w14:textId="4D5037FE" w:rsidR="001B24FC" w:rsidRPr="00F51B58" w:rsidRDefault="001B24FC" w:rsidP="00A440E7">
            <w:pPr>
              <w:pStyle w:val="BodyText"/>
            </w:pPr>
            <w:r>
              <w:lastRenderedPageBreak/>
              <w:t>Support for the UsageSummary resource.</w:t>
            </w:r>
          </w:p>
        </w:tc>
        <w:tc>
          <w:tcPr>
            <w:tcW w:w="0" w:type="auto"/>
          </w:tcPr>
          <w:p w14:paraId="60A10F15" w14:textId="4A443541" w:rsidR="00EC5BEF" w:rsidRPr="00EC5BEF" w:rsidRDefault="00EC5BEF">
            <w:pPr>
              <w:spacing w:after="200" w:line="276" w:lineRule="auto"/>
              <w:rPr>
                <w:b/>
              </w:rPr>
            </w:pPr>
            <w:r w:rsidRPr="00EC5BEF">
              <w:rPr>
                <w:b/>
              </w:rPr>
              <w:lastRenderedPageBreak/>
              <w:t>41</w:t>
            </w:r>
          </w:p>
        </w:tc>
        <w:tc>
          <w:tcPr>
            <w:tcW w:w="0" w:type="auto"/>
          </w:tcPr>
          <w:p w14:paraId="107CB93E" w14:textId="77777777" w:rsidR="00EC5BEF" w:rsidRDefault="00EC5BEF">
            <w:pPr>
              <w:spacing w:after="200" w:line="276" w:lineRule="auto"/>
            </w:pPr>
            <w:r w:rsidRPr="00F51B58">
              <w:t>[FB_41] Manage  Authorization Resource</w:t>
            </w:r>
          </w:p>
          <w:p w14:paraId="1DCC862D" w14:textId="7EA1B764" w:rsidR="00F9029D" w:rsidRPr="00F51B58" w:rsidRDefault="00F9029D" w:rsidP="00F9029D">
            <w:pPr>
              <w:spacing w:after="200" w:line="276" w:lineRule="auto"/>
            </w:pPr>
            <w:r>
              <w:lastRenderedPageBreak/>
              <w:t>Ability to PUT and DELETE the Authorization resource to make updates to an authorization.</w:t>
            </w:r>
          </w:p>
        </w:tc>
      </w:tr>
      <w:tr w:rsidR="001B24FC" w:rsidRPr="00F51B58" w14:paraId="48825B29" w14:textId="00E79D47" w:rsidTr="004A5F43">
        <w:tc>
          <w:tcPr>
            <w:tcW w:w="0" w:type="auto"/>
          </w:tcPr>
          <w:p w14:paraId="1EB2848A" w14:textId="753E4316" w:rsidR="00EC5BEF" w:rsidRPr="00EC5BEF" w:rsidRDefault="00EC5BEF" w:rsidP="00A440E7">
            <w:pPr>
              <w:pStyle w:val="BodyText"/>
              <w:rPr>
                <w:b/>
              </w:rPr>
            </w:pPr>
            <w:r w:rsidRPr="00EC5BEF">
              <w:rPr>
                <w:b/>
              </w:rPr>
              <w:lastRenderedPageBreak/>
              <w:t>16</w:t>
            </w:r>
          </w:p>
        </w:tc>
        <w:tc>
          <w:tcPr>
            <w:tcW w:w="0" w:type="auto"/>
          </w:tcPr>
          <w:p w14:paraId="1980D9CD" w14:textId="77777777" w:rsidR="00EC5BEF" w:rsidRDefault="00EC5BEF" w:rsidP="00A440E7">
            <w:pPr>
              <w:pStyle w:val="BodyText"/>
            </w:pPr>
            <w:r w:rsidRPr="00F51B58">
              <w:t>[FB_16] Usage Summary with Cost</w:t>
            </w:r>
          </w:p>
          <w:p w14:paraId="5014C97B" w14:textId="7F304EBB" w:rsidR="001B24FC" w:rsidRPr="00F51B58" w:rsidRDefault="001B24FC" w:rsidP="00A440E7">
            <w:pPr>
              <w:pStyle w:val="BodyText"/>
            </w:pPr>
            <w:r>
              <w:t>Support for cost elements of the UsageSummary resource.</w:t>
            </w:r>
          </w:p>
        </w:tc>
        <w:tc>
          <w:tcPr>
            <w:tcW w:w="0" w:type="auto"/>
          </w:tcPr>
          <w:p w14:paraId="50894CB6" w14:textId="20132032" w:rsidR="00EC5BEF" w:rsidRPr="00EC5BEF" w:rsidRDefault="004A5F43">
            <w:pPr>
              <w:spacing w:after="200" w:line="276" w:lineRule="auto"/>
              <w:rPr>
                <w:b/>
              </w:rPr>
            </w:pPr>
            <w:r w:rsidRPr="00EC5BEF">
              <w:rPr>
                <w:b/>
              </w:rPr>
              <w:t>44</w:t>
            </w:r>
          </w:p>
        </w:tc>
        <w:tc>
          <w:tcPr>
            <w:tcW w:w="0" w:type="auto"/>
          </w:tcPr>
          <w:p w14:paraId="439F81BB" w14:textId="77777777" w:rsidR="004A5F43" w:rsidRDefault="004A5F43" w:rsidP="004A5F43">
            <w:pPr>
              <w:spacing w:after="200" w:line="276" w:lineRule="auto"/>
            </w:pPr>
            <w:r w:rsidRPr="00F51B58">
              <w:t>[FB_44] Manage ApplicationInformation Resource</w:t>
            </w:r>
          </w:p>
          <w:p w14:paraId="3E50CA7E" w14:textId="5940A9D1" w:rsidR="00F9029D" w:rsidRPr="00F51B58" w:rsidRDefault="004A5F43" w:rsidP="004A5F43">
            <w:pPr>
              <w:spacing w:after="200" w:line="276" w:lineRule="auto"/>
            </w:pPr>
            <w:r>
              <w:t>Ability to PUT and DELETE the ApplicationInformation resource to make updates to the Third Party/ Data Custodian relationship.</w:t>
            </w:r>
          </w:p>
        </w:tc>
      </w:tr>
      <w:tr w:rsidR="001B24FC" w:rsidRPr="00F51B58" w14:paraId="5268A12F" w14:textId="6F715FFE" w:rsidTr="004A5F43">
        <w:trPr>
          <w:cnfStyle w:val="000000100000" w:firstRow="0" w:lastRow="0" w:firstColumn="0" w:lastColumn="0" w:oddVBand="0" w:evenVBand="0" w:oddHBand="1" w:evenHBand="0" w:firstRowFirstColumn="0" w:firstRowLastColumn="0" w:lastRowFirstColumn="0" w:lastRowLastColumn="0"/>
        </w:trPr>
        <w:tc>
          <w:tcPr>
            <w:tcW w:w="0" w:type="auto"/>
          </w:tcPr>
          <w:p w14:paraId="50D9FEB5" w14:textId="70A09628" w:rsidR="00EC5BEF" w:rsidRPr="00EC5BEF" w:rsidRDefault="00EC5BEF" w:rsidP="00A440E7">
            <w:pPr>
              <w:pStyle w:val="BodyText"/>
              <w:rPr>
                <w:b/>
              </w:rPr>
            </w:pPr>
            <w:r w:rsidRPr="00EC5BEF">
              <w:rPr>
                <w:b/>
              </w:rPr>
              <w:t>17</w:t>
            </w:r>
          </w:p>
        </w:tc>
        <w:tc>
          <w:tcPr>
            <w:tcW w:w="0" w:type="auto"/>
          </w:tcPr>
          <w:p w14:paraId="7B496426" w14:textId="77777777" w:rsidR="00EC5BEF" w:rsidRDefault="00EC5BEF" w:rsidP="00A440E7">
            <w:pPr>
              <w:pStyle w:val="BodyText"/>
            </w:pPr>
            <w:r w:rsidRPr="00F51B58">
              <w:t>[FB_17] Power Quality Summary</w:t>
            </w:r>
          </w:p>
          <w:p w14:paraId="4BF007D0" w14:textId="49940EB3" w:rsidR="001B24FC" w:rsidRPr="00F51B58" w:rsidRDefault="001B24FC" w:rsidP="00A440E7">
            <w:pPr>
              <w:pStyle w:val="BodyText"/>
            </w:pPr>
            <w:r>
              <w:t>Support for the PowerQualitySummary resource</w:t>
            </w:r>
          </w:p>
        </w:tc>
        <w:tc>
          <w:tcPr>
            <w:tcW w:w="0" w:type="auto"/>
          </w:tcPr>
          <w:p w14:paraId="6B7C7966" w14:textId="5FA399FA" w:rsidR="00EC5BEF" w:rsidRPr="00EC5BEF" w:rsidRDefault="00EC5BEF">
            <w:pPr>
              <w:spacing w:after="200" w:line="276" w:lineRule="auto"/>
              <w:rPr>
                <w:b/>
              </w:rPr>
            </w:pPr>
          </w:p>
        </w:tc>
        <w:tc>
          <w:tcPr>
            <w:tcW w:w="0" w:type="auto"/>
          </w:tcPr>
          <w:p w14:paraId="214A2E13" w14:textId="1FE642F6" w:rsidR="00F9029D" w:rsidRPr="00F51B58" w:rsidRDefault="00F9029D">
            <w:pPr>
              <w:spacing w:after="200" w:line="276" w:lineRule="auto"/>
            </w:pPr>
          </w:p>
        </w:tc>
      </w:tr>
      <w:tr w:rsidR="004A5F43" w:rsidRPr="00F51B58" w14:paraId="5B25024A" w14:textId="77777777" w:rsidTr="004A5F43">
        <w:tc>
          <w:tcPr>
            <w:tcW w:w="0" w:type="auto"/>
          </w:tcPr>
          <w:p w14:paraId="5A64CFC9" w14:textId="40C455C9" w:rsidR="004A5F43" w:rsidRPr="00EC5BEF" w:rsidRDefault="004A5F43" w:rsidP="004A5F43">
            <w:pPr>
              <w:pStyle w:val="BodyText"/>
              <w:rPr>
                <w:b/>
              </w:rPr>
            </w:pPr>
            <w:r w:rsidRPr="00EC5BEF">
              <w:rPr>
                <w:b/>
              </w:rPr>
              <w:t>18</w:t>
            </w:r>
          </w:p>
        </w:tc>
        <w:tc>
          <w:tcPr>
            <w:tcW w:w="0" w:type="auto"/>
          </w:tcPr>
          <w:p w14:paraId="471BD25E" w14:textId="77777777" w:rsidR="004A5F43" w:rsidRDefault="004A5F43" w:rsidP="004A5F43">
            <w:pPr>
              <w:spacing w:after="200" w:line="276" w:lineRule="auto"/>
            </w:pPr>
            <w:r w:rsidRPr="00F51B58">
              <w:t>[FB_18] Multiple Usage</w:t>
            </w:r>
            <w:r>
              <w:t xml:space="preserve"> </w:t>
            </w:r>
            <w:r w:rsidRPr="00F51B58">
              <w:t>Points</w:t>
            </w:r>
          </w:p>
          <w:p w14:paraId="68843BE4" w14:textId="11622B88" w:rsidR="004A5F43" w:rsidRPr="00F51B58" w:rsidRDefault="004A5F43" w:rsidP="004A5F43">
            <w:pPr>
              <w:pStyle w:val="BodyText"/>
            </w:pPr>
            <w:r>
              <w:t>Support for multiple UsagePoint resources in a single file.</w:t>
            </w:r>
          </w:p>
        </w:tc>
        <w:tc>
          <w:tcPr>
            <w:tcW w:w="0" w:type="auto"/>
          </w:tcPr>
          <w:p w14:paraId="33FA8CEB" w14:textId="51CF7D9F" w:rsidR="004A5F43" w:rsidRPr="00EC5BEF" w:rsidRDefault="004A5F43" w:rsidP="004A5F43">
            <w:pPr>
              <w:spacing w:after="200" w:line="276" w:lineRule="auto"/>
              <w:rPr>
                <w:b/>
              </w:rPr>
            </w:pPr>
          </w:p>
        </w:tc>
        <w:tc>
          <w:tcPr>
            <w:tcW w:w="0" w:type="auto"/>
          </w:tcPr>
          <w:p w14:paraId="2DFCED36" w14:textId="2316FAC8" w:rsidR="004A5F43" w:rsidRPr="00F51B58" w:rsidRDefault="004A5F43" w:rsidP="004A5F43">
            <w:pPr>
              <w:spacing w:after="200" w:line="276" w:lineRule="auto"/>
            </w:pPr>
          </w:p>
        </w:tc>
      </w:tr>
    </w:tbl>
    <w:p w14:paraId="7F6D0F3C" w14:textId="77777777" w:rsidR="004A5F43" w:rsidRDefault="004A5F43" w:rsidP="00314D0D">
      <w:pPr>
        <w:pStyle w:val="BodyText"/>
      </w:pPr>
    </w:p>
    <w:p w14:paraId="2808AEE1" w14:textId="3D5BA71A" w:rsidR="001C5496" w:rsidRDefault="001C5496" w:rsidP="0089410F">
      <w:pPr>
        <w:pStyle w:val="Heading3"/>
      </w:pPr>
      <w:r>
        <w:t>Extended Backus-Naur Form (EBNF) for Scope parameter:</w:t>
      </w:r>
      <w:r w:rsidR="00EC6C80">
        <w:rPr>
          <w:rStyle w:val="FootnoteReference"/>
        </w:rPr>
        <w:footnoteReference w:id="12"/>
      </w:r>
    </w:p>
    <w:p w14:paraId="71963CD3" w14:textId="77777777" w:rsidR="00B55606" w:rsidRDefault="00B55606" w:rsidP="00314D0D">
      <w:pPr>
        <w:pStyle w:val="BodyText"/>
      </w:pPr>
    </w:p>
    <w:tbl>
      <w:tblPr>
        <w:tblStyle w:val="LightList-Accent1"/>
        <w:tblW w:w="0" w:type="auto"/>
        <w:tblLook w:val="0600" w:firstRow="0" w:lastRow="0" w:firstColumn="0" w:lastColumn="0" w:noHBand="1" w:noVBand="1"/>
      </w:tblPr>
      <w:tblGrid>
        <w:gridCol w:w="2593"/>
        <w:gridCol w:w="6747"/>
      </w:tblGrid>
      <w:tr w:rsidR="00B55606" w:rsidRPr="00B55606" w14:paraId="3E3A2D15" w14:textId="77777777" w:rsidTr="00B55606">
        <w:trPr>
          <w:trHeight w:val="339"/>
          <w:tblHeader/>
        </w:trPr>
        <w:tc>
          <w:tcPr>
            <w:tcW w:w="0" w:type="auto"/>
            <w:hideMark/>
          </w:tcPr>
          <w:p w14:paraId="440D063E" w14:textId="77777777" w:rsidR="00B55606" w:rsidRPr="00B55606" w:rsidRDefault="00B55606" w:rsidP="00B55606">
            <w:pPr>
              <w:spacing w:line="339" w:lineRule="atLeast"/>
              <w:textAlignment w:val="bottom"/>
              <w:rPr>
                <w:rFonts w:ascii="Arial" w:eastAsia="Times New Roman" w:hAnsi="Arial" w:cs="Arial"/>
                <w:sz w:val="36"/>
                <w:szCs w:val="36"/>
              </w:rPr>
            </w:pPr>
            <w:r w:rsidRPr="00B55606">
              <w:rPr>
                <w:rFonts w:eastAsia="Times New Roman" w:cs="Arial"/>
                <w:b/>
                <w:bCs/>
                <w:color w:val="000000" w:themeColor="dark1"/>
                <w:kern w:val="24"/>
                <w:sz w:val="36"/>
                <w:szCs w:val="36"/>
              </w:rPr>
              <w:t>Term</w:t>
            </w:r>
          </w:p>
        </w:tc>
        <w:tc>
          <w:tcPr>
            <w:tcW w:w="0" w:type="auto"/>
            <w:hideMark/>
          </w:tcPr>
          <w:p w14:paraId="42B53EE2" w14:textId="77777777" w:rsidR="00B55606" w:rsidRPr="00B55606" w:rsidRDefault="00B55606" w:rsidP="00B55606">
            <w:pPr>
              <w:spacing w:line="339" w:lineRule="atLeast"/>
              <w:textAlignment w:val="bottom"/>
              <w:rPr>
                <w:rFonts w:ascii="Arial" w:eastAsia="Times New Roman" w:hAnsi="Arial" w:cs="Arial"/>
                <w:sz w:val="36"/>
                <w:szCs w:val="36"/>
              </w:rPr>
            </w:pPr>
            <w:r w:rsidRPr="00B55606">
              <w:rPr>
                <w:rFonts w:eastAsia="Times New Roman" w:cs="Arial"/>
                <w:b/>
                <w:bCs/>
                <w:color w:val="000000" w:themeColor="dark1"/>
                <w:kern w:val="24"/>
                <w:sz w:val="36"/>
                <w:szCs w:val="36"/>
              </w:rPr>
              <w:t>Expansion</w:t>
            </w:r>
          </w:p>
        </w:tc>
      </w:tr>
      <w:tr w:rsidR="00B55606" w:rsidRPr="00B55606" w14:paraId="01453BB0" w14:textId="77777777" w:rsidTr="00B55606">
        <w:trPr>
          <w:trHeight w:val="269"/>
        </w:trPr>
        <w:tc>
          <w:tcPr>
            <w:tcW w:w="0" w:type="auto"/>
            <w:hideMark/>
          </w:tcPr>
          <w:p w14:paraId="58E05552"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Scope </w:t>
            </w:r>
          </w:p>
        </w:tc>
        <w:tc>
          <w:tcPr>
            <w:tcW w:w="0" w:type="auto"/>
            <w:hideMark/>
          </w:tcPr>
          <w:p w14:paraId="31360AB3"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 [ FBTerms ], [ ValueTerms ], [ ResourceTerms ];</w:t>
            </w:r>
          </w:p>
        </w:tc>
      </w:tr>
      <w:tr w:rsidR="00B55606" w:rsidRPr="00B55606" w14:paraId="1ECF0D7F" w14:textId="77777777" w:rsidTr="00B55606">
        <w:trPr>
          <w:trHeight w:val="269"/>
        </w:trPr>
        <w:tc>
          <w:tcPr>
            <w:tcW w:w="0" w:type="auto"/>
            <w:hideMark/>
          </w:tcPr>
          <w:p w14:paraId="580F8D6D"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FBTerms </w:t>
            </w:r>
          </w:p>
        </w:tc>
        <w:tc>
          <w:tcPr>
            <w:tcW w:w="0" w:type="auto"/>
            <w:hideMark/>
          </w:tcPr>
          <w:p w14:paraId="67B17B2B"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“FB=“, { [FBTerm], ”_”} , FBTerm, ScopeDelimiter ;</w:t>
            </w:r>
          </w:p>
        </w:tc>
      </w:tr>
      <w:tr w:rsidR="00B55606" w:rsidRPr="00B55606" w14:paraId="60DDE368" w14:textId="77777777" w:rsidTr="00B55606">
        <w:trPr>
          <w:trHeight w:val="269"/>
        </w:trPr>
        <w:tc>
          <w:tcPr>
            <w:tcW w:w="0" w:type="auto"/>
            <w:hideMark/>
          </w:tcPr>
          <w:p w14:paraId="084571B2"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FBTerm </w:t>
            </w:r>
          </w:p>
        </w:tc>
        <w:tc>
          <w:tcPr>
            <w:tcW w:w="0" w:type="auto"/>
            <w:hideMark/>
          </w:tcPr>
          <w:p w14:paraId="6B2761C0" w14:textId="5F4B168F" w:rsidR="00B55606" w:rsidRPr="00B55606" w:rsidRDefault="00B55606" w:rsidP="004A5F43">
            <w:pPr>
              <w:spacing w:line="269" w:lineRule="atLeast"/>
              <w:textAlignment w:val="bottom"/>
              <w:rPr>
                <w:rFonts w:ascii="Arial" w:eastAsia="Times New Roman" w:hAnsi="Arial" w:cs="Arial"/>
                <w:sz w:val="36"/>
                <w:szCs w:val="36"/>
              </w:rPr>
            </w:pPr>
            <w:r>
              <w:rPr>
                <w:rFonts w:eastAsia="Times New Roman" w:cs="Arial"/>
                <w:color w:val="000000" w:themeColor="dark1"/>
                <w:kern w:val="24"/>
                <w:sz w:val="28"/>
                <w:szCs w:val="28"/>
              </w:rPr>
              <w:t>“1” | “2” | “3”</w:t>
            </w:r>
            <w:r w:rsidR="00B62797" w:rsidRPr="00B55606">
              <w:rPr>
                <w:rFonts w:eastAsia="Times New Roman" w:cs="Arial"/>
                <w:color w:val="000000" w:themeColor="dark1"/>
                <w:kern w:val="24"/>
                <w:sz w:val="28"/>
                <w:szCs w:val="28"/>
              </w:rPr>
              <w:t xml:space="preserve"> | </w:t>
            </w:r>
            <w:r w:rsidRPr="00B55606">
              <w:rPr>
                <w:rFonts w:eastAsia="Times New Roman" w:cs="Arial"/>
                <w:color w:val="000000" w:themeColor="dark1"/>
                <w:kern w:val="24"/>
                <w:sz w:val="28"/>
                <w:szCs w:val="28"/>
              </w:rPr>
              <w:t xml:space="preserve">“4” | “5” | “6” | “7” | “8” | “9” | “10” | “11” | “12” | </w:t>
            </w:r>
            <w:r>
              <w:rPr>
                <w:rFonts w:eastAsia="Times New Roman" w:cs="Arial"/>
                <w:color w:val="000000" w:themeColor="dark1"/>
                <w:kern w:val="24"/>
                <w:sz w:val="28"/>
                <w:szCs w:val="28"/>
              </w:rPr>
              <w:t xml:space="preserve">“13” | “14” | </w:t>
            </w:r>
            <w:r w:rsidRPr="00B55606">
              <w:rPr>
                <w:rFonts w:eastAsia="Times New Roman" w:cs="Arial"/>
                <w:color w:val="000000" w:themeColor="dark1"/>
                <w:kern w:val="24"/>
                <w:sz w:val="28"/>
                <w:szCs w:val="28"/>
              </w:rPr>
              <w:t>“15” | “16” | “17” | “18” | “19” | “27” | “28” | “29” | “32” | “33” | “34” | “35” | “36” | “37” | “38” | “39” | “40” | “41” | “4</w:t>
            </w:r>
            <w:r w:rsidR="004A5F43">
              <w:rPr>
                <w:rFonts w:eastAsia="Times New Roman" w:cs="Arial"/>
                <w:color w:val="000000" w:themeColor="dark1"/>
                <w:kern w:val="24"/>
                <w:sz w:val="28"/>
                <w:szCs w:val="28"/>
              </w:rPr>
              <w:t>4</w:t>
            </w:r>
            <w:r w:rsidRPr="00B55606">
              <w:rPr>
                <w:rFonts w:eastAsia="Times New Roman" w:cs="Arial"/>
                <w:color w:val="000000" w:themeColor="dark1"/>
                <w:kern w:val="24"/>
                <w:sz w:val="28"/>
                <w:szCs w:val="28"/>
              </w:rPr>
              <w:t>”</w:t>
            </w:r>
          </w:p>
        </w:tc>
      </w:tr>
      <w:tr w:rsidR="00B55606" w:rsidRPr="00B55606" w14:paraId="7BFAD8C7" w14:textId="77777777" w:rsidTr="00B55606">
        <w:trPr>
          <w:trHeight w:val="269"/>
        </w:trPr>
        <w:tc>
          <w:tcPr>
            <w:tcW w:w="0" w:type="auto"/>
            <w:hideMark/>
          </w:tcPr>
          <w:p w14:paraId="3B69F2E9"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ValueTerms </w:t>
            </w:r>
          </w:p>
        </w:tc>
        <w:tc>
          <w:tcPr>
            <w:tcW w:w="0" w:type="auto"/>
            <w:hideMark/>
          </w:tcPr>
          <w:p w14:paraId="6A989E39"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 ( "IntervalDuration=", </w:t>
            </w:r>
            <w:r w:rsidRPr="00B55606">
              <w:rPr>
                <w:rFonts w:asciiTheme="minorHAnsi" w:eastAsia="Times New Roman" w:cs="Arial"/>
                <w:color w:val="000000"/>
                <w:kern w:val="24"/>
                <w:sz w:val="28"/>
                <w:szCs w:val="28"/>
              </w:rPr>
              <w:t>namedOrNumber,{“_”, namedOrNumber}</w:t>
            </w:r>
            <w:r w:rsidRPr="00B55606">
              <w:rPr>
                <w:rFonts w:eastAsia="Times New Roman" w:cs="Arial"/>
                <w:color w:val="000000" w:themeColor="dark1"/>
                <w:kern w:val="24"/>
                <w:sz w:val="28"/>
                <w:szCs w:val="28"/>
              </w:rPr>
              <w:t>),</w:t>
            </w:r>
            <w:r w:rsidRPr="00B55606">
              <w:rPr>
                <w:rFonts w:eastAsia="Times New Roman" w:cs="Arial"/>
                <w:color w:val="FF0000"/>
                <w:kern w:val="24"/>
                <w:sz w:val="28"/>
                <w:szCs w:val="28"/>
              </w:rPr>
              <w:t xml:space="preserve"> </w:t>
            </w:r>
          </w:p>
        </w:tc>
      </w:tr>
      <w:tr w:rsidR="00B55606" w:rsidRPr="00B55606" w14:paraId="245816DD" w14:textId="77777777" w:rsidTr="00B55606">
        <w:trPr>
          <w:trHeight w:val="275"/>
        </w:trPr>
        <w:tc>
          <w:tcPr>
            <w:tcW w:w="0" w:type="auto"/>
            <w:hideMark/>
          </w:tcPr>
          <w:p w14:paraId="615B55F5" w14:textId="77777777" w:rsidR="00B55606" w:rsidRPr="00B55606" w:rsidRDefault="00B55606" w:rsidP="00B55606">
            <w:pPr>
              <w:rPr>
                <w:rFonts w:ascii="Arial" w:eastAsia="Times New Roman" w:hAnsi="Arial" w:cs="Arial"/>
                <w:sz w:val="28"/>
                <w:szCs w:val="36"/>
              </w:rPr>
            </w:pPr>
          </w:p>
        </w:tc>
        <w:tc>
          <w:tcPr>
            <w:tcW w:w="0" w:type="auto"/>
            <w:hideMark/>
          </w:tcPr>
          <w:p w14:paraId="07FD8807" w14:textId="77777777" w:rsidR="00B55606" w:rsidRPr="00B55606" w:rsidRDefault="00B55606" w:rsidP="00B55606">
            <w:pPr>
              <w:spacing w:line="275"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xml:space="preserve">| ( "BlockDuration=", </w:t>
            </w:r>
            <w:r w:rsidRPr="00B55606">
              <w:rPr>
                <w:rFonts w:asciiTheme="minorHAnsi" w:eastAsia="Times New Roman" w:cs="Arial"/>
                <w:color w:val="000000"/>
                <w:kern w:val="24"/>
                <w:sz w:val="28"/>
                <w:szCs w:val="28"/>
              </w:rPr>
              <w:t>namedOrNumber,{“_”, namedOrNumber}</w:t>
            </w:r>
            <w:r w:rsidRPr="00B55606">
              <w:rPr>
                <w:rFonts w:eastAsia="Times New Roman" w:cs="Arial"/>
                <w:color w:val="000000" w:themeColor="dark1"/>
                <w:kern w:val="24"/>
                <w:sz w:val="28"/>
                <w:szCs w:val="28"/>
              </w:rPr>
              <w:t xml:space="preserve">), </w:t>
            </w:r>
          </w:p>
        </w:tc>
      </w:tr>
      <w:tr w:rsidR="00B55606" w:rsidRPr="00B55606" w14:paraId="30052D44" w14:textId="77777777" w:rsidTr="00B55606">
        <w:trPr>
          <w:trHeight w:val="269"/>
        </w:trPr>
        <w:tc>
          <w:tcPr>
            <w:tcW w:w="0" w:type="auto"/>
            <w:hideMark/>
          </w:tcPr>
          <w:p w14:paraId="6271D71A" w14:textId="77777777" w:rsidR="00B55606" w:rsidRPr="00B55606" w:rsidRDefault="00B55606" w:rsidP="00B55606">
            <w:pPr>
              <w:rPr>
                <w:rFonts w:ascii="Arial" w:eastAsia="Times New Roman" w:hAnsi="Arial" w:cs="Arial"/>
                <w:sz w:val="26"/>
                <w:szCs w:val="36"/>
              </w:rPr>
            </w:pPr>
          </w:p>
        </w:tc>
        <w:tc>
          <w:tcPr>
            <w:tcW w:w="0" w:type="auto"/>
            <w:hideMark/>
          </w:tcPr>
          <w:p w14:paraId="4455F0D6"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 "HistoryLength=", nonNegativeNumber),</w:t>
            </w:r>
          </w:p>
        </w:tc>
      </w:tr>
      <w:tr w:rsidR="00B55606" w:rsidRPr="00B55606" w14:paraId="05FC1D5E" w14:textId="77777777" w:rsidTr="00B55606">
        <w:trPr>
          <w:trHeight w:val="269"/>
        </w:trPr>
        <w:tc>
          <w:tcPr>
            <w:tcW w:w="0" w:type="auto"/>
            <w:hideMark/>
          </w:tcPr>
          <w:p w14:paraId="51A65647" w14:textId="77777777" w:rsidR="00B55606" w:rsidRPr="00B55606" w:rsidRDefault="00B55606" w:rsidP="00B55606">
            <w:pPr>
              <w:rPr>
                <w:rFonts w:ascii="Arial" w:eastAsia="Times New Roman" w:hAnsi="Arial" w:cs="Arial"/>
                <w:sz w:val="26"/>
                <w:szCs w:val="36"/>
              </w:rPr>
            </w:pPr>
          </w:p>
        </w:tc>
        <w:tc>
          <w:tcPr>
            <w:tcW w:w="0" w:type="auto"/>
            <w:hideMark/>
          </w:tcPr>
          <w:p w14:paraId="7548D40E" w14:textId="77777777" w:rsidR="00B55606" w:rsidRPr="00B55606" w:rsidRDefault="00B55606" w:rsidP="00B55606">
            <w:pPr>
              <w:spacing w:line="269"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 ( "SubscriptionFrequency=", nonNegativeNumber | namedFrequency), ScopeDelimiter };</w:t>
            </w:r>
          </w:p>
        </w:tc>
      </w:tr>
      <w:tr w:rsidR="00B55606" w:rsidRPr="00B55606" w14:paraId="0A45EE40" w14:textId="77777777" w:rsidTr="00B55606">
        <w:trPr>
          <w:trHeight w:val="566"/>
        </w:trPr>
        <w:tc>
          <w:tcPr>
            <w:tcW w:w="0" w:type="auto"/>
            <w:hideMark/>
          </w:tcPr>
          <w:p w14:paraId="33FF516D" w14:textId="77777777" w:rsidR="00B55606" w:rsidRPr="00B55606" w:rsidRDefault="00B55606" w:rsidP="00B55606">
            <w:pPr>
              <w:textAlignment w:val="bottom"/>
              <w:rPr>
                <w:rFonts w:ascii="Arial" w:eastAsia="Times New Roman" w:hAnsi="Arial" w:cs="Arial"/>
                <w:sz w:val="36"/>
                <w:szCs w:val="36"/>
              </w:rPr>
            </w:pPr>
            <w:r w:rsidRPr="00B55606">
              <w:rPr>
                <w:rFonts w:eastAsia="Times New Roman" w:cs="Arial"/>
                <w:color w:val="000000" w:themeColor="dark1"/>
                <w:kern w:val="24"/>
                <w:sz w:val="28"/>
                <w:szCs w:val="28"/>
              </w:rPr>
              <w:t>ResourceTerms</w:t>
            </w:r>
          </w:p>
        </w:tc>
        <w:tc>
          <w:tcPr>
            <w:tcW w:w="0" w:type="auto"/>
            <w:hideMark/>
          </w:tcPr>
          <w:p w14:paraId="64E397DD" w14:textId="08261503" w:rsidR="00B55606" w:rsidRPr="00B55606" w:rsidRDefault="00B55606" w:rsidP="00B55606">
            <w:pPr>
              <w:textAlignment w:val="bottom"/>
              <w:rPr>
                <w:rFonts w:ascii="Arial" w:eastAsia="Times New Roman" w:hAnsi="Arial" w:cs="Arial"/>
                <w:sz w:val="36"/>
                <w:szCs w:val="36"/>
              </w:rPr>
            </w:pPr>
            <w:r w:rsidRPr="00B55606">
              <w:rPr>
                <w:rFonts w:eastAsia="Times New Roman" w:cs="Arial"/>
                <w:color w:val="000000" w:themeColor="dark1"/>
                <w:kern w:val="24"/>
                <w:sz w:val="28"/>
                <w:szCs w:val="28"/>
              </w:rPr>
              <w:t>{ (“</w:t>
            </w:r>
            <w:r w:rsidRPr="00B55606">
              <w:rPr>
                <w:rFonts w:eastAsia="Times New Roman" w:cs="Arial"/>
                <w:color w:val="000000" w:themeColor="text1"/>
                <w:kern w:val="24"/>
                <w:sz w:val="28"/>
                <w:szCs w:val="28"/>
              </w:rPr>
              <w:t>AccountCollection</w:t>
            </w:r>
            <w:r w:rsidRPr="00B55606">
              <w:rPr>
                <w:rFonts w:eastAsia="Times New Roman" w:cs="Arial"/>
                <w:color w:val="000000" w:themeColor="dark1"/>
                <w:kern w:val="24"/>
                <w:sz w:val="28"/>
                <w:szCs w:val="28"/>
              </w:rPr>
              <w:t xml:space="preserve">=”, </w:t>
            </w:r>
            <w:r w:rsidR="00655CD5">
              <w:rPr>
                <w:rFonts w:eastAsia="Times New Roman" w:cs="Arial"/>
                <w:color w:val="000000" w:themeColor="dark1"/>
                <w:kern w:val="24"/>
                <w:sz w:val="28"/>
                <w:szCs w:val="28"/>
              </w:rPr>
              <w:t>nonNegativeNumber) | “BR=”, brId</w:t>
            </w:r>
            <w:r w:rsidRPr="00B55606">
              <w:rPr>
                <w:rFonts w:eastAsia="Times New Roman" w:cs="Arial"/>
                <w:color w:val="000000" w:themeColor="dark1"/>
                <w:kern w:val="24"/>
                <w:sz w:val="28"/>
                <w:szCs w:val="28"/>
              </w:rPr>
              <w:t>), ScopeDelimiter}</w:t>
            </w:r>
          </w:p>
        </w:tc>
      </w:tr>
      <w:tr w:rsidR="00B55606" w:rsidRPr="00B55606" w14:paraId="43C4C4A0" w14:textId="77777777" w:rsidTr="00B55606">
        <w:trPr>
          <w:trHeight w:val="310"/>
        </w:trPr>
        <w:tc>
          <w:tcPr>
            <w:tcW w:w="0" w:type="auto"/>
            <w:hideMark/>
          </w:tcPr>
          <w:p w14:paraId="37D1D57B"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ScopeDelimiter</w:t>
            </w:r>
          </w:p>
        </w:tc>
        <w:tc>
          <w:tcPr>
            <w:tcW w:w="0" w:type="auto"/>
            <w:hideMark/>
          </w:tcPr>
          <w:p w14:paraId="07F7AD6C"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w:t>
            </w:r>
          </w:p>
        </w:tc>
      </w:tr>
      <w:tr w:rsidR="00B55606" w:rsidRPr="00B55606" w14:paraId="23265E49" w14:textId="77777777" w:rsidTr="00B55606">
        <w:trPr>
          <w:trHeight w:val="310"/>
        </w:trPr>
        <w:tc>
          <w:tcPr>
            <w:tcW w:w="0" w:type="auto"/>
            <w:hideMark/>
          </w:tcPr>
          <w:p w14:paraId="6EB81766"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 xml:space="preserve">namedFrequency </w:t>
            </w:r>
          </w:p>
        </w:tc>
        <w:tc>
          <w:tcPr>
            <w:tcW w:w="0" w:type="auto"/>
            <w:hideMark/>
          </w:tcPr>
          <w:p w14:paraId="276685C3"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 xml:space="preserve">“billingPeriod” | “daily” | “monthly” | “seasonal” | “weekly” | </w:t>
            </w:r>
          </w:p>
        </w:tc>
      </w:tr>
      <w:tr w:rsidR="00B55606" w:rsidRPr="00B55606" w14:paraId="66C08F66" w14:textId="77777777" w:rsidTr="00B55606">
        <w:trPr>
          <w:trHeight w:val="310"/>
        </w:trPr>
        <w:tc>
          <w:tcPr>
            <w:tcW w:w="0" w:type="auto"/>
            <w:hideMark/>
          </w:tcPr>
          <w:p w14:paraId="11FBE533"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namedOrNumber</w:t>
            </w:r>
          </w:p>
        </w:tc>
        <w:tc>
          <w:tcPr>
            <w:tcW w:w="0" w:type="auto"/>
            <w:hideMark/>
          </w:tcPr>
          <w:p w14:paraId="07947E5E"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themeColor="dark1"/>
                <w:kern w:val="24"/>
                <w:sz w:val="28"/>
                <w:szCs w:val="28"/>
              </w:rPr>
              <w:t>nonNegativeNumber | namedFrequency;</w:t>
            </w:r>
          </w:p>
        </w:tc>
      </w:tr>
      <w:tr w:rsidR="00B55606" w:rsidRPr="00B55606" w14:paraId="1F20191F" w14:textId="77777777" w:rsidTr="00B55606">
        <w:trPr>
          <w:trHeight w:val="310"/>
        </w:trPr>
        <w:tc>
          <w:tcPr>
            <w:tcW w:w="0" w:type="auto"/>
            <w:hideMark/>
          </w:tcPr>
          <w:p w14:paraId="044A1F30"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brID</w:t>
            </w:r>
          </w:p>
        </w:tc>
        <w:tc>
          <w:tcPr>
            <w:tcW w:w="0" w:type="auto"/>
            <w:hideMark/>
          </w:tcPr>
          <w:p w14:paraId="2A9B33D4"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Character</w:t>
            </w:r>
            <w:r w:rsidRPr="00B55606">
              <w:rPr>
                <w:rFonts w:asciiTheme="minorHAnsi" w:eastAsia="Times New Roman" w:cs="Arial"/>
                <w:color w:val="000000"/>
                <w:kern w:val="24"/>
                <w:sz w:val="28"/>
                <w:szCs w:val="28"/>
              </w:rPr>
              <w:t>, {Character}*;</w:t>
            </w:r>
          </w:p>
        </w:tc>
      </w:tr>
      <w:tr w:rsidR="00B55606" w:rsidRPr="00B55606" w14:paraId="5634CE68" w14:textId="77777777" w:rsidTr="00B55606">
        <w:trPr>
          <w:trHeight w:val="310"/>
        </w:trPr>
        <w:tc>
          <w:tcPr>
            <w:tcW w:w="0" w:type="auto"/>
            <w:hideMark/>
          </w:tcPr>
          <w:p w14:paraId="2D706A38"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nonNegativeNumber</w:t>
            </w:r>
          </w:p>
        </w:tc>
        <w:tc>
          <w:tcPr>
            <w:tcW w:w="0" w:type="auto"/>
            <w:hideMark/>
          </w:tcPr>
          <w:p w14:paraId="4CA7A369"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digit, { digit };</w:t>
            </w:r>
          </w:p>
        </w:tc>
      </w:tr>
      <w:tr w:rsidR="00B55606" w:rsidRPr="00B55606" w14:paraId="47B81060" w14:textId="77777777" w:rsidTr="00B55606">
        <w:trPr>
          <w:trHeight w:val="310"/>
        </w:trPr>
        <w:tc>
          <w:tcPr>
            <w:tcW w:w="0" w:type="auto"/>
            <w:hideMark/>
          </w:tcPr>
          <w:p w14:paraId="42DF4EC3"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Digit</w:t>
            </w:r>
          </w:p>
        </w:tc>
        <w:tc>
          <w:tcPr>
            <w:tcW w:w="0" w:type="auto"/>
            <w:hideMark/>
          </w:tcPr>
          <w:p w14:paraId="0BDD66A9"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0 | "1" | "2" | "3" | "4" | "5" | "6" | "7" | "8" | "9" ;</w:t>
            </w:r>
          </w:p>
        </w:tc>
      </w:tr>
      <w:tr w:rsidR="00B55606" w:rsidRPr="00B55606" w14:paraId="740C88F5" w14:textId="77777777" w:rsidTr="00B55606">
        <w:trPr>
          <w:trHeight w:val="310"/>
        </w:trPr>
        <w:tc>
          <w:tcPr>
            <w:tcW w:w="0" w:type="auto"/>
            <w:hideMark/>
          </w:tcPr>
          <w:p w14:paraId="7B590871"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28"/>
                <w:szCs w:val="28"/>
              </w:rPr>
              <w:t>Character</w:t>
            </w:r>
          </w:p>
        </w:tc>
        <w:tc>
          <w:tcPr>
            <w:tcW w:w="0" w:type="auto"/>
            <w:hideMark/>
          </w:tcPr>
          <w:p w14:paraId="21A5C187" w14:textId="77777777" w:rsidR="00B55606" w:rsidRPr="00B55606" w:rsidRDefault="00B55606" w:rsidP="00B55606">
            <w:pPr>
              <w:textAlignment w:val="bottom"/>
              <w:rPr>
                <w:rFonts w:ascii="Arial" w:eastAsia="Times New Roman" w:hAnsi="Arial" w:cs="Arial"/>
                <w:sz w:val="36"/>
                <w:szCs w:val="36"/>
              </w:rPr>
            </w:pPr>
            <w:r w:rsidRPr="00B55606">
              <w:rPr>
                <w:rFonts w:eastAsia="Times New Roman" w:cs="Arial"/>
                <w:color w:val="000000"/>
                <w:kern w:val="24"/>
                <w:sz w:val="28"/>
                <w:szCs w:val="28"/>
              </w:rPr>
              <w:t xml:space="preserve">Digit | “-” | </w:t>
            </w:r>
            <w:r w:rsidRPr="00B55606">
              <w:rPr>
                <w:rFonts w:asciiTheme="minorHAnsi" w:eastAsia="Times New Roman" w:cs="Arial"/>
                <w:color w:val="000000"/>
                <w:kern w:val="24"/>
                <w:sz w:val="28"/>
                <w:szCs w:val="28"/>
              </w:rPr>
              <w:t>"A" | "B" | "C" | "D" | "E" | "F" | "G"</w:t>
            </w:r>
          </w:p>
          <w:p w14:paraId="6EFE0FDD" w14:textId="77777777" w:rsidR="00B55606" w:rsidRPr="00B55606" w:rsidRDefault="00B55606" w:rsidP="00B55606">
            <w:pPr>
              <w:textAlignment w:val="bottom"/>
              <w:rPr>
                <w:rFonts w:ascii="Arial" w:eastAsia="Times New Roman" w:hAnsi="Arial" w:cs="Arial"/>
                <w:sz w:val="36"/>
                <w:szCs w:val="36"/>
              </w:rPr>
            </w:pPr>
            <w:r w:rsidRPr="00B55606">
              <w:rPr>
                <w:rFonts w:asciiTheme="minorHAnsi" w:eastAsia="Times New Roman" w:cs="Arial"/>
                <w:color w:val="000000"/>
                <w:kern w:val="24"/>
                <w:sz w:val="28"/>
                <w:szCs w:val="28"/>
              </w:rPr>
              <w:t xml:space="preserve">       | "H" | "I" | "J" | "K" | "L" | "M" | "N"</w:t>
            </w:r>
          </w:p>
          <w:p w14:paraId="23B3777D" w14:textId="77777777" w:rsidR="00B55606" w:rsidRPr="00B55606" w:rsidRDefault="00B55606" w:rsidP="00B55606">
            <w:pPr>
              <w:textAlignment w:val="bottom"/>
              <w:rPr>
                <w:rFonts w:ascii="Arial" w:eastAsia="Times New Roman" w:hAnsi="Arial" w:cs="Arial"/>
                <w:sz w:val="36"/>
                <w:szCs w:val="36"/>
              </w:rPr>
            </w:pPr>
            <w:r w:rsidRPr="00B55606">
              <w:rPr>
                <w:rFonts w:asciiTheme="minorHAnsi" w:eastAsia="Times New Roman" w:cs="Arial"/>
                <w:color w:val="000000"/>
                <w:kern w:val="24"/>
                <w:sz w:val="28"/>
                <w:szCs w:val="28"/>
              </w:rPr>
              <w:t xml:space="preserve">       | "O" | "P" | "Q" | "R" | "S" | "T" | "U"</w:t>
            </w:r>
          </w:p>
          <w:p w14:paraId="36FBC6F5"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asciiTheme="minorHAnsi" w:eastAsia="Times New Roman" w:cs="Arial"/>
                <w:color w:val="000000"/>
                <w:kern w:val="24"/>
                <w:sz w:val="28"/>
                <w:szCs w:val="28"/>
              </w:rPr>
              <w:t xml:space="preserve">       | "V" | "W" | "X" | "Y" | "Z" | </w:t>
            </w:r>
            <w:r w:rsidRPr="00B55606">
              <w:rPr>
                <w:rFonts w:eastAsia="Times New Roman" w:cs="Arial"/>
                <w:color w:val="000000" w:themeColor="dark1"/>
                <w:kern w:val="24"/>
                <w:sz w:val="28"/>
                <w:szCs w:val="28"/>
              </w:rPr>
              <w:t>"a" | "b" | "c" | "d" | "e" | "f" | "g" | "h" | "i" | "j" | "k" | "l" | "m" | "n" | "o" | "p" | "q" | "r" | "s" | "t" | "u" | "v" | "w" | "x" | "y" | "z" ;</w:t>
            </w:r>
          </w:p>
        </w:tc>
      </w:tr>
    </w:tbl>
    <w:p w14:paraId="2BA862EA" w14:textId="77777777" w:rsidR="00B55606" w:rsidRDefault="00B55606" w:rsidP="00314D0D">
      <w:pPr>
        <w:pStyle w:val="BodyText"/>
      </w:pPr>
    </w:p>
    <w:p w14:paraId="049AF764" w14:textId="77777777" w:rsidR="001C5496" w:rsidRDefault="001C5496" w:rsidP="00314D0D">
      <w:pPr>
        <w:pStyle w:val="BodyText"/>
      </w:pPr>
      <w:r>
        <w:t>Where:</w:t>
      </w:r>
    </w:p>
    <w:tbl>
      <w:tblPr>
        <w:tblStyle w:val="LightList-Accent1"/>
        <w:tblW w:w="0" w:type="auto"/>
        <w:tblLook w:val="0600" w:firstRow="0" w:lastRow="0" w:firstColumn="0" w:lastColumn="0" w:noHBand="1" w:noVBand="1"/>
      </w:tblPr>
      <w:tblGrid>
        <w:gridCol w:w="2577"/>
        <w:gridCol w:w="6763"/>
      </w:tblGrid>
      <w:tr w:rsidR="00B55606" w:rsidRPr="00B55606" w14:paraId="05ED0139" w14:textId="77777777" w:rsidTr="00B55606">
        <w:trPr>
          <w:trHeight w:val="310"/>
        </w:trPr>
        <w:tc>
          <w:tcPr>
            <w:tcW w:w="0" w:type="auto"/>
            <w:hideMark/>
          </w:tcPr>
          <w:p w14:paraId="7A86E665"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ResourceTerms</w:t>
            </w:r>
          </w:p>
        </w:tc>
        <w:tc>
          <w:tcPr>
            <w:tcW w:w="0" w:type="auto"/>
            <w:hideMark/>
          </w:tcPr>
          <w:p w14:paraId="2441A894" w14:textId="2E98AE46"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If a Bulk resource is specified via the “BR</w:t>
            </w:r>
            <w:r w:rsidR="00655CD5">
              <w:rPr>
                <w:rFonts w:eastAsia="Times New Roman" w:cs="Arial"/>
                <w:color w:val="000000"/>
                <w:kern w:val="24"/>
                <w:sz w:val="32"/>
                <w:szCs w:val="32"/>
              </w:rPr>
              <w:t>” term, the value of the {bulkId</w:t>
            </w:r>
            <w:r w:rsidRPr="00B55606">
              <w:rPr>
                <w:rFonts w:eastAsia="Times New Roman" w:cs="Arial"/>
                <w:color w:val="000000"/>
                <w:kern w:val="24"/>
                <w:sz w:val="32"/>
                <w:szCs w:val="32"/>
              </w:rPr>
              <w:t>} is provided after the equals sign (“=”). There could be one or more terms in this list that express the granularity of notifications about resource changes.  If the Subscription has more than one UsagePoint, the AccountCollection term can indicate the number of UsagePoints included</w:t>
            </w:r>
          </w:p>
        </w:tc>
      </w:tr>
      <w:tr w:rsidR="00B55606" w:rsidRPr="00B55606" w14:paraId="4F847AC5" w14:textId="77777777" w:rsidTr="00B55606">
        <w:trPr>
          <w:trHeight w:val="310"/>
        </w:trPr>
        <w:tc>
          <w:tcPr>
            <w:tcW w:w="0" w:type="auto"/>
            <w:hideMark/>
          </w:tcPr>
          <w:p w14:paraId="705497CF"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FBTerms</w:t>
            </w:r>
          </w:p>
        </w:tc>
        <w:tc>
          <w:tcPr>
            <w:tcW w:w="0" w:type="auto"/>
            <w:hideMark/>
          </w:tcPr>
          <w:p w14:paraId="7850D190"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The function blocks supported</w:t>
            </w:r>
          </w:p>
        </w:tc>
      </w:tr>
      <w:tr w:rsidR="00B55606" w:rsidRPr="00B55606" w14:paraId="1E311AD3" w14:textId="77777777" w:rsidTr="00B55606">
        <w:trPr>
          <w:trHeight w:val="310"/>
        </w:trPr>
        <w:tc>
          <w:tcPr>
            <w:tcW w:w="0" w:type="auto"/>
            <w:hideMark/>
          </w:tcPr>
          <w:p w14:paraId="2866C257"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ValueTerms</w:t>
            </w:r>
          </w:p>
        </w:tc>
        <w:tc>
          <w:tcPr>
            <w:tcW w:w="0" w:type="auto"/>
            <w:hideMark/>
          </w:tcPr>
          <w:p w14:paraId="093A573B"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These are parameterized terms</w:t>
            </w:r>
          </w:p>
        </w:tc>
      </w:tr>
      <w:tr w:rsidR="00B55606" w:rsidRPr="00B55606" w14:paraId="15ADA325" w14:textId="77777777" w:rsidTr="00B55606">
        <w:trPr>
          <w:trHeight w:val="310"/>
        </w:trPr>
        <w:tc>
          <w:tcPr>
            <w:tcW w:w="0" w:type="auto"/>
            <w:hideMark/>
          </w:tcPr>
          <w:p w14:paraId="5CDEC075"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IntervalDuration</w:t>
            </w:r>
          </w:p>
        </w:tc>
        <w:tc>
          <w:tcPr>
            <w:tcW w:w="0" w:type="auto"/>
            <w:hideMark/>
          </w:tcPr>
          <w:p w14:paraId="688A1DFF"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This is the minimum default length of an interval in seconds (e.g. 900 for 15 minutes, 3600 for one hour, …)</w:t>
            </w:r>
          </w:p>
        </w:tc>
      </w:tr>
      <w:tr w:rsidR="00B55606" w:rsidRPr="00B55606" w14:paraId="437AF524" w14:textId="77777777" w:rsidTr="00B55606">
        <w:trPr>
          <w:trHeight w:val="310"/>
        </w:trPr>
        <w:tc>
          <w:tcPr>
            <w:tcW w:w="0" w:type="auto"/>
            <w:hideMark/>
          </w:tcPr>
          <w:p w14:paraId="41587E4F"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lastRenderedPageBreak/>
              <w:t>BlockDuration</w:t>
            </w:r>
          </w:p>
        </w:tc>
        <w:tc>
          <w:tcPr>
            <w:tcW w:w="0" w:type="auto"/>
            <w:hideMark/>
          </w:tcPr>
          <w:p w14:paraId="7AF27B8E"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This is the length of a block that contains the intervals (based on enumeration of MacroPeriodKind in ESPI above as namedFrequency)</w:t>
            </w:r>
          </w:p>
        </w:tc>
      </w:tr>
      <w:tr w:rsidR="00B55606" w:rsidRPr="00B55606" w14:paraId="3E9762FA" w14:textId="77777777" w:rsidTr="00B55606">
        <w:trPr>
          <w:trHeight w:val="310"/>
        </w:trPr>
        <w:tc>
          <w:tcPr>
            <w:tcW w:w="0" w:type="auto"/>
            <w:hideMark/>
          </w:tcPr>
          <w:p w14:paraId="5F1B37F9"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HistoryLength</w:t>
            </w:r>
          </w:p>
        </w:tc>
        <w:tc>
          <w:tcPr>
            <w:tcW w:w="0" w:type="auto"/>
            <w:hideMark/>
          </w:tcPr>
          <w:p w14:paraId="323F39C1" w14:textId="77777777"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This is the length of history buffer seconds</w:t>
            </w:r>
          </w:p>
        </w:tc>
      </w:tr>
      <w:tr w:rsidR="00B55606" w:rsidRPr="00B55606" w14:paraId="0EE9017C" w14:textId="77777777" w:rsidTr="00B55606">
        <w:trPr>
          <w:trHeight w:val="310"/>
        </w:trPr>
        <w:tc>
          <w:tcPr>
            <w:tcW w:w="0" w:type="auto"/>
            <w:hideMark/>
          </w:tcPr>
          <w:p w14:paraId="50BCDDB2" w14:textId="454D794B" w:rsidR="00B55606" w:rsidRPr="00B55606" w:rsidRDefault="00B55606" w:rsidP="00B55606">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AccountCollection</w:t>
            </w:r>
          </w:p>
        </w:tc>
        <w:tc>
          <w:tcPr>
            <w:tcW w:w="0" w:type="auto"/>
            <w:hideMark/>
          </w:tcPr>
          <w:p w14:paraId="7891DD70" w14:textId="48330AF6" w:rsidR="00B55606" w:rsidRPr="00B55606" w:rsidRDefault="00B55606" w:rsidP="00A75CD1">
            <w:pPr>
              <w:spacing w:line="310" w:lineRule="atLeast"/>
              <w:textAlignment w:val="bottom"/>
              <w:rPr>
                <w:rFonts w:ascii="Arial" w:eastAsia="Times New Roman" w:hAnsi="Arial" w:cs="Arial"/>
                <w:sz w:val="36"/>
                <w:szCs w:val="36"/>
              </w:rPr>
            </w:pPr>
            <w:r w:rsidRPr="00B55606">
              <w:rPr>
                <w:rFonts w:eastAsia="Times New Roman" w:cs="Arial"/>
                <w:color w:val="000000"/>
                <w:kern w:val="24"/>
                <w:sz w:val="32"/>
                <w:szCs w:val="32"/>
              </w:rPr>
              <w:t>Used where the DC wants to provide for the reporting of multiple UsagePoints in a single Subscription. The number of UsagePoints is represented by the value in the assignment statement – e.g. 4 UsagePoints would be AccountCollection=4.</w:t>
            </w:r>
          </w:p>
        </w:tc>
      </w:tr>
    </w:tbl>
    <w:p w14:paraId="129D51F3" w14:textId="77777777" w:rsidR="00B55606" w:rsidRDefault="00B55606" w:rsidP="00314D0D">
      <w:pPr>
        <w:pStyle w:val="BodyText"/>
        <w:ind w:left="2160" w:hanging="2160"/>
      </w:pPr>
    </w:p>
    <w:p w14:paraId="385DA0EF" w14:textId="06E72C5F" w:rsidR="00B55606" w:rsidRDefault="0089410F" w:rsidP="0089410F">
      <w:pPr>
        <w:pStyle w:val="Heading3"/>
      </w:pPr>
      <w:r>
        <w:t>Scope Examples for use In ApplicationInformation</w:t>
      </w:r>
    </w:p>
    <w:p w14:paraId="4371FC41" w14:textId="3D78D4FF" w:rsidR="0089410F" w:rsidRDefault="0089410F" w:rsidP="0089410F">
      <w:r>
        <w:t>The scope parameter in ApplicationInformation provides the scopes available from the DataCustodian. They are compound in that a particular scope for an authorization may be a subset.</w:t>
      </w:r>
    </w:p>
    <w:p w14:paraId="17FA949A" w14:textId="5AFA6FAE" w:rsidR="0089410F" w:rsidRDefault="0089410F" w:rsidP="0089410F">
      <w:r>
        <w:t>Example 1:</w:t>
      </w:r>
    </w:p>
    <w:p w14:paraId="0323A952" w14:textId="364E9BC9" w:rsidR="0089410F" w:rsidRDefault="0089410F" w:rsidP="0089410F">
      <w:pPr>
        <w:ind w:left="1440" w:hanging="720"/>
      </w:pPr>
      <w:r>
        <w:t>Scope = “FB=1_3_4_5_8_13_18_19_31_34_35_39</w:t>
      </w:r>
      <w:proofErr w:type="gramStart"/>
      <w:r>
        <w:t>;</w:t>
      </w:r>
      <w:proofErr w:type="gramEnd"/>
      <w:r>
        <w:br/>
      </w:r>
      <w:r w:rsidRPr="0089410F">
        <w:sym w:font="Wingdings 3" w:char="F0CA"/>
      </w:r>
      <w:r>
        <w:t>IntervalDuration=900_3600;BlockDuration=Daily; HistoryLength= 34128000;SubscriptionFrequency=Daily;</w:t>
      </w:r>
      <w:r>
        <w:br/>
      </w:r>
      <w:r w:rsidRPr="0089410F">
        <w:sym w:font="Wingdings 3" w:char="F0CA"/>
      </w:r>
      <w:r>
        <w:t xml:space="preserve"> AccountCollection=5;BR=1;”</w:t>
      </w:r>
    </w:p>
    <w:p w14:paraId="0A236C4F" w14:textId="6328C211" w:rsidR="0089410F" w:rsidRDefault="0089410F" w:rsidP="0089410F">
      <w:r>
        <w:t>Example 2:</w:t>
      </w:r>
    </w:p>
    <w:p w14:paraId="0BFECB0D" w14:textId="44F9473C" w:rsidR="0089410F" w:rsidRDefault="0089410F" w:rsidP="0089410F">
      <w:pPr>
        <w:ind w:left="1440" w:hanging="720"/>
      </w:pPr>
      <w:r>
        <w:t>Scope = “FB=1_3_4_5_7_8_13_14_15_18_19_31_32_34_35_37_38_39_40</w:t>
      </w:r>
      <w:proofErr w:type="gramStart"/>
      <w:r>
        <w:t>;</w:t>
      </w:r>
      <w:proofErr w:type="gramEnd"/>
      <w:r>
        <w:br/>
      </w:r>
      <w:r w:rsidRPr="0089410F">
        <w:sym w:font="Wingdings 3" w:char="F0CA"/>
      </w:r>
      <w:r>
        <w:t>IntervalDuration=300_900_3600;BlockDuration=Daily_BillingPeriod_Weekly_Monthly; HistoryLength=63072000;SubscriptionFrequency=Daily;</w:t>
      </w:r>
      <w:r>
        <w:br/>
      </w:r>
      <w:r w:rsidRPr="0089410F">
        <w:sym w:font="Wingdings 3" w:char="F0CA"/>
      </w:r>
      <w:r>
        <w:t xml:space="preserve"> AccountCollection=5;BR=1;”</w:t>
      </w:r>
    </w:p>
    <w:p w14:paraId="48C06C9B" w14:textId="69544780" w:rsidR="0089410F" w:rsidRDefault="0089410F" w:rsidP="0089410F">
      <w:r>
        <w:t>Example 3:</w:t>
      </w:r>
    </w:p>
    <w:p w14:paraId="33C21143" w14:textId="32F0F3CA" w:rsidR="0089410F" w:rsidRDefault="0089410F" w:rsidP="0089410F">
      <w:pPr>
        <w:ind w:left="1440" w:hanging="720"/>
      </w:pPr>
      <w:r>
        <w:t>Scope = “FB=1_3_4_5_8_13_14_18_19_31_34_35_39_40</w:t>
      </w:r>
      <w:proofErr w:type="gramStart"/>
      <w:r>
        <w:t>;</w:t>
      </w:r>
      <w:proofErr w:type="gramEnd"/>
      <w:r>
        <w:br/>
      </w:r>
      <w:r w:rsidRPr="0089410F">
        <w:sym w:font="Wingdings 3" w:char="F0CA"/>
      </w:r>
      <w:r>
        <w:t>IntervalDuration=300_900_3600;BlockDuration=Daily_BillingPeriod_Weekly_Monthly; HistoryLength=94608000;SubscriptionFrequency=Daily;</w:t>
      </w:r>
      <w:r>
        <w:br/>
      </w:r>
      <w:r w:rsidRPr="0089410F">
        <w:sym w:font="Wingdings 3" w:char="F0CA"/>
      </w:r>
      <w:r>
        <w:t xml:space="preserve"> AccountCollection=5;BR=1;”</w:t>
      </w:r>
    </w:p>
    <w:p w14:paraId="60C33FF0" w14:textId="5F90094F" w:rsidR="0089410F" w:rsidRPr="0089410F" w:rsidRDefault="0089410F" w:rsidP="0089410F">
      <w:pPr>
        <w:pStyle w:val="Heading3"/>
      </w:pPr>
      <w:r>
        <w:t>Scope Examples for Individual Authorizations</w:t>
      </w:r>
    </w:p>
    <w:p w14:paraId="359F546C" w14:textId="77777777" w:rsidR="001C5496" w:rsidRPr="0089410F" w:rsidRDefault="001C5496" w:rsidP="0089410F">
      <w:pPr>
        <w:pStyle w:val="BodyText"/>
      </w:pPr>
      <w:r w:rsidRPr="0089410F">
        <w:t>Electricity Interval Metering of hourly load profile blocked monthly for 13 months and a usage summary:</w:t>
      </w:r>
    </w:p>
    <w:p w14:paraId="3C768AC0" w14:textId="31078E9D" w:rsidR="001C5496" w:rsidRPr="0089410F" w:rsidRDefault="001C5496" w:rsidP="00314D0D">
      <w:pPr>
        <w:pStyle w:val="BodyText"/>
        <w:ind w:left="720"/>
      </w:pPr>
      <w:r w:rsidRPr="0089410F">
        <w:t>Scope = “</w:t>
      </w:r>
      <w:r w:rsidR="001F60CA" w:rsidRPr="0089410F">
        <w:t>FB=</w:t>
      </w:r>
      <w:r w:rsidR="0089410F">
        <w:t>1_3_</w:t>
      </w:r>
      <w:r w:rsidR="001F60CA" w:rsidRPr="0089410F">
        <w:t>4_5_</w:t>
      </w:r>
      <w:r w:rsidR="0089410F">
        <w:t>13_14_</w:t>
      </w:r>
      <w:r w:rsidR="001F60CA" w:rsidRPr="0089410F">
        <w:t>15</w:t>
      </w:r>
      <w:r w:rsidR="0089410F">
        <w:t>_19_37_39</w:t>
      </w:r>
      <w:proofErr w:type="gramStart"/>
      <w:r w:rsidR="001F60CA" w:rsidRPr="0089410F">
        <w:t>;IntervalDuration</w:t>
      </w:r>
      <w:proofErr w:type="gramEnd"/>
      <w:r w:rsidR="001F60CA" w:rsidRPr="0089410F">
        <w:t>=3600;BlockDuration=monthly;</w:t>
      </w:r>
      <w:r w:rsidR="0089410F" w:rsidRPr="0089410F">
        <w:t xml:space="preserve"> </w:t>
      </w:r>
      <w:r w:rsidR="0089410F">
        <w:br/>
      </w:r>
      <w:r w:rsidR="0089410F" w:rsidRPr="0089410F">
        <w:sym w:font="Wingdings 3" w:char="F0CA"/>
      </w:r>
      <w:r w:rsidR="0089410F">
        <w:t xml:space="preserve"> </w:t>
      </w:r>
      <w:r w:rsidR="001F60CA" w:rsidRPr="0089410F">
        <w:t>HistoryLength=</w:t>
      </w:r>
      <w:r w:rsidR="0089410F">
        <w:t>94608000</w:t>
      </w:r>
      <w:r w:rsidRPr="0089410F">
        <w:t>”</w:t>
      </w:r>
    </w:p>
    <w:p w14:paraId="2AB5C796" w14:textId="77777777" w:rsidR="001C5496" w:rsidRPr="0089410F" w:rsidRDefault="001C5496" w:rsidP="0089410F">
      <w:pPr>
        <w:pStyle w:val="BodyText"/>
      </w:pPr>
      <w:r w:rsidRPr="0089410F">
        <w:t>Monthly only electricity metering including summaries and costs for 13 months:</w:t>
      </w:r>
    </w:p>
    <w:p w14:paraId="3E34A279" w14:textId="5CE2BFD6" w:rsidR="0089410F" w:rsidRPr="0089410F" w:rsidRDefault="001C5496" w:rsidP="0089410F">
      <w:pPr>
        <w:pStyle w:val="BodyText"/>
        <w:ind w:left="720"/>
      </w:pPr>
      <w:r w:rsidRPr="0089410F">
        <w:t>Scope = “</w:t>
      </w:r>
      <w:r w:rsidR="001F60CA" w:rsidRPr="0089410F">
        <w:t>FB=</w:t>
      </w:r>
      <w:r w:rsidR="0089410F">
        <w:t>1_3_</w:t>
      </w:r>
      <w:r w:rsidR="001F60CA" w:rsidRPr="0089410F">
        <w:t>4_5_</w:t>
      </w:r>
      <w:r w:rsidR="0089410F">
        <w:t>13_14_</w:t>
      </w:r>
      <w:r w:rsidR="001F60CA" w:rsidRPr="0089410F">
        <w:t>15_16</w:t>
      </w:r>
      <w:r w:rsidR="0089410F">
        <w:t>_19_37_39</w:t>
      </w:r>
      <w:proofErr w:type="gramStart"/>
      <w:r w:rsidR="001F60CA" w:rsidRPr="0089410F">
        <w:t>;IntervalDuration</w:t>
      </w:r>
      <w:proofErr w:type="gramEnd"/>
      <w:r w:rsidR="001F60CA" w:rsidRPr="0089410F">
        <w:t>=monthly;</w:t>
      </w:r>
      <w:r w:rsidR="00293407" w:rsidRPr="00293407">
        <w:t xml:space="preserve"> </w:t>
      </w:r>
      <w:r w:rsidR="00293407">
        <w:br/>
      </w:r>
      <w:r w:rsidR="00293407" w:rsidRPr="0089410F">
        <w:sym w:font="Wingdings 3" w:char="F0CA"/>
      </w:r>
      <w:r w:rsidR="00293407">
        <w:t xml:space="preserve"> </w:t>
      </w:r>
      <w:r w:rsidR="001F60CA" w:rsidRPr="0089410F">
        <w:t>BlockDuration=monthly;</w:t>
      </w:r>
      <w:r w:rsidR="0089410F" w:rsidRPr="0089410F">
        <w:t xml:space="preserve"> </w:t>
      </w:r>
      <w:r w:rsidR="001F60CA" w:rsidRPr="0089410F">
        <w:t>HistoryLength=</w:t>
      </w:r>
      <w:r w:rsidR="0089410F">
        <w:t>94608000</w:t>
      </w:r>
      <w:r w:rsidRPr="0089410F">
        <w:t>”</w:t>
      </w:r>
      <w:r w:rsidR="0089410F" w:rsidRPr="0089410F">
        <w:t xml:space="preserve"> </w:t>
      </w:r>
    </w:p>
    <w:p w14:paraId="60FCB1B7" w14:textId="7FA0283D" w:rsidR="0060792F" w:rsidRDefault="0060792F" w:rsidP="00293407">
      <w:pPr>
        <w:pStyle w:val="Heading2"/>
      </w:pPr>
      <w:bookmarkStart w:id="45" w:name="_Ref415212728"/>
      <w:bookmarkStart w:id="46" w:name="_Toc425795306"/>
      <w:r>
        <w:lastRenderedPageBreak/>
        <w:t>Security and Privacy</w:t>
      </w:r>
      <w:r w:rsidR="002D7242">
        <w:t xml:space="preserve"> for Green Button Connect My Data</w:t>
      </w:r>
      <w:bookmarkEnd w:id="45"/>
      <w:bookmarkEnd w:id="46"/>
    </w:p>
    <w:p w14:paraId="593A9C16" w14:textId="77777777" w:rsidR="00212AA9" w:rsidRDefault="00212AA9" w:rsidP="00775A2F">
      <w:pPr>
        <w:pStyle w:val="Heading3"/>
      </w:pPr>
      <w:r>
        <w:t>Overview</w:t>
      </w:r>
    </w:p>
    <w:p w14:paraId="3882D355" w14:textId="77777777" w:rsidR="00212AA9" w:rsidRPr="00212AA9" w:rsidRDefault="00212AA9" w:rsidP="00314D0D">
      <w:pPr>
        <w:pStyle w:val="BodyText"/>
      </w:pPr>
      <w:r>
        <w:t xml:space="preserve">This section describes requirements for </w:t>
      </w:r>
      <w:r w:rsidR="00304E26">
        <w:t>GBCMD that protect privacy and provide for secure messaging according to NIST best practices.</w:t>
      </w:r>
    </w:p>
    <w:p w14:paraId="0DF22778" w14:textId="77777777" w:rsidR="008D5C85" w:rsidRDefault="00775A2F" w:rsidP="00775A2F">
      <w:pPr>
        <w:pStyle w:val="Heading3"/>
      </w:pPr>
      <w:r>
        <w:t>Secure Messaging HTTP Headers</w:t>
      </w:r>
    </w:p>
    <w:p w14:paraId="383574D7" w14:textId="6E1A2555" w:rsidR="00845331" w:rsidRPr="00845331" w:rsidRDefault="00845331" w:rsidP="00845331">
      <w:pPr>
        <w:pStyle w:val="BodyText"/>
      </w:pPr>
      <w:r>
        <w:t xml:space="preserve">All messaging between Third Party and Data Custodian are via HTTPS and TLS. The following example </w:t>
      </w:r>
      <w:r w:rsidR="005936E7">
        <w:t>contains</w:t>
      </w:r>
      <w:r>
        <w:t xml:space="preserve"> suggested HTTP header contents:</w:t>
      </w:r>
    </w:p>
    <w:p w14:paraId="0538975D" w14:textId="1804920F" w:rsidR="00634160" w:rsidRDefault="00235517" w:rsidP="00634160">
      <w:pPr>
        <w:pStyle w:val="HTTPDescription"/>
      </w:pPr>
      <w:r>
        <w:t xml:space="preserve">The following </w:t>
      </w:r>
      <w:r w:rsidR="00634160">
        <w:t>example header</w:t>
      </w:r>
      <w:r>
        <w:t xml:space="preserve"> </w:t>
      </w:r>
      <w:r w:rsidR="00634160">
        <w:t>shows</w:t>
      </w:r>
      <w:r>
        <w:t xml:space="preserve"> secure headers with secure session identification</w:t>
      </w:r>
      <w:r w:rsidR="00634160">
        <w:t xml:space="preserve"> that might occur in response to:  </w:t>
      </w:r>
      <w:r w:rsidR="00634160" w:rsidRPr="00500A1B">
        <w:t>{ResourceServer</w:t>
      </w:r>
      <w:proofErr w:type="gramStart"/>
      <w:r w:rsidR="00634160" w:rsidRPr="00500A1B">
        <w:t>}{</w:t>
      </w:r>
      <w:proofErr w:type="gramEnd"/>
      <w:r w:rsidR="00634160" w:rsidRPr="00500A1B">
        <w:t>DataCustodianThirdPartySelectionScreenURL}</w:t>
      </w:r>
      <w:r w:rsidR="00634160">
        <w:t xml:space="preserve"> </w:t>
      </w:r>
    </w:p>
    <w:p w14:paraId="073F23FA" w14:textId="77777777" w:rsidR="00235517" w:rsidRDefault="00235517" w:rsidP="00F41F7B">
      <w:pPr>
        <w:pStyle w:val="HTTPDescription"/>
      </w:pPr>
    </w:p>
    <w:p w14:paraId="1C53DD54" w14:textId="70BA5FD0" w:rsidR="00F41F7B" w:rsidRDefault="00F41F7B" w:rsidP="00F41F7B">
      <w:pPr>
        <w:pStyle w:val="HTTPDescription"/>
      </w:pPr>
      <w:r>
        <w:t xml:space="preserve">GET </w:t>
      </w:r>
      <w:r w:rsidR="00392EDC">
        <w:t>{</w:t>
      </w:r>
      <w:r w:rsidR="00737D7E">
        <w:t>DataCustodian</w:t>
      </w:r>
      <w:hyperlink r:id="rId42" w:history="1">
        <w:r w:rsidR="00392EDC" w:rsidRPr="00737D7E">
          <w:t>ThirdPartySelection</w:t>
        </w:r>
        <w:r w:rsidR="00844ECF">
          <w:t>Screen</w:t>
        </w:r>
      </w:hyperlink>
      <w:r w:rsidR="00BE68B3">
        <w:t>URL</w:t>
      </w:r>
      <w:r w:rsidR="00392EDC">
        <w:t>}</w:t>
      </w:r>
      <w:r w:rsidRPr="00F107BA">
        <w:t xml:space="preserve"> </w:t>
      </w:r>
      <w:r>
        <w:t>HTTP/1.1</w:t>
      </w:r>
    </w:p>
    <w:p w14:paraId="585E9922" w14:textId="021B3D75" w:rsidR="00F41F7B" w:rsidRDefault="00F41F7B" w:rsidP="00F41F7B">
      <w:pPr>
        <w:pStyle w:val="HTTPDescription"/>
      </w:pPr>
      <w:r>
        <w:t xml:space="preserve">Host: </w:t>
      </w:r>
      <w:r w:rsidR="00F93B36">
        <w:t>{</w:t>
      </w:r>
      <w:r w:rsidR="00C27CF7">
        <w:t>ResourceServer</w:t>
      </w:r>
      <w:r w:rsidR="00F93B36">
        <w:t>}</w:t>
      </w:r>
    </w:p>
    <w:p w14:paraId="4025A157" w14:textId="1F3E9997" w:rsidR="00F41F7B" w:rsidRDefault="00F41F7B" w:rsidP="00F41F7B">
      <w:pPr>
        <w:pStyle w:val="HTTPDescription"/>
      </w:pPr>
      <w:r>
        <w:t>Accept: text/html, application/</w:t>
      </w:r>
      <w:r w:rsidR="00845331">
        <w:t>application/atom+xml</w:t>
      </w:r>
    </w:p>
    <w:p w14:paraId="7EAB6756" w14:textId="77777777" w:rsidR="00F41F7B" w:rsidRDefault="00F41F7B" w:rsidP="00F41F7B">
      <w:pPr>
        <w:pStyle w:val="HTTPDescription"/>
      </w:pPr>
      <w:r>
        <w:t>Accept-Language: en-US</w:t>
      </w:r>
      <w:proofErr w:type="gramStart"/>
      <w:r>
        <w:t>,en</w:t>
      </w:r>
      <w:proofErr w:type="gramEnd"/>
      <w:r>
        <w:t>;q=0.5</w:t>
      </w:r>
    </w:p>
    <w:p w14:paraId="10A83B31" w14:textId="77777777" w:rsidR="00F41F7B" w:rsidRDefault="00F41F7B" w:rsidP="00F41F7B">
      <w:pPr>
        <w:pStyle w:val="HTTPDescription"/>
      </w:pPr>
      <w:r>
        <w:t>Accept-Encoding: gzip, deflate</w:t>
      </w:r>
    </w:p>
    <w:p w14:paraId="20F37E7A" w14:textId="77777777" w:rsidR="00F41F7B" w:rsidRDefault="00F41F7B" w:rsidP="00F41F7B">
      <w:pPr>
        <w:pStyle w:val="HTTPDescription"/>
      </w:pPr>
      <w:r>
        <w:t>DNT: 1</w:t>
      </w:r>
    </w:p>
    <w:p w14:paraId="3847C039" w14:textId="502D2A4E" w:rsidR="00F41F7B" w:rsidRDefault="00F41F7B" w:rsidP="00F41F7B">
      <w:pPr>
        <w:pStyle w:val="HTTPDescription"/>
      </w:pPr>
      <w:r>
        <w:t>Referer:</w:t>
      </w:r>
      <w:r w:rsidR="009F653D" w:rsidRPr="009F653D">
        <w:t xml:space="preserve"> </w:t>
      </w:r>
      <w:r w:rsidR="00D36FE1" w:rsidRPr="00500A1B">
        <w:t>{ResourceServer</w:t>
      </w:r>
      <w:proofErr w:type="gramStart"/>
      <w:r w:rsidR="00D36FE1" w:rsidRPr="00500A1B">
        <w:t>}</w:t>
      </w:r>
      <w:r w:rsidR="00844ECF" w:rsidRPr="00500A1B">
        <w:t>{</w:t>
      </w:r>
      <w:proofErr w:type="gramEnd"/>
      <w:r w:rsidR="00844ECF" w:rsidRPr="00500A1B">
        <w:t>DataCustodianHomePageURL</w:t>
      </w:r>
      <w:r w:rsidR="00D36FE1" w:rsidRPr="00500A1B">
        <w:t>}</w:t>
      </w:r>
    </w:p>
    <w:p w14:paraId="7176F874" w14:textId="77777777" w:rsidR="00844ECF" w:rsidRDefault="00844ECF" w:rsidP="00F41F7B">
      <w:pPr>
        <w:pStyle w:val="HTTPDescription"/>
      </w:pPr>
    </w:p>
    <w:p w14:paraId="33A62380" w14:textId="77777777" w:rsidR="00F41F7B" w:rsidRDefault="00F41F7B" w:rsidP="00F41F7B">
      <w:pPr>
        <w:pStyle w:val="HTTPDescription"/>
      </w:pPr>
      <w:r>
        <w:t>Cookie: JSESSIONID=</w:t>
      </w:r>
      <w:proofErr w:type="gramStart"/>
      <w:r>
        <w:t>BA353C960E0450DD2AE133469129CA49</w:t>
      </w:r>
      <w:r w:rsidRPr="00F41F7B">
        <w:rPr>
          <w:lang w:val="en"/>
        </w:rPr>
        <w:t xml:space="preserve"> </w:t>
      </w:r>
      <w:r>
        <w:rPr>
          <w:lang w:val="en"/>
        </w:rPr>
        <w:t>;</w:t>
      </w:r>
      <w:proofErr w:type="gramEnd"/>
      <w:r>
        <w:rPr>
          <w:lang w:val="en"/>
        </w:rPr>
        <w:t xml:space="preserve"> </w:t>
      </w:r>
      <w:r w:rsidRPr="00737D7E">
        <w:rPr>
          <w:lang w:val="en"/>
        </w:rPr>
        <w:t>secure</w:t>
      </w:r>
      <w:r w:rsidR="00235517">
        <w:rPr>
          <w:lang w:val="en"/>
        </w:rPr>
        <w:t>;</w:t>
      </w:r>
    </w:p>
    <w:p w14:paraId="07ACA258" w14:textId="77777777" w:rsidR="00F41F7B" w:rsidRDefault="00F41F7B" w:rsidP="00F41F7B">
      <w:pPr>
        <w:pStyle w:val="HTTPDescription"/>
      </w:pPr>
      <w:r>
        <w:t>Connection: keep-alive</w:t>
      </w:r>
    </w:p>
    <w:p w14:paraId="04DCD055" w14:textId="77777777" w:rsidR="00775A2F" w:rsidRPr="00775A2F" w:rsidRDefault="00775A2F" w:rsidP="00775A2F"/>
    <w:p w14:paraId="2630EF7F" w14:textId="77777777" w:rsidR="00775A2F" w:rsidRDefault="00775A2F" w:rsidP="00775A2F">
      <w:pPr>
        <w:pStyle w:val="Heading3"/>
      </w:pPr>
      <w:r>
        <w:t xml:space="preserve">TLS </w:t>
      </w:r>
    </w:p>
    <w:p w14:paraId="3E60B1D4" w14:textId="77777777" w:rsidR="00AC4304" w:rsidRDefault="00AC4304" w:rsidP="00AC4304">
      <w:pPr>
        <w:pStyle w:val="BodyText"/>
      </w:pPr>
      <w:r>
        <w:t>Transport Layer Security (TLS) is required for all exchanges for Green Button Connect My Data. NIST recommends that all implementations move to TLS version 1.2. However, most client web browsers are still at TLS 1.0 or at best TLS 1.1.</w:t>
      </w:r>
    </w:p>
    <w:p w14:paraId="1E92F1ED" w14:textId="77777777" w:rsidR="00AC4304" w:rsidRDefault="00AC4304" w:rsidP="00AC4304">
      <w:pPr>
        <w:pStyle w:val="BodyText"/>
      </w:pPr>
      <w:r>
        <w:t>The following levels of TLS are required for the GBCMD Actors:</w:t>
      </w:r>
    </w:p>
    <w:p w14:paraId="0657D7C2" w14:textId="3F96F0D3" w:rsidR="00775A2F" w:rsidRDefault="00775A2F" w:rsidP="00AC4304">
      <w:pPr>
        <w:pStyle w:val="BodyText"/>
        <w:ind w:left="720"/>
      </w:pPr>
      <w:r>
        <w:t>Data Custodian</w:t>
      </w:r>
      <w:r w:rsidR="00F41F7B">
        <w:tab/>
        <w:t>– Must implement TLS 1.2</w:t>
      </w:r>
    </w:p>
    <w:p w14:paraId="72FCEBF7" w14:textId="1CA1A69F" w:rsidR="00775A2F" w:rsidRDefault="00A67EA4" w:rsidP="00AC4304">
      <w:pPr>
        <w:pStyle w:val="BodyText"/>
        <w:ind w:left="720"/>
      </w:pPr>
      <w:r>
        <w:t>Third Party</w:t>
      </w:r>
      <w:r w:rsidR="00F41F7B">
        <w:t xml:space="preserve"> – Must Implement TLS 1.1 or higher</w:t>
      </w:r>
    </w:p>
    <w:p w14:paraId="6BF54F4D" w14:textId="77777777" w:rsidR="00775A2F" w:rsidRDefault="00775A2F" w:rsidP="00AC4304">
      <w:pPr>
        <w:pStyle w:val="BodyText"/>
        <w:ind w:left="720"/>
      </w:pPr>
      <w:r>
        <w:t>Retail Customer</w:t>
      </w:r>
      <w:r w:rsidR="00F41F7B">
        <w:t xml:space="preserve"> – </w:t>
      </w:r>
      <w:r w:rsidR="00AC4304">
        <w:t>Can</w:t>
      </w:r>
      <w:r w:rsidR="00F41F7B">
        <w:t xml:space="preserve"> Implement TLS 1.0</w:t>
      </w:r>
      <w:proofErr w:type="gramStart"/>
      <w:r w:rsidR="00F41F7B">
        <w:t>,1.1</w:t>
      </w:r>
      <w:proofErr w:type="gramEnd"/>
      <w:r w:rsidR="00F41F7B">
        <w:t>, or 1.2</w:t>
      </w:r>
    </w:p>
    <w:p w14:paraId="3CF01E74" w14:textId="77777777" w:rsidR="00775A2F" w:rsidRDefault="00AC4304" w:rsidP="00AC4304">
      <w:pPr>
        <w:pStyle w:val="BodyText"/>
      </w:pPr>
      <w:r>
        <w:t>Each party must choose the highest level of TLS mutually supported during the TLS negotiation.</w:t>
      </w:r>
    </w:p>
    <w:p w14:paraId="62CD2E1E" w14:textId="77777777" w:rsidR="00775A2F" w:rsidRDefault="00775A2F" w:rsidP="00AC4304">
      <w:pPr>
        <w:pStyle w:val="BodyText"/>
      </w:pPr>
      <w:r w:rsidRPr="006E1428">
        <w:t xml:space="preserve">The acceptable Cipher Suites are given in SP 800-57 part 3: </w:t>
      </w:r>
      <w:r w:rsidR="00AC4304">
        <w:fldChar w:fldCharType="begin"/>
      </w:r>
      <w:r w:rsidR="00AC4304">
        <w:instrText xml:space="preserve"> REF _Ref358988460 \r \h  \* MERGEFORMAT </w:instrText>
      </w:r>
      <w:r w:rsidR="00AC4304">
        <w:fldChar w:fldCharType="separate"/>
      </w:r>
      <w:r w:rsidR="00B97703">
        <w:t>[1]</w:t>
      </w:r>
      <w:r w:rsidR="00AC4304">
        <w:fldChar w:fldCharType="end"/>
      </w:r>
      <w:r w:rsidR="00AC4304">
        <w:t xml:space="preserve"> </w:t>
      </w:r>
    </w:p>
    <w:p w14:paraId="746F16E7" w14:textId="77777777" w:rsidR="00F41F7B" w:rsidRDefault="00F41F7B" w:rsidP="00775A2F">
      <w:pPr>
        <w:pStyle w:val="BodyText"/>
      </w:pPr>
      <w:r w:rsidRPr="006E1428">
        <w:t xml:space="preserve">Other than the first one (TLS_RSA_WITH_NULL_SHA, which is not acceptable </w:t>
      </w:r>
      <w:r w:rsidR="00304E26">
        <w:t>because it does not offer</w:t>
      </w:r>
      <w:r w:rsidRPr="006E1428">
        <w:t xml:space="preserve"> confidentiality) they all are all good.</w:t>
      </w:r>
      <w:r w:rsidR="001276CE">
        <w:t xml:space="preserve"> </w:t>
      </w:r>
      <w:r w:rsidRPr="006E1428">
        <w:t xml:space="preserve">The </w:t>
      </w:r>
      <w:r w:rsidR="00304E26">
        <w:t xml:space="preserve">minimum </w:t>
      </w:r>
      <w:r w:rsidRPr="006E1428">
        <w:t>Cipher Suite required for all implementations is TLS_RSA_WITH_AES_128_CBC_SHA.</w:t>
      </w:r>
    </w:p>
    <w:p w14:paraId="71327B34" w14:textId="77777777" w:rsidR="00070AFE" w:rsidRDefault="00070AFE" w:rsidP="00775A2F">
      <w:pPr>
        <w:pStyle w:val="BodyText"/>
      </w:pPr>
    </w:p>
    <w:tbl>
      <w:tblPr>
        <w:tblStyle w:val="LightList-Accent1"/>
        <w:tblW w:w="5000" w:type="pct"/>
        <w:tblLook w:val="0020" w:firstRow="1" w:lastRow="0" w:firstColumn="0" w:lastColumn="0" w:noHBand="0" w:noVBand="0"/>
      </w:tblPr>
      <w:tblGrid>
        <w:gridCol w:w="4788"/>
        <w:gridCol w:w="1518"/>
        <w:gridCol w:w="1830"/>
        <w:gridCol w:w="1204"/>
      </w:tblGrid>
      <w:tr w:rsidR="00E10D74" w:rsidRPr="00E10D74" w14:paraId="0F4C32FC" w14:textId="77777777" w:rsidTr="00F41F7B">
        <w:trPr>
          <w:cnfStyle w:val="100000000000" w:firstRow="1" w:lastRow="0" w:firstColumn="0" w:lastColumn="0" w:oddVBand="0" w:evenVBand="0" w:oddHBand="0" w:evenHBand="0" w:firstRowFirstColumn="0" w:firstRowLastColumn="0" w:lastRowFirstColumn="0" w:lastRowLastColumn="0"/>
          <w:trHeight w:val="272"/>
        </w:trPr>
        <w:tc>
          <w:tcPr>
            <w:cnfStyle w:val="000010000000" w:firstRow="0" w:lastRow="0" w:firstColumn="0" w:lastColumn="0" w:oddVBand="1" w:evenVBand="0" w:oddHBand="0" w:evenHBand="0" w:firstRowFirstColumn="0" w:firstRowLastColumn="0" w:lastRowFirstColumn="0" w:lastRowLastColumn="0"/>
            <w:tcW w:w="1857" w:type="pct"/>
          </w:tcPr>
          <w:p w14:paraId="64CE8C3C"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b w:val="0"/>
                <w:bCs w:val="0"/>
                <w:color w:val="000000"/>
              </w:rPr>
              <w:t xml:space="preserve">SUITE </w:t>
            </w:r>
          </w:p>
        </w:tc>
        <w:tc>
          <w:tcPr>
            <w:tcW w:w="1048" w:type="pct"/>
          </w:tcPr>
          <w:p w14:paraId="62E6BE6C" w14:textId="77777777" w:rsidR="00E10D74" w:rsidRPr="00E10D74" w:rsidRDefault="00E10D74" w:rsidP="00E10D7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b w:val="0"/>
                <w:bCs w:val="0"/>
                <w:color w:val="000000"/>
              </w:rPr>
              <w:t xml:space="preserve">Key Exchange </w:t>
            </w:r>
          </w:p>
        </w:tc>
        <w:tc>
          <w:tcPr>
            <w:cnfStyle w:val="000010000000" w:firstRow="0" w:lastRow="0" w:firstColumn="0" w:lastColumn="0" w:oddVBand="1" w:evenVBand="0" w:oddHBand="0" w:evenHBand="0" w:firstRowFirstColumn="0" w:firstRowLastColumn="0" w:lastRowFirstColumn="0" w:lastRowLastColumn="0"/>
            <w:tcW w:w="1048" w:type="pct"/>
          </w:tcPr>
          <w:p w14:paraId="49243343"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b w:val="0"/>
                <w:bCs w:val="0"/>
                <w:color w:val="000000"/>
              </w:rPr>
              <w:t xml:space="preserve">Encryption </w:t>
            </w:r>
          </w:p>
        </w:tc>
        <w:tc>
          <w:tcPr>
            <w:tcW w:w="1048" w:type="pct"/>
          </w:tcPr>
          <w:p w14:paraId="0CCF7F1D" w14:textId="77777777" w:rsidR="00E10D74" w:rsidRPr="00E10D74" w:rsidRDefault="00E10D74" w:rsidP="00E10D7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b w:val="0"/>
                <w:bCs w:val="0"/>
                <w:color w:val="000000"/>
              </w:rPr>
              <w:t xml:space="preserve">TLS </w:t>
            </w:r>
          </w:p>
        </w:tc>
      </w:tr>
      <w:tr w:rsidR="00E10D74" w:rsidRPr="00E10D74" w14:paraId="0A2C5C9C"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794CB0E7" w14:textId="77777777" w:rsidR="00E10D74" w:rsidRPr="00E10D74" w:rsidRDefault="00E10D74" w:rsidP="00E10D74">
            <w:pPr>
              <w:autoSpaceDE w:val="0"/>
              <w:autoSpaceDN w:val="0"/>
              <w:adjustRightInd w:val="0"/>
              <w:rPr>
                <w:rFonts w:ascii="Times New Roman" w:hAnsi="Times New Roman" w:cs="Times New Roman"/>
                <w:strike/>
                <w:color w:val="000000"/>
              </w:rPr>
            </w:pPr>
            <w:r w:rsidRPr="00E10D74">
              <w:rPr>
                <w:rFonts w:ascii="Times New Roman" w:hAnsi="Times New Roman" w:cs="Times New Roman"/>
                <w:strike/>
                <w:color w:val="000000"/>
              </w:rPr>
              <w:t xml:space="preserve">TLS_RSA_WITH_NULL_SHA </w:t>
            </w:r>
          </w:p>
        </w:tc>
        <w:tc>
          <w:tcPr>
            <w:tcW w:w="1048" w:type="pct"/>
          </w:tcPr>
          <w:p w14:paraId="0E2B9970"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000000"/>
              </w:rPr>
            </w:pPr>
            <w:r w:rsidRPr="00E10D74">
              <w:rPr>
                <w:rFonts w:ascii="Times New Roman" w:hAnsi="Times New Roman" w:cs="Times New Roman"/>
                <w:strike/>
                <w:color w:val="000000"/>
              </w:rPr>
              <w:t xml:space="preserve">RSA </w:t>
            </w:r>
          </w:p>
        </w:tc>
        <w:tc>
          <w:tcPr>
            <w:cnfStyle w:val="000010000000" w:firstRow="0" w:lastRow="0" w:firstColumn="0" w:lastColumn="0" w:oddVBand="1" w:evenVBand="0" w:oddHBand="0" w:evenHBand="0" w:firstRowFirstColumn="0" w:firstRowLastColumn="0" w:lastRowFirstColumn="0" w:lastRowLastColumn="0"/>
            <w:tcW w:w="1048" w:type="pct"/>
          </w:tcPr>
          <w:p w14:paraId="39AA198E" w14:textId="77777777" w:rsidR="00E10D74" w:rsidRPr="00E10D74" w:rsidRDefault="00E10D74" w:rsidP="00E10D74">
            <w:pPr>
              <w:autoSpaceDE w:val="0"/>
              <w:autoSpaceDN w:val="0"/>
              <w:adjustRightInd w:val="0"/>
              <w:rPr>
                <w:rFonts w:ascii="Times New Roman" w:hAnsi="Times New Roman" w:cs="Times New Roman"/>
                <w:strike/>
                <w:color w:val="000000"/>
              </w:rPr>
            </w:pPr>
            <w:r w:rsidRPr="00E10D74">
              <w:rPr>
                <w:rFonts w:ascii="Times New Roman" w:hAnsi="Times New Roman" w:cs="Times New Roman"/>
                <w:strike/>
                <w:color w:val="000000"/>
              </w:rPr>
              <w:t xml:space="preserve">NULL </w:t>
            </w:r>
          </w:p>
        </w:tc>
        <w:tc>
          <w:tcPr>
            <w:tcW w:w="1048" w:type="pct"/>
          </w:tcPr>
          <w:p w14:paraId="4DA33B72"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trike/>
                <w:color w:val="000000"/>
              </w:rPr>
            </w:pPr>
            <w:r w:rsidRPr="00E10D74">
              <w:rPr>
                <w:rFonts w:ascii="Times New Roman" w:hAnsi="Times New Roman" w:cs="Times New Roman"/>
                <w:strike/>
                <w:color w:val="000000"/>
              </w:rPr>
              <w:t xml:space="preserve">1.0, 1.1, 1.2 </w:t>
            </w:r>
          </w:p>
        </w:tc>
      </w:tr>
      <w:tr w:rsidR="00E10D74" w:rsidRPr="00E10D74" w14:paraId="66B98931"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62E97821"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TLS_RSA_WITH_3DES_EDE_CBC_SHA ** </w:t>
            </w:r>
          </w:p>
        </w:tc>
        <w:tc>
          <w:tcPr>
            <w:tcW w:w="1048" w:type="pct"/>
          </w:tcPr>
          <w:p w14:paraId="31B27151"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RSA </w:t>
            </w:r>
          </w:p>
        </w:tc>
        <w:tc>
          <w:tcPr>
            <w:cnfStyle w:val="000010000000" w:firstRow="0" w:lastRow="0" w:firstColumn="0" w:lastColumn="0" w:oddVBand="1" w:evenVBand="0" w:oddHBand="0" w:evenHBand="0" w:firstRowFirstColumn="0" w:firstRowLastColumn="0" w:lastRowFirstColumn="0" w:lastRowLastColumn="0"/>
            <w:tcW w:w="1048" w:type="pct"/>
          </w:tcPr>
          <w:p w14:paraId="25B1F669"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3DES_EDE_CBC </w:t>
            </w:r>
          </w:p>
        </w:tc>
        <w:tc>
          <w:tcPr>
            <w:tcW w:w="1048" w:type="pct"/>
          </w:tcPr>
          <w:p w14:paraId="3746E6A6"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w:t>
            </w:r>
          </w:p>
          <w:p w14:paraId="360B333D"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304E26" w14:paraId="5F6D22A8"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76D11B6D" w14:textId="77777777" w:rsidR="00E10D74" w:rsidRPr="00501029" w:rsidRDefault="00E10D74" w:rsidP="00E10D74">
            <w:pPr>
              <w:autoSpaceDE w:val="0"/>
              <w:autoSpaceDN w:val="0"/>
              <w:adjustRightInd w:val="0"/>
              <w:rPr>
                <w:rFonts w:ascii="Times New Roman" w:hAnsi="Times New Roman" w:cs="Times New Roman"/>
                <w:color w:val="000000"/>
              </w:rPr>
            </w:pPr>
            <w:r w:rsidRPr="00501029">
              <w:rPr>
                <w:rFonts w:ascii="Times New Roman" w:hAnsi="Times New Roman" w:cs="Times New Roman"/>
                <w:color w:val="000000"/>
              </w:rPr>
              <w:lastRenderedPageBreak/>
              <w:t xml:space="preserve">TLS_RSA_WITH_AES_128_CBC_SHA* </w:t>
            </w:r>
          </w:p>
        </w:tc>
        <w:tc>
          <w:tcPr>
            <w:tcW w:w="1048" w:type="pct"/>
          </w:tcPr>
          <w:p w14:paraId="4F1623C0" w14:textId="77777777" w:rsidR="00E10D74" w:rsidRPr="00501029"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501029">
              <w:rPr>
                <w:rFonts w:ascii="Times New Roman" w:hAnsi="Times New Roman" w:cs="Times New Roman"/>
                <w:color w:val="000000"/>
              </w:rPr>
              <w:t xml:space="preserve">RSA </w:t>
            </w:r>
          </w:p>
        </w:tc>
        <w:tc>
          <w:tcPr>
            <w:cnfStyle w:val="000010000000" w:firstRow="0" w:lastRow="0" w:firstColumn="0" w:lastColumn="0" w:oddVBand="1" w:evenVBand="0" w:oddHBand="0" w:evenHBand="0" w:firstRowFirstColumn="0" w:firstRowLastColumn="0" w:lastRowFirstColumn="0" w:lastRowLastColumn="0"/>
            <w:tcW w:w="1048" w:type="pct"/>
          </w:tcPr>
          <w:p w14:paraId="1F666008" w14:textId="77777777" w:rsidR="00E10D74" w:rsidRPr="00501029" w:rsidRDefault="00E10D74" w:rsidP="00E10D74">
            <w:pPr>
              <w:autoSpaceDE w:val="0"/>
              <w:autoSpaceDN w:val="0"/>
              <w:adjustRightInd w:val="0"/>
              <w:rPr>
                <w:rFonts w:ascii="Times New Roman" w:hAnsi="Times New Roman" w:cs="Times New Roman"/>
                <w:color w:val="000000"/>
              </w:rPr>
            </w:pPr>
            <w:r w:rsidRPr="00501029">
              <w:rPr>
                <w:rFonts w:ascii="Times New Roman" w:hAnsi="Times New Roman" w:cs="Times New Roman"/>
                <w:color w:val="000000"/>
              </w:rPr>
              <w:t xml:space="preserve">AES_128_CBC </w:t>
            </w:r>
          </w:p>
        </w:tc>
        <w:tc>
          <w:tcPr>
            <w:tcW w:w="1048" w:type="pct"/>
          </w:tcPr>
          <w:p w14:paraId="357EE03C" w14:textId="77777777" w:rsidR="00E10D74" w:rsidRPr="00F50940"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501029">
              <w:rPr>
                <w:rFonts w:ascii="Times New Roman" w:hAnsi="Times New Roman" w:cs="Times New Roman"/>
                <w:color w:val="000000"/>
              </w:rPr>
              <w:t>1.0, 1.1, 1.2</w:t>
            </w:r>
            <w:r w:rsidRPr="00F50940">
              <w:rPr>
                <w:rFonts w:ascii="Times New Roman" w:hAnsi="Times New Roman" w:cs="Times New Roman"/>
                <w:color w:val="000000"/>
              </w:rPr>
              <w:t xml:space="preserve"> </w:t>
            </w:r>
          </w:p>
        </w:tc>
      </w:tr>
      <w:tr w:rsidR="00E10D74" w:rsidRPr="00E10D74" w14:paraId="5C8E46DD" w14:textId="77777777" w:rsidTr="00F41F7B">
        <w:trPr>
          <w:trHeight w:val="144"/>
        </w:trPr>
        <w:tc>
          <w:tcPr>
            <w:cnfStyle w:val="000010000000" w:firstRow="0" w:lastRow="0" w:firstColumn="0" w:lastColumn="0" w:oddVBand="1" w:evenVBand="0" w:oddHBand="0" w:evenHBand="0" w:firstRowFirstColumn="0" w:firstRowLastColumn="0" w:lastRowFirstColumn="0" w:lastRowLastColumn="0"/>
            <w:tcW w:w="1857" w:type="pct"/>
          </w:tcPr>
          <w:p w14:paraId="78D75E18"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TLS_RSA_WITH_AES_128_CBC_SHA256 </w:t>
            </w:r>
          </w:p>
        </w:tc>
        <w:tc>
          <w:tcPr>
            <w:tcW w:w="1048" w:type="pct"/>
          </w:tcPr>
          <w:p w14:paraId="7941C177"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RSA </w:t>
            </w:r>
          </w:p>
        </w:tc>
        <w:tc>
          <w:tcPr>
            <w:cnfStyle w:val="000010000000" w:firstRow="0" w:lastRow="0" w:firstColumn="0" w:lastColumn="0" w:oddVBand="1" w:evenVBand="0" w:oddHBand="0" w:evenHBand="0" w:firstRowFirstColumn="0" w:firstRowLastColumn="0" w:lastRowFirstColumn="0" w:lastRowLastColumn="0"/>
            <w:tcW w:w="1048" w:type="pct"/>
          </w:tcPr>
          <w:p w14:paraId="6AA7F115"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47D8A066"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2001E90D"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59417602"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TLS_RSA_WITH_AES_256_CBC_SHA </w:t>
            </w:r>
          </w:p>
        </w:tc>
        <w:tc>
          <w:tcPr>
            <w:tcW w:w="1048" w:type="pct"/>
          </w:tcPr>
          <w:p w14:paraId="3F590FE1"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RSA </w:t>
            </w:r>
          </w:p>
        </w:tc>
        <w:tc>
          <w:tcPr>
            <w:cnfStyle w:val="000010000000" w:firstRow="0" w:lastRow="0" w:firstColumn="0" w:lastColumn="0" w:oddVBand="1" w:evenVBand="0" w:oddHBand="0" w:evenHBand="0" w:firstRowFirstColumn="0" w:firstRowLastColumn="0" w:lastRowFirstColumn="0" w:lastRowLastColumn="0"/>
            <w:tcW w:w="1048" w:type="pct"/>
          </w:tcPr>
          <w:p w14:paraId="56C30CD1"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13CFA537"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65159E17" w14:textId="77777777" w:rsidTr="00F41F7B">
        <w:trPr>
          <w:trHeight w:val="144"/>
        </w:trPr>
        <w:tc>
          <w:tcPr>
            <w:cnfStyle w:val="000010000000" w:firstRow="0" w:lastRow="0" w:firstColumn="0" w:lastColumn="0" w:oddVBand="1" w:evenVBand="0" w:oddHBand="0" w:evenHBand="0" w:firstRowFirstColumn="0" w:firstRowLastColumn="0" w:lastRowFirstColumn="0" w:lastRowLastColumn="0"/>
            <w:tcW w:w="1857" w:type="pct"/>
          </w:tcPr>
          <w:p w14:paraId="045668CD"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TLS_RSA_WITH_AES_256_CBC_SHA256 </w:t>
            </w:r>
          </w:p>
        </w:tc>
        <w:tc>
          <w:tcPr>
            <w:tcW w:w="1048" w:type="pct"/>
          </w:tcPr>
          <w:p w14:paraId="01FF221F"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RSA </w:t>
            </w:r>
          </w:p>
        </w:tc>
        <w:tc>
          <w:tcPr>
            <w:cnfStyle w:val="000010000000" w:firstRow="0" w:lastRow="0" w:firstColumn="0" w:lastColumn="0" w:oddVBand="1" w:evenVBand="0" w:oddHBand="0" w:evenHBand="0" w:firstRowFirstColumn="0" w:firstRowLastColumn="0" w:lastRowFirstColumn="0" w:lastRowLastColumn="0"/>
            <w:tcW w:w="1048" w:type="pct"/>
          </w:tcPr>
          <w:p w14:paraId="33CCA1BB"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4C654BB1"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2C1F10A5"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095EBB90"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TLS_DH_DSS_WITH_3DES_EDE_CBC_SHA </w:t>
            </w:r>
          </w:p>
        </w:tc>
        <w:tc>
          <w:tcPr>
            <w:tcW w:w="1048" w:type="pct"/>
          </w:tcPr>
          <w:p w14:paraId="124E49AC"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DH_DSS </w:t>
            </w:r>
          </w:p>
        </w:tc>
        <w:tc>
          <w:tcPr>
            <w:cnfStyle w:val="000010000000" w:firstRow="0" w:lastRow="0" w:firstColumn="0" w:lastColumn="0" w:oddVBand="1" w:evenVBand="0" w:oddHBand="0" w:evenHBand="0" w:firstRowFirstColumn="0" w:firstRowLastColumn="0" w:lastRowFirstColumn="0" w:lastRowLastColumn="0"/>
            <w:tcW w:w="1048" w:type="pct"/>
          </w:tcPr>
          <w:p w14:paraId="606D147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3DES_EDE_CBC </w:t>
            </w:r>
          </w:p>
        </w:tc>
        <w:tc>
          <w:tcPr>
            <w:tcW w:w="1048" w:type="pct"/>
          </w:tcPr>
          <w:p w14:paraId="53B6EFEC"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6D21DE84"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3ECE5099"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TLS_DH_RSA_WITH_3DES_EDE_CBC_SHA </w:t>
            </w:r>
          </w:p>
        </w:tc>
        <w:tc>
          <w:tcPr>
            <w:tcW w:w="1048" w:type="pct"/>
          </w:tcPr>
          <w:p w14:paraId="0BF6E270"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DH_RSA </w:t>
            </w:r>
          </w:p>
        </w:tc>
        <w:tc>
          <w:tcPr>
            <w:cnfStyle w:val="000010000000" w:firstRow="0" w:lastRow="0" w:firstColumn="0" w:lastColumn="0" w:oddVBand="1" w:evenVBand="0" w:oddHBand="0" w:evenHBand="0" w:firstRowFirstColumn="0" w:firstRowLastColumn="0" w:lastRowFirstColumn="0" w:lastRowLastColumn="0"/>
            <w:tcW w:w="1048" w:type="pct"/>
          </w:tcPr>
          <w:p w14:paraId="1959A8E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3DES_EDE_CBC </w:t>
            </w:r>
          </w:p>
        </w:tc>
        <w:tc>
          <w:tcPr>
            <w:tcW w:w="1048" w:type="pct"/>
          </w:tcPr>
          <w:p w14:paraId="1FB13A9A"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3687F409"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47624D1D"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TLS_DHE_DSS_WITH_3DES_EDE_CBC_SHA *** </w:t>
            </w:r>
          </w:p>
        </w:tc>
        <w:tc>
          <w:tcPr>
            <w:tcW w:w="1048" w:type="pct"/>
          </w:tcPr>
          <w:p w14:paraId="21351F63"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DHE_DSS </w:t>
            </w:r>
          </w:p>
        </w:tc>
        <w:tc>
          <w:tcPr>
            <w:cnfStyle w:val="000010000000" w:firstRow="0" w:lastRow="0" w:firstColumn="0" w:lastColumn="0" w:oddVBand="1" w:evenVBand="0" w:oddHBand="0" w:evenHBand="0" w:firstRowFirstColumn="0" w:firstRowLastColumn="0" w:lastRowFirstColumn="0" w:lastRowLastColumn="0"/>
            <w:tcW w:w="1048" w:type="pct"/>
          </w:tcPr>
          <w:p w14:paraId="0E01E83E"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3DES_EDE_CBC </w:t>
            </w:r>
          </w:p>
        </w:tc>
        <w:tc>
          <w:tcPr>
            <w:tcW w:w="1048" w:type="pct"/>
          </w:tcPr>
          <w:p w14:paraId="7A374CBD"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27646C26"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18A9BD09"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TLS_DHE_RSA_WITH_3DES_EDE_CBC_SHA </w:t>
            </w:r>
          </w:p>
        </w:tc>
        <w:tc>
          <w:tcPr>
            <w:tcW w:w="1048" w:type="pct"/>
          </w:tcPr>
          <w:p w14:paraId="42C5CBD9"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DHE_RSA</w:t>
            </w:r>
          </w:p>
        </w:tc>
        <w:tc>
          <w:tcPr>
            <w:cnfStyle w:val="000010000000" w:firstRow="0" w:lastRow="0" w:firstColumn="0" w:lastColumn="0" w:oddVBand="1" w:evenVBand="0" w:oddHBand="0" w:evenHBand="0" w:firstRowFirstColumn="0" w:firstRowLastColumn="0" w:lastRowFirstColumn="0" w:lastRowLastColumn="0"/>
            <w:tcW w:w="1048" w:type="pct"/>
          </w:tcPr>
          <w:p w14:paraId="392A2BE8"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3DES_EDE_CBC </w:t>
            </w:r>
          </w:p>
        </w:tc>
        <w:tc>
          <w:tcPr>
            <w:tcW w:w="1048" w:type="pct"/>
          </w:tcPr>
          <w:p w14:paraId="21E34896"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212F07E8"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5295B67C"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TLS_DH_DSS_WITH_AES_128_CBC_SHA </w:t>
            </w:r>
          </w:p>
        </w:tc>
        <w:tc>
          <w:tcPr>
            <w:tcW w:w="1048" w:type="pct"/>
          </w:tcPr>
          <w:p w14:paraId="5486943A"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DH_DSS </w:t>
            </w:r>
          </w:p>
        </w:tc>
        <w:tc>
          <w:tcPr>
            <w:cnfStyle w:val="000010000000" w:firstRow="0" w:lastRow="0" w:firstColumn="0" w:lastColumn="0" w:oddVBand="1" w:evenVBand="0" w:oddHBand="0" w:evenHBand="0" w:firstRowFirstColumn="0" w:firstRowLastColumn="0" w:lastRowFirstColumn="0" w:lastRowLastColumn="0"/>
            <w:tcW w:w="1048" w:type="pct"/>
          </w:tcPr>
          <w:p w14:paraId="49F1657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4CCE4B64"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6903DF85"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244F1B30"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TLS_DH_RSA_WITH_AES_128_CBC_SHA </w:t>
            </w:r>
          </w:p>
        </w:tc>
        <w:tc>
          <w:tcPr>
            <w:tcW w:w="1048" w:type="pct"/>
          </w:tcPr>
          <w:p w14:paraId="09D2B3FE"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DH_RSA </w:t>
            </w:r>
          </w:p>
        </w:tc>
        <w:tc>
          <w:tcPr>
            <w:cnfStyle w:val="000010000000" w:firstRow="0" w:lastRow="0" w:firstColumn="0" w:lastColumn="0" w:oddVBand="1" w:evenVBand="0" w:oddHBand="0" w:evenHBand="0" w:firstRowFirstColumn="0" w:firstRowLastColumn="0" w:lastRowFirstColumn="0" w:lastRowLastColumn="0"/>
            <w:tcW w:w="1048" w:type="pct"/>
          </w:tcPr>
          <w:p w14:paraId="734FC98C"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56F3FB7D"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6EDEC632"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54A2EDD9"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TLS_DHE_DSS_WITH_AES_128_CBC_SHA </w:t>
            </w:r>
          </w:p>
        </w:tc>
        <w:tc>
          <w:tcPr>
            <w:tcW w:w="1048" w:type="pct"/>
          </w:tcPr>
          <w:p w14:paraId="098B7354"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DHE_DSS </w:t>
            </w:r>
          </w:p>
        </w:tc>
        <w:tc>
          <w:tcPr>
            <w:cnfStyle w:val="000010000000" w:firstRow="0" w:lastRow="0" w:firstColumn="0" w:lastColumn="0" w:oddVBand="1" w:evenVBand="0" w:oddHBand="0" w:evenHBand="0" w:firstRowFirstColumn="0" w:firstRowLastColumn="0" w:lastRowFirstColumn="0" w:lastRowLastColumn="0"/>
            <w:tcW w:w="1048" w:type="pct"/>
          </w:tcPr>
          <w:p w14:paraId="45D41AA8"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750F8142"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044E8028"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73666ADD"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TLS_DHE_RSA_WITH_AES_128_CBC_SHA </w:t>
            </w:r>
          </w:p>
        </w:tc>
        <w:tc>
          <w:tcPr>
            <w:tcW w:w="1048" w:type="pct"/>
          </w:tcPr>
          <w:p w14:paraId="3B1EA67B"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DHE_RSA</w:t>
            </w:r>
          </w:p>
        </w:tc>
        <w:tc>
          <w:tcPr>
            <w:cnfStyle w:val="000010000000" w:firstRow="0" w:lastRow="0" w:firstColumn="0" w:lastColumn="0" w:oddVBand="1" w:evenVBand="0" w:oddHBand="0" w:evenHBand="0" w:firstRowFirstColumn="0" w:firstRowLastColumn="0" w:lastRowFirstColumn="0" w:lastRowLastColumn="0"/>
            <w:tcW w:w="1048" w:type="pct"/>
          </w:tcPr>
          <w:p w14:paraId="21E5A2D0"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01A3CF25"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3EC6FAFD"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52973D79"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TLS_DH_DSS_WITH_AES_256_CBC_SHA </w:t>
            </w:r>
          </w:p>
        </w:tc>
        <w:tc>
          <w:tcPr>
            <w:tcW w:w="1048" w:type="pct"/>
          </w:tcPr>
          <w:p w14:paraId="0F1E201D"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DH_DSS </w:t>
            </w:r>
          </w:p>
        </w:tc>
        <w:tc>
          <w:tcPr>
            <w:cnfStyle w:val="000010000000" w:firstRow="0" w:lastRow="0" w:firstColumn="0" w:lastColumn="0" w:oddVBand="1" w:evenVBand="0" w:oddHBand="0" w:evenHBand="0" w:firstRowFirstColumn="0" w:firstRowLastColumn="0" w:lastRowFirstColumn="0" w:lastRowLastColumn="0"/>
            <w:tcW w:w="1048" w:type="pct"/>
          </w:tcPr>
          <w:p w14:paraId="11C2A1E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72C9B238"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3307888E"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7297A46F"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TLS_DH_RSA_WITH_AES_256_CBC_SHA </w:t>
            </w:r>
          </w:p>
        </w:tc>
        <w:tc>
          <w:tcPr>
            <w:tcW w:w="1048" w:type="pct"/>
          </w:tcPr>
          <w:p w14:paraId="3E8C1F13"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DH_RSA </w:t>
            </w:r>
          </w:p>
        </w:tc>
        <w:tc>
          <w:tcPr>
            <w:cnfStyle w:val="000010000000" w:firstRow="0" w:lastRow="0" w:firstColumn="0" w:lastColumn="0" w:oddVBand="1" w:evenVBand="0" w:oddHBand="0" w:evenHBand="0" w:firstRowFirstColumn="0" w:firstRowLastColumn="0" w:lastRowFirstColumn="0" w:lastRowLastColumn="0"/>
            <w:tcW w:w="1048" w:type="pct"/>
          </w:tcPr>
          <w:p w14:paraId="2090F359"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73D44FD5"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335531D3" w14:textId="77777777" w:rsidTr="00F41F7B">
        <w:trPr>
          <w:cnfStyle w:val="000000100000" w:firstRow="0" w:lastRow="0" w:firstColumn="0" w:lastColumn="0" w:oddVBand="0" w:evenVBand="0" w:oddHBand="1" w:evenHBand="0" w:firstRowFirstColumn="0" w:firstRowLastColumn="0" w:lastRowFirstColumn="0" w:lastRowLastColumn="0"/>
          <w:trHeight w:val="270"/>
        </w:trPr>
        <w:tc>
          <w:tcPr>
            <w:cnfStyle w:val="000010000000" w:firstRow="0" w:lastRow="0" w:firstColumn="0" w:lastColumn="0" w:oddVBand="1" w:evenVBand="0" w:oddHBand="0" w:evenHBand="0" w:firstRowFirstColumn="0" w:firstRowLastColumn="0" w:lastRowFirstColumn="0" w:lastRowLastColumn="0"/>
            <w:tcW w:w="1857" w:type="pct"/>
          </w:tcPr>
          <w:p w14:paraId="430E71E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TLS_DHE_DSS_WITH_AES_256_CBC_SHA </w:t>
            </w:r>
          </w:p>
        </w:tc>
        <w:tc>
          <w:tcPr>
            <w:tcW w:w="1048" w:type="pct"/>
          </w:tcPr>
          <w:p w14:paraId="1C3454E1"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DHE_DSS </w:t>
            </w:r>
          </w:p>
        </w:tc>
        <w:tc>
          <w:tcPr>
            <w:cnfStyle w:val="000010000000" w:firstRow="0" w:lastRow="0" w:firstColumn="0" w:lastColumn="0" w:oddVBand="1" w:evenVBand="0" w:oddHBand="0" w:evenHBand="0" w:firstRowFirstColumn="0" w:firstRowLastColumn="0" w:lastRowFirstColumn="0" w:lastRowLastColumn="0"/>
            <w:tcW w:w="1048" w:type="pct"/>
          </w:tcPr>
          <w:p w14:paraId="1EA90ACA"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560FB30F"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50A659B2" w14:textId="77777777" w:rsidTr="00F41F7B">
        <w:trPr>
          <w:trHeight w:val="270"/>
        </w:trPr>
        <w:tc>
          <w:tcPr>
            <w:cnfStyle w:val="000010000000" w:firstRow="0" w:lastRow="0" w:firstColumn="0" w:lastColumn="0" w:oddVBand="1" w:evenVBand="0" w:oddHBand="0" w:evenHBand="0" w:firstRowFirstColumn="0" w:firstRowLastColumn="0" w:lastRowFirstColumn="0" w:lastRowLastColumn="0"/>
            <w:tcW w:w="1857" w:type="pct"/>
          </w:tcPr>
          <w:p w14:paraId="66652A4A"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TLS_DHE_RSA_WITH_AES_256_CBC_SHA </w:t>
            </w:r>
          </w:p>
        </w:tc>
        <w:tc>
          <w:tcPr>
            <w:tcW w:w="1048" w:type="pct"/>
          </w:tcPr>
          <w:p w14:paraId="52145364"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DHE_RSA</w:t>
            </w:r>
          </w:p>
        </w:tc>
        <w:tc>
          <w:tcPr>
            <w:cnfStyle w:val="000010000000" w:firstRow="0" w:lastRow="0" w:firstColumn="0" w:lastColumn="0" w:oddVBand="1" w:evenVBand="0" w:oddHBand="0" w:evenHBand="0" w:firstRowFirstColumn="0" w:firstRowLastColumn="0" w:lastRowFirstColumn="0" w:lastRowLastColumn="0"/>
            <w:tcW w:w="1048" w:type="pct"/>
          </w:tcPr>
          <w:p w14:paraId="70CFFC7D"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76164D74"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1.0, 1.1, 1.2 </w:t>
            </w:r>
          </w:p>
        </w:tc>
      </w:tr>
      <w:tr w:rsidR="00E10D74" w:rsidRPr="00E10D74" w14:paraId="6E1A3D0C" w14:textId="77777777" w:rsidTr="00F41F7B">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857" w:type="pct"/>
          </w:tcPr>
          <w:p w14:paraId="18CBD390"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TLS_DH_DSS_WITH_AES_128_CBC_SHA256 </w:t>
            </w:r>
          </w:p>
        </w:tc>
        <w:tc>
          <w:tcPr>
            <w:tcW w:w="1048" w:type="pct"/>
          </w:tcPr>
          <w:p w14:paraId="5E80033E"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DH_DSS </w:t>
            </w:r>
          </w:p>
        </w:tc>
        <w:tc>
          <w:tcPr>
            <w:cnfStyle w:val="000010000000" w:firstRow="0" w:lastRow="0" w:firstColumn="0" w:lastColumn="0" w:oddVBand="1" w:evenVBand="0" w:oddHBand="0" w:evenHBand="0" w:firstRowFirstColumn="0" w:firstRowLastColumn="0" w:lastRowFirstColumn="0" w:lastRowLastColumn="0"/>
            <w:tcW w:w="1048" w:type="pct"/>
          </w:tcPr>
          <w:p w14:paraId="700949BF"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2F5F17A1"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48F3E040" w14:textId="77777777" w:rsidTr="00F41F7B">
        <w:trPr>
          <w:trHeight w:val="144"/>
        </w:trPr>
        <w:tc>
          <w:tcPr>
            <w:cnfStyle w:val="000010000000" w:firstRow="0" w:lastRow="0" w:firstColumn="0" w:lastColumn="0" w:oddVBand="1" w:evenVBand="0" w:oddHBand="0" w:evenHBand="0" w:firstRowFirstColumn="0" w:firstRowLastColumn="0" w:lastRowFirstColumn="0" w:lastRowLastColumn="0"/>
            <w:tcW w:w="1857" w:type="pct"/>
          </w:tcPr>
          <w:p w14:paraId="7FA4F31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TLS_DH_RSA_WITH_AES_128_CBC_SHA256 </w:t>
            </w:r>
          </w:p>
        </w:tc>
        <w:tc>
          <w:tcPr>
            <w:tcW w:w="1048" w:type="pct"/>
          </w:tcPr>
          <w:p w14:paraId="760E8B66"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DH_RSA </w:t>
            </w:r>
          </w:p>
        </w:tc>
        <w:tc>
          <w:tcPr>
            <w:cnfStyle w:val="000010000000" w:firstRow="0" w:lastRow="0" w:firstColumn="0" w:lastColumn="0" w:oddVBand="1" w:evenVBand="0" w:oddHBand="0" w:evenHBand="0" w:firstRowFirstColumn="0" w:firstRowLastColumn="0" w:lastRowFirstColumn="0" w:lastRowLastColumn="0"/>
            <w:tcW w:w="1048" w:type="pct"/>
          </w:tcPr>
          <w:p w14:paraId="2706C45D"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49A7E473"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143098FA" w14:textId="77777777" w:rsidTr="00F41F7B">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857" w:type="pct"/>
          </w:tcPr>
          <w:p w14:paraId="4EEED43C"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TLS_DHE_DSS_WITH_AES_128_CBC_SHA256 </w:t>
            </w:r>
          </w:p>
        </w:tc>
        <w:tc>
          <w:tcPr>
            <w:tcW w:w="1048" w:type="pct"/>
          </w:tcPr>
          <w:p w14:paraId="3B50EB99"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DHE_DSS </w:t>
            </w:r>
          </w:p>
        </w:tc>
        <w:tc>
          <w:tcPr>
            <w:cnfStyle w:val="000010000000" w:firstRow="0" w:lastRow="0" w:firstColumn="0" w:lastColumn="0" w:oddVBand="1" w:evenVBand="0" w:oddHBand="0" w:evenHBand="0" w:firstRowFirstColumn="0" w:firstRowLastColumn="0" w:lastRowFirstColumn="0" w:lastRowLastColumn="0"/>
            <w:tcW w:w="1048" w:type="pct"/>
          </w:tcPr>
          <w:p w14:paraId="2A6B1258"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68AB7190"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532CA0DF" w14:textId="77777777" w:rsidTr="00F41F7B">
        <w:trPr>
          <w:trHeight w:val="144"/>
        </w:trPr>
        <w:tc>
          <w:tcPr>
            <w:cnfStyle w:val="000010000000" w:firstRow="0" w:lastRow="0" w:firstColumn="0" w:lastColumn="0" w:oddVBand="1" w:evenVBand="0" w:oddHBand="0" w:evenHBand="0" w:firstRowFirstColumn="0" w:firstRowLastColumn="0" w:lastRowFirstColumn="0" w:lastRowLastColumn="0"/>
            <w:tcW w:w="1857" w:type="pct"/>
          </w:tcPr>
          <w:p w14:paraId="2769655F"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TLS_DHE_RSA_WITH_AES_128_CBC_SHA256</w:t>
            </w:r>
          </w:p>
        </w:tc>
        <w:tc>
          <w:tcPr>
            <w:tcW w:w="1048" w:type="pct"/>
          </w:tcPr>
          <w:p w14:paraId="1162A9FB"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DHE_RSA</w:t>
            </w:r>
          </w:p>
        </w:tc>
        <w:tc>
          <w:tcPr>
            <w:cnfStyle w:val="000010000000" w:firstRow="0" w:lastRow="0" w:firstColumn="0" w:lastColumn="0" w:oddVBand="1" w:evenVBand="0" w:oddHBand="0" w:evenHBand="0" w:firstRowFirstColumn="0" w:firstRowLastColumn="0" w:lastRowFirstColumn="0" w:lastRowLastColumn="0"/>
            <w:tcW w:w="1048" w:type="pct"/>
          </w:tcPr>
          <w:p w14:paraId="111FCC11"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AES_128_CBC </w:t>
            </w:r>
          </w:p>
        </w:tc>
        <w:tc>
          <w:tcPr>
            <w:tcW w:w="1048" w:type="pct"/>
          </w:tcPr>
          <w:p w14:paraId="0BE45F67"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77F7E700" w14:textId="77777777" w:rsidTr="00F41F7B">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857" w:type="pct"/>
          </w:tcPr>
          <w:p w14:paraId="72247C86"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TLS_DH_DSS_WITH_AES_256_CBC_SHA256 </w:t>
            </w:r>
          </w:p>
        </w:tc>
        <w:tc>
          <w:tcPr>
            <w:tcW w:w="1048" w:type="pct"/>
          </w:tcPr>
          <w:p w14:paraId="7CCA27FF"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DH_DSS </w:t>
            </w:r>
          </w:p>
        </w:tc>
        <w:tc>
          <w:tcPr>
            <w:cnfStyle w:val="000010000000" w:firstRow="0" w:lastRow="0" w:firstColumn="0" w:lastColumn="0" w:oddVBand="1" w:evenVBand="0" w:oddHBand="0" w:evenHBand="0" w:firstRowFirstColumn="0" w:firstRowLastColumn="0" w:lastRowFirstColumn="0" w:lastRowLastColumn="0"/>
            <w:tcW w:w="1048" w:type="pct"/>
          </w:tcPr>
          <w:p w14:paraId="726D63A2"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699443BF"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1A6FB06D" w14:textId="77777777" w:rsidTr="00F41F7B">
        <w:trPr>
          <w:trHeight w:val="144"/>
        </w:trPr>
        <w:tc>
          <w:tcPr>
            <w:cnfStyle w:val="000010000000" w:firstRow="0" w:lastRow="0" w:firstColumn="0" w:lastColumn="0" w:oddVBand="1" w:evenVBand="0" w:oddHBand="0" w:evenHBand="0" w:firstRowFirstColumn="0" w:firstRowLastColumn="0" w:lastRowFirstColumn="0" w:lastRowLastColumn="0"/>
            <w:tcW w:w="1857" w:type="pct"/>
          </w:tcPr>
          <w:p w14:paraId="7C65EB6C"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TLS_DH_RSA_WITH_AES_256_CBC_SHA256 </w:t>
            </w:r>
          </w:p>
        </w:tc>
        <w:tc>
          <w:tcPr>
            <w:tcW w:w="1048" w:type="pct"/>
          </w:tcPr>
          <w:p w14:paraId="6D059B52"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DH_RSA </w:t>
            </w:r>
          </w:p>
        </w:tc>
        <w:tc>
          <w:tcPr>
            <w:cnfStyle w:val="000010000000" w:firstRow="0" w:lastRow="0" w:firstColumn="0" w:lastColumn="0" w:oddVBand="1" w:evenVBand="0" w:oddHBand="0" w:evenHBand="0" w:firstRowFirstColumn="0" w:firstRowLastColumn="0" w:lastRowFirstColumn="0" w:lastRowLastColumn="0"/>
            <w:tcW w:w="1048" w:type="pct"/>
          </w:tcPr>
          <w:p w14:paraId="0B249A32"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163C17F4"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6836AB2A" w14:textId="77777777" w:rsidTr="00F41F7B">
        <w:trPr>
          <w:cnfStyle w:val="000000100000" w:firstRow="0" w:lastRow="0" w:firstColumn="0" w:lastColumn="0" w:oddVBand="0" w:evenVBand="0" w:oddHBand="1" w:evenHBand="0" w:firstRowFirstColumn="0" w:firstRowLastColumn="0" w:lastRowFirstColumn="0" w:lastRowLastColumn="0"/>
          <w:trHeight w:val="144"/>
        </w:trPr>
        <w:tc>
          <w:tcPr>
            <w:cnfStyle w:val="000010000000" w:firstRow="0" w:lastRow="0" w:firstColumn="0" w:lastColumn="0" w:oddVBand="1" w:evenVBand="0" w:oddHBand="0" w:evenHBand="0" w:firstRowFirstColumn="0" w:firstRowLastColumn="0" w:lastRowFirstColumn="0" w:lastRowLastColumn="0"/>
            <w:tcW w:w="1857" w:type="pct"/>
          </w:tcPr>
          <w:p w14:paraId="49D015B2"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TLS_DHE_DSS_WITH_AES_256_CBC_SHA256 </w:t>
            </w:r>
          </w:p>
        </w:tc>
        <w:tc>
          <w:tcPr>
            <w:tcW w:w="1048" w:type="pct"/>
          </w:tcPr>
          <w:p w14:paraId="4EDD2E2C"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DHE_DSS </w:t>
            </w:r>
          </w:p>
        </w:tc>
        <w:tc>
          <w:tcPr>
            <w:cnfStyle w:val="000010000000" w:firstRow="0" w:lastRow="0" w:firstColumn="0" w:lastColumn="0" w:oddVBand="1" w:evenVBand="0" w:oddHBand="0" w:evenHBand="0" w:firstRowFirstColumn="0" w:firstRowLastColumn="0" w:lastRowFirstColumn="0" w:lastRowLastColumn="0"/>
            <w:tcW w:w="1048" w:type="pct"/>
          </w:tcPr>
          <w:p w14:paraId="16412607"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5C5C9E6D" w14:textId="77777777" w:rsidR="00E10D74" w:rsidRPr="00E10D74" w:rsidRDefault="00E10D74" w:rsidP="00E10D7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r w:rsidR="00E10D74" w:rsidRPr="00E10D74" w14:paraId="739A588F" w14:textId="77777777" w:rsidTr="00F41F7B">
        <w:trPr>
          <w:trHeight w:val="144"/>
        </w:trPr>
        <w:tc>
          <w:tcPr>
            <w:cnfStyle w:val="000010000000" w:firstRow="0" w:lastRow="0" w:firstColumn="0" w:lastColumn="0" w:oddVBand="1" w:evenVBand="0" w:oddHBand="0" w:evenHBand="0" w:firstRowFirstColumn="0" w:firstRowLastColumn="0" w:lastRowFirstColumn="0" w:lastRowLastColumn="0"/>
            <w:tcW w:w="1857" w:type="pct"/>
          </w:tcPr>
          <w:p w14:paraId="145155DC"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TLS_DHE_RSA_WITH_AES_256_CBC_SHA256</w:t>
            </w:r>
          </w:p>
        </w:tc>
        <w:tc>
          <w:tcPr>
            <w:tcW w:w="1048" w:type="pct"/>
          </w:tcPr>
          <w:p w14:paraId="0F57861B"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DHE_RSA</w:t>
            </w:r>
          </w:p>
        </w:tc>
        <w:tc>
          <w:tcPr>
            <w:cnfStyle w:val="000010000000" w:firstRow="0" w:lastRow="0" w:firstColumn="0" w:lastColumn="0" w:oddVBand="1" w:evenVBand="0" w:oddHBand="0" w:evenHBand="0" w:firstRowFirstColumn="0" w:firstRowLastColumn="0" w:lastRowFirstColumn="0" w:lastRowLastColumn="0"/>
            <w:tcW w:w="1048" w:type="pct"/>
          </w:tcPr>
          <w:p w14:paraId="2BC08197" w14:textId="77777777" w:rsidR="00E10D74" w:rsidRPr="00E10D74" w:rsidRDefault="00E10D74" w:rsidP="00E10D74">
            <w:pPr>
              <w:autoSpaceDE w:val="0"/>
              <w:autoSpaceDN w:val="0"/>
              <w:adjustRightInd w:val="0"/>
              <w:rPr>
                <w:rFonts w:ascii="Times New Roman" w:hAnsi="Times New Roman" w:cs="Times New Roman"/>
                <w:color w:val="000000"/>
              </w:rPr>
            </w:pPr>
            <w:r w:rsidRPr="00E10D74">
              <w:rPr>
                <w:rFonts w:ascii="Times New Roman" w:hAnsi="Times New Roman" w:cs="Times New Roman"/>
                <w:color w:val="000000"/>
              </w:rPr>
              <w:t xml:space="preserve">AES_256_CBC </w:t>
            </w:r>
          </w:p>
        </w:tc>
        <w:tc>
          <w:tcPr>
            <w:tcW w:w="1048" w:type="pct"/>
          </w:tcPr>
          <w:p w14:paraId="13385826" w14:textId="77777777" w:rsidR="00E10D74" w:rsidRPr="00E10D74" w:rsidRDefault="00E10D74" w:rsidP="00E10D7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10D74">
              <w:rPr>
                <w:rFonts w:ascii="Times New Roman" w:hAnsi="Times New Roman" w:cs="Times New Roman"/>
                <w:color w:val="000000"/>
              </w:rPr>
              <w:t xml:space="preserve">1.2 </w:t>
            </w:r>
          </w:p>
        </w:tc>
      </w:tr>
    </w:tbl>
    <w:p w14:paraId="03444CFB" w14:textId="77777777" w:rsidR="00E10D74" w:rsidRPr="006E1428" w:rsidRDefault="00E10D74" w:rsidP="00E10D74">
      <w:pPr>
        <w:pStyle w:val="BodyText"/>
      </w:pPr>
      <w:r>
        <w:rPr>
          <w:sz w:val="23"/>
          <w:szCs w:val="23"/>
        </w:rPr>
        <w:t>* This cipher suite is named by IETF as mandatory-to-implement for TLS version 1.2 [RFC 5246].</w:t>
      </w:r>
      <w:r>
        <w:rPr>
          <w:sz w:val="23"/>
          <w:szCs w:val="23"/>
        </w:rPr>
        <w:br/>
      </w:r>
      <w:r w:rsidRPr="00E10D74">
        <w:rPr>
          <w:rFonts w:ascii="Times New Roman" w:hAnsi="Times New Roman" w:cs="Times New Roman"/>
          <w:color w:val="000000"/>
          <w:sz w:val="23"/>
          <w:szCs w:val="23"/>
        </w:rPr>
        <w:t xml:space="preserve">** This cipher suite is named by IETF as mandatory-to-implement for TLS version 1.1 [RFC 4346] </w:t>
      </w:r>
      <w:r>
        <w:rPr>
          <w:rFonts w:ascii="Times New Roman" w:hAnsi="Times New Roman" w:cs="Times New Roman"/>
          <w:color w:val="000000"/>
          <w:sz w:val="23"/>
          <w:szCs w:val="23"/>
        </w:rPr>
        <w:br/>
      </w:r>
      <w:r w:rsidRPr="00E10D74">
        <w:rPr>
          <w:rFonts w:ascii="Times New Roman" w:hAnsi="Times New Roman" w:cs="Times New Roman"/>
          <w:color w:val="000000"/>
          <w:sz w:val="23"/>
          <w:szCs w:val="23"/>
        </w:rPr>
        <w:t xml:space="preserve">*** </w:t>
      </w:r>
      <w:proofErr w:type="gramStart"/>
      <w:r w:rsidRPr="00E10D74">
        <w:rPr>
          <w:rFonts w:ascii="Times New Roman" w:hAnsi="Times New Roman" w:cs="Times New Roman"/>
          <w:color w:val="000000"/>
          <w:sz w:val="23"/>
          <w:szCs w:val="23"/>
        </w:rPr>
        <w:t>This</w:t>
      </w:r>
      <w:proofErr w:type="gramEnd"/>
      <w:r w:rsidRPr="00E10D74">
        <w:rPr>
          <w:rFonts w:ascii="Times New Roman" w:hAnsi="Times New Roman" w:cs="Times New Roman"/>
          <w:color w:val="000000"/>
          <w:sz w:val="23"/>
          <w:szCs w:val="23"/>
        </w:rPr>
        <w:t xml:space="preserve"> cipher suite is named by IETF as mandatory-to-implement for TLS version 1.0 [RFC 2246].</w:t>
      </w:r>
    </w:p>
    <w:p w14:paraId="6E49E35E" w14:textId="77777777" w:rsidR="00F41F7B" w:rsidRDefault="00F41F7B" w:rsidP="00F41F7B">
      <w:pPr>
        <w:pStyle w:val="Heading3"/>
      </w:pPr>
      <w:r>
        <w:t>Certificates</w:t>
      </w:r>
    </w:p>
    <w:p w14:paraId="5137473F" w14:textId="0081DEAF" w:rsidR="003D1196" w:rsidRDefault="003D1196" w:rsidP="003D1196">
      <w:pPr>
        <w:pStyle w:val="BodyText"/>
      </w:pPr>
      <w:r>
        <w:rPr>
          <w:color w:val="1F497D"/>
        </w:rPr>
        <w:t>Both the Data Custodian and the Third Party shall maintain unexpired, unrevoked RSA certificates with a public key length of at least 2048 bits. These certificates must be issued by a Certificate Authority (CA) that has been successfully audited according to the criteria of ETSI or WebTrust.</w:t>
      </w:r>
    </w:p>
    <w:p w14:paraId="244C61ED" w14:textId="77777777" w:rsidR="00775A2F" w:rsidRDefault="00775A2F" w:rsidP="00775A2F">
      <w:pPr>
        <w:pStyle w:val="Heading3"/>
      </w:pPr>
      <w:r>
        <w:lastRenderedPageBreak/>
        <w:t>Server Implementation</w:t>
      </w:r>
    </w:p>
    <w:p w14:paraId="2155983E" w14:textId="1148868A" w:rsidR="00CD0740" w:rsidRDefault="00B407A0" w:rsidP="00CD0740">
      <w:pPr>
        <w:pStyle w:val="BodyText"/>
      </w:pPr>
      <w:r>
        <w:t xml:space="preserve">Data Custodian and </w:t>
      </w:r>
      <w:r w:rsidR="00A67EA4">
        <w:t>Third Party</w:t>
      </w:r>
      <w:r>
        <w:t xml:space="preserve"> implementations shall provide documentation to show that software libraries used are FIPS 140-2 level 1 or higher and listed on the CMVP website</w:t>
      </w:r>
      <w:r w:rsidR="00F23169">
        <w:t xml:space="preserve"> </w:t>
      </w:r>
      <w:r w:rsidR="00CD0740">
        <w:fldChar w:fldCharType="begin"/>
      </w:r>
      <w:r w:rsidR="00CD0740">
        <w:instrText xml:space="preserve"> REF _Ref360010687 \r \h </w:instrText>
      </w:r>
      <w:r w:rsidR="00CD0740">
        <w:fldChar w:fldCharType="separate"/>
      </w:r>
      <w:r w:rsidR="00B97703">
        <w:t>[4]</w:t>
      </w:r>
      <w:r w:rsidR="00CD0740">
        <w:fldChar w:fldCharType="end"/>
      </w:r>
      <w:r>
        <w:t>.</w:t>
      </w:r>
    </w:p>
    <w:p w14:paraId="6BBE3F83" w14:textId="77777777" w:rsidR="00A76AE5" w:rsidRDefault="00A76AE5" w:rsidP="00A76AE5">
      <w:pPr>
        <w:pStyle w:val="Heading3"/>
      </w:pPr>
      <w:r>
        <w:t>Tokens and IDs</w:t>
      </w:r>
    </w:p>
    <w:p w14:paraId="7C977F3E" w14:textId="77777777" w:rsidR="00A76AE5" w:rsidRDefault="00A76AE5" w:rsidP="00314D0D">
      <w:pPr>
        <w:pStyle w:val="BodyText"/>
      </w:pPr>
      <w:r>
        <w:t>Tokens and IDs in this spec shall be opaque and if based on actual Customer information, must be randomized using a secure method to protect privacy. They shall consist of at least 48 bits and can be the random number part of an RFC2422 UUID</w:t>
      </w:r>
      <w:r w:rsidR="00F23169">
        <w:t xml:space="preserve"> </w:t>
      </w:r>
      <w:r>
        <w:fldChar w:fldCharType="begin"/>
      </w:r>
      <w:r>
        <w:instrText xml:space="preserve"> REF _Ref360024755 \r \h </w:instrText>
      </w:r>
      <w:r>
        <w:fldChar w:fldCharType="separate"/>
      </w:r>
      <w:r w:rsidR="00B97703">
        <w:t>[5]</w:t>
      </w:r>
      <w:r>
        <w:fldChar w:fldCharType="end"/>
      </w:r>
      <w:r>
        <w:t>.</w:t>
      </w:r>
    </w:p>
    <w:p w14:paraId="3CD3C632" w14:textId="77777777" w:rsidR="005936E7" w:rsidRDefault="005936E7">
      <w:pPr>
        <w:spacing w:after="200" w:line="276" w:lineRule="auto"/>
        <w:rPr>
          <w:rFonts w:asciiTheme="majorHAnsi" w:eastAsiaTheme="majorEastAsia" w:hAnsiTheme="majorHAnsi" w:cstheme="majorBidi"/>
          <w:b/>
          <w:bCs/>
          <w:color w:val="4F81BD" w:themeColor="accent1"/>
          <w:sz w:val="26"/>
          <w:szCs w:val="26"/>
        </w:rPr>
      </w:pPr>
      <w:r>
        <w:br w:type="page"/>
      </w:r>
    </w:p>
    <w:p w14:paraId="2F455B76" w14:textId="2485D1F1" w:rsidR="00852C9B" w:rsidRPr="00852C9B" w:rsidRDefault="00852C9B" w:rsidP="00852C9B">
      <w:pPr>
        <w:pStyle w:val="Heading2"/>
      </w:pPr>
      <w:bookmarkStart w:id="47" w:name="_Toc425795307"/>
      <w:r w:rsidRPr="00852C9B">
        <w:lastRenderedPageBreak/>
        <w:t>Behavior of GET UsageSummary with query parameters</w:t>
      </w:r>
      <w:bookmarkEnd w:id="47"/>
    </w:p>
    <w:p w14:paraId="49940174" w14:textId="77777777" w:rsidR="005936E7" w:rsidRDefault="005936E7">
      <w:pPr>
        <w:spacing w:after="200" w:line="276" w:lineRule="auto"/>
        <w:rPr>
          <w:rFonts w:asciiTheme="majorHAnsi" w:eastAsiaTheme="majorEastAsia" w:hAnsiTheme="majorHAnsi" w:cstheme="majorBidi"/>
          <w:b/>
          <w:bCs/>
          <w:color w:val="365F91" w:themeColor="accent1" w:themeShade="BF"/>
          <w:sz w:val="28"/>
          <w:szCs w:val="28"/>
        </w:rPr>
      </w:pPr>
      <w:r>
        <w:br w:type="page"/>
      </w:r>
    </w:p>
    <w:p w14:paraId="5AF97B10" w14:textId="2367361F" w:rsidR="005D072C" w:rsidRDefault="008A1229" w:rsidP="00CF3E72">
      <w:pPr>
        <w:pStyle w:val="Heading1"/>
      </w:pPr>
      <w:bookmarkStart w:id="48" w:name="_Toc425795308"/>
      <w:r>
        <w:lastRenderedPageBreak/>
        <w:t xml:space="preserve">Appendix A: </w:t>
      </w:r>
      <w:r w:rsidR="005D072C">
        <w:t>References</w:t>
      </w:r>
      <w:bookmarkEnd w:id="48"/>
    </w:p>
    <w:p w14:paraId="2FF2F34C" w14:textId="77777777" w:rsidR="002D7242" w:rsidRDefault="002D7242" w:rsidP="00CF3E72">
      <w:pPr>
        <w:pStyle w:val="Reference"/>
      </w:pPr>
      <w:bookmarkStart w:id="49" w:name="_Ref361220164"/>
      <w:bookmarkStart w:id="50" w:name="_Ref358988460"/>
      <w:r w:rsidRPr="002D7242">
        <w:t>REQ.21 – Energy Services Provider Interface</w:t>
      </w:r>
      <w:r>
        <w:t xml:space="preserve">, NAESB 2010,  </w:t>
      </w:r>
      <w:hyperlink r:id="rId43" w:history="1">
        <w:r w:rsidRPr="00AB44CB">
          <w:rPr>
            <w:rStyle w:val="Hyperlink"/>
          </w:rPr>
          <w:t>http://www.naesb.org/ESPI_Standards.asp</w:t>
        </w:r>
      </w:hyperlink>
      <w:bookmarkEnd w:id="49"/>
      <w:r>
        <w:t xml:space="preserve"> </w:t>
      </w:r>
    </w:p>
    <w:p w14:paraId="166C8653" w14:textId="77777777" w:rsidR="005D072C" w:rsidRDefault="00B10CAC" w:rsidP="00CF3E72">
      <w:pPr>
        <w:pStyle w:val="Reference"/>
      </w:pPr>
      <w:r w:rsidRPr="006E1428">
        <w:t>SP 800-57 part 3:</w:t>
      </w:r>
      <w:r w:rsidR="00BE1808">
        <w:t xml:space="preserve"> </w:t>
      </w:r>
      <w:hyperlink r:id="rId44" w:history="1">
        <w:r w:rsidR="00BE1808" w:rsidRPr="0012399A">
          <w:rPr>
            <w:rStyle w:val="Hyperlink"/>
          </w:rPr>
          <w:t>http://csrc.nist.gov/publications/nistpubs/800-57/sp800-57_PART3_key-management_Dec2009.pdf</w:t>
        </w:r>
      </w:hyperlink>
      <w:bookmarkEnd w:id="50"/>
      <w:r w:rsidR="00BE1808">
        <w:t xml:space="preserve"> </w:t>
      </w:r>
    </w:p>
    <w:p w14:paraId="5C69DE37" w14:textId="77777777" w:rsidR="00CD0740" w:rsidRDefault="00BE1808" w:rsidP="00CF3E72">
      <w:pPr>
        <w:pStyle w:val="Reference"/>
      </w:pPr>
      <w:bookmarkStart w:id="51" w:name="_Ref358988442"/>
      <w:r>
        <w:t xml:space="preserve">The U.S. Federal PKI and the Federal Bridge Certification Authority, </w:t>
      </w:r>
      <w:hyperlink r:id="rId45" w:history="1">
        <w:r w:rsidRPr="0012399A">
          <w:rPr>
            <w:rStyle w:val="Hyperlink"/>
          </w:rPr>
          <w:t>http://www.idmanagement.gov/sites/default/files/documents/alterman-terena.pdf</w:t>
        </w:r>
      </w:hyperlink>
      <w:bookmarkEnd w:id="51"/>
      <w:r>
        <w:t xml:space="preserve"> </w:t>
      </w:r>
    </w:p>
    <w:p w14:paraId="647EC96E" w14:textId="77777777" w:rsidR="00CD0740" w:rsidRPr="00A76AE5" w:rsidRDefault="00CD0740" w:rsidP="00CF3E72">
      <w:pPr>
        <w:pStyle w:val="Reference"/>
      </w:pPr>
      <w:bookmarkStart w:id="52" w:name="_Ref360010687"/>
      <w:r w:rsidRPr="00CD0740">
        <w:t>NIST Cryptographic Module Validation Program (CMVP) Website,</w:t>
      </w:r>
      <w:r>
        <w:t xml:space="preserve"> </w:t>
      </w:r>
      <w:hyperlink r:id="rId46" w:history="1">
        <w:r>
          <w:rPr>
            <w:rStyle w:val="Hyperlink"/>
          </w:rPr>
          <w:t>http://csrc.nist.gov/groups/STM/cmvp/validation.html</w:t>
        </w:r>
      </w:hyperlink>
      <w:bookmarkEnd w:id="52"/>
      <w:r w:rsidRPr="00CD0740">
        <w:rPr>
          <w:color w:val="1F497D"/>
        </w:rPr>
        <w:t xml:space="preserve"> </w:t>
      </w:r>
    </w:p>
    <w:p w14:paraId="6F027EEA" w14:textId="77777777" w:rsidR="00A76AE5" w:rsidRDefault="00A76AE5" w:rsidP="00CF3E72">
      <w:pPr>
        <w:pStyle w:val="Reference"/>
      </w:pPr>
      <w:bookmarkStart w:id="53" w:name="_Ref360024755"/>
      <w:r>
        <w:t xml:space="preserve">RFC 2422, </w:t>
      </w:r>
      <w:r w:rsidRPr="00A76AE5">
        <w:t>A Universally Unique IDentifier (UUID) URN Namespace</w:t>
      </w:r>
      <w:r>
        <w:t xml:space="preserve">, </w:t>
      </w:r>
      <w:hyperlink r:id="rId47" w:history="1">
        <w:r w:rsidRPr="000E0449">
          <w:rPr>
            <w:rStyle w:val="Hyperlink"/>
          </w:rPr>
          <w:t>http://www.ietf.org/rfc/rfc4122.txt</w:t>
        </w:r>
      </w:hyperlink>
      <w:bookmarkEnd w:id="53"/>
      <w:r>
        <w:t xml:space="preserve"> </w:t>
      </w:r>
    </w:p>
    <w:p w14:paraId="4DCBBDCF" w14:textId="77777777" w:rsidR="002D7242" w:rsidRDefault="002D7242" w:rsidP="00CF3E72">
      <w:pPr>
        <w:pStyle w:val="Reference"/>
      </w:pPr>
      <w:bookmarkStart w:id="54" w:name="_Ref361220170"/>
      <w:r w:rsidRPr="002D7242">
        <w:t>The OAuth 2.0 Authorization Framework</w:t>
      </w:r>
      <w:r>
        <w:t xml:space="preserve">, RFC 6749, </w:t>
      </w:r>
      <w:hyperlink r:id="rId48" w:history="1">
        <w:r w:rsidRPr="00AB44CB">
          <w:rPr>
            <w:rStyle w:val="Hyperlink"/>
          </w:rPr>
          <w:t>http://www.ietf.org/rfc/rfc6749.txt</w:t>
        </w:r>
      </w:hyperlink>
      <w:bookmarkEnd w:id="54"/>
      <w:r>
        <w:t xml:space="preserve"> </w:t>
      </w:r>
    </w:p>
    <w:p w14:paraId="1C3D9022" w14:textId="77777777" w:rsidR="002D7242" w:rsidRDefault="002D7242" w:rsidP="00CF3E72">
      <w:pPr>
        <w:pStyle w:val="Reference"/>
      </w:pPr>
      <w:bookmarkStart w:id="55" w:name="_Ref361220171"/>
      <w:r w:rsidRPr="002D7242">
        <w:t>The OAuth 2.0 Authorization Framework: Bearer Token Usage</w:t>
      </w:r>
      <w:r>
        <w:t xml:space="preserve">, RFC 6750, </w:t>
      </w:r>
      <w:hyperlink r:id="rId49" w:history="1">
        <w:r w:rsidRPr="00AB44CB">
          <w:rPr>
            <w:rStyle w:val="Hyperlink"/>
          </w:rPr>
          <w:t>http://www.ietf.org/rfc/rfc6750.txt</w:t>
        </w:r>
      </w:hyperlink>
      <w:bookmarkEnd w:id="55"/>
      <w:r>
        <w:t xml:space="preserve"> </w:t>
      </w:r>
    </w:p>
    <w:p w14:paraId="721889B1" w14:textId="1CF68491" w:rsidR="00372B1E" w:rsidRDefault="00C92F89" w:rsidP="006C3CFB">
      <w:pPr>
        <w:pStyle w:val="Reference"/>
        <w:spacing w:after="200" w:line="276" w:lineRule="auto"/>
      </w:pPr>
      <w:bookmarkStart w:id="56" w:name="_Ref355615273"/>
      <w:r>
        <w:t>“</w:t>
      </w:r>
      <w:r w:rsidRPr="006C3CFB">
        <w:rPr>
          <w:lang w:val="en"/>
        </w:rPr>
        <w:t xml:space="preserve">RESTful Web services: The basics”, IBM Developer Works, </w:t>
      </w:r>
      <w:hyperlink r:id="rId50" w:history="1">
        <w:r w:rsidRPr="00A05300">
          <w:rPr>
            <w:rStyle w:val="Hyperlink"/>
          </w:rPr>
          <w:t>https://www.ibm.com/developerworks/webservices/library/ws-restful/</w:t>
        </w:r>
      </w:hyperlink>
      <w:bookmarkEnd w:id="56"/>
      <w:r>
        <w:t xml:space="preserve"> </w:t>
      </w:r>
      <w:r w:rsidR="00372B1E">
        <w:br w:type="page"/>
      </w:r>
    </w:p>
    <w:p w14:paraId="0C02CE92" w14:textId="77777777" w:rsidR="006C3CFB" w:rsidRDefault="006C3CFB" w:rsidP="00C239A9">
      <w:pPr>
        <w:pStyle w:val="Heading1"/>
        <w:sectPr w:rsidR="006C3CFB" w:rsidSect="00A86F60">
          <w:pgSz w:w="12240" w:h="15840"/>
          <w:pgMar w:top="1440" w:right="1440" w:bottom="1440" w:left="1440" w:header="720" w:footer="720" w:gutter="0"/>
          <w:cols w:space="720"/>
          <w:docGrid w:linePitch="360"/>
        </w:sectPr>
      </w:pPr>
      <w:bookmarkStart w:id="57" w:name="_Ref362429278"/>
    </w:p>
    <w:p w14:paraId="733A0175" w14:textId="6CA1889D" w:rsidR="00402366" w:rsidRDefault="00402366" w:rsidP="00C239A9">
      <w:pPr>
        <w:pStyle w:val="Heading1"/>
      </w:pPr>
      <w:bookmarkStart w:id="58" w:name="_Toc425795309"/>
      <w:r>
        <w:lastRenderedPageBreak/>
        <w:t>Appendix B: APIs</w:t>
      </w:r>
      <w:bookmarkEnd w:id="58"/>
    </w:p>
    <w:p w14:paraId="401F9BCA" w14:textId="7523A739" w:rsidR="00962F47" w:rsidRDefault="00962F47" w:rsidP="00962F47">
      <w:pPr>
        <w:pStyle w:val="BodyText"/>
      </w:pPr>
      <w:r>
        <w:t xml:space="preserve">This section contains the Green Button Connect My Data REST </w:t>
      </w:r>
      <w:r w:rsidR="009D3082">
        <w:t xml:space="preserve">API </w:t>
      </w:r>
      <w:r>
        <w:t>interface</w:t>
      </w:r>
      <w:r w:rsidR="009D3082">
        <w:t>s</w:t>
      </w:r>
      <w:r>
        <w:t xml:space="preserve">. </w:t>
      </w:r>
    </w:p>
    <w:p w14:paraId="6C46A9CC" w14:textId="27B286AD" w:rsidR="00FA6CBB" w:rsidRDefault="00FA6CBB" w:rsidP="00FA6CBB">
      <w:pPr>
        <w:pStyle w:val="Heading2"/>
      </w:pPr>
      <w:bookmarkStart w:id="59" w:name="_Toc425795310"/>
      <w:r>
        <w:t>API Type Behaviors</w:t>
      </w:r>
      <w:bookmarkEnd w:id="59"/>
    </w:p>
    <w:p w14:paraId="06E568B4" w14:textId="29EE6A4E" w:rsidR="00FA6CBB" w:rsidRPr="00FA6CBB" w:rsidRDefault="00FA6CBB" w:rsidP="00FA6CBB">
      <w:pPr>
        <w:pStyle w:val="BodyText"/>
      </w:pPr>
      <w:r>
        <w:t>This section details the general behavior of the APIs based on API Type.</w:t>
      </w:r>
    </w:p>
    <w:tbl>
      <w:tblPr>
        <w:tblW w:w="50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9"/>
        <w:gridCol w:w="5458"/>
        <w:gridCol w:w="1770"/>
        <w:gridCol w:w="1667"/>
        <w:gridCol w:w="1604"/>
      </w:tblGrid>
      <w:tr w:rsidR="00FA6CBB" w:rsidRPr="00FA6CBB" w14:paraId="29B3F9F5" w14:textId="77777777" w:rsidTr="00FA6CBB">
        <w:trPr>
          <w:trHeight w:val="465"/>
        </w:trPr>
        <w:tc>
          <w:tcPr>
            <w:tcW w:w="995" w:type="pct"/>
            <w:shd w:val="clear" w:color="000000" w:fill="9BBB59"/>
            <w:vAlign w:val="bottom"/>
            <w:hideMark/>
          </w:tcPr>
          <w:p w14:paraId="297A7618" w14:textId="77777777" w:rsidR="00FA6CBB" w:rsidRPr="00FA6CBB" w:rsidRDefault="00FA6CBB" w:rsidP="00FA6CBB">
            <w:pPr>
              <w:rPr>
                <w:rFonts w:eastAsia="Times New Roman" w:cs="Arial"/>
                <w:color w:val="FFFFFF"/>
                <w:sz w:val="36"/>
                <w:szCs w:val="36"/>
              </w:rPr>
            </w:pPr>
            <w:r w:rsidRPr="00FA6CBB">
              <w:rPr>
                <w:rFonts w:eastAsia="Times New Roman" w:cs="Arial"/>
                <w:color w:val="FFFFFF"/>
                <w:sz w:val="36"/>
                <w:szCs w:val="36"/>
              </w:rPr>
              <w:t>API Type</w:t>
            </w:r>
          </w:p>
        </w:tc>
        <w:tc>
          <w:tcPr>
            <w:tcW w:w="2082" w:type="pct"/>
            <w:shd w:val="clear" w:color="000000" w:fill="9BBB59"/>
            <w:vAlign w:val="bottom"/>
            <w:hideMark/>
          </w:tcPr>
          <w:p w14:paraId="62021583" w14:textId="13100C9A" w:rsidR="00FA6CBB" w:rsidRPr="00FA6CBB" w:rsidRDefault="00FA6CBB" w:rsidP="00FA6CBB">
            <w:pPr>
              <w:rPr>
                <w:rFonts w:eastAsia="Times New Roman" w:cs="Arial"/>
                <w:color w:val="FFFFFF"/>
                <w:sz w:val="36"/>
                <w:szCs w:val="36"/>
              </w:rPr>
            </w:pPr>
            <w:r w:rsidRPr="00FA6CBB">
              <w:rPr>
                <w:rFonts w:eastAsia="Times New Roman" w:cs="Arial"/>
                <w:color w:val="FFFFFF"/>
                <w:sz w:val="36"/>
                <w:szCs w:val="36"/>
              </w:rPr>
              <w:t>URI</w:t>
            </w:r>
            <w:r>
              <w:rPr>
                <w:rFonts w:eastAsia="Times New Roman" w:cs="Arial"/>
                <w:color w:val="FFFFFF"/>
                <w:sz w:val="36"/>
                <w:szCs w:val="36"/>
              </w:rPr>
              <w:t xml:space="preserve"> </w:t>
            </w:r>
            <w:r w:rsidRPr="00FA6CBB">
              <w:rPr>
                <w:rFonts w:eastAsia="Times New Roman" w:cs="Arial"/>
                <w:color w:val="FFFFFF"/>
                <w:sz w:val="24"/>
                <w:szCs w:val="36"/>
              </w:rPr>
              <w:t>(beyond base resource – e.g. http://localhost:8080/DataCustodian)</w:t>
            </w:r>
          </w:p>
        </w:tc>
        <w:tc>
          <w:tcPr>
            <w:tcW w:w="675" w:type="pct"/>
            <w:shd w:val="clear" w:color="000000" w:fill="9BBB59"/>
            <w:vAlign w:val="bottom"/>
            <w:hideMark/>
          </w:tcPr>
          <w:p w14:paraId="05002E31" w14:textId="77777777" w:rsidR="00FA6CBB" w:rsidRPr="00FA6CBB" w:rsidRDefault="00FA6CBB" w:rsidP="00FA6CBB">
            <w:pPr>
              <w:rPr>
                <w:rFonts w:eastAsia="Times New Roman" w:cs="Arial"/>
                <w:color w:val="FFFFFF"/>
                <w:sz w:val="36"/>
                <w:szCs w:val="36"/>
              </w:rPr>
            </w:pPr>
            <w:r w:rsidRPr="00FA6CBB">
              <w:rPr>
                <w:rFonts w:eastAsia="Times New Roman" w:cs="Arial"/>
                <w:color w:val="FFFFFF"/>
                <w:sz w:val="36"/>
                <w:szCs w:val="36"/>
              </w:rPr>
              <w:t>Request Data</w:t>
            </w:r>
          </w:p>
        </w:tc>
        <w:tc>
          <w:tcPr>
            <w:tcW w:w="636" w:type="pct"/>
            <w:shd w:val="clear" w:color="000000" w:fill="9BBB59"/>
            <w:vAlign w:val="bottom"/>
            <w:hideMark/>
          </w:tcPr>
          <w:p w14:paraId="72F8BAFB" w14:textId="77777777" w:rsidR="00FA6CBB" w:rsidRPr="00FA6CBB" w:rsidRDefault="00FA6CBB" w:rsidP="00FA6CBB">
            <w:pPr>
              <w:rPr>
                <w:rFonts w:eastAsia="Times New Roman" w:cs="Arial"/>
                <w:color w:val="FFFFFF"/>
                <w:sz w:val="36"/>
                <w:szCs w:val="36"/>
              </w:rPr>
            </w:pPr>
            <w:r w:rsidRPr="00FA6CBB">
              <w:rPr>
                <w:rFonts w:eastAsia="Times New Roman" w:cs="Arial"/>
                <w:color w:val="FFFFFF"/>
                <w:sz w:val="36"/>
                <w:szCs w:val="36"/>
              </w:rPr>
              <w:t>Response Data</w:t>
            </w:r>
          </w:p>
        </w:tc>
        <w:tc>
          <w:tcPr>
            <w:tcW w:w="612" w:type="pct"/>
            <w:shd w:val="clear" w:color="000000" w:fill="9BBB59"/>
            <w:vAlign w:val="bottom"/>
            <w:hideMark/>
          </w:tcPr>
          <w:p w14:paraId="4B2A1D54" w14:textId="77777777" w:rsidR="00FA6CBB" w:rsidRPr="00FA6CBB" w:rsidRDefault="00FA6CBB" w:rsidP="00FA6CBB">
            <w:pPr>
              <w:rPr>
                <w:rFonts w:eastAsia="Times New Roman" w:cs="Arial"/>
                <w:color w:val="FFFFFF"/>
                <w:sz w:val="36"/>
                <w:szCs w:val="36"/>
              </w:rPr>
            </w:pPr>
            <w:r w:rsidRPr="00FA6CBB">
              <w:rPr>
                <w:rFonts w:eastAsia="Times New Roman" w:cs="Arial"/>
                <w:color w:val="FFFFFF"/>
                <w:sz w:val="36"/>
                <w:szCs w:val="36"/>
              </w:rPr>
              <w:t>Behavior</w:t>
            </w:r>
          </w:p>
        </w:tc>
      </w:tr>
      <w:tr w:rsidR="00FA6CBB" w:rsidRPr="00FA6CBB" w14:paraId="6F44F5C6" w14:textId="77777777" w:rsidTr="00FA6CBB">
        <w:trPr>
          <w:trHeight w:val="2100"/>
        </w:trPr>
        <w:tc>
          <w:tcPr>
            <w:tcW w:w="995" w:type="pct"/>
            <w:shd w:val="clear" w:color="000000" w:fill="C4D79B"/>
            <w:vAlign w:val="bottom"/>
            <w:hideMark/>
          </w:tcPr>
          <w:p w14:paraId="7888E8B1" w14:textId="19E24A95" w:rsidR="00FA6CBB" w:rsidRPr="00FA6CBB" w:rsidRDefault="00FA6CBB" w:rsidP="00FA6CBB">
            <w:pPr>
              <w:rPr>
                <w:rFonts w:eastAsia="Times New Roman" w:cs="Arial"/>
                <w:b/>
                <w:bCs/>
              </w:rPr>
            </w:pPr>
            <w:r w:rsidRPr="00FA6CBB">
              <w:rPr>
                <w:rFonts w:eastAsia="Times New Roman" w:cs="Arial"/>
                <w:b/>
                <w:bCs/>
              </w:rPr>
              <w:t xml:space="preserve">Access to individual resources: ApplicationInformation, Authorization, ElectricPowerQualitySummary, </w:t>
            </w:r>
            <w:r w:rsidR="009B3307">
              <w:rPr>
                <w:rFonts w:eastAsia="Times New Roman" w:cs="Arial"/>
                <w:b/>
                <w:bCs/>
              </w:rPr>
              <w:t>UsageSummary</w:t>
            </w:r>
            <w:r w:rsidRPr="00FA6CBB">
              <w:rPr>
                <w:rFonts w:eastAsia="Times New Roman" w:cs="Arial"/>
                <w:b/>
                <w:bCs/>
              </w:rPr>
              <w:t xml:space="preserve">, IntervalBlock, </w:t>
            </w:r>
            <w:r w:rsidRPr="00FA6CBB">
              <w:rPr>
                <w:rFonts w:eastAsia="Times New Roman" w:cs="Arial"/>
                <w:b/>
                <w:bCs/>
              </w:rPr>
              <w:br/>
              <w:t>MeterReading, ReadingType, LocalTimeParameters, UsagePoint</w:t>
            </w:r>
          </w:p>
        </w:tc>
        <w:tc>
          <w:tcPr>
            <w:tcW w:w="2082" w:type="pct"/>
            <w:shd w:val="clear" w:color="000000" w:fill="C4D79B"/>
            <w:vAlign w:val="bottom"/>
            <w:hideMark/>
          </w:tcPr>
          <w:p w14:paraId="25E3B414" w14:textId="73D3251F" w:rsidR="00FA6CBB" w:rsidRPr="00FA6CBB" w:rsidRDefault="00FA6CBB">
            <w:pPr>
              <w:rPr>
                <w:rFonts w:eastAsia="Times New Roman" w:cs="Arial"/>
                <w:b/>
                <w:bCs/>
              </w:rPr>
            </w:pPr>
            <w:r w:rsidRPr="00FA6CBB">
              <w:rPr>
                <w:rFonts w:eastAsia="Times New Roman" w:cs="Arial"/>
                <w:b/>
                <w:bCs/>
              </w:rPr>
              <w:t>Note: {id} fields are locally unique to DataCustodian - retailCustomerId, usagePointId, subscriptionId, applicationInformationId, and authorizationId. They are obfuscated (at least to 48 bits) via algorithm local to DataCustodian so no account or other PII data can be deduced from the values.</w:t>
            </w:r>
          </w:p>
        </w:tc>
        <w:tc>
          <w:tcPr>
            <w:tcW w:w="675" w:type="pct"/>
            <w:shd w:val="clear" w:color="000000" w:fill="C4D79B"/>
            <w:vAlign w:val="bottom"/>
            <w:hideMark/>
          </w:tcPr>
          <w:p w14:paraId="2B8019D1" w14:textId="77777777" w:rsidR="00FA6CBB" w:rsidRPr="00FA6CBB" w:rsidRDefault="00FA6CBB" w:rsidP="00FA6CBB">
            <w:pPr>
              <w:rPr>
                <w:rFonts w:eastAsia="Times New Roman" w:cs="Arial"/>
                <w:b/>
                <w:bCs/>
              </w:rPr>
            </w:pPr>
            <w:r w:rsidRPr="00FA6CBB">
              <w:rPr>
                <w:rFonts w:eastAsia="Times New Roman" w:cs="Arial"/>
                <w:b/>
                <w:bCs/>
              </w:rPr>
              <w:t> </w:t>
            </w:r>
          </w:p>
        </w:tc>
        <w:tc>
          <w:tcPr>
            <w:tcW w:w="636" w:type="pct"/>
            <w:shd w:val="clear" w:color="000000" w:fill="C4D79B"/>
            <w:vAlign w:val="bottom"/>
            <w:hideMark/>
          </w:tcPr>
          <w:p w14:paraId="6C6B2364" w14:textId="77777777" w:rsidR="00FA6CBB" w:rsidRPr="00FA6CBB" w:rsidRDefault="00FA6CBB" w:rsidP="00FA6CBB">
            <w:pPr>
              <w:rPr>
                <w:rFonts w:eastAsia="Times New Roman" w:cs="Arial"/>
                <w:b/>
                <w:bCs/>
              </w:rPr>
            </w:pPr>
            <w:r w:rsidRPr="00FA6CBB">
              <w:rPr>
                <w:rFonts w:eastAsia="Times New Roman" w:cs="Arial"/>
                <w:b/>
                <w:bCs/>
              </w:rPr>
              <w:t> </w:t>
            </w:r>
          </w:p>
        </w:tc>
        <w:tc>
          <w:tcPr>
            <w:tcW w:w="612" w:type="pct"/>
            <w:shd w:val="clear" w:color="000000" w:fill="C4D79B"/>
            <w:vAlign w:val="bottom"/>
            <w:hideMark/>
          </w:tcPr>
          <w:p w14:paraId="6539A392" w14:textId="77777777" w:rsidR="00FA6CBB" w:rsidRPr="00FA6CBB" w:rsidRDefault="00FA6CBB" w:rsidP="00FA6CBB">
            <w:pPr>
              <w:rPr>
                <w:rFonts w:eastAsia="Times New Roman" w:cs="Arial"/>
                <w:b/>
                <w:bCs/>
              </w:rPr>
            </w:pPr>
            <w:r w:rsidRPr="00FA6CBB">
              <w:rPr>
                <w:rFonts w:eastAsia="Times New Roman" w:cs="Arial"/>
                <w:b/>
                <w:bCs/>
              </w:rPr>
              <w:t> </w:t>
            </w:r>
          </w:p>
        </w:tc>
      </w:tr>
      <w:tr w:rsidR="00FA6CBB" w:rsidRPr="00FA6CBB" w14:paraId="78FE8391" w14:textId="77777777" w:rsidTr="00FA6CBB">
        <w:trPr>
          <w:trHeight w:val="510"/>
        </w:trPr>
        <w:tc>
          <w:tcPr>
            <w:tcW w:w="995" w:type="pct"/>
            <w:shd w:val="clear" w:color="auto" w:fill="auto"/>
            <w:vAlign w:val="bottom"/>
            <w:hideMark/>
          </w:tcPr>
          <w:p w14:paraId="43958FAF"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XPath GET Member</w:t>
            </w:r>
          </w:p>
        </w:tc>
        <w:tc>
          <w:tcPr>
            <w:tcW w:w="2082" w:type="pct"/>
            <w:shd w:val="clear" w:color="auto" w:fill="auto"/>
            <w:noWrap/>
            <w:vAlign w:val="bottom"/>
            <w:hideMark/>
          </w:tcPr>
          <w:p w14:paraId="7376C74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espi/1_1/resource/RetailCustomer/{retailCustomerId}/…/{resource}/{resourceId}</w:t>
            </w:r>
          </w:p>
        </w:tc>
        <w:tc>
          <w:tcPr>
            <w:tcW w:w="675" w:type="pct"/>
            <w:shd w:val="clear" w:color="auto" w:fill="auto"/>
            <w:vAlign w:val="bottom"/>
            <w:hideMark/>
          </w:tcPr>
          <w:p w14:paraId="2EC7E15C"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451D55EC"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entry containing resource in content member</w:t>
            </w:r>
          </w:p>
        </w:tc>
        <w:tc>
          <w:tcPr>
            <w:tcW w:w="612" w:type="pct"/>
            <w:shd w:val="clear" w:color="auto" w:fill="auto"/>
            <w:vAlign w:val="bottom"/>
            <w:hideMark/>
          </w:tcPr>
          <w:p w14:paraId="11760DDD" w14:textId="77777777" w:rsidR="00FA6CBB" w:rsidRPr="00FA6CBB" w:rsidRDefault="00FA6CBB" w:rsidP="00FA6CBB">
            <w:pPr>
              <w:rPr>
                <w:rFonts w:ascii="Arial" w:eastAsia="Times New Roman" w:hAnsi="Arial" w:cs="Arial"/>
                <w:color w:val="000000"/>
                <w:sz w:val="20"/>
                <w:szCs w:val="20"/>
              </w:rPr>
            </w:pPr>
          </w:p>
        </w:tc>
      </w:tr>
      <w:tr w:rsidR="00FA6CBB" w:rsidRPr="00FA6CBB" w14:paraId="5B0F6999" w14:textId="77777777" w:rsidTr="00FA6CBB">
        <w:trPr>
          <w:trHeight w:val="765"/>
        </w:trPr>
        <w:tc>
          <w:tcPr>
            <w:tcW w:w="995" w:type="pct"/>
            <w:shd w:val="clear" w:color="auto" w:fill="auto"/>
            <w:vAlign w:val="bottom"/>
            <w:hideMark/>
          </w:tcPr>
          <w:p w14:paraId="570A38E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XPath POST</w:t>
            </w:r>
          </w:p>
        </w:tc>
        <w:tc>
          <w:tcPr>
            <w:tcW w:w="2082" w:type="pct"/>
            <w:shd w:val="clear" w:color="auto" w:fill="auto"/>
            <w:noWrap/>
            <w:vAlign w:val="bottom"/>
            <w:hideMark/>
          </w:tcPr>
          <w:p w14:paraId="55AEF5AF"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espi/1_1/resource/RetailCustomer/{retailCustomerId}/…/{resource}</w:t>
            </w:r>
          </w:p>
        </w:tc>
        <w:tc>
          <w:tcPr>
            <w:tcW w:w="675" w:type="pct"/>
            <w:shd w:val="clear" w:color="auto" w:fill="auto"/>
            <w:vAlign w:val="bottom"/>
            <w:hideMark/>
          </w:tcPr>
          <w:p w14:paraId="34141D41"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entry containing resource in content member</w:t>
            </w:r>
          </w:p>
        </w:tc>
        <w:tc>
          <w:tcPr>
            <w:tcW w:w="636" w:type="pct"/>
            <w:shd w:val="clear" w:color="auto" w:fill="auto"/>
            <w:vAlign w:val="bottom"/>
            <w:hideMark/>
          </w:tcPr>
          <w:p w14:paraId="02B328EC"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and entry containing resource in content member</w:t>
            </w:r>
            <w:r w:rsidRPr="00FA6CBB">
              <w:rPr>
                <w:rFonts w:ascii="Arial" w:eastAsia="Times New Roman" w:hAnsi="Arial" w:cs="Arial"/>
                <w:color w:val="000000"/>
                <w:sz w:val="20"/>
                <w:szCs w:val="20"/>
              </w:rPr>
              <w:br/>
              <w:t>or ERROR</w:t>
            </w:r>
          </w:p>
        </w:tc>
        <w:tc>
          <w:tcPr>
            <w:tcW w:w="612" w:type="pct"/>
            <w:shd w:val="clear" w:color="auto" w:fill="auto"/>
            <w:vAlign w:val="bottom"/>
            <w:hideMark/>
          </w:tcPr>
          <w:p w14:paraId="2E35A533" w14:textId="77777777" w:rsidR="00FA6CBB" w:rsidRPr="00FA6CBB" w:rsidRDefault="00FA6CBB" w:rsidP="00FA6CBB">
            <w:pPr>
              <w:rPr>
                <w:rFonts w:ascii="Arial" w:eastAsia="Times New Roman" w:hAnsi="Arial" w:cs="Arial"/>
                <w:color w:val="000000"/>
                <w:sz w:val="20"/>
                <w:szCs w:val="20"/>
              </w:rPr>
            </w:pPr>
            <w:proofErr w:type="gramStart"/>
            <w:r w:rsidRPr="00FA6CBB">
              <w:rPr>
                <w:rFonts w:ascii="Arial" w:eastAsia="Times New Roman" w:hAnsi="Arial" w:cs="Arial"/>
                <w:color w:val="000000"/>
                <w:sz w:val="20"/>
                <w:szCs w:val="20"/>
              </w:rPr>
              <w:t>the</w:t>
            </w:r>
            <w:proofErr w:type="gramEnd"/>
            <w:r w:rsidRPr="00FA6CBB">
              <w:rPr>
                <w:rFonts w:ascii="Arial" w:eastAsia="Times New Roman" w:hAnsi="Arial" w:cs="Arial"/>
                <w:color w:val="000000"/>
                <w:sz w:val="20"/>
                <w:szCs w:val="20"/>
              </w:rPr>
              <w:t xml:space="preserve"> POSTed resource becomes part of collection at the node of insertion. Ids can be linked to resource based on URI pattern.</w:t>
            </w:r>
          </w:p>
        </w:tc>
      </w:tr>
      <w:tr w:rsidR="00FA6CBB" w:rsidRPr="00FA6CBB" w14:paraId="62AAE607" w14:textId="77777777" w:rsidTr="00FA6CBB">
        <w:trPr>
          <w:trHeight w:val="510"/>
        </w:trPr>
        <w:tc>
          <w:tcPr>
            <w:tcW w:w="995" w:type="pct"/>
            <w:shd w:val="clear" w:color="auto" w:fill="auto"/>
            <w:vAlign w:val="bottom"/>
            <w:hideMark/>
          </w:tcPr>
          <w:p w14:paraId="7952FBC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lastRenderedPageBreak/>
              <w:t>XPath PUT</w:t>
            </w:r>
          </w:p>
        </w:tc>
        <w:tc>
          <w:tcPr>
            <w:tcW w:w="2082" w:type="pct"/>
            <w:shd w:val="clear" w:color="auto" w:fill="auto"/>
            <w:noWrap/>
            <w:vAlign w:val="bottom"/>
            <w:hideMark/>
          </w:tcPr>
          <w:p w14:paraId="1F72B555"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espi/1_1/resource/RetailCustomer/{retailCustomerId}/…/{resource}/{resourceId}</w:t>
            </w:r>
          </w:p>
        </w:tc>
        <w:tc>
          <w:tcPr>
            <w:tcW w:w="675" w:type="pct"/>
            <w:shd w:val="clear" w:color="auto" w:fill="auto"/>
            <w:vAlign w:val="bottom"/>
            <w:hideMark/>
          </w:tcPr>
          <w:p w14:paraId="0EA3533A"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entry containing resource in content member</w:t>
            </w:r>
          </w:p>
        </w:tc>
        <w:tc>
          <w:tcPr>
            <w:tcW w:w="636" w:type="pct"/>
            <w:shd w:val="clear" w:color="auto" w:fill="auto"/>
            <w:vAlign w:val="bottom"/>
            <w:hideMark/>
          </w:tcPr>
          <w:p w14:paraId="2ABC874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or error</w:t>
            </w:r>
          </w:p>
        </w:tc>
        <w:tc>
          <w:tcPr>
            <w:tcW w:w="612" w:type="pct"/>
            <w:shd w:val="clear" w:color="auto" w:fill="auto"/>
            <w:vAlign w:val="bottom"/>
            <w:hideMark/>
          </w:tcPr>
          <w:p w14:paraId="1D9E72E8" w14:textId="77777777" w:rsidR="00FA6CBB" w:rsidRPr="00FA6CBB" w:rsidRDefault="00FA6CBB" w:rsidP="00FA6CBB">
            <w:pPr>
              <w:rPr>
                <w:rFonts w:ascii="Arial" w:eastAsia="Times New Roman" w:hAnsi="Arial" w:cs="Arial"/>
                <w:color w:val="000000"/>
                <w:sz w:val="20"/>
                <w:szCs w:val="20"/>
              </w:rPr>
            </w:pPr>
            <w:proofErr w:type="gramStart"/>
            <w:r w:rsidRPr="00FA6CBB">
              <w:rPr>
                <w:rFonts w:ascii="Arial" w:eastAsia="Times New Roman" w:hAnsi="Arial" w:cs="Arial"/>
                <w:color w:val="000000"/>
                <w:sz w:val="20"/>
                <w:szCs w:val="20"/>
              </w:rPr>
              <w:t>the</w:t>
            </w:r>
            <w:proofErr w:type="gramEnd"/>
            <w:r w:rsidRPr="00FA6CBB">
              <w:rPr>
                <w:rFonts w:ascii="Arial" w:eastAsia="Times New Roman" w:hAnsi="Arial" w:cs="Arial"/>
                <w:color w:val="000000"/>
                <w:sz w:val="20"/>
                <w:szCs w:val="20"/>
              </w:rPr>
              <w:t xml:space="preserve"> resource is updated to the new content. Note: UUID must be checked against the indicated URI.</w:t>
            </w:r>
          </w:p>
        </w:tc>
      </w:tr>
      <w:tr w:rsidR="00FA6CBB" w:rsidRPr="00FA6CBB" w14:paraId="571D10F0" w14:textId="77777777" w:rsidTr="00FA6CBB">
        <w:trPr>
          <w:trHeight w:val="255"/>
        </w:trPr>
        <w:tc>
          <w:tcPr>
            <w:tcW w:w="995" w:type="pct"/>
            <w:shd w:val="clear" w:color="auto" w:fill="auto"/>
            <w:vAlign w:val="bottom"/>
            <w:hideMark/>
          </w:tcPr>
          <w:p w14:paraId="514779C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XPath DELETE</w:t>
            </w:r>
          </w:p>
        </w:tc>
        <w:tc>
          <w:tcPr>
            <w:tcW w:w="2082" w:type="pct"/>
            <w:shd w:val="clear" w:color="auto" w:fill="auto"/>
            <w:noWrap/>
            <w:vAlign w:val="bottom"/>
            <w:hideMark/>
          </w:tcPr>
          <w:p w14:paraId="2AC70FF3"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espi/1_1/resource/RetailCustomer/{retailCustomerId}/…/{resource}/{resourceId}</w:t>
            </w:r>
          </w:p>
        </w:tc>
        <w:tc>
          <w:tcPr>
            <w:tcW w:w="675" w:type="pct"/>
            <w:shd w:val="clear" w:color="auto" w:fill="auto"/>
            <w:vAlign w:val="bottom"/>
            <w:hideMark/>
          </w:tcPr>
          <w:p w14:paraId="31BBA01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05FA534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or error</w:t>
            </w:r>
          </w:p>
        </w:tc>
        <w:tc>
          <w:tcPr>
            <w:tcW w:w="612" w:type="pct"/>
            <w:shd w:val="clear" w:color="auto" w:fill="auto"/>
            <w:vAlign w:val="bottom"/>
            <w:hideMark/>
          </w:tcPr>
          <w:p w14:paraId="6F597CFE"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the resource is deleted</w:t>
            </w:r>
          </w:p>
        </w:tc>
      </w:tr>
      <w:tr w:rsidR="00FA6CBB" w:rsidRPr="00FA6CBB" w14:paraId="7250B730" w14:textId="77777777" w:rsidTr="00FA6CBB">
        <w:trPr>
          <w:trHeight w:val="510"/>
        </w:trPr>
        <w:tc>
          <w:tcPr>
            <w:tcW w:w="995" w:type="pct"/>
            <w:shd w:val="clear" w:color="auto" w:fill="auto"/>
            <w:vAlign w:val="bottom"/>
            <w:hideMark/>
          </w:tcPr>
          <w:p w14:paraId="111F99F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ROOT GET Member</w:t>
            </w:r>
          </w:p>
        </w:tc>
        <w:tc>
          <w:tcPr>
            <w:tcW w:w="2082" w:type="pct"/>
            <w:shd w:val="clear" w:color="auto" w:fill="auto"/>
            <w:noWrap/>
            <w:vAlign w:val="bottom"/>
            <w:hideMark/>
          </w:tcPr>
          <w:p w14:paraId="6AEA44A5"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espi/1_1/resource/{resource}/{resourceId}</w:t>
            </w:r>
          </w:p>
        </w:tc>
        <w:tc>
          <w:tcPr>
            <w:tcW w:w="675" w:type="pct"/>
            <w:shd w:val="clear" w:color="auto" w:fill="auto"/>
            <w:vAlign w:val="bottom"/>
            <w:hideMark/>
          </w:tcPr>
          <w:p w14:paraId="385865A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324181E1"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entry containing resource in content member</w:t>
            </w:r>
          </w:p>
        </w:tc>
        <w:tc>
          <w:tcPr>
            <w:tcW w:w="612" w:type="pct"/>
            <w:shd w:val="clear" w:color="auto" w:fill="auto"/>
            <w:vAlign w:val="bottom"/>
            <w:hideMark/>
          </w:tcPr>
          <w:p w14:paraId="16205B06" w14:textId="77777777" w:rsidR="00FA6CBB" w:rsidRPr="00FA6CBB" w:rsidRDefault="00FA6CBB" w:rsidP="00FA6CBB">
            <w:pPr>
              <w:rPr>
                <w:rFonts w:ascii="Arial" w:eastAsia="Times New Roman" w:hAnsi="Arial" w:cs="Arial"/>
                <w:color w:val="000000"/>
                <w:sz w:val="20"/>
                <w:szCs w:val="20"/>
              </w:rPr>
            </w:pPr>
          </w:p>
        </w:tc>
      </w:tr>
      <w:tr w:rsidR="00FA6CBB" w:rsidRPr="00FA6CBB" w14:paraId="2AC15029" w14:textId="77777777" w:rsidTr="00FA6CBB">
        <w:trPr>
          <w:trHeight w:val="765"/>
        </w:trPr>
        <w:tc>
          <w:tcPr>
            <w:tcW w:w="995" w:type="pct"/>
            <w:shd w:val="clear" w:color="auto" w:fill="auto"/>
            <w:vAlign w:val="bottom"/>
            <w:hideMark/>
          </w:tcPr>
          <w:p w14:paraId="1D90AD9E"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ROOT POST</w:t>
            </w:r>
          </w:p>
        </w:tc>
        <w:tc>
          <w:tcPr>
            <w:tcW w:w="2082" w:type="pct"/>
            <w:shd w:val="clear" w:color="auto" w:fill="auto"/>
            <w:noWrap/>
            <w:vAlign w:val="bottom"/>
            <w:hideMark/>
          </w:tcPr>
          <w:p w14:paraId="77D08E3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espi/1_1/resource/{resource}</w:t>
            </w:r>
          </w:p>
        </w:tc>
        <w:tc>
          <w:tcPr>
            <w:tcW w:w="675" w:type="pct"/>
            <w:shd w:val="clear" w:color="auto" w:fill="auto"/>
            <w:vAlign w:val="bottom"/>
            <w:hideMark/>
          </w:tcPr>
          <w:p w14:paraId="16ECCD71"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entry containing resource in content member</w:t>
            </w:r>
          </w:p>
        </w:tc>
        <w:tc>
          <w:tcPr>
            <w:tcW w:w="636" w:type="pct"/>
            <w:shd w:val="clear" w:color="auto" w:fill="auto"/>
            <w:vAlign w:val="bottom"/>
            <w:hideMark/>
          </w:tcPr>
          <w:p w14:paraId="15922C7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and entry containing resource in content member</w:t>
            </w:r>
            <w:r w:rsidRPr="00FA6CBB">
              <w:rPr>
                <w:rFonts w:ascii="Arial" w:eastAsia="Times New Roman" w:hAnsi="Arial" w:cs="Arial"/>
                <w:color w:val="000000"/>
                <w:sz w:val="20"/>
                <w:szCs w:val="20"/>
              </w:rPr>
              <w:br/>
              <w:t>or ERROR</w:t>
            </w:r>
          </w:p>
        </w:tc>
        <w:tc>
          <w:tcPr>
            <w:tcW w:w="612" w:type="pct"/>
            <w:shd w:val="clear" w:color="auto" w:fill="auto"/>
            <w:vAlign w:val="bottom"/>
            <w:hideMark/>
          </w:tcPr>
          <w:p w14:paraId="23C07E7D" w14:textId="77777777" w:rsidR="00FA6CBB" w:rsidRPr="00FA6CBB" w:rsidRDefault="00FA6CBB" w:rsidP="00FA6CBB">
            <w:pPr>
              <w:rPr>
                <w:rFonts w:ascii="Arial" w:eastAsia="Times New Roman" w:hAnsi="Arial" w:cs="Arial"/>
                <w:color w:val="000000"/>
                <w:sz w:val="20"/>
                <w:szCs w:val="20"/>
              </w:rPr>
            </w:pPr>
            <w:proofErr w:type="gramStart"/>
            <w:r w:rsidRPr="00FA6CBB">
              <w:rPr>
                <w:rFonts w:ascii="Arial" w:eastAsia="Times New Roman" w:hAnsi="Arial" w:cs="Arial"/>
                <w:color w:val="000000"/>
                <w:sz w:val="20"/>
                <w:szCs w:val="20"/>
              </w:rPr>
              <w:t>the</w:t>
            </w:r>
            <w:proofErr w:type="gramEnd"/>
            <w:r w:rsidRPr="00FA6CBB">
              <w:rPr>
                <w:rFonts w:ascii="Arial" w:eastAsia="Times New Roman" w:hAnsi="Arial" w:cs="Arial"/>
                <w:color w:val="000000"/>
                <w:sz w:val="20"/>
                <w:szCs w:val="20"/>
              </w:rPr>
              <w:t xml:space="preserve"> POSTed resource becomes part of collection at the node of insertion. Note:  Id associations can be made based on self link.</w:t>
            </w:r>
          </w:p>
        </w:tc>
      </w:tr>
      <w:tr w:rsidR="00FA6CBB" w:rsidRPr="00FA6CBB" w14:paraId="01E5710A" w14:textId="77777777" w:rsidTr="00FA6CBB">
        <w:trPr>
          <w:trHeight w:val="510"/>
        </w:trPr>
        <w:tc>
          <w:tcPr>
            <w:tcW w:w="995" w:type="pct"/>
            <w:shd w:val="clear" w:color="auto" w:fill="auto"/>
            <w:vAlign w:val="bottom"/>
            <w:hideMark/>
          </w:tcPr>
          <w:p w14:paraId="552D0B10"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ROOT PUT</w:t>
            </w:r>
          </w:p>
        </w:tc>
        <w:tc>
          <w:tcPr>
            <w:tcW w:w="2082" w:type="pct"/>
            <w:shd w:val="clear" w:color="auto" w:fill="auto"/>
            <w:noWrap/>
            <w:vAlign w:val="bottom"/>
            <w:hideMark/>
          </w:tcPr>
          <w:p w14:paraId="08DFA5D8"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espi/1_1/resource//{resource}/{resourceId}</w:t>
            </w:r>
          </w:p>
        </w:tc>
        <w:tc>
          <w:tcPr>
            <w:tcW w:w="675" w:type="pct"/>
            <w:shd w:val="clear" w:color="auto" w:fill="auto"/>
            <w:vAlign w:val="bottom"/>
            <w:hideMark/>
          </w:tcPr>
          <w:p w14:paraId="06EA0B5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entry containing resource in content member</w:t>
            </w:r>
          </w:p>
        </w:tc>
        <w:tc>
          <w:tcPr>
            <w:tcW w:w="636" w:type="pct"/>
            <w:shd w:val="clear" w:color="auto" w:fill="auto"/>
            <w:vAlign w:val="bottom"/>
            <w:hideMark/>
          </w:tcPr>
          <w:p w14:paraId="5BC1C11A"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or error</w:t>
            </w:r>
          </w:p>
        </w:tc>
        <w:tc>
          <w:tcPr>
            <w:tcW w:w="612" w:type="pct"/>
            <w:shd w:val="clear" w:color="auto" w:fill="auto"/>
            <w:vAlign w:val="bottom"/>
            <w:hideMark/>
          </w:tcPr>
          <w:p w14:paraId="3319DAA3" w14:textId="77777777" w:rsidR="00FA6CBB" w:rsidRPr="00FA6CBB" w:rsidRDefault="00FA6CBB" w:rsidP="00FA6CBB">
            <w:pPr>
              <w:rPr>
                <w:rFonts w:ascii="Arial" w:eastAsia="Times New Roman" w:hAnsi="Arial" w:cs="Arial"/>
                <w:color w:val="000000"/>
                <w:sz w:val="20"/>
                <w:szCs w:val="20"/>
              </w:rPr>
            </w:pPr>
            <w:proofErr w:type="gramStart"/>
            <w:r w:rsidRPr="00FA6CBB">
              <w:rPr>
                <w:rFonts w:ascii="Arial" w:eastAsia="Times New Roman" w:hAnsi="Arial" w:cs="Arial"/>
                <w:color w:val="000000"/>
                <w:sz w:val="20"/>
                <w:szCs w:val="20"/>
              </w:rPr>
              <w:t>the</w:t>
            </w:r>
            <w:proofErr w:type="gramEnd"/>
            <w:r w:rsidRPr="00FA6CBB">
              <w:rPr>
                <w:rFonts w:ascii="Arial" w:eastAsia="Times New Roman" w:hAnsi="Arial" w:cs="Arial"/>
                <w:color w:val="000000"/>
                <w:sz w:val="20"/>
                <w:szCs w:val="20"/>
              </w:rPr>
              <w:t xml:space="preserve"> resource is updated to the new content. Note: UUID must be checked against the indicated URI.</w:t>
            </w:r>
          </w:p>
        </w:tc>
      </w:tr>
      <w:tr w:rsidR="00FA6CBB" w:rsidRPr="00FA6CBB" w14:paraId="2A736D24" w14:textId="77777777" w:rsidTr="00FA6CBB">
        <w:trPr>
          <w:trHeight w:val="255"/>
        </w:trPr>
        <w:tc>
          <w:tcPr>
            <w:tcW w:w="995" w:type="pct"/>
            <w:shd w:val="clear" w:color="auto" w:fill="auto"/>
            <w:vAlign w:val="bottom"/>
            <w:hideMark/>
          </w:tcPr>
          <w:p w14:paraId="5A2E4D98"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ROOT DELETE</w:t>
            </w:r>
          </w:p>
        </w:tc>
        <w:tc>
          <w:tcPr>
            <w:tcW w:w="2082" w:type="pct"/>
            <w:shd w:val="clear" w:color="auto" w:fill="auto"/>
            <w:noWrap/>
            <w:vAlign w:val="bottom"/>
            <w:hideMark/>
          </w:tcPr>
          <w:p w14:paraId="33E01A2E"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espi/1_1/resource//{resource}/{resourceId}</w:t>
            </w:r>
          </w:p>
        </w:tc>
        <w:tc>
          <w:tcPr>
            <w:tcW w:w="675" w:type="pct"/>
            <w:shd w:val="clear" w:color="auto" w:fill="auto"/>
            <w:vAlign w:val="bottom"/>
            <w:hideMark/>
          </w:tcPr>
          <w:p w14:paraId="375938F1"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noWrap/>
            <w:vAlign w:val="bottom"/>
            <w:hideMark/>
          </w:tcPr>
          <w:p w14:paraId="74EA5468"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or error</w:t>
            </w:r>
          </w:p>
        </w:tc>
        <w:tc>
          <w:tcPr>
            <w:tcW w:w="612" w:type="pct"/>
            <w:shd w:val="clear" w:color="auto" w:fill="auto"/>
            <w:vAlign w:val="bottom"/>
            <w:hideMark/>
          </w:tcPr>
          <w:p w14:paraId="5CB51855"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the resource is deleted</w:t>
            </w:r>
          </w:p>
        </w:tc>
      </w:tr>
      <w:tr w:rsidR="00FA6CBB" w:rsidRPr="00FA6CBB" w14:paraId="07FDA5B8" w14:textId="77777777" w:rsidTr="00FA6CBB">
        <w:trPr>
          <w:trHeight w:val="255"/>
        </w:trPr>
        <w:tc>
          <w:tcPr>
            <w:tcW w:w="995" w:type="pct"/>
            <w:shd w:val="clear" w:color="auto" w:fill="auto"/>
            <w:vAlign w:val="bottom"/>
            <w:hideMark/>
          </w:tcPr>
          <w:p w14:paraId="292EC603" w14:textId="77777777" w:rsidR="00FA6CBB" w:rsidRPr="00FA6CBB" w:rsidRDefault="00FA6CBB" w:rsidP="00FA6CBB">
            <w:pPr>
              <w:rPr>
                <w:rFonts w:ascii="Arial" w:eastAsia="Times New Roman" w:hAnsi="Arial" w:cs="Arial"/>
                <w:color w:val="000000"/>
                <w:sz w:val="20"/>
                <w:szCs w:val="20"/>
              </w:rPr>
            </w:pPr>
          </w:p>
        </w:tc>
        <w:tc>
          <w:tcPr>
            <w:tcW w:w="2082" w:type="pct"/>
            <w:shd w:val="clear" w:color="auto" w:fill="auto"/>
            <w:vAlign w:val="bottom"/>
            <w:hideMark/>
          </w:tcPr>
          <w:p w14:paraId="7C9CB784" w14:textId="77777777" w:rsidR="00FA6CBB" w:rsidRPr="00FA6CBB" w:rsidRDefault="00FA6CBB" w:rsidP="00FA6CBB">
            <w:pPr>
              <w:jc w:val="center"/>
              <w:rPr>
                <w:rFonts w:ascii="Times New Roman" w:eastAsia="Times New Roman" w:hAnsi="Times New Roman" w:cs="Times New Roman"/>
                <w:sz w:val="20"/>
                <w:szCs w:val="20"/>
              </w:rPr>
            </w:pPr>
          </w:p>
        </w:tc>
        <w:tc>
          <w:tcPr>
            <w:tcW w:w="675" w:type="pct"/>
            <w:shd w:val="clear" w:color="auto" w:fill="auto"/>
            <w:vAlign w:val="bottom"/>
            <w:hideMark/>
          </w:tcPr>
          <w:p w14:paraId="23392ABC" w14:textId="77777777" w:rsidR="00FA6CBB" w:rsidRPr="00FA6CBB" w:rsidRDefault="00FA6CBB" w:rsidP="00FA6CBB">
            <w:pPr>
              <w:rPr>
                <w:rFonts w:ascii="Times New Roman" w:eastAsia="Times New Roman" w:hAnsi="Times New Roman" w:cs="Times New Roman"/>
                <w:sz w:val="20"/>
                <w:szCs w:val="20"/>
              </w:rPr>
            </w:pPr>
          </w:p>
        </w:tc>
        <w:tc>
          <w:tcPr>
            <w:tcW w:w="636" w:type="pct"/>
            <w:shd w:val="clear" w:color="auto" w:fill="auto"/>
            <w:vAlign w:val="bottom"/>
            <w:hideMark/>
          </w:tcPr>
          <w:p w14:paraId="6329285D" w14:textId="77777777" w:rsidR="00FA6CBB" w:rsidRPr="00FA6CBB" w:rsidRDefault="00FA6CBB" w:rsidP="00FA6CBB">
            <w:pPr>
              <w:rPr>
                <w:rFonts w:ascii="Times New Roman" w:eastAsia="Times New Roman" w:hAnsi="Times New Roman" w:cs="Times New Roman"/>
                <w:sz w:val="20"/>
                <w:szCs w:val="20"/>
              </w:rPr>
            </w:pPr>
          </w:p>
        </w:tc>
        <w:tc>
          <w:tcPr>
            <w:tcW w:w="612" w:type="pct"/>
            <w:shd w:val="clear" w:color="auto" w:fill="auto"/>
            <w:vAlign w:val="bottom"/>
            <w:hideMark/>
          </w:tcPr>
          <w:p w14:paraId="3CFE6F39" w14:textId="77777777" w:rsidR="00FA6CBB" w:rsidRPr="00FA6CBB" w:rsidRDefault="00FA6CBB" w:rsidP="00FA6CBB">
            <w:pPr>
              <w:rPr>
                <w:rFonts w:ascii="Times New Roman" w:eastAsia="Times New Roman" w:hAnsi="Times New Roman" w:cs="Times New Roman"/>
                <w:sz w:val="20"/>
                <w:szCs w:val="20"/>
              </w:rPr>
            </w:pPr>
          </w:p>
        </w:tc>
      </w:tr>
      <w:tr w:rsidR="00FA6CBB" w:rsidRPr="00FA6CBB" w14:paraId="25181616" w14:textId="77777777" w:rsidTr="00FA6CBB">
        <w:trPr>
          <w:trHeight w:val="300"/>
        </w:trPr>
        <w:tc>
          <w:tcPr>
            <w:tcW w:w="995" w:type="pct"/>
            <w:shd w:val="clear" w:color="000000" w:fill="C4D79B"/>
            <w:vAlign w:val="bottom"/>
            <w:hideMark/>
          </w:tcPr>
          <w:p w14:paraId="28CB2650" w14:textId="77777777" w:rsidR="00FA6CBB" w:rsidRPr="00FA6CBB" w:rsidRDefault="00FA6CBB" w:rsidP="00FA6CBB">
            <w:pPr>
              <w:rPr>
                <w:rFonts w:eastAsia="Times New Roman" w:cs="Arial"/>
                <w:b/>
                <w:bCs/>
              </w:rPr>
            </w:pPr>
            <w:r w:rsidRPr="00FA6CBB">
              <w:rPr>
                <w:rFonts w:eastAsia="Times New Roman" w:cs="Arial"/>
                <w:b/>
                <w:bCs/>
              </w:rPr>
              <w:t>Collection Resources</w:t>
            </w:r>
          </w:p>
        </w:tc>
        <w:tc>
          <w:tcPr>
            <w:tcW w:w="2082" w:type="pct"/>
            <w:shd w:val="clear" w:color="000000" w:fill="C4D79B"/>
            <w:vAlign w:val="bottom"/>
            <w:hideMark/>
          </w:tcPr>
          <w:p w14:paraId="7CF8A113" w14:textId="00EE18AE" w:rsidR="00FA6CBB" w:rsidRPr="00FA6CBB" w:rsidRDefault="00FA6CBB" w:rsidP="00FA6CBB">
            <w:pPr>
              <w:rPr>
                <w:rFonts w:eastAsia="Times New Roman" w:cs="Arial"/>
                <w:b/>
                <w:bCs/>
              </w:rPr>
            </w:pPr>
            <w:r w:rsidRPr="00FA6CBB">
              <w:rPr>
                <w:rFonts w:eastAsia="Times New Roman" w:cs="Arial"/>
                <w:b/>
                <w:bCs/>
              </w:rPr>
              <w:t xml:space="preserve">Note: {id} fields are locally unique to </w:t>
            </w:r>
            <w:r w:rsidR="00337D99">
              <w:rPr>
                <w:rFonts w:eastAsia="Times New Roman" w:cs="Arial"/>
                <w:b/>
                <w:bCs/>
              </w:rPr>
              <w:t xml:space="preserve">the </w:t>
            </w:r>
            <w:r w:rsidRPr="00FA6CBB">
              <w:rPr>
                <w:rFonts w:eastAsia="Times New Roman" w:cs="Arial"/>
                <w:b/>
                <w:bCs/>
              </w:rPr>
              <w:t>Data</w:t>
            </w:r>
            <w:r w:rsidR="00337D99">
              <w:rPr>
                <w:rFonts w:eastAsia="Times New Roman" w:cs="Arial"/>
                <w:b/>
                <w:bCs/>
              </w:rPr>
              <w:t xml:space="preserve"> </w:t>
            </w:r>
            <w:r w:rsidRPr="00FA6CBB">
              <w:rPr>
                <w:rFonts w:eastAsia="Times New Roman" w:cs="Arial"/>
                <w:b/>
                <w:bCs/>
              </w:rPr>
              <w:t>Custodian</w:t>
            </w:r>
          </w:p>
        </w:tc>
        <w:tc>
          <w:tcPr>
            <w:tcW w:w="675" w:type="pct"/>
            <w:shd w:val="clear" w:color="000000" w:fill="C4D79B"/>
            <w:vAlign w:val="bottom"/>
            <w:hideMark/>
          </w:tcPr>
          <w:p w14:paraId="6948422C" w14:textId="77777777" w:rsidR="00FA6CBB" w:rsidRPr="00FA6CBB" w:rsidRDefault="00FA6CBB" w:rsidP="00FA6CBB">
            <w:pPr>
              <w:rPr>
                <w:rFonts w:eastAsia="Times New Roman" w:cs="Arial"/>
                <w:b/>
                <w:bCs/>
              </w:rPr>
            </w:pPr>
            <w:r w:rsidRPr="00FA6CBB">
              <w:rPr>
                <w:rFonts w:eastAsia="Times New Roman" w:cs="Arial"/>
                <w:b/>
                <w:bCs/>
              </w:rPr>
              <w:t> </w:t>
            </w:r>
          </w:p>
        </w:tc>
        <w:tc>
          <w:tcPr>
            <w:tcW w:w="636" w:type="pct"/>
            <w:shd w:val="clear" w:color="000000" w:fill="C4D79B"/>
            <w:vAlign w:val="bottom"/>
            <w:hideMark/>
          </w:tcPr>
          <w:p w14:paraId="141F7DF6" w14:textId="77777777" w:rsidR="00FA6CBB" w:rsidRPr="00FA6CBB" w:rsidRDefault="00FA6CBB" w:rsidP="00FA6CBB">
            <w:pPr>
              <w:rPr>
                <w:rFonts w:eastAsia="Times New Roman" w:cs="Arial"/>
                <w:b/>
                <w:bCs/>
              </w:rPr>
            </w:pPr>
            <w:r w:rsidRPr="00FA6CBB">
              <w:rPr>
                <w:rFonts w:eastAsia="Times New Roman" w:cs="Arial"/>
                <w:b/>
                <w:bCs/>
              </w:rPr>
              <w:t> </w:t>
            </w:r>
          </w:p>
        </w:tc>
        <w:tc>
          <w:tcPr>
            <w:tcW w:w="612" w:type="pct"/>
            <w:shd w:val="clear" w:color="000000" w:fill="C4D79B"/>
            <w:vAlign w:val="bottom"/>
            <w:hideMark/>
          </w:tcPr>
          <w:p w14:paraId="172FF008" w14:textId="77777777" w:rsidR="00FA6CBB" w:rsidRPr="00FA6CBB" w:rsidRDefault="00FA6CBB" w:rsidP="00FA6CBB">
            <w:pPr>
              <w:rPr>
                <w:rFonts w:eastAsia="Times New Roman" w:cs="Arial"/>
                <w:b/>
                <w:bCs/>
              </w:rPr>
            </w:pPr>
            <w:r w:rsidRPr="00FA6CBB">
              <w:rPr>
                <w:rFonts w:eastAsia="Times New Roman" w:cs="Arial"/>
                <w:b/>
                <w:bCs/>
              </w:rPr>
              <w:t> </w:t>
            </w:r>
          </w:p>
        </w:tc>
      </w:tr>
      <w:tr w:rsidR="00FA6CBB" w:rsidRPr="00FA6CBB" w14:paraId="0A938DC2" w14:textId="77777777" w:rsidTr="00FA6CBB">
        <w:trPr>
          <w:trHeight w:val="510"/>
        </w:trPr>
        <w:tc>
          <w:tcPr>
            <w:tcW w:w="995" w:type="pct"/>
            <w:shd w:val="clear" w:color="auto" w:fill="auto"/>
            <w:vAlign w:val="bottom"/>
            <w:hideMark/>
          </w:tcPr>
          <w:p w14:paraId="2813FFCB"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ROOT resource GET Collection</w:t>
            </w:r>
          </w:p>
        </w:tc>
        <w:tc>
          <w:tcPr>
            <w:tcW w:w="2082" w:type="pct"/>
            <w:shd w:val="clear" w:color="auto" w:fill="auto"/>
            <w:noWrap/>
            <w:vAlign w:val="bottom"/>
            <w:hideMark/>
          </w:tcPr>
          <w:p w14:paraId="5EB6FAB4"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espi/1_1/resource/{resource}</w:t>
            </w:r>
          </w:p>
        </w:tc>
        <w:tc>
          <w:tcPr>
            <w:tcW w:w="675" w:type="pct"/>
            <w:shd w:val="clear" w:color="auto" w:fill="auto"/>
            <w:vAlign w:val="bottom"/>
            <w:hideMark/>
          </w:tcPr>
          <w:p w14:paraId="2CBCA53B"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5C1B9A1B"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feed containing entrys with resource in content member</w:t>
            </w:r>
          </w:p>
        </w:tc>
        <w:tc>
          <w:tcPr>
            <w:tcW w:w="612" w:type="pct"/>
            <w:shd w:val="clear" w:color="auto" w:fill="auto"/>
            <w:vAlign w:val="bottom"/>
            <w:hideMark/>
          </w:tcPr>
          <w:p w14:paraId="29F3D733"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 xml:space="preserve">collection members limited by the authorization </w:t>
            </w:r>
            <w:r w:rsidRPr="00FA6CBB">
              <w:rPr>
                <w:rFonts w:ascii="Arial" w:eastAsia="Times New Roman" w:hAnsi="Arial" w:cs="Arial"/>
                <w:color w:val="000000"/>
                <w:sz w:val="20"/>
                <w:szCs w:val="20"/>
              </w:rPr>
              <w:lastRenderedPageBreak/>
              <w:t>by access-token accompanying the request</w:t>
            </w:r>
          </w:p>
        </w:tc>
      </w:tr>
      <w:tr w:rsidR="00FA6CBB" w:rsidRPr="00FA6CBB" w14:paraId="0EE2110A" w14:textId="77777777" w:rsidTr="00FA6CBB">
        <w:trPr>
          <w:trHeight w:val="510"/>
        </w:trPr>
        <w:tc>
          <w:tcPr>
            <w:tcW w:w="995" w:type="pct"/>
            <w:shd w:val="clear" w:color="auto" w:fill="auto"/>
            <w:vAlign w:val="bottom"/>
            <w:hideMark/>
          </w:tcPr>
          <w:p w14:paraId="59B1F0D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lastRenderedPageBreak/>
              <w:t>XPath resource GET Collection</w:t>
            </w:r>
          </w:p>
        </w:tc>
        <w:tc>
          <w:tcPr>
            <w:tcW w:w="2082" w:type="pct"/>
            <w:shd w:val="clear" w:color="auto" w:fill="auto"/>
            <w:noWrap/>
            <w:vAlign w:val="bottom"/>
            <w:hideMark/>
          </w:tcPr>
          <w:p w14:paraId="2C261B02"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espi/1_1/resource/Subscription/{subscriptionId}/…/{resource}</w:t>
            </w:r>
          </w:p>
        </w:tc>
        <w:tc>
          <w:tcPr>
            <w:tcW w:w="675" w:type="pct"/>
            <w:shd w:val="clear" w:color="auto" w:fill="auto"/>
            <w:vAlign w:val="bottom"/>
            <w:hideMark/>
          </w:tcPr>
          <w:p w14:paraId="4CE6F03F"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529B7687"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feed containing entrys with resource in content member</w:t>
            </w:r>
          </w:p>
        </w:tc>
        <w:tc>
          <w:tcPr>
            <w:tcW w:w="612" w:type="pct"/>
            <w:shd w:val="clear" w:color="auto" w:fill="auto"/>
            <w:vAlign w:val="bottom"/>
            <w:hideMark/>
          </w:tcPr>
          <w:p w14:paraId="311F0A7C"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collection members limited by the authorization by access-token accompanying the request</w:t>
            </w:r>
          </w:p>
        </w:tc>
      </w:tr>
      <w:tr w:rsidR="00FA6CBB" w:rsidRPr="00FA6CBB" w14:paraId="3850F6E0" w14:textId="77777777" w:rsidTr="00FA6CBB">
        <w:trPr>
          <w:trHeight w:val="1020"/>
        </w:trPr>
        <w:tc>
          <w:tcPr>
            <w:tcW w:w="995" w:type="pct"/>
            <w:shd w:val="clear" w:color="auto" w:fill="auto"/>
            <w:vAlign w:val="bottom"/>
            <w:hideMark/>
          </w:tcPr>
          <w:p w14:paraId="11B465E2"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Subscription GET</w:t>
            </w:r>
          </w:p>
        </w:tc>
        <w:tc>
          <w:tcPr>
            <w:tcW w:w="2082" w:type="pct"/>
            <w:shd w:val="clear" w:color="auto" w:fill="auto"/>
            <w:noWrap/>
            <w:vAlign w:val="bottom"/>
            <w:hideMark/>
          </w:tcPr>
          <w:p w14:paraId="537A8870"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espi/1_1/resource/Batch/Subscription/{subscriptionId}</w:t>
            </w:r>
          </w:p>
        </w:tc>
        <w:tc>
          <w:tcPr>
            <w:tcW w:w="675" w:type="pct"/>
            <w:shd w:val="clear" w:color="auto" w:fill="auto"/>
            <w:vAlign w:val="bottom"/>
            <w:hideMark/>
          </w:tcPr>
          <w:p w14:paraId="1ED11BC3"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5722D0F8"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feed containing entrys with all resources in subscription and according to the corresponding Authorization</w:t>
            </w:r>
          </w:p>
        </w:tc>
        <w:tc>
          <w:tcPr>
            <w:tcW w:w="612" w:type="pct"/>
            <w:shd w:val="clear" w:color="auto" w:fill="auto"/>
            <w:vAlign w:val="bottom"/>
            <w:hideMark/>
          </w:tcPr>
          <w:p w14:paraId="6DB79EB8"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Note: The specification of content of a subscription is not standardized but is established by the Data Custodian during the scope negotiation phase of Authorization.</w:t>
            </w:r>
          </w:p>
        </w:tc>
      </w:tr>
      <w:tr w:rsidR="00FA6CBB" w:rsidRPr="00FA6CBB" w14:paraId="5CD238ED" w14:textId="77777777" w:rsidTr="00FA6CBB">
        <w:trPr>
          <w:trHeight w:val="1275"/>
        </w:trPr>
        <w:tc>
          <w:tcPr>
            <w:tcW w:w="995" w:type="pct"/>
            <w:shd w:val="clear" w:color="auto" w:fill="auto"/>
            <w:vAlign w:val="bottom"/>
            <w:hideMark/>
          </w:tcPr>
          <w:p w14:paraId="151BB6EF"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Bulk GET</w:t>
            </w:r>
          </w:p>
        </w:tc>
        <w:tc>
          <w:tcPr>
            <w:tcW w:w="2082" w:type="pct"/>
            <w:shd w:val="clear" w:color="auto" w:fill="auto"/>
            <w:noWrap/>
            <w:vAlign w:val="bottom"/>
            <w:hideMark/>
          </w:tcPr>
          <w:p w14:paraId="041F36B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espi/1_1/resource/Batch/Bulk/{bulkId}</w:t>
            </w:r>
          </w:p>
        </w:tc>
        <w:tc>
          <w:tcPr>
            <w:tcW w:w="675" w:type="pct"/>
            <w:shd w:val="clear" w:color="auto" w:fill="auto"/>
            <w:vAlign w:val="bottom"/>
            <w:hideMark/>
          </w:tcPr>
          <w:p w14:paraId="3C83B033"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230B6F91"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feed containing entrys with all resources in subscriptions for all Authorizations with a scope containing the {BR=bulkId}</w:t>
            </w:r>
          </w:p>
        </w:tc>
        <w:tc>
          <w:tcPr>
            <w:tcW w:w="612" w:type="pct"/>
            <w:shd w:val="clear" w:color="auto" w:fill="auto"/>
            <w:vAlign w:val="bottom"/>
            <w:hideMark/>
          </w:tcPr>
          <w:p w14:paraId="08C3DBC1" w14:textId="77777777" w:rsidR="00FA6CBB" w:rsidRPr="00FA6CBB" w:rsidRDefault="00FA6CBB" w:rsidP="00FA6CBB">
            <w:pPr>
              <w:rPr>
                <w:rFonts w:ascii="Arial" w:eastAsia="Times New Roman" w:hAnsi="Arial" w:cs="Arial"/>
                <w:color w:val="000000"/>
                <w:sz w:val="20"/>
                <w:szCs w:val="20"/>
              </w:rPr>
            </w:pPr>
          </w:p>
        </w:tc>
      </w:tr>
      <w:tr w:rsidR="00FA6CBB" w:rsidRPr="00FA6CBB" w14:paraId="4481D02E" w14:textId="77777777" w:rsidTr="00FA6CBB">
        <w:trPr>
          <w:trHeight w:val="765"/>
        </w:trPr>
        <w:tc>
          <w:tcPr>
            <w:tcW w:w="995" w:type="pct"/>
            <w:shd w:val="clear" w:color="auto" w:fill="auto"/>
            <w:vAlign w:val="bottom"/>
            <w:hideMark/>
          </w:tcPr>
          <w:p w14:paraId="07DED6AF"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Download GET of data</w:t>
            </w:r>
          </w:p>
        </w:tc>
        <w:tc>
          <w:tcPr>
            <w:tcW w:w="2082" w:type="pct"/>
            <w:shd w:val="clear" w:color="auto" w:fill="auto"/>
            <w:noWrap/>
            <w:vAlign w:val="bottom"/>
            <w:hideMark/>
          </w:tcPr>
          <w:p w14:paraId="1C465889"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espi/1_1/resource/Batch/RetailCustomer/{retailCustomerId}</w:t>
            </w:r>
          </w:p>
        </w:tc>
        <w:tc>
          <w:tcPr>
            <w:tcW w:w="675" w:type="pct"/>
            <w:shd w:val="clear" w:color="auto" w:fill="auto"/>
            <w:vAlign w:val="bottom"/>
            <w:hideMark/>
          </w:tcPr>
          <w:p w14:paraId="51BF31E5"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none</w:t>
            </w:r>
          </w:p>
        </w:tc>
        <w:tc>
          <w:tcPr>
            <w:tcW w:w="636" w:type="pct"/>
            <w:shd w:val="clear" w:color="auto" w:fill="auto"/>
            <w:vAlign w:val="bottom"/>
            <w:hideMark/>
          </w:tcPr>
          <w:p w14:paraId="2EEA0BE3"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 xml:space="preserve">feed containing entrys with all resources in a </w:t>
            </w:r>
            <w:r w:rsidRPr="00FA6CBB">
              <w:rPr>
                <w:rFonts w:ascii="Arial" w:eastAsia="Times New Roman" w:hAnsi="Arial" w:cs="Arial"/>
                <w:color w:val="000000"/>
                <w:sz w:val="20"/>
                <w:szCs w:val="20"/>
              </w:rPr>
              <w:lastRenderedPageBreak/>
              <w:t>single Retail Customer</w:t>
            </w:r>
          </w:p>
        </w:tc>
        <w:tc>
          <w:tcPr>
            <w:tcW w:w="612" w:type="pct"/>
            <w:shd w:val="clear" w:color="auto" w:fill="auto"/>
            <w:vAlign w:val="bottom"/>
            <w:hideMark/>
          </w:tcPr>
          <w:p w14:paraId="63D6DA4E"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lastRenderedPageBreak/>
              <w:t>Implements Download My Data.</w:t>
            </w:r>
          </w:p>
        </w:tc>
      </w:tr>
      <w:tr w:rsidR="00FA6CBB" w:rsidRPr="00FA6CBB" w14:paraId="1682BA70" w14:textId="77777777" w:rsidTr="00FA6CBB">
        <w:trPr>
          <w:trHeight w:val="765"/>
        </w:trPr>
        <w:tc>
          <w:tcPr>
            <w:tcW w:w="995" w:type="pct"/>
            <w:shd w:val="clear" w:color="auto" w:fill="auto"/>
            <w:vAlign w:val="bottom"/>
            <w:hideMark/>
          </w:tcPr>
          <w:p w14:paraId="431C597D"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lastRenderedPageBreak/>
              <w:t>Upload POST of data</w:t>
            </w:r>
          </w:p>
        </w:tc>
        <w:tc>
          <w:tcPr>
            <w:tcW w:w="2082" w:type="pct"/>
            <w:shd w:val="clear" w:color="auto" w:fill="auto"/>
            <w:noWrap/>
            <w:vAlign w:val="bottom"/>
            <w:hideMark/>
          </w:tcPr>
          <w:p w14:paraId="2D67B69E"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espi/1_1/resource/Batch/RetailCustomer/{retailCustomerId}</w:t>
            </w:r>
          </w:p>
        </w:tc>
        <w:tc>
          <w:tcPr>
            <w:tcW w:w="675" w:type="pct"/>
            <w:shd w:val="clear" w:color="auto" w:fill="auto"/>
            <w:vAlign w:val="bottom"/>
            <w:hideMark/>
          </w:tcPr>
          <w:p w14:paraId="7ED5A9F4"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 xml:space="preserve">feed containing UsagePoints and related resources for a single RetailCustomer </w:t>
            </w:r>
          </w:p>
        </w:tc>
        <w:tc>
          <w:tcPr>
            <w:tcW w:w="636" w:type="pct"/>
            <w:shd w:val="clear" w:color="auto" w:fill="auto"/>
            <w:vAlign w:val="bottom"/>
            <w:hideMark/>
          </w:tcPr>
          <w:p w14:paraId="65E5FEAF"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200 OK or error</w:t>
            </w:r>
          </w:p>
        </w:tc>
        <w:tc>
          <w:tcPr>
            <w:tcW w:w="612" w:type="pct"/>
            <w:shd w:val="clear" w:color="auto" w:fill="auto"/>
            <w:vAlign w:val="bottom"/>
            <w:hideMark/>
          </w:tcPr>
          <w:p w14:paraId="436861F5" w14:textId="77777777" w:rsidR="00FA6CBB" w:rsidRPr="00FA6CBB" w:rsidRDefault="00FA6CBB" w:rsidP="00FA6CBB">
            <w:pPr>
              <w:rPr>
                <w:rFonts w:ascii="Arial" w:eastAsia="Times New Roman" w:hAnsi="Arial" w:cs="Arial"/>
                <w:color w:val="000000"/>
                <w:sz w:val="20"/>
                <w:szCs w:val="20"/>
              </w:rPr>
            </w:pPr>
            <w:r w:rsidRPr="00FA6CBB">
              <w:rPr>
                <w:rFonts w:ascii="Arial" w:eastAsia="Times New Roman" w:hAnsi="Arial" w:cs="Arial"/>
                <w:color w:val="000000"/>
                <w:sz w:val="20"/>
                <w:szCs w:val="20"/>
              </w:rPr>
              <w:t>Populates DataCustodian with raw data and makes association between retailCustomerId and resources under it.</w:t>
            </w:r>
          </w:p>
        </w:tc>
      </w:tr>
    </w:tbl>
    <w:p w14:paraId="1F7D7B7F" w14:textId="77777777" w:rsidR="00FA6CBB" w:rsidRPr="00FA6CBB" w:rsidRDefault="00FA6CBB" w:rsidP="00FA6CBB">
      <w:pPr>
        <w:pStyle w:val="BodyText"/>
      </w:pPr>
    </w:p>
    <w:p w14:paraId="6DECD764" w14:textId="06441A5D" w:rsidR="00FA6CBB" w:rsidRPr="00FA6CBB" w:rsidRDefault="00FA6CBB" w:rsidP="00FA6CBB">
      <w:pPr>
        <w:pStyle w:val="Heading2"/>
      </w:pPr>
      <w:bookmarkStart w:id="60" w:name="_Toc425795311"/>
      <w:r>
        <w:t xml:space="preserve">Access Tokens that Regulate </w:t>
      </w:r>
      <w:r w:rsidR="009D3082">
        <w:t>Access to Green Button Connect My Data</w:t>
      </w:r>
      <w:r>
        <w:t xml:space="preserve"> APIs</w:t>
      </w:r>
      <w:bookmarkEnd w:id="60"/>
    </w:p>
    <w:p w14:paraId="02BE4506" w14:textId="30EB497F" w:rsidR="00962F47" w:rsidRDefault="00962F47" w:rsidP="00962F47">
      <w:pPr>
        <w:pStyle w:val="BodyText"/>
      </w:pPr>
      <w:r>
        <w:t xml:space="preserve">The following table </w:t>
      </w:r>
      <w:r w:rsidR="008A2454">
        <w:t xml:space="preserve">defines the OAuth 2.0 access tokens </w:t>
      </w:r>
      <w:r>
        <w:t xml:space="preserve">used by the </w:t>
      </w:r>
      <w:r w:rsidR="008A2454">
        <w:t xml:space="preserve">Green Button Connect My Data </w:t>
      </w:r>
      <w:r>
        <w:t>APIs</w:t>
      </w:r>
      <w:r w:rsidR="008A2454">
        <w:t>.  The</w:t>
      </w:r>
      <w:r>
        <w:t xml:space="preserve"> </w:t>
      </w:r>
      <w:r w:rsidR="008A2454">
        <w:t xml:space="preserve">“Token” </w:t>
      </w:r>
      <w:r>
        <w:t xml:space="preserve">column of </w:t>
      </w:r>
      <w:r w:rsidR="008A2454">
        <w:t xml:space="preserve">Table 8: </w:t>
      </w:r>
      <w:r w:rsidR="008A2454" w:rsidRPr="00D80EDC">
        <w:rPr>
          <w:i/>
        </w:rPr>
        <w:t xml:space="preserve">Green Button Connect My Data </w:t>
      </w:r>
      <w:r w:rsidRPr="00D80EDC">
        <w:rPr>
          <w:i/>
        </w:rPr>
        <w:t>API</w:t>
      </w:r>
      <w:r>
        <w:t xml:space="preserve"> </w:t>
      </w:r>
      <w:r w:rsidR="008A2454">
        <w:t>defines which access token is required for each API</w:t>
      </w:r>
      <w:r>
        <w:t>:</w:t>
      </w:r>
    </w:p>
    <w:p w14:paraId="31EFE585" w14:textId="77777777" w:rsidR="00962F47" w:rsidRDefault="00962F47" w:rsidP="00962F47">
      <w:pPr>
        <w:pStyle w:val="BodyText"/>
      </w:pPr>
    </w:p>
    <w:p w14:paraId="0CB4E9E1" w14:textId="7ECBC664" w:rsidR="00962F47" w:rsidRDefault="00962F47" w:rsidP="00962F47">
      <w:pPr>
        <w:pStyle w:val="Caption"/>
        <w:keepNext/>
      </w:pPr>
      <w:bookmarkStart w:id="61" w:name="_Toc425795333"/>
      <w:r>
        <w:t xml:space="preserve">Table </w:t>
      </w:r>
      <w:fldSimple w:instr=" SEQ Table \* ARABIC ">
        <w:r w:rsidR="00B97703">
          <w:rPr>
            <w:noProof/>
          </w:rPr>
          <w:t>7</w:t>
        </w:r>
      </w:fldSimple>
      <w:r>
        <w:t>: Access Tokens used in G</w:t>
      </w:r>
      <w:r w:rsidR="008A2454">
        <w:t xml:space="preserve">reen </w:t>
      </w:r>
      <w:r>
        <w:t>B</w:t>
      </w:r>
      <w:r w:rsidR="008A2454">
        <w:t xml:space="preserve">utton </w:t>
      </w:r>
      <w:r>
        <w:t>C</w:t>
      </w:r>
      <w:r w:rsidR="008A2454">
        <w:t xml:space="preserve">onnect </w:t>
      </w:r>
      <w:r>
        <w:t>M</w:t>
      </w:r>
      <w:r w:rsidR="008A2454">
        <w:t xml:space="preserve">y </w:t>
      </w:r>
      <w:r>
        <w:t>D</w:t>
      </w:r>
      <w:r w:rsidR="008A2454">
        <w:t>ata</w:t>
      </w:r>
      <w:r>
        <w:t xml:space="preserve"> APIs</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29"/>
        <w:gridCol w:w="3546"/>
        <w:gridCol w:w="826"/>
        <w:gridCol w:w="4750"/>
      </w:tblGrid>
      <w:tr w:rsidR="00E13621" w:rsidRPr="00962F47" w14:paraId="2034276A" w14:textId="77777777" w:rsidTr="00D80EDC">
        <w:trPr>
          <w:trHeight w:val="600"/>
        </w:trPr>
        <w:tc>
          <w:tcPr>
            <w:tcW w:w="1042" w:type="pct"/>
            <w:shd w:val="clear" w:color="000000" w:fill="C6EFCE"/>
            <w:vAlign w:val="bottom"/>
            <w:hideMark/>
          </w:tcPr>
          <w:p w14:paraId="78609A71" w14:textId="4424E9A2" w:rsidR="00962F47" w:rsidRPr="00962F47" w:rsidRDefault="009D3082" w:rsidP="00D80EDC">
            <w:pPr>
              <w:jc w:val="center"/>
              <w:rPr>
                <w:rFonts w:eastAsia="Times New Roman" w:cs="Arial"/>
                <w:b/>
                <w:bCs/>
                <w:color w:val="006100"/>
              </w:rPr>
            </w:pPr>
            <w:r>
              <w:rPr>
                <w:rFonts w:eastAsia="Times New Roman" w:cs="Arial"/>
                <w:b/>
                <w:bCs/>
                <w:color w:val="006100"/>
              </w:rPr>
              <w:t>Access Token Name</w:t>
            </w:r>
          </w:p>
        </w:tc>
        <w:tc>
          <w:tcPr>
            <w:tcW w:w="436" w:type="pct"/>
            <w:shd w:val="clear" w:color="000000" w:fill="C6EFCE"/>
            <w:vAlign w:val="bottom"/>
            <w:hideMark/>
          </w:tcPr>
          <w:p w14:paraId="2D11EA52" w14:textId="77777777" w:rsidR="00962F47" w:rsidRPr="00962F47" w:rsidRDefault="00962F47" w:rsidP="00D80EDC">
            <w:pPr>
              <w:jc w:val="center"/>
              <w:rPr>
                <w:rFonts w:eastAsia="Times New Roman" w:cs="Arial"/>
                <w:b/>
                <w:bCs/>
                <w:color w:val="006100"/>
              </w:rPr>
            </w:pPr>
            <w:r w:rsidRPr="00962F47">
              <w:rPr>
                <w:rFonts w:eastAsia="Times New Roman" w:cs="Arial"/>
                <w:b/>
                <w:bCs/>
                <w:color w:val="006100"/>
              </w:rPr>
              <w:t>Grant Type</w:t>
            </w:r>
          </w:p>
        </w:tc>
        <w:tc>
          <w:tcPr>
            <w:tcW w:w="1369" w:type="pct"/>
            <w:shd w:val="clear" w:color="000000" w:fill="C6EFCE"/>
            <w:vAlign w:val="bottom"/>
            <w:hideMark/>
          </w:tcPr>
          <w:p w14:paraId="23571CA4" w14:textId="77777777" w:rsidR="00962F47" w:rsidRPr="00962F47" w:rsidRDefault="00962F47">
            <w:pPr>
              <w:jc w:val="center"/>
              <w:rPr>
                <w:rFonts w:eastAsia="Times New Roman" w:cs="Arial"/>
                <w:b/>
                <w:bCs/>
                <w:color w:val="006100"/>
              </w:rPr>
            </w:pPr>
            <w:r w:rsidRPr="00962F47">
              <w:rPr>
                <w:rFonts w:eastAsia="Times New Roman" w:cs="Arial"/>
                <w:b/>
                <w:bCs/>
                <w:color w:val="006100"/>
              </w:rPr>
              <w:t>Scope</w:t>
            </w:r>
          </w:p>
        </w:tc>
        <w:tc>
          <w:tcPr>
            <w:tcW w:w="319" w:type="pct"/>
            <w:shd w:val="clear" w:color="000000" w:fill="C6EFCE"/>
            <w:vAlign w:val="bottom"/>
            <w:hideMark/>
          </w:tcPr>
          <w:p w14:paraId="5FF272AD" w14:textId="5723C158" w:rsidR="00962F47" w:rsidRPr="00962F47" w:rsidRDefault="00962F47" w:rsidP="00D80EDC">
            <w:pPr>
              <w:jc w:val="center"/>
              <w:rPr>
                <w:rFonts w:eastAsia="Times New Roman" w:cs="Arial"/>
                <w:b/>
                <w:bCs/>
                <w:color w:val="006100"/>
              </w:rPr>
            </w:pPr>
            <w:r w:rsidRPr="00962F47">
              <w:rPr>
                <w:rFonts w:eastAsia="Times New Roman" w:cs="Arial"/>
                <w:b/>
                <w:bCs/>
                <w:color w:val="006100"/>
              </w:rPr>
              <w:t>Abbr</w:t>
            </w:r>
            <w:r w:rsidR="009D3082">
              <w:rPr>
                <w:rFonts w:eastAsia="Times New Roman" w:cs="Arial"/>
                <w:b/>
                <w:bCs/>
                <w:color w:val="006100"/>
              </w:rPr>
              <w:t>.</w:t>
            </w:r>
          </w:p>
        </w:tc>
        <w:tc>
          <w:tcPr>
            <w:tcW w:w="1834" w:type="pct"/>
            <w:shd w:val="clear" w:color="000000" w:fill="C6EFCE"/>
            <w:vAlign w:val="bottom"/>
            <w:hideMark/>
          </w:tcPr>
          <w:p w14:paraId="73265267" w14:textId="77777777" w:rsidR="00962F47" w:rsidRPr="00962F47" w:rsidRDefault="00962F47" w:rsidP="00D80EDC">
            <w:pPr>
              <w:jc w:val="center"/>
              <w:rPr>
                <w:rFonts w:eastAsia="Times New Roman" w:cs="Arial"/>
                <w:b/>
                <w:bCs/>
                <w:color w:val="006100"/>
              </w:rPr>
            </w:pPr>
            <w:r w:rsidRPr="00962F47">
              <w:rPr>
                <w:rFonts w:eastAsia="Times New Roman" w:cs="Arial"/>
                <w:b/>
                <w:bCs/>
                <w:color w:val="006100"/>
              </w:rPr>
              <w:t>Description</w:t>
            </w:r>
          </w:p>
        </w:tc>
      </w:tr>
      <w:tr w:rsidR="009A4F7A" w:rsidRPr="00962F47" w14:paraId="0EA6733E" w14:textId="77777777" w:rsidTr="00D80EDC">
        <w:trPr>
          <w:trHeight w:val="1020"/>
        </w:trPr>
        <w:tc>
          <w:tcPr>
            <w:tcW w:w="1042" w:type="pct"/>
            <w:shd w:val="clear" w:color="auto" w:fill="auto"/>
            <w:vAlign w:val="bottom"/>
            <w:hideMark/>
          </w:tcPr>
          <w:p w14:paraId="0BD8D9DD" w14:textId="77777777" w:rsidR="00962F47" w:rsidRPr="00962F47" w:rsidRDefault="00962F47" w:rsidP="00962F47">
            <w:pPr>
              <w:rPr>
                <w:rFonts w:ascii="Arial" w:eastAsia="Times New Roman" w:hAnsi="Arial" w:cs="Arial"/>
                <w:color w:val="000000"/>
                <w:sz w:val="20"/>
                <w:szCs w:val="20"/>
              </w:rPr>
            </w:pPr>
            <w:r w:rsidRPr="00962F47">
              <w:rPr>
                <w:rFonts w:ascii="Arial" w:eastAsia="Times New Roman" w:hAnsi="Arial" w:cs="Arial"/>
                <w:color w:val="000000"/>
                <w:sz w:val="20"/>
                <w:szCs w:val="20"/>
              </w:rPr>
              <w:t>access_token</w:t>
            </w:r>
          </w:p>
        </w:tc>
        <w:tc>
          <w:tcPr>
            <w:tcW w:w="436" w:type="pct"/>
            <w:shd w:val="clear" w:color="auto" w:fill="auto"/>
            <w:vAlign w:val="bottom"/>
            <w:hideMark/>
          </w:tcPr>
          <w:p w14:paraId="192AAA49" w14:textId="77777777" w:rsidR="00962F47" w:rsidRPr="00962F47" w:rsidRDefault="00962F47" w:rsidP="00962F47">
            <w:pPr>
              <w:rPr>
                <w:rFonts w:ascii="Arial" w:eastAsia="Times New Roman" w:hAnsi="Arial" w:cs="Arial"/>
                <w:color w:val="000000"/>
                <w:sz w:val="20"/>
                <w:szCs w:val="20"/>
              </w:rPr>
            </w:pPr>
            <w:r w:rsidRPr="00962F47">
              <w:rPr>
                <w:rFonts w:ascii="Arial" w:eastAsia="Times New Roman" w:hAnsi="Arial" w:cs="Arial"/>
                <w:color w:val="000000"/>
                <w:sz w:val="20"/>
                <w:szCs w:val="20"/>
              </w:rPr>
              <w:t>code</w:t>
            </w:r>
          </w:p>
        </w:tc>
        <w:tc>
          <w:tcPr>
            <w:tcW w:w="1369" w:type="pct"/>
            <w:shd w:val="clear" w:color="auto" w:fill="auto"/>
            <w:vAlign w:val="bottom"/>
            <w:hideMark/>
          </w:tcPr>
          <w:p w14:paraId="14D37270" w14:textId="545E388E" w:rsidR="00962F47" w:rsidRPr="00962F47" w:rsidRDefault="00962F47" w:rsidP="00962F47">
            <w:pPr>
              <w:rPr>
                <w:rFonts w:ascii="Arial" w:eastAsia="Times New Roman" w:hAnsi="Arial" w:cs="Arial"/>
                <w:color w:val="000000"/>
                <w:sz w:val="20"/>
                <w:szCs w:val="20"/>
              </w:rPr>
            </w:pPr>
            <w:r w:rsidRPr="00962F47">
              <w:rPr>
                <w:rFonts w:ascii="Arial" w:eastAsia="Times New Roman" w:hAnsi="Arial" w:cs="Arial"/>
                <w:color w:val="000000"/>
                <w:sz w:val="20"/>
                <w:szCs w:val="20"/>
              </w:rPr>
              <w:t>FB1_3_...</w:t>
            </w:r>
            <w:r w:rsidR="009A4F7A">
              <w:rPr>
                <w:rFonts w:ascii="Arial" w:eastAsia="Times New Roman" w:hAnsi="Arial" w:cs="Arial"/>
                <w:color w:val="000000"/>
                <w:sz w:val="20"/>
                <w:szCs w:val="20"/>
              </w:rPr>
              <w:t xml:space="preserve"> (as per authorization)</w:t>
            </w:r>
          </w:p>
        </w:tc>
        <w:tc>
          <w:tcPr>
            <w:tcW w:w="319" w:type="pct"/>
            <w:shd w:val="clear" w:color="auto" w:fill="auto"/>
            <w:vAlign w:val="bottom"/>
            <w:hideMark/>
          </w:tcPr>
          <w:p w14:paraId="0ED9E3D8" w14:textId="77777777" w:rsidR="00962F47" w:rsidRPr="00962F47" w:rsidRDefault="00962F47" w:rsidP="00D80EDC">
            <w:pPr>
              <w:jc w:val="center"/>
              <w:rPr>
                <w:rFonts w:ascii="Arial" w:eastAsia="Times New Roman" w:hAnsi="Arial" w:cs="Arial"/>
                <w:color w:val="000000"/>
                <w:sz w:val="20"/>
                <w:szCs w:val="20"/>
              </w:rPr>
            </w:pPr>
            <w:r w:rsidRPr="00962F47">
              <w:rPr>
                <w:rFonts w:ascii="Arial" w:eastAsia="Times New Roman" w:hAnsi="Arial" w:cs="Arial"/>
                <w:color w:val="000000"/>
                <w:sz w:val="20"/>
                <w:szCs w:val="20"/>
              </w:rPr>
              <w:t>A</w:t>
            </w:r>
          </w:p>
        </w:tc>
        <w:tc>
          <w:tcPr>
            <w:tcW w:w="1834" w:type="pct"/>
            <w:shd w:val="clear" w:color="auto" w:fill="auto"/>
            <w:vAlign w:val="bottom"/>
            <w:hideMark/>
          </w:tcPr>
          <w:p w14:paraId="58068EF0" w14:textId="11BD307A" w:rsidR="00962F47" w:rsidRPr="00962F47" w:rsidRDefault="00962F47">
            <w:pPr>
              <w:rPr>
                <w:rFonts w:ascii="Arial" w:eastAsia="Times New Roman" w:hAnsi="Arial" w:cs="Arial"/>
                <w:color w:val="000000"/>
                <w:sz w:val="20"/>
                <w:szCs w:val="20"/>
              </w:rPr>
            </w:pPr>
            <w:r w:rsidRPr="00962F47">
              <w:rPr>
                <w:rFonts w:ascii="Arial" w:eastAsia="Times New Roman" w:hAnsi="Arial" w:cs="Arial"/>
                <w:color w:val="000000"/>
                <w:sz w:val="20"/>
                <w:szCs w:val="20"/>
              </w:rPr>
              <w:t xml:space="preserve">An authorization-specific </w:t>
            </w:r>
            <w:r w:rsidR="009D3082">
              <w:rPr>
                <w:rFonts w:ascii="Arial" w:eastAsia="Times New Roman" w:hAnsi="Arial" w:cs="Arial"/>
                <w:color w:val="000000"/>
                <w:sz w:val="20"/>
                <w:szCs w:val="20"/>
              </w:rPr>
              <w:t>access token</w:t>
            </w:r>
            <w:r w:rsidR="009D3082" w:rsidRPr="00962F47">
              <w:rPr>
                <w:rFonts w:ascii="Arial" w:eastAsia="Times New Roman" w:hAnsi="Arial" w:cs="Arial"/>
                <w:color w:val="000000"/>
                <w:sz w:val="20"/>
                <w:szCs w:val="20"/>
              </w:rPr>
              <w:t xml:space="preserve"> </w:t>
            </w:r>
            <w:r w:rsidRPr="00962F47">
              <w:rPr>
                <w:rFonts w:ascii="Arial" w:eastAsia="Times New Roman" w:hAnsi="Arial" w:cs="Arial"/>
                <w:color w:val="000000"/>
                <w:sz w:val="20"/>
                <w:szCs w:val="20"/>
              </w:rPr>
              <w:t>used to enable access to the resources shared between Retail Customer, Data Custodian, and Third Party. This is persisted in the Authorization resource structure. When accompanying an HTTP message request, evidences the sender’s authorization to make the exchange. For example, the scope may be:</w:t>
            </w:r>
            <w:r w:rsidRPr="00962F47">
              <w:rPr>
                <w:rFonts w:ascii="Arial" w:eastAsia="Times New Roman" w:hAnsi="Arial" w:cs="Arial"/>
                <w:color w:val="000000"/>
                <w:sz w:val="20"/>
                <w:szCs w:val="20"/>
              </w:rPr>
              <w:br/>
              <w:t>FB=1_3_4_5_8_13_18_19_31_39</w:t>
            </w:r>
          </w:p>
        </w:tc>
      </w:tr>
      <w:tr w:rsidR="009A4F7A" w:rsidRPr="00962F47" w14:paraId="46A7E0D9" w14:textId="77777777" w:rsidTr="00D80EDC">
        <w:trPr>
          <w:trHeight w:val="765"/>
        </w:trPr>
        <w:tc>
          <w:tcPr>
            <w:tcW w:w="1042" w:type="pct"/>
            <w:shd w:val="clear" w:color="auto" w:fill="auto"/>
            <w:vAlign w:val="bottom"/>
            <w:hideMark/>
          </w:tcPr>
          <w:p w14:paraId="229FD423" w14:textId="77777777" w:rsidR="00962F47" w:rsidRPr="00962F47" w:rsidRDefault="00962F47" w:rsidP="00962F47">
            <w:pPr>
              <w:rPr>
                <w:rFonts w:ascii="Arial" w:eastAsia="Times New Roman" w:hAnsi="Arial" w:cs="Arial"/>
                <w:color w:val="000000"/>
                <w:sz w:val="20"/>
                <w:szCs w:val="20"/>
              </w:rPr>
            </w:pPr>
            <w:r w:rsidRPr="00962F47">
              <w:rPr>
                <w:rFonts w:ascii="Arial" w:eastAsia="Times New Roman" w:hAnsi="Arial" w:cs="Arial"/>
                <w:color w:val="000000"/>
                <w:sz w:val="20"/>
                <w:szCs w:val="20"/>
              </w:rPr>
              <w:t>client_access_token</w:t>
            </w:r>
          </w:p>
        </w:tc>
        <w:tc>
          <w:tcPr>
            <w:tcW w:w="436" w:type="pct"/>
            <w:shd w:val="clear" w:color="auto" w:fill="auto"/>
            <w:vAlign w:val="bottom"/>
            <w:hideMark/>
          </w:tcPr>
          <w:p w14:paraId="689A088C" w14:textId="79EB344B" w:rsidR="00962F47" w:rsidRPr="00962F47" w:rsidRDefault="008A2454" w:rsidP="00962F47">
            <w:pPr>
              <w:rPr>
                <w:rFonts w:ascii="Arial" w:eastAsia="Times New Roman" w:hAnsi="Arial" w:cs="Arial"/>
                <w:color w:val="000000"/>
                <w:sz w:val="20"/>
                <w:szCs w:val="20"/>
              </w:rPr>
            </w:pPr>
            <w:r>
              <w:rPr>
                <w:rFonts w:ascii="Arial" w:eastAsia="Times New Roman" w:hAnsi="Arial" w:cs="Arial"/>
                <w:color w:val="000000"/>
                <w:sz w:val="20"/>
                <w:szCs w:val="20"/>
              </w:rPr>
              <w:t>c</w:t>
            </w:r>
            <w:r w:rsidRPr="00962F47">
              <w:rPr>
                <w:rFonts w:ascii="Arial" w:eastAsia="Times New Roman" w:hAnsi="Arial" w:cs="Arial"/>
                <w:color w:val="000000"/>
                <w:sz w:val="20"/>
                <w:szCs w:val="20"/>
              </w:rPr>
              <w:t>lient</w:t>
            </w:r>
            <w:r>
              <w:rPr>
                <w:rFonts w:ascii="Arial" w:eastAsia="Times New Roman" w:hAnsi="Arial" w:cs="Arial"/>
                <w:color w:val="000000"/>
                <w:sz w:val="20"/>
                <w:szCs w:val="20"/>
              </w:rPr>
              <w:t>_credentials</w:t>
            </w:r>
          </w:p>
        </w:tc>
        <w:tc>
          <w:tcPr>
            <w:tcW w:w="1369" w:type="pct"/>
            <w:shd w:val="clear" w:color="auto" w:fill="auto"/>
            <w:vAlign w:val="bottom"/>
            <w:hideMark/>
          </w:tcPr>
          <w:p w14:paraId="7846C7C9" w14:textId="77777777" w:rsidR="00962F47" w:rsidRPr="00962F47" w:rsidRDefault="00962F47" w:rsidP="00962F47">
            <w:pPr>
              <w:rPr>
                <w:rFonts w:ascii="Arial" w:eastAsia="Times New Roman" w:hAnsi="Arial" w:cs="Arial"/>
                <w:color w:val="000000"/>
                <w:sz w:val="20"/>
                <w:szCs w:val="20"/>
              </w:rPr>
            </w:pPr>
            <w:r w:rsidRPr="00962F47">
              <w:rPr>
                <w:rFonts w:ascii="Arial" w:eastAsia="Times New Roman" w:hAnsi="Arial" w:cs="Arial"/>
                <w:color w:val="000000"/>
                <w:sz w:val="20"/>
                <w:szCs w:val="20"/>
              </w:rPr>
              <w:t>FB_34_35</w:t>
            </w:r>
          </w:p>
        </w:tc>
        <w:tc>
          <w:tcPr>
            <w:tcW w:w="319" w:type="pct"/>
            <w:shd w:val="clear" w:color="auto" w:fill="auto"/>
            <w:vAlign w:val="bottom"/>
            <w:hideMark/>
          </w:tcPr>
          <w:p w14:paraId="4E6B5D8F" w14:textId="77777777" w:rsidR="00962F47" w:rsidRPr="00962F47" w:rsidRDefault="00962F47" w:rsidP="00D80EDC">
            <w:pPr>
              <w:jc w:val="center"/>
              <w:rPr>
                <w:rFonts w:ascii="Arial" w:eastAsia="Times New Roman" w:hAnsi="Arial" w:cs="Arial"/>
                <w:color w:val="000000"/>
                <w:sz w:val="20"/>
                <w:szCs w:val="20"/>
              </w:rPr>
            </w:pPr>
            <w:r w:rsidRPr="00962F47">
              <w:rPr>
                <w:rFonts w:ascii="Arial" w:eastAsia="Times New Roman" w:hAnsi="Arial" w:cs="Arial"/>
                <w:color w:val="000000"/>
                <w:sz w:val="20"/>
                <w:szCs w:val="20"/>
              </w:rPr>
              <w:t>C</w:t>
            </w:r>
          </w:p>
        </w:tc>
        <w:tc>
          <w:tcPr>
            <w:tcW w:w="1834" w:type="pct"/>
            <w:shd w:val="clear" w:color="auto" w:fill="auto"/>
            <w:vAlign w:val="bottom"/>
            <w:hideMark/>
          </w:tcPr>
          <w:p w14:paraId="07F11463" w14:textId="5DD27BFC" w:rsidR="00962F47" w:rsidRPr="00962F47" w:rsidRDefault="009D3082">
            <w:pPr>
              <w:rPr>
                <w:rFonts w:ascii="Arial" w:eastAsia="Times New Roman" w:hAnsi="Arial" w:cs="Arial"/>
                <w:color w:val="000000"/>
                <w:sz w:val="20"/>
                <w:szCs w:val="20"/>
              </w:rPr>
            </w:pPr>
            <w:r>
              <w:rPr>
                <w:rFonts w:ascii="Arial" w:eastAsia="Times New Roman" w:hAnsi="Arial" w:cs="Arial"/>
                <w:color w:val="000000"/>
                <w:sz w:val="20"/>
                <w:szCs w:val="20"/>
              </w:rPr>
              <w:t>A</w:t>
            </w:r>
            <w:r w:rsidR="008A2454">
              <w:rPr>
                <w:rFonts w:ascii="Arial" w:eastAsia="Times New Roman" w:hAnsi="Arial" w:cs="Arial"/>
                <w:color w:val="000000"/>
                <w:sz w:val="20"/>
                <w:szCs w:val="20"/>
              </w:rPr>
              <w:t xml:space="preserve"> specific</w:t>
            </w:r>
            <w:r>
              <w:rPr>
                <w:rFonts w:ascii="Arial" w:eastAsia="Times New Roman" w:hAnsi="Arial" w:cs="Arial"/>
                <w:color w:val="000000"/>
                <w:sz w:val="20"/>
                <w:szCs w:val="20"/>
              </w:rPr>
              <w:t xml:space="preserve"> access token</w:t>
            </w:r>
            <w:r w:rsidR="009A4F7A">
              <w:rPr>
                <w:rFonts w:ascii="Arial" w:eastAsia="Times New Roman" w:hAnsi="Arial" w:cs="Arial"/>
                <w:color w:val="000000"/>
                <w:sz w:val="20"/>
                <w:szCs w:val="20"/>
              </w:rPr>
              <w:t xml:space="preserve"> </w:t>
            </w:r>
            <w:r w:rsidR="00962F47" w:rsidRPr="00962F47">
              <w:rPr>
                <w:rFonts w:ascii="Arial" w:eastAsia="Times New Roman" w:hAnsi="Arial" w:cs="Arial"/>
                <w:color w:val="000000"/>
                <w:sz w:val="20"/>
                <w:szCs w:val="20"/>
              </w:rPr>
              <w:t>used by a Third Party to access collections of individually authorized resources via “Bulk Transfer”</w:t>
            </w:r>
            <w:r w:rsidR="008A2454">
              <w:rPr>
                <w:rFonts w:ascii="Arial" w:eastAsia="Times New Roman" w:hAnsi="Arial" w:cs="Arial"/>
                <w:color w:val="000000"/>
                <w:sz w:val="20"/>
                <w:szCs w:val="20"/>
              </w:rPr>
              <w:t xml:space="preserve"> and to </w:t>
            </w:r>
            <w:proofErr w:type="gramStart"/>
            <w:r w:rsidR="00962F47" w:rsidRPr="00962F47">
              <w:rPr>
                <w:rFonts w:ascii="Arial" w:eastAsia="Times New Roman" w:hAnsi="Arial" w:cs="Arial"/>
                <w:color w:val="000000"/>
                <w:sz w:val="20"/>
                <w:szCs w:val="20"/>
              </w:rPr>
              <w:t>access  Authorization</w:t>
            </w:r>
            <w:proofErr w:type="gramEnd"/>
            <w:r w:rsidR="00962F47" w:rsidRPr="00962F47">
              <w:rPr>
                <w:rFonts w:ascii="Arial" w:eastAsia="Times New Roman" w:hAnsi="Arial" w:cs="Arial"/>
                <w:color w:val="000000"/>
                <w:sz w:val="20"/>
                <w:szCs w:val="20"/>
              </w:rPr>
              <w:t xml:space="preserve"> resources held by the ThirdParty with </w:t>
            </w:r>
            <w:r w:rsidR="00962F47" w:rsidRPr="00962F47">
              <w:rPr>
                <w:rFonts w:ascii="Arial" w:eastAsia="Times New Roman" w:hAnsi="Arial" w:cs="Arial"/>
                <w:color w:val="000000"/>
                <w:sz w:val="20"/>
                <w:szCs w:val="20"/>
              </w:rPr>
              <w:lastRenderedPageBreak/>
              <w:t>the corresponding DataCustodian.</w:t>
            </w:r>
            <w:r w:rsidR="008A2454" w:rsidRPr="00962F47">
              <w:rPr>
                <w:rFonts w:ascii="Arial" w:eastAsia="Times New Roman" w:hAnsi="Arial" w:cs="Arial"/>
                <w:color w:val="000000"/>
                <w:sz w:val="20"/>
                <w:szCs w:val="20"/>
              </w:rPr>
              <w:t xml:space="preserve"> This is persisted in an Authorization resource structure.</w:t>
            </w:r>
          </w:p>
        </w:tc>
      </w:tr>
      <w:tr w:rsidR="008A2454" w:rsidRPr="00962F47" w14:paraId="36D55049" w14:textId="77777777" w:rsidTr="00D80EDC">
        <w:trPr>
          <w:trHeight w:val="510"/>
        </w:trPr>
        <w:tc>
          <w:tcPr>
            <w:tcW w:w="1042" w:type="pct"/>
            <w:shd w:val="clear" w:color="auto" w:fill="auto"/>
            <w:vAlign w:val="bottom"/>
            <w:hideMark/>
          </w:tcPr>
          <w:p w14:paraId="3169B83A"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lastRenderedPageBreak/>
              <w:t>upload_access_token</w:t>
            </w:r>
          </w:p>
        </w:tc>
        <w:tc>
          <w:tcPr>
            <w:tcW w:w="436" w:type="pct"/>
            <w:shd w:val="clear" w:color="auto" w:fill="auto"/>
            <w:vAlign w:val="bottom"/>
            <w:hideMark/>
          </w:tcPr>
          <w:p w14:paraId="3FCD6947" w14:textId="6EEB4CAF" w:rsidR="008A2454" w:rsidRPr="00962F47" w:rsidRDefault="008A2454" w:rsidP="008A2454">
            <w:pPr>
              <w:rPr>
                <w:rFonts w:ascii="Arial" w:eastAsia="Times New Roman" w:hAnsi="Arial" w:cs="Arial"/>
                <w:color w:val="000000"/>
                <w:sz w:val="20"/>
                <w:szCs w:val="20"/>
              </w:rPr>
            </w:pPr>
            <w:r>
              <w:rPr>
                <w:rFonts w:ascii="Arial" w:eastAsia="Times New Roman" w:hAnsi="Arial" w:cs="Arial"/>
                <w:color w:val="000000"/>
                <w:sz w:val="20"/>
                <w:szCs w:val="20"/>
              </w:rPr>
              <w:t>c</w:t>
            </w:r>
            <w:r w:rsidRPr="00962F47">
              <w:rPr>
                <w:rFonts w:ascii="Arial" w:eastAsia="Times New Roman" w:hAnsi="Arial" w:cs="Arial"/>
                <w:color w:val="000000"/>
                <w:sz w:val="20"/>
                <w:szCs w:val="20"/>
              </w:rPr>
              <w:t>lient</w:t>
            </w:r>
            <w:r>
              <w:rPr>
                <w:rFonts w:ascii="Arial" w:eastAsia="Times New Roman" w:hAnsi="Arial" w:cs="Arial"/>
                <w:color w:val="000000"/>
                <w:sz w:val="20"/>
                <w:szCs w:val="20"/>
              </w:rPr>
              <w:t>_credentials</w:t>
            </w:r>
          </w:p>
        </w:tc>
        <w:tc>
          <w:tcPr>
            <w:tcW w:w="1369" w:type="pct"/>
            <w:shd w:val="clear" w:color="auto" w:fill="auto"/>
            <w:vAlign w:val="bottom"/>
            <w:hideMark/>
          </w:tcPr>
          <w:p w14:paraId="464CAB53"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FB_45</w:t>
            </w:r>
          </w:p>
        </w:tc>
        <w:tc>
          <w:tcPr>
            <w:tcW w:w="319" w:type="pct"/>
            <w:shd w:val="clear" w:color="auto" w:fill="auto"/>
            <w:vAlign w:val="bottom"/>
            <w:hideMark/>
          </w:tcPr>
          <w:p w14:paraId="06556387" w14:textId="77777777" w:rsidR="008A2454" w:rsidRPr="00962F47" w:rsidRDefault="008A2454" w:rsidP="00D80EDC">
            <w:pPr>
              <w:jc w:val="center"/>
              <w:rPr>
                <w:rFonts w:ascii="Arial" w:eastAsia="Times New Roman" w:hAnsi="Arial" w:cs="Arial"/>
                <w:color w:val="000000"/>
                <w:sz w:val="20"/>
                <w:szCs w:val="20"/>
              </w:rPr>
            </w:pPr>
            <w:r w:rsidRPr="00962F47">
              <w:rPr>
                <w:rFonts w:ascii="Arial" w:eastAsia="Times New Roman" w:hAnsi="Arial" w:cs="Arial"/>
                <w:color w:val="000000"/>
                <w:sz w:val="20"/>
                <w:szCs w:val="20"/>
              </w:rPr>
              <w:t>U</w:t>
            </w:r>
          </w:p>
        </w:tc>
        <w:tc>
          <w:tcPr>
            <w:tcW w:w="1834" w:type="pct"/>
            <w:shd w:val="clear" w:color="auto" w:fill="auto"/>
            <w:vAlign w:val="bottom"/>
            <w:hideMark/>
          </w:tcPr>
          <w:p w14:paraId="14D7D364" w14:textId="49EF4551" w:rsidR="008A2454" w:rsidRPr="00962F47" w:rsidRDefault="008A2454" w:rsidP="008A2454">
            <w:pPr>
              <w:rPr>
                <w:rFonts w:ascii="Arial" w:eastAsia="Times New Roman" w:hAnsi="Arial" w:cs="Arial"/>
                <w:color w:val="000000"/>
                <w:sz w:val="20"/>
                <w:szCs w:val="20"/>
              </w:rPr>
            </w:pPr>
            <w:r>
              <w:rPr>
                <w:rFonts w:ascii="Arial" w:eastAsia="Times New Roman" w:hAnsi="Arial" w:cs="Arial"/>
                <w:color w:val="000000"/>
                <w:sz w:val="20"/>
                <w:szCs w:val="20"/>
              </w:rPr>
              <w:t xml:space="preserve">A specific access token </w:t>
            </w:r>
            <w:r w:rsidRPr="00962F47">
              <w:rPr>
                <w:rFonts w:ascii="Arial" w:eastAsia="Times New Roman" w:hAnsi="Arial" w:cs="Arial"/>
                <w:color w:val="000000"/>
                <w:sz w:val="20"/>
                <w:szCs w:val="20"/>
              </w:rPr>
              <w:t>used by an AMI management application to PUSH data to a DataCustodian through a backend interface. This token can only be used for resource /Batch/RetailCustomer</w:t>
            </w:r>
            <w:proofErr w:type="gramStart"/>
            <w:r w:rsidRPr="00962F47">
              <w:rPr>
                <w:rFonts w:ascii="Arial" w:eastAsia="Times New Roman" w:hAnsi="Arial" w:cs="Arial"/>
                <w:color w:val="000000"/>
                <w:sz w:val="20"/>
                <w:szCs w:val="20"/>
              </w:rPr>
              <w:t>/{</w:t>
            </w:r>
            <w:proofErr w:type="gramEnd"/>
            <w:r w:rsidRPr="00962F47">
              <w:rPr>
                <w:rFonts w:ascii="Arial" w:eastAsia="Times New Roman" w:hAnsi="Arial" w:cs="Arial"/>
                <w:color w:val="000000"/>
                <w:sz w:val="20"/>
                <w:szCs w:val="20"/>
              </w:rPr>
              <w:t>RetailCustomerID}/UsagePoint.</w:t>
            </w:r>
            <w:r>
              <w:rPr>
                <w:rFonts w:ascii="Arial" w:eastAsia="Times New Roman" w:hAnsi="Arial" w:cs="Arial"/>
                <w:color w:val="000000"/>
                <w:sz w:val="20"/>
                <w:szCs w:val="20"/>
              </w:rPr>
              <w:t xml:space="preserve">  This is persisted in the Authorization resource structure.</w:t>
            </w:r>
          </w:p>
        </w:tc>
      </w:tr>
      <w:tr w:rsidR="008A2454" w:rsidRPr="00962F47" w14:paraId="4A2894ED" w14:textId="77777777" w:rsidTr="00D80EDC">
        <w:trPr>
          <w:trHeight w:val="765"/>
        </w:trPr>
        <w:tc>
          <w:tcPr>
            <w:tcW w:w="1042" w:type="pct"/>
            <w:shd w:val="clear" w:color="auto" w:fill="auto"/>
            <w:vAlign w:val="bottom"/>
            <w:hideMark/>
          </w:tcPr>
          <w:p w14:paraId="3075D9C3"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data_custodian_access_token</w:t>
            </w:r>
          </w:p>
        </w:tc>
        <w:tc>
          <w:tcPr>
            <w:tcW w:w="436" w:type="pct"/>
            <w:shd w:val="clear" w:color="auto" w:fill="auto"/>
            <w:vAlign w:val="bottom"/>
            <w:hideMark/>
          </w:tcPr>
          <w:p w14:paraId="342FCE21" w14:textId="7B431215" w:rsidR="008A2454" w:rsidRPr="00962F47" w:rsidRDefault="008A2454" w:rsidP="008A2454">
            <w:pPr>
              <w:rPr>
                <w:rFonts w:ascii="Arial" w:eastAsia="Times New Roman" w:hAnsi="Arial" w:cs="Arial"/>
                <w:color w:val="000000"/>
                <w:sz w:val="20"/>
                <w:szCs w:val="20"/>
              </w:rPr>
            </w:pPr>
            <w:r>
              <w:rPr>
                <w:rFonts w:ascii="Arial" w:eastAsia="Times New Roman" w:hAnsi="Arial" w:cs="Arial"/>
                <w:color w:val="000000"/>
                <w:sz w:val="20"/>
                <w:szCs w:val="20"/>
              </w:rPr>
              <w:t>c</w:t>
            </w:r>
            <w:r w:rsidRPr="00962F47">
              <w:rPr>
                <w:rFonts w:ascii="Arial" w:eastAsia="Times New Roman" w:hAnsi="Arial" w:cs="Arial"/>
                <w:color w:val="000000"/>
                <w:sz w:val="20"/>
                <w:szCs w:val="20"/>
              </w:rPr>
              <w:t>lient</w:t>
            </w:r>
            <w:r>
              <w:rPr>
                <w:rFonts w:ascii="Arial" w:eastAsia="Times New Roman" w:hAnsi="Arial" w:cs="Arial"/>
                <w:color w:val="000000"/>
                <w:sz w:val="20"/>
                <w:szCs w:val="20"/>
              </w:rPr>
              <w:t>_credentials</w:t>
            </w:r>
          </w:p>
        </w:tc>
        <w:tc>
          <w:tcPr>
            <w:tcW w:w="1369" w:type="pct"/>
            <w:shd w:val="clear" w:color="auto" w:fill="auto"/>
            <w:vAlign w:val="bottom"/>
            <w:hideMark/>
          </w:tcPr>
          <w:p w14:paraId="29039BFC" w14:textId="6E1C726A"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FB_</w:t>
            </w:r>
            <w:r>
              <w:rPr>
                <w:rFonts w:ascii="Arial" w:eastAsia="Times New Roman" w:hAnsi="Arial" w:cs="Arial"/>
                <w:color w:val="000000"/>
                <w:sz w:val="20"/>
                <w:szCs w:val="20"/>
              </w:rPr>
              <w:t>3_19_32_</w:t>
            </w:r>
            <w:r w:rsidRPr="00962F47">
              <w:rPr>
                <w:rFonts w:ascii="Arial" w:eastAsia="Times New Roman" w:hAnsi="Arial" w:cs="Arial"/>
                <w:color w:val="000000"/>
                <w:sz w:val="20"/>
                <w:szCs w:val="20"/>
              </w:rPr>
              <w:t>33_34_35_</w:t>
            </w:r>
            <w:r>
              <w:rPr>
                <w:rFonts w:ascii="Arial" w:eastAsia="Times New Roman" w:hAnsi="Arial" w:cs="Arial"/>
                <w:color w:val="000000"/>
                <w:sz w:val="20"/>
                <w:szCs w:val="20"/>
              </w:rPr>
              <w:t>37_38_41_44_</w:t>
            </w:r>
            <w:r w:rsidRPr="00962F47">
              <w:rPr>
                <w:rFonts w:ascii="Arial" w:eastAsia="Times New Roman" w:hAnsi="Arial" w:cs="Arial"/>
                <w:color w:val="000000"/>
                <w:sz w:val="20"/>
                <w:szCs w:val="20"/>
              </w:rPr>
              <w:t>45</w:t>
            </w:r>
          </w:p>
        </w:tc>
        <w:tc>
          <w:tcPr>
            <w:tcW w:w="319" w:type="pct"/>
            <w:shd w:val="clear" w:color="auto" w:fill="auto"/>
            <w:vAlign w:val="bottom"/>
            <w:hideMark/>
          </w:tcPr>
          <w:p w14:paraId="0A83DDC7" w14:textId="77777777" w:rsidR="008A2454" w:rsidRPr="00962F47" w:rsidRDefault="008A2454" w:rsidP="00D80EDC">
            <w:pPr>
              <w:jc w:val="center"/>
              <w:rPr>
                <w:rFonts w:ascii="Arial" w:eastAsia="Times New Roman" w:hAnsi="Arial" w:cs="Arial"/>
                <w:color w:val="000000"/>
                <w:sz w:val="20"/>
                <w:szCs w:val="20"/>
              </w:rPr>
            </w:pPr>
            <w:r w:rsidRPr="00962F47">
              <w:rPr>
                <w:rFonts w:ascii="Arial" w:eastAsia="Times New Roman" w:hAnsi="Arial" w:cs="Arial"/>
                <w:color w:val="000000"/>
                <w:sz w:val="20"/>
                <w:szCs w:val="20"/>
              </w:rPr>
              <w:t>D</w:t>
            </w:r>
          </w:p>
        </w:tc>
        <w:tc>
          <w:tcPr>
            <w:tcW w:w="1834" w:type="pct"/>
            <w:shd w:val="clear" w:color="auto" w:fill="auto"/>
            <w:vAlign w:val="bottom"/>
            <w:hideMark/>
          </w:tcPr>
          <w:p w14:paraId="7FDFDCDA" w14:textId="3BE47D24" w:rsidR="008A2454" w:rsidRPr="00962F47" w:rsidRDefault="008A2454" w:rsidP="008A2454">
            <w:pPr>
              <w:rPr>
                <w:rFonts w:ascii="Arial" w:eastAsia="Times New Roman" w:hAnsi="Arial" w:cs="Arial"/>
                <w:color w:val="000000"/>
                <w:sz w:val="20"/>
                <w:szCs w:val="20"/>
              </w:rPr>
            </w:pPr>
            <w:r>
              <w:rPr>
                <w:rFonts w:ascii="Arial" w:eastAsia="Times New Roman" w:hAnsi="Arial" w:cs="Arial"/>
                <w:color w:val="000000"/>
                <w:sz w:val="20"/>
                <w:szCs w:val="20"/>
              </w:rPr>
              <w:t xml:space="preserve"> A specific access token </w:t>
            </w:r>
            <w:r w:rsidRPr="00962F47">
              <w:rPr>
                <w:rFonts w:ascii="Arial" w:eastAsia="Times New Roman" w:hAnsi="Arial" w:cs="Arial"/>
                <w:color w:val="000000"/>
                <w:sz w:val="20"/>
                <w:szCs w:val="20"/>
              </w:rPr>
              <w:t>used by a trusted back-end application of the DataCustodian to populate and otherwise maintain the repository of the DataCustodian. This token enables access to any API</w:t>
            </w:r>
            <w:r>
              <w:rPr>
                <w:rFonts w:ascii="Arial" w:eastAsia="Times New Roman" w:hAnsi="Arial" w:cs="Arial"/>
                <w:color w:val="000000"/>
                <w:sz w:val="20"/>
                <w:szCs w:val="20"/>
              </w:rPr>
              <w:t xml:space="preserve"> and is persisted in the Authorization resource structure</w:t>
            </w:r>
          </w:p>
        </w:tc>
      </w:tr>
      <w:tr w:rsidR="008A2454" w:rsidRPr="00962F47" w14:paraId="07EA7F90" w14:textId="77777777" w:rsidTr="00D80EDC">
        <w:trPr>
          <w:trHeight w:val="510"/>
        </w:trPr>
        <w:tc>
          <w:tcPr>
            <w:tcW w:w="1042" w:type="pct"/>
            <w:shd w:val="clear" w:color="auto" w:fill="auto"/>
            <w:vAlign w:val="bottom"/>
            <w:hideMark/>
          </w:tcPr>
          <w:p w14:paraId="11E61A26"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registration_access_token</w:t>
            </w:r>
          </w:p>
        </w:tc>
        <w:tc>
          <w:tcPr>
            <w:tcW w:w="436" w:type="pct"/>
            <w:shd w:val="clear" w:color="auto" w:fill="auto"/>
            <w:vAlign w:val="bottom"/>
            <w:hideMark/>
          </w:tcPr>
          <w:p w14:paraId="4385D34F"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registration</w:t>
            </w:r>
          </w:p>
        </w:tc>
        <w:tc>
          <w:tcPr>
            <w:tcW w:w="1369" w:type="pct"/>
            <w:shd w:val="clear" w:color="auto" w:fill="auto"/>
            <w:vAlign w:val="bottom"/>
            <w:hideMark/>
          </w:tcPr>
          <w:p w14:paraId="00085DB0"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FB_36_40</w:t>
            </w:r>
          </w:p>
        </w:tc>
        <w:tc>
          <w:tcPr>
            <w:tcW w:w="319" w:type="pct"/>
            <w:shd w:val="clear" w:color="auto" w:fill="auto"/>
            <w:vAlign w:val="bottom"/>
            <w:hideMark/>
          </w:tcPr>
          <w:p w14:paraId="5BFED033" w14:textId="77777777" w:rsidR="008A2454" w:rsidRPr="00962F47" w:rsidRDefault="008A2454" w:rsidP="00D80EDC">
            <w:pPr>
              <w:jc w:val="center"/>
              <w:rPr>
                <w:rFonts w:ascii="Arial" w:eastAsia="Times New Roman" w:hAnsi="Arial" w:cs="Arial"/>
                <w:color w:val="000000"/>
                <w:sz w:val="20"/>
                <w:szCs w:val="20"/>
              </w:rPr>
            </w:pPr>
            <w:r w:rsidRPr="00962F47">
              <w:rPr>
                <w:rFonts w:ascii="Arial" w:eastAsia="Times New Roman" w:hAnsi="Arial" w:cs="Arial"/>
                <w:color w:val="000000"/>
                <w:sz w:val="20"/>
                <w:szCs w:val="20"/>
              </w:rPr>
              <w:t>R</w:t>
            </w:r>
          </w:p>
        </w:tc>
        <w:tc>
          <w:tcPr>
            <w:tcW w:w="1834" w:type="pct"/>
            <w:shd w:val="clear" w:color="auto" w:fill="auto"/>
            <w:vAlign w:val="bottom"/>
            <w:hideMark/>
          </w:tcPr>
          <w:p w14:paraId="59861543" w14:textId="0E7AA509" w:rsidR="008A2454" w:rsidRPr="00962F47" w:rsidRDefault="008A2454">
            <w:pPr>
              <w:rPr>
                <w:rFonts w:ascii="Arial" w:eastAsia="Times New Roman" w:hAnsi="Arial" w:cs="Arial"/>
                <w:color w:val="000000"/>
                <w:sz w:val="20"/>
                <w:szCs w:val="20"/>
              </w:rPr>
            </w:pPr>
            <w:r>
              <w:rPr>
                <w:rFonts w:ascii="Arial" w:eastAsia="Times New Roman" w:hAnsi="Arial" w:cs="Arial"/>
                <w:color w:val="000000"/>
                <w:sz w:val="20"/>
                <w:szCs w:val="20"/>
              </w:rPr>
              <w:t xml:space="preserve">A specific access token </w:t>
            </w:r>
            <w:r w:rsidRPr="00962F47">
              <w:rPr>
                <w:rFonts w:ascii="Arial" w:eastAsia="Times New Roman" w:hAnsi="Arial" w:cs="Arial"/>
                <w:color w:val="000000"/>
                <w:sz w:val="20"/>
                <w:szCs w:val="20"/>
              </w:rPr>
              <w:t xml:space="preserve">obtained during Third Party registration with the Data Custodian to enable access to the ApplicationInformation resource. This is persisted in the </w:t>
            </w:r>
            <w:r>
              <w:rPr>
                <w:rFonts w:ascii="Arial" w:eastAsia="Times New Roman" w:hAnsi="Arial" w:cs="Arial"/>
                <w:color w:val="000000"/>
                <w:sz w:val="20"/>
                <w:szCs w:val="20"/>
              </w:rPr>
              <w:t>ApplicationInformation and Authorization</w:t>
            </w:r>
            <w:r w:rsidRPr="00962F47">
              <w:rPr>
                <w:rFonts w:ascii="Arial" w:eastAsia="Times New Roman" w:hAnsi="Arial" w:cs="Arial"/>
                <w:color w:val="000000"/>
                <w:sz w:val="20"/>
                <w:szCs w:val="20"/>
              </w:rPr>
              <w:t xml:space="preserve"> resource structure.</w:t>
            </w:r>
          </w:p>
        </w:tc>
      </w:tr>
      <w:tr w:rsidR="008A2454" w:rsidRPr="00962F47" w14:paraId="47C11E27" w14:textId="77777777" w:rsidTr="00D80EDC">
        <w:trPr>
          <w:trHeight w:val="510"/>
        </w:trPr>
        <w:tc>
          <w:tcPr>
            <w:tcW w:w="1042" w:type="pct"/>
            <w:shd w:val="clear" w:color="auto" w:fill="auto"/>
            <w:vAlign w:val="bottom"/>
            <w:hideMark/>
          </w:tcPr>
          <w:p w14:paraId="4A2C7115"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refresh_token</w:t>
            </w:r>
          </w:p>
        </w:tc>
        <w:tc>
          <w:tcPr>
            <w:tcW w:w="436" w:type="pct"/>
            <w:shd w:val="clear" w:color="auto" w:fill="auto"/>
            <w:vAlign w:val="bottom"/>
            <w:hideMark/>
          </w:tcPr>
          <w:p w14:paraId="25FB0E31"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refresh</w:t>
            </w:r>
          </w:p>
        </w:tc>
        <w:tc>
          <w:tcPr>
            <w:tcW w:w="1369" w:type="pct"/>
            <w:shd w:val="clear" w:color="auto" w:fill="auto"/>
            <w:vAlign w:val="bottom"/>
            <w:hideMark/>
          </w:tcPr>
          <w:p w14:paraId="2B5C464B" w14:textId="77777777" w:rsidR="008A2454" w:rsidRPr="00962F47" w:rsidRDefault="008A2454" w:rsidP="008A2454">
            <w:pPr>
              <w:rPr>
                <w:rFonts w:ascii="Arial" w:eastAsia="Times New Roman" w:hAnsi="Arial" w:cs="Arial"/>
                <w:color w:val="000000"/>
                <w:sz w:val="20"/>
                <w:szCs w:val="20"/>
              </w:rPr>
            </w:pPr>
            <w:r w:rsidRPr="00962F47">
              <w:rPr>
                <w:rFonts w:ascii="Arial" w:eastAsia="Times New Roman" w:hAnsi="Arial" w:cs="Arial"/>
                <w:color w:val="000000"/>
                <w:sz w:val="20"/>
                <w:szCs w:val="20"/>
              </w:rPr>
              <w:t>match "A"</w:t>
            </w:r>
          </w:p>
        </w:tc>
        <w:tc>
          <w:tcPr>
            <w:tcW w:w="319" w:type="pct"/>
            <w:shd w:val="clear" w:color="auto" w:fill="auto"/>
            <w:vAlign w:val="bottom"/>
            <w:hideMark/>
          </w:tcPr>
          <w:p w14:paraId="0E017295" w14:textId="77777777" w:rsidR="008A2454" w:rsidRPr="00962F47" w:rsidRDefault="008A2454" w:rsidP="00D80EDC">
            <w:pPr>
              <w:jc w:val="center"/>
              <w:rPr>
                <w:rFonts w:ascii="Arial" w:eastAsia="Times New Roman" w:hAnsi="Arial" w:cs="Arial"/>
                <w:color w:val="000000"/>
                <w:sz w:val="20"/>
                <w:szCs w:val="20"/>
              </w:rPr>
            </w:pPr>
            <w:r w:rsidRPr="00962F47">
              <w:rPr>
                <w:rFonts w:ascii="Arial" w:eastAsia="Times New Roman" w:hAnsi="Arial" w:cs="Arial"/>
                <w:color w:val="000000"/>
                <w:sz w:val="20"/>
                <w:szCs w:val="20"/>
              </w:rPr>
              <w:t>-</w:t>
            </w:r>
          </w:p>
        </w:tc>
        <w:tc>
          <w:tcPr>
            <w:tcW w:w="1834" w:type="pct"/>
            <w:shd w:val="clear" w:color="auto" w:fill="auto"/>
            <w:vAlign w:val="bottom"/>
            <w:hideMark/>
          </w:tcPr>
          <w:p w14:paraId="68956E9B" w14:textId="409E6ED6" w:rsidR="008A2454" w:rsidRPr="00962F47" w:rsidRDefault="008A2454">
            <w:pPr>
              <w:rPr>
                <w:rFonts w:ascii="Arial" w:eastAsia="Times New Roman" w:hAnsi="Arial" w:cs="Arial"/>
                <w:color w:val="000000"/>
                <w:sz w:val="20"/>
                <w:szCs w:val="20"/>
              </w:rPr>
            </w:pPr>
            <w:r>
              <w:rPr>
                <w:rFonts w:ascii="Arial" w:eastAsia="Times New Roman" w:hAnsi="Arial" w:cs="Arial"/>
                <w:color w:val="000000"/>
                <w:sz w:val="20"/>
                <w:szCs w:val="20"/>
              </w:rPr>
              <w:t xml:space="preserve">A specific access token </w:t>
            </w:r>
            <w:r w:rsidRPr="00962F47">
              <w:rPr>
                <w:rFonts w:ascii="Arial" w:eastAsia="Times New Roman" w:hAnsi="Arial" w:cs="Arial"/>
                <w:color w:val="000000"/>
                <w:sz w:val="20"/>
                <w:szCs w:val="20"/>
              </w:rPr>
              <w:t xml:space="preserve">used to </w:t>
            </w:r>
            <w:r>
              <w:rPr>
                <w:rFonts w:ascii="Arial" w:eastAsia="Times New Roman" w:hAnsi="Arial" w:cs="Arial"/>
                <w:color w:val="000000"/>
                <w:sz w:val="20"/>
                <w:szCs w:val="20"/>
              </w:rPr>
              <w:t>obtain</w:t>
            </w:r>
            <w:r w:rsidRPr="00962F47">
              <w:rPr>
                <w:rFonts w:ascii="Arial" w:eastAsia="Times New Roman" w:hAnsi="Arial" w:cs="Arial"/>
                <w:color w:val="000000"/>
                <w:sz w:val="20"/>
                <w:szCs w:val="20"/>
              </w:rPr>
              <w:t xml:space="preserve"> a new access token when the previous access token expires. This is persisted in the Authorization resource structure.</w:t>
            </w:r>
          </w:p>
        </w:tc>
      </w:tr>
    </w:tbl>
    <w:p w14:paraId="148711D3" w14:textId="77777777" w:rsidR="00962F47" w:rsidRDefault="00962F47" w:rsidP="00962F47">
      <w:pPr>
        <w:pStyle w:val="BodyText"/>
      </w:pPr>
    </w:p>
    <w:p w14:paraId="2540638C" w14:textId="3237BDEA" w:rsidR="00FA6CBB" w:rsidRDefault="00FA6CBB" w:rsidP="00FA6CBB">
      <w:pPr>
        <w:pStyle w:val="Heading2"/>
      </w:pPr>
      <w:bookmarkStart w:id="62" w:name="_Toc425795312"/>
      <w:r>
        <w:t>APIs</w:t>
      </w:r>
      <w:bookmarkEnd w:id="62"/>
    </w:p>
    <w:p w14:paraId="1CC38221" w14:textId="2FBEACAC" w:rsidR="00962F47" w:rsidRDefault="00962F47" w:rsidP="00962F47">
      <w:pPr>
        <w:pStyle w:val="BodyText"/>
      </w:pPr>
      <w:r>
        <w:t>The following table contains the Green Button Connect My Data</w:t>
      </w:r>
      <w:r w:rsidR="008A2454">
        <w:t xml:space="preserve"> API interface definitions Data Custodians are required to support.  The “Tokens” column contains an abbreviation as defined in Table 7 indicating what OAuth 2.0 access token the Third Party MUST provide to the Data Custodian in the HTTP Authorization header field</w:t>
      </w:r>
      <w:r>
        <w:t>:</w:t>
      </w:r>
    </w:p>
    <w:p w14:paraId="504F7D4F" w14:textId="77777777" w:rsidR="00962F47" w:rsidRPr="00962F47" w:rsidRDefault="00962F47" w:rsidP="00962F47">
      <w:pPr>
        <w:pStyle w:val="BodyText"/>
      </w:pPr>
    </w:p>
    <w:p w14:paraId="038886EB" w14:textId="48549F81" w:rsidR="00962F47" w:rsidRDefault="00962F47" w:rsidP="00962F47">
      <w:pPr>
        <w:pStyle w:val="Caption"/>
        <w:keepNext/>
      </w:pPr>
      <w:bookmarkStart w:id="63" w:name="_Toc425795334"/>
      <w:r>
        <w:lastRenderedPageBreak/>
        <w:t xml:space="preserve">Table </w:t>
      </w:r>
      <w:fldSimple w:instr=" SEQ Table \* ARABIC ">
        <w:r w:rsidR="00B97703">
          <w:rPr>
            <w:noProof/>
          </w:rPr>
          <w:t>8</w:t>
        </w:r>
      </w:fldSimple>
      <w:r>
        <w:t>: G</w:t>
      </w:r>
      <w:r w:rsidR="008A2454">
        <w:t xml:space="preserve">reen </w:t>
      </w:r>
      <w:r>
        <w:t>B</w:t>
      </w:r>
      <w:r w:rsidR="008A2454">
        <w:t xml:space="preserve">utton </w:t>
      </w:r>
      <w:r>
        <w:t>C</w:t>
      </w:r>
      <w:r w:rsidR="008A2454">
        <w:t xml:space="preserve">onnect </w:t>
      </w:r>
      <w:r>
        <w:t>M</w:t>
      </w:r>
      <w:r w:rsidR="008A2454">
        <w:t xml:space="preserve">y </w:t>
      </w:r>
      <w:r>
        <w:t>D</w:t>
      </w:r>
      <w:r w:rsidR="008A2454">
        <w:t>ata</w:t>
      </w:r>
      <w:r>
        <w:t xml:space="preserve"> APIs</w:t>
      </w:r>
      <w:bookmarkEnd w:id="63"/>
    </w:p>
    <w:tbl>
      <w:tblPr>
        <w:tblW w:w="5000" w:type="pct"/>
        <w:tblLayout w:type="fixed"/>
        <w:tblLook w:val="04A0" w:firstRow="1" w:lastRow="0" w:firstColumn="1" w:lastColumn="0" w:noHBand="0" w:noVBand="1"/>
      </w:tblPr>
      <w:tblGrid>
        <w:gridCol w:w="2322"/>
        <w:gridCol w:w="884"/>
        <w:gridCol w:w="8673"/>
        <w:gridCol w:w="1081"/>
      </w:tblGrid>
      <w:tr w:rsidR="00F042EF" w:rsidRPr="006C3CFB" w14:paraId="62179F6D" w14:textId="77777777" w:rsidTr="00D80EDC">
        <w:trPr>
          <w:trHeight w:val="1275"/>
          <w:tblHeader/>
        </w:trPr>
        <w:tc>
          <w:tcPr>
            <w:tcW w:w="896" w:type="pct"/>
            <w:tcBorders>
              <w:top w:val="nil"/>
              <w:left w:val="nil"/>
              <w:bottom w:val="nil"/>
              <w:right w:val="nil"/>
            </w:tcBorders>
            <w:shd w:val="clear" w:color="000000" w:fill="FABF8F"/>
            <w:noWrap/>
            <w:vAlign w:val="bottom"/>
            <w:hideMark/>
          </w:tcPr>
          <w:p w14:paraId="48666BAF" w14:textId="77777777" w:rsidR="00F042EF" w:rsidRPr="006C3CFB" w:rsidRDefault="00F042EF" w:rsidP="006C3CFB">
            <w:pPr>
              <w:jc w:val="center"/>
              <w:rPr>
                <w:rFonts w:eastAsia="Times New Roman" w:cs="Arial"/>
                <w:b/>
                <w:bCs/>
                <w:color w:val="000000"/>
                <w:sz w:val="28"/>
                <w:szCs w:val="28"/>
              </w:rPr>
            </w:pPr>
            <w:r w:rsidRPr="006C3CFB">
              <w:rPr>
                <w:rFonts w:eastAsia="Times New Roman" w:cs="Arial"/>
                <w:b/>
                <w:bCs/>
                <w:color w:val="000000"/>
                <w:sz w:val="28"/>
                <w:szCs w:val="28"/>
              </w:rPr>
              <w:t>Function Blocks</w:t>
            </w:r>
          </w:p>
        </w:tc>
        <w:tc>
          <w:tcPr>
            <w:tcW w:w="341" w:type="pct"/>
            <w:tcBorders>
              <w:top w:val="nil"/>
              <w:left w:val="nil"/>
              <w:bottom w:val="nil"/>
              <w:right w:val="nil"/>
            </w:tcBorders>
            <w:shd w:val="clear" w:color="000000" w:fill="FABF8F"/>
            <w:vAlign w:val="bottom"/>
            <w:hideMark/>
          </w:tcPr>
          <w:p w14:paraId="0D141A81" w14:textId="38486812" w:rsidR="00F042EF" w:rsidRPr="006C3CFB" w:rsidRDefault="00F042EF" w:rsidP="006C3CFB">
            <w:pPr>
              <w:jc w:val="center"/>
              <w:rPr>
                <w:rFonts w:eastAsia="Times New Roman" w:cs="Arial"/>
                <w:b/>
                <w:bCs/>
                <w:color w:val="000000"/>
                <w:sz w:val="16"/>
                <w:szCs w:val="16"/>
              </w:rPr>
            </w:pPr>
            <w:r w:rsidRPr="006C3CFB">
              <w:rPr>
                <w:rFonts w:eastAsia="Times New Roman" w:cs="Arial"/>
                <w:b/>
                <w:bCs/>
                <w:color w:val="000000"/>
                <w:szCs w:val="16"/>
              </w:rPr>
              <w:t xml:space="preserve">CRUD </w:t>
            </w:r>
          </w:p>
        </w:tc>
        <w:tc>
          <w:tcPr>
            <w:tcW w:w="3346" w:type="pct"/>
            <w:tcBorders>
              <w:top w:val="nil"/>
              <w:left w:val="nil"/>
              <w:bottom w:val="nil"/>
              <w:right w:val="nil"/>
            </w:tcBorders>
            <w:shd w:val="clear" w:color="000000" w:fill="FABF8F"/>
            <w:noWrap/>
            <w:vAlign w:val="bottom"/>
            <w:hideMark/>
          </w:tcPr>
          <w:p w14:paraId="57498E0B" w14:textId="77777777" w:rsidR="00F042EF" w:rsidRPr="006C3CFB" w:rsidRDefault="00F042EF" w:rsidP="006C3CFB">
            <w:pPr>
              <w:jc w:val="center"/>
              <w:rPr>
                <w:rFonts w:eastAsia="Times New Roman" w:cs="Arial"/>
                <w:b/>
                <w:bCs/>
                <w:color w:val="000000"/>
                <w:sz w:val="28"/>
                <w:szCs w:val="28"/>
              </w:rPr>
            </w:pPr>
            <w:r w:rsidRPr="006C3CFB">
              <w:rPr>
                <w:rFonts w:eastAsia="Times New Roman" w:cs="Arial"/>
                <w:b/>
                <w:bCs/>
                <w:color w:val="000000"/>
                <w:sz w:val="28"/>
                <w:szCs w:val="28"/>
              </w:rPr>
              <w:t>API URL</w:t>
            </w:r>
          </w:p>
        </w:tc>
        <w:tc>
          <w:tcPr>
            <w:tcW w:w="417" w:type="pct"/>
            <w:tcBorders>
              <w:top w:val="nil"/>
              <w:left w:val="nil"/>
              <w:bottom w:val="nil"/>
              <w:right w:val="nil"/>
            </w:tcBorders>
            <w:shd w:val="clear" w:color="000000" w:fill="FABF8F"/>
            <w:vAlign w:val="bottom"/>
            <w:hideMark/>
          </w:tcPr>
          <w:p w14:paraId="3BDB2B44" w14:textId="419DAE26" w:rsidR="00F042EF" w:rsidRPr="006C3CFB" w:rsidRDefault="00F042EF" w:rsidP="001C72C6">
            <w:pPr>
              <w:ind w:right="-90"/>
              <w:jc w:val="center"/>
              <w:rPr>
                <w:rFonts w:eastAsia="Times New Roman" w:cs="Arial"/>
                <w:b/>
                <w:bCs/>
                <w:color w:val="000000"/>
                <w:sz w:val="24"/>
                <w:szCs w:val="24"/>
              </w:rPr>
            </w:pPr>
            <w:r>
              <w:rPr>
                <w:rFonts w:eastAsia="Times New Roman" w:cs="Arial"/>
                <w:b/>
                <w:bCs/>
                <w:color w:val="000000"/>
                <w:sz w:val="24"/>
                <w:szCs w:val="24"/>
              </w:rPr>
              <w:t>Tokens</w:t>
            </w:r>
            <w:r>
              <w:rPr>
                <w:rStyle w:val="FootnoteReference"/>
                <w:rFonts w:eastAsia="Times New Roman" w:cs="Arial"/>
                <w:b/>
                <w:bCs/>
                <w:color w:val="000000"/>
                <w:sz w:val="24"/>
                <w:szCs w:val="24"/>
              </w:rPr>
              <w:footnoteReference w:id="13"/>
            </w:r>
          </w:p>
        </w:tc>
      </w:tr>
      <w:tr w:rsidR="00F042EF" w:rsidRPr="006C3CFB" w14:paraId="6B2931F7" w14:textId="77777777" w:rsidTr="00D80EDC">
        <w:trPr>
          <w:trHeight w:val="255"/>
        </w:trPr>
        <w:tc>
          <w:tcPr>
            <w:tcW w:w="896" w:type="pct"/>
            <w:tcBorders>
              <w:top w:val="nil"/>
              <w:left w:val="nil"/>
              <w:bottom w:val="nil"/>
              <w:right w:val="nil"/>
            </w:tcBorders>
            <w:shd w:val="clear" w:color="auto" w:fill="auto"/>
            <w:noWrap/>
            <w:vAlign w:val="bottom"/>
            <w:hideMark/>
          </w:tcPr>
          <w:p w14:paraId="3F4BFCA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416AD7F1"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3AEB135D" w14:textId="1395465F" w:rsidR="00F042EF" w:rsidRPr="006C3CFB" w:rsidRDefault="00F042EF" w:rsidP="006C3CFB">
            <w:pPr>
              <w:rPr>
                <w:rFonts w:ascii="Arial" w:eastAsia="Times New Roman" w:hAnsi="Arial" w:cs="Arial"/>
                <w:color w:val="000000"/>
                <w:sz w:val="20"/>
                <w:szCs w:val="20"/>
              </w:rPr>
            </w:pPr>
            <w:r w:rsidRPr="00962F47">
              <w:rPr>
                <w:rFonts w:ascii="Arial" w:eastAsia="Times New Roman" w:hAnsi="Arial" w:cs="Arial"/>
                <w:color w:val="000000"/>
                <w:sz w:val="20"/>
                <w:szCs w:val="20"/>
              </w:rPr>
              <w:t>https://services.greenbuttondata.org/DataCustodian/espi/1_1/resource/ApplicationInformation</w:t>
            </w:r>
          </w:p>
        </w:tc>
        <w:tc>
          <w:tcPr>
            <w:tcW w:w="417" w:type="pct"/>
            <w:tcBorders>
              <w:top w:val="nil"/>
              <w:left w:val="nil"/>
              <w:bottom w:val="nil"/>
              <w:right w:val="nil"/>
            </w:tcBorders>
            <w:shd w:val="clear" w:color="auto" w:fill="auto"/>
            <w:vAlign w:val="bottom"/>
            <w:hideMark/>
          </w:tcPr>
          <w:p w14:paraId="6752B651"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1AF4B05B" w14:textId="77777777" w:rsidTr="00D80EDC">
        <w:trPr>
          <w:trHeight w:val="255"/>
        </w:trPr>
        <w:tc>
          <w:tcPr>
            <w:tcW w:w="896" w:type="pct"/>
            <w:tcBorders>
              <w:top w:val="nil"/>
              <w:left w:val="nil"/>
              <w:bottom w:val="nil"/>
              <w:right w:val="nil"/>
            </w:tcBorders>
            <w:shd w:val="clear" w:color="auto" w:fill="auto"/>
            <w:noWrap/>
            <w:vAlign w:val="bottom"/>
            <w:hideMark/>
          </w:tcPr>
          <w:p w14:paraId="266ECA3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1BA9B13D"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58013FE9" w14:textId="44D887BE" w:rsidR="00F042EF" w:rsidRPr="006C3CFB" w:rsidRDefault="00F042EF" w:rsidP="006C3CFB">
            <w:pPr>
              <w:rPr>
                <w:rFonts w:ascii="Arial" w:eastAsia="Times New Roman" w:hAnsi="Arial" w:cs="Arial"/>
                <w:color w:val="000000"/>
                <w:sz w:val="20"/>
                <w:szCs w:val="20"/>
              </w:rPr>
            </w:pPr>
            <w:r w:rsidRPr="00962F47">
              <w:rPr>
                <w:rFonts w:ascii="Arial" w:eastAsia="Times New Roman" w:hAnsi="Arial" w:cs="Arial"/>
                <w:color w:val="000000"/>
                <w:sz w:val="20"/>
                <w:szCs w:val="20"/>
              </w:rPr>
              <w:t>https://services.greenbuttondata.org/DataCustodian/espi/1_1/resource/ApplicationInformation</w:t>
            </w:r>
          </w:p>
        </w:tc>
        <w:tc>
          <w:tcPr>
            <w:tcW w:w="417" w:type="pct"/>
            <w:tcBorders>
              <w:top w:val="nil"/>
              <w:left w:val="nil"/>
              <w:bottom w:val="nil"/>
              <w:right w:val="nil"/>
            </w:tcBorders>
            <w:shd w:val="clear" w:color="auto" w:fill="auto"/>
            <w:vAlign w:val="bottom"/>
            <w:hideMark/>
          </w:tcPr>
          <w:p w14:paraId="42FDBAD1"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D80DEA1" w14:textId="77777777" w:rsidTr="00D80EDC">
        <w:trPr>
          <w:trHeight w:val="255"/>
        </w:trPr>
        <w:tc>
          <w:tcPr>
            <w:tcW w:w="896" w:type="pct"/>
            <w:tcBorders>
              <w:top w:val="nil"/>
              <w:left w:val="nil"/>
              <w:bottom w:val="nil"/>
              <w:right w:val="nil"/>
            </w:tcBorders>
            <w:shd w:val="clear" w:color="auto" w:fill="auto"/>
            <w:noWrap/>
            <w:vAlign w:val="bottom"/>
            <w:hideMark/>
          </w:tcPr>
          <w:p w14:paraId="381E510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 Core Green Button Connect My Data</w:t>
            </w:r>
          </w:p>
        </w:tc>
        <w:tc>
          <w:tcPr>
            <w:tcW w:w="341" w:type="pct"/>
            <w:tcBorders>
              <w:top w:val="nil"/>
              <w:left w:val="nil"/>
              <w:bottom w:val="nil"/>
              <w:right w:val="nil"/>
            </w:tcBorders>
            <w:shd w:val="clear" w:color="auto" w:fill="auto"/>
            <w:noWrap/>
            <w:vAlign w:val="bottom"/>
            <w:hideMark/>
          </w:tcPr>
          <w:p w14:paraId="5B65FC22"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728680BC" w14:textId="4954C886"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https://services.greenbuttondata.org/DataCustodian/espi/1_1/resource/ApplicationInformation/{</w:t>
            </w:r>
            <w:r w:rsidR="00A75CD1">
              <w:rPr>
                <w:rFonts w:ascii="Arial" w:eastAsia="Times New Roman" w:hAnsi="Arial" w:cs="Arial"/>
                <w:color w:val="000000"/>
                <w:sz w:val="20"/>
                <w:szCs w:val="20"/>
              </w:rPr>
              <w:t>a</w:t>
            </w:r>
            <w:r w:rsidRPr="006C3CFB">
              <w:rPr>
                <w:rFonts w:ascii="Arial" w:eastAsia="Times New Roman" w:hAnsi="Arial" w:cs="Arial"/>
                <w:color w:val="000000"/>
                <w:sz w:val="20"/>
                <w:szCs w:val="20"/>
              </w:rPr>
              <w:t>pplicationInformationI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D05AB14"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DR</w:t>
            </w:r>
          </w:p>
        </w:tc>
      </w:tr>
      <w:tr w:rsidR="00F042EF" w:rsidRPr="006C3CFB" w14:paraId="797BDE3C" w14:textId="77777777" w:rsidTr="00D80EDC">
        <w:trPr>
          <w:trHeight w:val="255"/>
        </w:trPr>
        <w:tc>
          <w:tcPr>
            <w:tcW w:w="896" w:type="pct"/>
            <w:tcBorders>
              <w:top w:val="nil"/>
              <w:left w:val="nil"/>
              <w:bottom w:val="nil"/>
              <w:right w:val="nil"/>
            </w:tcBorders>
            <w:shd w:val="clear" w:color="auto" w:fill="auto"/>
            <w:noWrap/>
            <w:vAlign w:val="bottom"/>
            <w:hideMark/>
          </w:tcPr>
          <w:p w14:paraId="63E9A173"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[FB_41] Manage ApplicationInformation</w:t>
            </w:r>
          </w:p>
        </w:tc>
        <w:tc>
          <w:tcPr>
            <w:tcW w:w="341" w:type="pct"/>
            <w:tcBorders>
              <w:top w:val="nil"/>
              <w:left w:val="nil"/>
              <w:bottom w:val="nil"/>
              <w:right w:val="nil"/>
            </w:tcBorders>
            <w:shd w:val="clear" w:color="auto" w:fill="auto"/>
            <w:noWrap/>
            <w:vAlign w:val="bottom"/>
            <w:hideMark/>
          </w:tcPr>
          <w:p w14:paraId="7C6DA72F"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15B3B049" w14:textId="3CF1DA7F"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https://services.greenbuttondata.org/DataCustodian/espi/1_1/resource/ApplicationInformation/{</w:t>
            </w:r>
            <w:r w:rsidR="00A75CD1">
              <w:rPr>
                <w:rFonts w:ascii="Arial" w:eastAsia="Times New Roman" w:hAnsi="Arial" w:cs="Arial"/>
                <w:color w:val="000000"/>
                <w:sz w:val="20"/>
                <w:szCs w:val="20"/>
              </w:rPr>
              <w:t>a</w:t>
            </w:r>
            <w:r w:rsidRPr="006C3CFB">
              <w:rPr>
                <w:rFonts w:ascii="Arial" w:eastAsia="Times New Roman" w:hAnsi="Arial" w:cs="Arial"/>
                <w:color w:val="000000"/>
                <w:sz w:val="20"/>
                <w:szCs w:val="20"/>
              </w:rPr>
              <w:t>pplicationInformationI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97E9DE3"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DR</w:t>
            </w:r>
          </w:p>
        </w:tc>
      </w:tr>
      <w:tr w:rsidR="00F042EF" w:rsidRPr="006C3CFB" w14:paraId="6234038A" w14:textId="77777777" w:rsidTr="00D80EDC">
        <w:trPr>
          <w:trHeight w:val="255"/>
        </w:trPr>
        <w:tc>
          <w:tcPr>
            <w:tcW w:w="896" w:type="pct"/>
            <w:tcBorders>
              <w:top w:val="nil"/>
              <w:left w:val="nil"/>
              <w:bottom w:val="nil"/>
              <w:right w:val="nil"/>
            </w:tcBorders>
            <w:shd w:val="clear" w:color="auto" w:fill="auto"/>
            <w:noWrap/>
            <w:vAlign w:val="bottom"/>
            <w:hideMark/>
          </w:tcPr>
          <w:p w14:paraId="20099CA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[FB_41] Manage ApplicationInformation</w:t>
            </w:r>
          </w:p>
        </w:tc>
        <w:tc>
          <w:tcPr>
            <w:tcW w:w="341" w:type="pct"/>
            <w:tcBorders>
              <w:top w:val="nil"/>
              <w:left w:val="nil"/>
              <w:bottom w:val="nil"/>
              <w:right w:val="nil"/>
            </w:tcBorders>
            <w:shd w:val="clear" w:color="auto" w:fill="auto"/>
            <w:noWrap/>
            <w:vAlign w:val="bottom"/>
            <w:hideMark/>
          </w:tcPr>
          <w:p w14:paraId="4088A776" w14:textId="59E69D9C"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558D259E" w14:textId="3F8489AC"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https://services.greenbuttondata.org/DataCustodian/espi/1_1/resource/ApplicationInformation/{</w:t>
            </w:r>
            <w:r w:rsidR="00A75CD1">
              <w:rPr>
                <w:rFonts w:ascii="Arial" w:eastAsia="Times New Roman" w:hAnsi="Arial" w:cs="Arial"/>
                <w:color w:val="000000"/>
                <w:sz w:val="20"/>
                <w:szCs w:val="20"/>
              </w:rPr>
              <w:t>a</w:t>
            </w:r>
            <w:r w:rsidRPr="006C3CFB">
              <w:rPr>
                <w:rFonts w:ascii="Arial" w:eastAsia="Times New Roman" w:hAnsi="Arial" w:cs="Arial"/>
                <w:color w:val="000000"/>
                <w:sz w:val="20"/>
                <w:szCs w:val="20"/>
              </w:rPr>
              <w:t>pplicationInformationI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2E910BE"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DR</w:t>
            </w:r>
          </w:p>
        </w:tc>
      </w:tr>
      <w:tr w:rsidR="00F042EF" w:rsidRPr="006C3CFB" w14:paraId="7F65BD84" w14:textId="77777777" w:rsidTr="00D80EDC">
        <w:trPr>
          <w:trHeight w:val="255"/>
        </w:trPr>
        <w:tc>
          <w:tcPr>
            <w:tcW w:w="896" w:type="pct"/>
            <w:tcBorders>
              <w:top w:val="nil"/>
              <w:left w:val="nil"/>
              <w:bottom w:val="nil"/>
              <w:right w:val="nil"/>
            </w:tcBorders>
            <w:shd w:val="clear" w:color="auto" w:fill="auto"/>
            <w:noWrap/>
            <w:vAlign w:val="bottom"/>
            <w:hideMark/>
          </w:tcPr>
          <w:p w14:paraId="0078C005"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 Core Green Button Connect My Data</w:t>
            </w:r>
          </w:p>
        </w:tc>
        <w:tc>
          <w:tcPr>
            <w:tcW w:w="341" w:type="pct"/>
            <w:tcBorders>
              <w:top w:val="nil"/>
              <w:left w:val="nil"/>
              <w:bottom w:val="nil"/>
              <w:right w:val="nil"/>
            </w:tcBorders>
            <w:shd w:val="clear" w:color="auto" w:fill="auto"/>
            <w:noWrap/>
            <w:vAlign w:val="bottom"/>
            <w:hideMark/>
          </w:tcPr>
          <w:p w14:paraId="31FA9D2A"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766C1362" w14:textId="23F9089C"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https://services.greenbuttondata.org/DataCustodian/espi/1_1/resource/Authorization</w:t>
            </w:r>
          </w:p>
        </w:tc>
        <w:tc>
          <w:tcPr>
            <w:tcW w:w="417" w:type="pct"/>
            <w:tcBorders>
              <w:top w:val="nil"/>
              <w:left w:val="nil"/>
              <w:bottom w:val="nil"/>
              <w:right w:val="nil"/>
            </w:tcBorders>
            <w:shd w:val="clear" w:color="auto" w:fill="auto"/>
            <w:vAlign w:val="bottom"/>
            <w:hideMark/>
          </w:tcPr>
          <w:p w14:paraId="2B3084DC"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DC</w:t>
            </w:r>
          </w:p>
        </w:tc>
      </w:tr>
      <w:tr w:rsidR="00F042EF" w:rsidRPr="006C3CFB" w14:paraId="7E68F163" w14:textId="77777777" w:rsidTr="00D80EDC">
        <w:trPr>
          <w:trHeight w:val="255"/>
        </w:trPr>
        <w:tc>
          <w:tcPr>
            <w:tcW w:w="896" w:type="pct"/>
            <w:tcBorders>
              <w:top w:val="nil"/>
              <w:left w:val="nil"/>
              <w:bottom w:val="nil"/>
              <w:right w:val="nil"/>
            </w:tcBorders>
            <w:shd w:val="clear" w:color="auto" w:fill="auto"/>
            <w:noWrap/>
            <w:vAlign w:val="bottom"/>
            <w:hideMark/>
          </w:tcPr>
          <w:p w14:paraId="7D2469B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 Core Green Button Connect My Data</w:t>
            </w:r>
          </w:p>
        </w:tc>
        <w:tc>
          <w:tcPr>
            <w:tcW w:w="341" w:type="pct"/>
            <w:tcBorders>
              <w:top w:val="nil"/>
              <w:left w:val="nil"/>
              <w:bottom w:val="nil"/>
              <w:right w:val="nil"/>
            </w:tcBorders>
            <w:shd w:val="clear" w:color="auto" w:fill="auto"/>
            <w:noWrap/>
            <w:vAlign w:val="bottom"/>
            <w:hideMark/>
          </w:tcPr>
          <w:p w14:paraId="0E98FA2F"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1DC28D41" w14:textId="6677CE3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https://services.greenbuttondata.org/DataCustodian/espi/1_1/resource/Authorization/{</w:t>
            </w:r>
            <w:r w:rsidR="00A75CD1">
              <w:rPr>
                <w:rFonts w:ascii="Arial" w:eastAsia="Times New Roman" w:hAnsi="Arial" w:cs="Arial"/>
                <w:color w:val="000000"/>
                <w:sz w:val="20"/>
                <w:szCs w:val="20"/>
              </w:rPr>
              <w:t>a</w:t>
            </w:r>
            <w:r w:rsidRPr="006C3CFB">
              <w:rPr>
                <w:rFonts w:ascii="Arial" w:eastAsia="Times New Roman" w:hAnsi="Arial" w:cs="Arial"/>
                <w:color w:val="000000"/>
                <w:sz w:val="20"/>
                <w:szCs w:val="20"/>
              </w:rPr>
              <w:t>uthorizationI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4BB1C896"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DC</w:t>
            </w:r>
          </w:p>
        </w:tc>
      </w:tr>
      <w:tr w:rsidR="00F042EF" w:rsidRPr="006C3CFB" w14:paraId="736C25FE" w14:textId="77777777" w:rsidTr="00D80EDC">
        <w:trPr>
          <w:trHeight w:val="255"/>
        </w:trPr>
        <w:tc>
          <w:tcPr>
            <w:tcW w:w="896" w:type="pct"/>
            <w:tcBorders>
              <w:top w:val="nil"/>
              <w:left w:val="nil"/>
              <w:bottom w:val="nil"/>
              <w:right w:val="nil"/>
            </w:tcBorders>
            <w:shd w:val="clear" w:color="auto" w:fill="auto"/>
            <w:noWrap/>
            <w:vAlign w:val="bottom"/>
            <w:hideMark/>
          </w:tcPr>
          <w:p w14:paraId="1B016D6F"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[FB_44] Manage Authorization</w:t>
            </w:r>
          </w:p>
        </w:tc>
        <w:tc>
          <w:tcPr>
            <w:tcW w:w="341" w:type="pct"/>
            <w:tcBorders>
              <w:top w:val="nil"/>
              <w:left w:val="nil"/>
              <w:bottom w:val="nil"/>
              <w:right w:val="nil"/>
            </w:tcBorders>
            <w:shd w:val="clear" w:color="auto" w:fill="auto"/>
            <w:noWrap/>
            <w:vAlign w:val="bottom"/>
            <w:hideMark/>
          </w:tcPr>
          <w:p w14:paraId="67E5D3A7"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76F5AF37" w14:textId="51155C74"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https://services.greenbuttondata.org/DataCustodian/espi/1_1/resource/Authorization/{</w:t>
            </w:r>
            <w:r w:rsidR="00A75CD1">
              <w:rPr>
                <w:rFonts w:ascii="Arial" w:eastAsia="Times New Roman" w:hAnsi="Arial" w:cs="Arial"/>
                <w:color w:val="000000"/>
                <w:sz w:val="20"/>
                <w:szCs w:val="20"/>
              </w:rPr>
              <w:t>a</w:t>
            </w:r>
            <w:r w:rsidRPr="006C3CFB">
              <w:rPr>
                <w:rFonts w:ascii="Arial" w:eastAsia="Times New Roman" w:hAnsi="Arial" w:cs="Arial"/>
                <w:color w:val="000000"/>
                <w:sz w:val="20"/>
                <w:szCs w:val="20"/>
              </w:rPr>
              <w:t>uthorizationI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4A4FD35B"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DC</w:t>
            </w:r>
          </w:p>
        </w:tc>
      </w:tr>
      <w:tr w:rsidR="00F042EF" w:rsidRPr="006C3CFB" w14:paraId="40921CC5" w14:textId="77777777" w:rsidTr="00D80EDC">
        <w:trPr>
          <w:trHeight w:val="255"/>
        </w:trPr>
        <w:tc>
          <w:tcPr>
            <w:tcW w:w="896" w:type="pct"/>
            <w:tcBorders>
              <w:top w:val="nil"/>
              <w:left w:val="nil"/>
              <w:bottom w:val="nil"/>
              <w:right w:val="nil"/>
            </w:tcBorders>
            <w:shd w:val="clear" w:color="auto" w:fill="auto"/>
            <w:noWrap/>
            <w:vAlign w:val="bottom"/>
            <w:hideMark/>
          </w:tcPr>
          <w:p w14:paraId="16FA7C9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[FB_44] Manage Authorization</w:t>
            </w:r>
          </w:p>
        </w:tc>
        <w:tc>
          <w:tcPr>
            <w:tcW w:w="341" w:type="pct"/>
            <w:tcBorders>
              <w:top w:val="nil"/>
              <w:left w:val="nil"/>
              <w:bottom w:val="nil"/>
              <w:right w:val="nil"/>
            </w:tcBorders>
            <w:shd w:val="clear" w:color="auto" w:fill="auto"/>
            <w:noWrap/>
            <w:vAlign w:val="bottom"/>
            <w:hideMark/>
          </w:tcPr>
          <w:p w14:paraId="4E462483" w14:textId="56C53D62"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73F38995" w14:textId="04DD7725"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https://services.greenbuttondata.org/DataCustodian/espi/1_1/resource/Authorization/{</w:t>
            </w:r>
            <w:r w:rsidR="00A75CD1">
              <w:rPr>
                <w:rFonts w:ascii="Arial" w:eastAsia="Times New Roman" w:hAnsi="Arial" w:cs="Arial"/>
                <w:color w:val="000000"/>
                <w:sz w:val="20"/>
                <w:szCs w:val="20"/>
              </w:rPr>
              <w:t>a</w:t>
            </w:r>
            <w:r w:rsidRPr="006C3CFB">
              <w:rPr>
                <w:rFonts w:ascii="Arial" w:eastAsia="Times New Roman" w:hAnsi="Arial" w:cs="Arial"/>
                <w:color w:val="000000"/>
                <w:sz w:val="20"/>
                <w:szCs w:val="20"/>
              </w:rPr>
              <w:t>uthorizationI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60F20AB8"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DC</w:t>
            </w:r>
          </w:p>
        </w:tc>
      </w:tr>
      <w:tr w:rsidR="00F042EF" w:rsidRPr="006C3CFB" w14:paraId="1E2FA43F" w14:textId="77777777" w:rsidTr="00D80EDC">
        <w:trPr>
          <w:trHeight w:val="255"/>
        </w:trPr>
        <w:tc>
          <w:tcPr>
            <w:tcW w:w="896" w:type="pct"/>
            <w:tcBorders>
              <w:top w:val="nil"/>
              <w:left w:val="nil"/>
              <w:right w:val="nil"/>
            </w:tcBorders>
            <w:shd w:val="clear" w:color="auto" w:fill="auto"/>
            <w:noWrap/>
            <w:vAlign w:val="bottom"/>
            <w:hideMark/>
          </w:tcPr>
          <w:p w14:paraId="406688EF"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[FB_35] REST for Bulk</w:t>
            </w:r>
          </w:p>
        </w:tc>
        <w:tc>
          <w:tcPr>
            <w:tcW w:w="341" w:type="pct"/>
            <w:tcBorders>
              <w:top w:val="nil"/>
              <w:left w:val="nil"/>
              <w:right w:val="nil"/>
            </w:tcBorders>
            <w:shd w:val="clear" w:color="auto" w:fill="auto"/>
            <w:noWrap/>
            <w:vAlign w:val="bottom"/>
            <w:hideMark/>
          </w:tcPr>
          <w:p w14:paraId="6EC82323"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right w:val="nil"/>
            </w:tcBorders>
            <w:shd w:val="clear" w:color="auto" w:fill="auto"/>
            <w:noWrap/>
            <w:vAlign w:val="bottom"/>
            <w:hideMark/>
          </w:tcPr>
          <w:p w14:paraId="0EF8DDF2" w14:textId="40382FC3"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https://services.greenbuttondata.org/DataCustodian/espi/1_1/resource/Batch/Bulk/{</w:t>
            </w:r>
            <w:r w:rsidR="00A75CD1">
              <w:rPr>
                <w:rFonts w:ascii="Arial" w:eastAsia="Times New Roman" w:hAnsi="Arial" w:cs="Arial"/>
                <w:color w:val="000000"/>
                <w:sz w:val="20"/>
                <w:szCs w:val="20"/>
              </w:rPr>
              <w:t>b</w:t>
            </w:r>
            <w:r w:rsidRPr="006C3CFB">
              <w:rPr>
                <w:rFonts w:ascii="Arial" w:eastAsia="Times New Roman" w:hAnsi="Arial" w:cs="Arial"/>
                <w:color w:val="000000"/>
                <w:sz w:val="20"/>
                <w:szCs w:val="20"/>
              </w:rPr>
              <w:t>ulkI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7C673380"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DC</w:t>
            </w:r>
          </w:p>
        </w:tc>
      </w:tr>
      <w:tr w:rsidR="00F042EF" w:rsidRPr="006C3CFB" w14:paraId="31D2128A" w14:textId="77777777" w:rsidTr="00D80EDC">
        <w:trPr>
          <w:trHeight w:val="255"/>
        </w:trPr>
        <w:tc>
          <w:tcPr>
            <w:tcW w:w="896" w:type="pct"/>
            <w:shd w:val="clear" w:color="auto" w:fill="auto"/>
            <w:noWrap/>
            <w:vAlign w:val="bottom"/>
            <w:hideMark/>
          </w:tcPr>
          <w:p w14:paraId="24BCCA5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[FB_99] Future Proposed Features</w:t>
            </w:r>
          </w:p>
        </w:tc>
        <w:tc>
          <w:tcPr>
            <w:tcW w:w="341" w:type="pct"/>
            <w:shd w:val="clear" w:color="auto" w:fill="auto"/>
            <w:noWrap/>
            <w:vAlign w:val="bottom"/>
            <w:hideMark/>
          </w:tcPr>
          <w:p w14:paraId="42843CA7"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shd w:val="clear" w:color="auto" w:fill="auto"/>
            <w:noWrap/>
            <w:vAlign w:val="bottom"/>
            <w:hideMark/>
          </w:tcPr>
          <w:p w14:paraId="6617AE27" w14:textId="2E39496A"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https://services.greenbuttondata.org/DataCustodian/espi/1_1/resource/Batch/Bulk/{</w:t>
            </w:r>
            <w:r w:rsidR="00A75CD1">
              <w:rPr>
                <w:rFonts w:ascii="Arial" w:eastAsia="Times New Roman" w:hAnsi="Arial" w:cs="Arial"/>
                <w:color w:val="000000"/>
                <w:sz w:val="20"/>
                <w:szCs w:val="20"/>
              </w:rPr>
              <w:t>b</w:t>
            </w:r>
            <w:r w:rsidRPr="006C3CFB">
              <w:rPr>
                <w:rFonts w:ascii="Arial" w:eastAsia="Times New Roman" w:hAnsi="Arial" w:cs="Arial"/>
                <w:color w:val="000000"/>
                <w:sz w:val="20"/>
                <w:szCs w:val="20"/>
              </w:rPr>
              <w:t>ulkI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581060E"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6BA9B1BB" w14:textId="77777777" w:rsidTr="00D80EDC">
        <w:trPr>
          <w:trHeight w:val="300"/>
        </w:trPr>
        <w:tc>
          <w:tcPr>
            <w:tcW w:w="896" w:type="pct"/>
            <w:tcBorders>
              <w:left w:val="nil"/>
              <w:bottom w:val="nil"/>
              <w:right w:val="nil"/>
            </w:tcBorders>
            <w:shd w:val="clear" w:color="auto" w:fill="auto"/>
            <w:noWrap/>
            <w:vAlign w:val="bottom"/>
            <w:hideMark/>
          </w:tcPr>
          <w:p w14:paraId="631E0E9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left w:val="nil"/>
              <w:bottom w:val="nil"/>
              <w:right w:val="nil"/>
            </w:tcBorders>
            <w:shd w:val="clear" w:color="auto" w:fill="auto"/>
            <w:noWrap/>
            <w:vAlign w:val="bottom"/>
            <w:hideMark/>
          </w:tcPr>
          <w:p w14:paraId="3F1BE14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left w:val="nil"/>
              <w:bottom w:val="nil"/>
              <w:right w:val="nil"/>
            </w:tcBorders>
            <w:shd w:val="clear" w:color="auto" w:fill="auto"/>
            <w:noWrap/>
            <w:vAlign w:val="bottom"/>
            <w:hideMark/>
          </w:tcPr>
          <w:p w14:paraId="2B9F0457" w14:textId="6BA62837"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https://services.greenbuttondata.org/DataCustodian/espi/1_1/resource/Batch/RetailCustomer/{</w:t>
            </w:r>
            <w:r w:rsidR="00A75CD1">
              <w:rPr>
                <w:rFonts w:ascii="Arial" w:eastAsia="Times New Roman" w:hAnsi="Arial" w:cs="Arial"/>
                <w:color w:val="000000"/>
                <w:sz w:val="20"/>
                <w:szCs w:val="20"/>
              </w:rPr>
              <w:t>r</w:t>
            </w:r>
            <w:r w:rsidRPr="006C3CFB">
              <w:rPr>
                <w:rFonts w:ascii="Arial" w:eastAsia="Times New Roman" w:hAnsi="Arial" w:cs="Arial"/>
                <w:color w:val="000000"/>
                <w:sz w:val="20"/>
                <w:szCs w:val="20"/>
              </w:rPr>
              <w:t>etailCustomerI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}/UsagePoint</w:t>
            </w:r>
          </w:p>
        </w:tc>
        <w:tc>
          <w:tcPr>
            <w:tcW w:w="417" w:type="pct"/>
            <w:tcBorders>
              <w:top w:val="nil"/>
              <w:left w:val="nil"/>
              <w:bottom w:val="nil"/>
              <w:right w:val="nil"/>
            </w:tcBorders>
            <w:shd w:val="clear" w:color="auto" w:fill="auto"/>
            <w:vAlign w:val="bottom"/>
            <w:hideMark/>
          </w:tcPr>
          <w:p w14:paraId="0E764E62"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DU</w:t>
            </w:r>
          </w:p>
        </w:tc>
      </w:tr>
      <w:tr w:rsidR="00F042EF" w:rsidRPr="006C3CFB" w14:paraId="6BC59FD7" w14:textId="77777777" w:rsidTr="00D80EDC">
        <w:trPr>
          <w:trHeight w:val="300"/>
        </w:trPr>
        <w:tc>
          <w:tcPr>
            <w:tcW w:w="896" w:type="pct"/>
            <w:tcBorders>
              <w:top w:val="nil"/>
              <w:left w:val="nil"/>
              <w:bottom w:val="nil"/>
              <w:right w:val="nil"/>
            </w:tcBorders>
            <w:shd w:val="clear" w:color="auto" w:fill="auto"/>
            <w:noWrap/>
            <w:vAlign w:val="bottom"/>
            <w:hideMark/>
          </w:tcPr>
          <w:p w14:paraId="6814529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415AC51F"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52490203" w14:textId="6C54A301" w:rsidR="00F042EF" w:rsidRPr="006C3CFB" w:rsidRDefault="00A75CD1" w:rsidP="00A75CD1">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https://services.greenbuttondata.org/DataCustodian/espi/1_1/resource/Batch/RetailCustomer/{retailCustomerId}/UsagePoint</w:t>
            </w:r>
          </w:p>
        </w:tc>
        <w:tc>
          <w:tcPr>
            <w:tcW w:w="417" w:type="pct"/>
            <w:tcBorders>
              <w:top w:val="nil"/>
              <w:left w:val="nil"/>
              <w:bottom w:val="nil"/>
              <w:right w:val="nil"/>
            </w:tcBorders>
            <w:shd w:val="clear" w:color="auto" w:fill="auto"/>
            <w:vAlign w:val="bottom"/>
            <w:hideMark/>
          </w:tcPr>
          <w:p w14:paraId="55DF1F6E"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DU</w:t>
            </w:r>
          </w:p>
        </w:tc>
      </w:tr>
      <w:tr w:rsidR="00F042EF" w:rsidRPr="006C3CFB" w14:paraId="2E6512C9" w14:textId="77777777" w:rsidTr="00D80EDC">
        <w:trPr>
          <w:trHeight w:val="300"/>
        </w:trPr>
        <w:tc>
          <w:tcPr>
            <w:tcW w:w="896" w:type="pct"/>
            <w:tcBorders>
              <w:top w:val="nil"/>
              <w:left w:val="nil"/>
              <w:bottom w:val="nil"/>
              <w:right w:val="nil"/>
            </w:tcBorders>
            <w:shd w:val="clear" w:color="auto" w:fill="auto"/>
            <w:noWrap/>
            <w:vAlign w:val="bottom"/>
            <w:hideMark/>
          </w:tcPr>
          <w:p w14:paraId="1791F5FE"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lastRenderedPageBreak/>
              <w:t>[FB_3] Core Green Button Connect My Data</w:t>
            </w:r>
          </w:p>
        </w:tc>
        <w:tc>
          <w:tcPr>
            <w:tcW w:w="341" w:type="pct"/>
            <w:tcBorders>
              <w:top w:val="nil"/>
              <w:left w:val="nil"/>
              <w:bottom w:val="nil"/>
              <w:right w:val="nil"/>
            </w:tcBorders>
            <w:shd w:val="clear" w:color="auto" w:fill="auto"/>
            <w:noWrap/>
            <w:vAlign w:val="bottom"/>
            <w:hideMark/>
          </w:tcPr>
          <w:p w14:paraId="1365D2A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444F9DBF" w14:textId="15DCD7F3"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https://services.greenbuttondata.org/DataCustodian/espi/1_1/resource/Batch/Subscription/{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D6387FF"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164D1573" w14:textId="77777777" w:rsidTr="00D80EDC">
        <w:trPr>
          <w:trHeight w:val="300"/>
        </w:trPr>
        <w:tc>
          <w:tcPr>
            <w:tcW w:w="896" w:type="pct"/>
            <w:tcBorders>
              <w:top w:val="nil"/>
              <w:left w:val="nil"/>
              <w:bottom w:val="nil"/>
              <w:right w:val="nil"/>
            </w:tcBorders>
            <w:shd w:val="clear" w:color="auto" w:fill="auto"/>
            <w:noWrap/>
            <w:vAlign w:val="bottom"/>
            <w:hideMark/>
          </w:tcPr>
          <w:p w14:paraId="768E77FE"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1A97BD8A"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4A4F1C5E" w14:textId="461E9E9E"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https://services.greenbuttondata.org/DataCustodian/espi/1_1/resource/Batch/Subscription/{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sagePointId}</w:t>
            </w:r>
          </w:p>
        </w:tc>
        <w:tc>
          <w:tcPr>
            <w:tcW w:w="417" w:type="pct"/>
            <w:tcBorders>
              <w:top w:val="nil"/>
              <w:left w:val="nil"/>
              <w:bottom w:val="nil"/>
              <w:right w:val="nil"/>
            </w:tcBorders>
            <w:shd w:val="clear" w:color="auto" w:fill="auto"/>
            <w:vAlign w:val="bottom"/>
            <w:hideMark/>
          </w:tcPr>
          <w:p w14:paraId="580015B1"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6B3738A8" w14:textId="77777777" w:rsidTr="00D80EDC">
        <w:trPr>
          <w:trHeight w:val="255"/>
        </w:trPr>
        <w:tc>
          <w:tcPr>
            <w:tcW w:w="896" w:type="pct"/>
            <w:tcBorders>
              <w:top w:val="nil"/>
              <w:left w:val="nil"/>
              <w:bottom w:val="nil"/>
              <w:right w:val="nil"/>
            </w:tcBorders>
            <w:shd w:val="clear" w:color="auto" w:fill="auto"/>
            <w:noWrap/>
            <w:vAlign w:val="bottom"/>
            <w:hideMark/>
          </w:tcPr>
          <w:p w14:paraId="263C90B4"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[FB_99] Future Proposed Features</w:t>
            </w:r>
          </w:p>
        </w:tc>
        <w:tc>
          <w:tcPr>
            <w:tcW w:w="341" w:type="pct"/>
            <w:tcBorders>
              <w:top w:val="nil"/>
              <w:left w:val="nil"/>
              <w:bottom w:val="nil"/>
              <w:right w:val="nil"/>
            </w:tcBorders>
            <w:shd w:val="clear" w:color="auto" w:fill="auto"/>
            <w:noWrap/>
            <w:vAlign w:val="bottom"/>
            <w:hideMark/>
          </w:tcPr>
          <w:p w14:paraId="0D074842"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6B6BB62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https://services.greenbuttondata.org/DataCustodian/espi/1_1/resource/Bulk</w:t>
            </w:r>
          </w:p>
        </w:tc>
        <w:tc>
          <w:tcPr>
            <w:tcW w:w="417" w:type="pct"/>
            <w:tcBorders>
              <w:top w:val="nil"/>
              <w:left w:val="nil"/>
              <w:bottom w:val="nil"/>
              <w:right w:val="nil"/>
            </w:tcBorders>
            <w:shd w:val="clear" w:color="auto" w:fill="auto"/>
            <w:vAlign w:val="bottom"/>
            <w:hideMark/>
          </w:tcPr>
          <w:p w14:paraId="1E3826DA"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381ACC5D" w14:textId="77777777" w:rsidTr="00D80EDC">
        <w:trPr>
          <w:trHeight w:val="255"/>
        </w:trPr>
        <w:tc>
          <w:tcPr>
            <w:tcW w:w="896" w:type="pct"/>
            <w:tcBorders>
              <w:top w:val="nil"/>
              <w:left w:val="nil"/>
              <w:bottom w:val="nil"/>
              <w:right w:val="nil"/>
            </w:tcBorders>
            <w:shd w:val="clear" w:color="auto" w:fill="auto"/>
            <w:noWrap/>
            <w:vAlign w:val="bottom"/>
            <w:hideMark/>
          </w:tcPr>
          <w:p w14:paraId="40857F77"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7AA35B24"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67EC69F0"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https://services.greenbuttondata.org/DataCustodian/espi/1_1/resource/IntervalBlock</w:t>
            </w:r>
          </w:p>
        </w:tc>
        <w:tc>
          <w:tcPr>
            <w:tcW w:w="417" w:type="pct"/>
            <w:tcBorders>
              <w:top w:val="nil"/>
              <w:left w:val="nil"/>
              <w:bottom w:val="nil"/>
              <w:right w:val="nil"/>
            </w:tcBorders>
            <w:shd w:val="clear" w:color="auto" w:fill="auto"/>
            <w:vAlign w:val="bottom"/>
            <w:hideMark/>
          </w:tcPr>
          <w:p w14:paraId="73A911BF"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EBF7CD4" w14:textId="77777777" w:rsidTr="00D80EDC">
        <w:trPr>
          <w:trHeight w:val="255"/>
        </w:trPr>
        <w:tc>
          <w:tcPr>
            <w:tcW w:w="896" w:type="pct"/>
            <w:tcBorders>
              <w:top w:val="nil"/>
              <w:left w:val="nil"/>
              <w:bottom w:val="nil"/>
              <w:right w:val="nil"/>
            </w:tcBorders>
            <w:shd w:val="clear" w:color="auto" w:fill="auto"/>
            <w:noWrap/>
            <w:vAlign w:val="bottom"/>
            <w:hideMark/>
          </w:tcPr>
          <w:p w14:paraId="771EEEEA"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09194218"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290950B0"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https://services.greenbuttondata.org/DataCustodian/espi/1_1/resource/IntervalBlock</w:t>
            </w:r>
          </w:p>
        </w:tc>
        <w:tc>
          <w:tcPr>
            <w:tcW w:w="417" w:type="pct"/>
            <w:tcBorders>
              <w:top w:val="nil"/>
              <w:left w:val="nil"/>
              <w:bottom w:val="nil"/>
              <w:right w:val="nil"/>
            </w:tcBorders>
            <w:shd w:val="clear" w:color="auto" w:fill="auto"/>
            <w:vAlign w:val="bottom"/>
            <w:hideMark/>
          </w:tcPr>
          <w:p w14:paraId="65692BBA"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5849C591" w14:textId="77777777" w:rsidTr="00D80EDC">
        <w:trPr>
          <w:trHeight w:val="255"/>
        </w:trPr>
        <w:tc>
          <w:tcPr>
            <w:tcW w:w="896" w:type="pct"/>
            <w:tcBorders>
              <w:top w:val="nil"/>
              <w:left w:val="nil"/>
              <w:bottom w:val="nil"/>
              <w:right w:val="nil"/>
            </w:tcBorders>
            <w:shd w:val="clear" w:color="auto" w:fill="auto"/>
            <w:noWrap/>
            <w:vAlign w:val="bottom"/>
            <w:hideMark/>
          </w:tcPr>
          <w:p w14:paraId="632486F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2A674032"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561698C0" w14:textId="3898D9A8"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https://services.greenbuttondata.org/DataCustodian/espi/1_1/resource/IntervalBlock/{</w:t>
            </w:r>
            <w:r w:rsidR="00A75CD1">
              <w:rPr>
                <w:rFonts w:ascii="Arial" w:eastAsia="Times New Roman" w:hAnsi="Arial" w:cs="Arial"/>
                <w:color w:val="000000"/>
                <w:sz w:val="20"/>
                <w:szCs w:val="20"/>
              </w:rPr>
              <w:t>i</w:t>
            </w:r>
            <w:r w:rsidRPr="006C3CFB">
              <w:rPr>
                <w:rFonts w:ascii="Arial" w:eastAsia="Times New Roman" w:hAnsi="Arial" w:cs="Arial"/>
                <w:color w:val="000000"/>
                <w:sz w:val="20"/>
                <w:szCs w:val="20"/>
              </w:rPr>
              <w:t>ntervalBlockI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BEEEEBE"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D7B2F0A" w14:textId="77777777" w:rsidTr="00D80EDC">
        <w:trPr>
          <w:trHeight w:val="255"/>
        </w:trPr>
        <w:tc>
          <w:tcPr>
            <w:tcW w:w="896" w:type="pct"/>
            <w:tcBorders>
              <w:top w:val="nil"/>
              <w:left w:val="nil"/>
              <w:bottom w:val="nil"/>
              <w:right w:val="nil"/>
            </w:tcBorders>
            <w:shd w:val="clear" w:color="auto" w:fill="auto"/>
            <w:noWrap/>
            <w:vAlign w:val="bottom"/>
            <w:hideMark/>
          </w:tcPr>
          <w:p w14:paraId="212D1DA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0D940700"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02DD31E4" w14:textId="49006F61"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https://services.greenbuttondata.org/DataCustodian/espi/1_1/resource/IntervalBlock/{</w:t>
            </w:r>
            <w:r w:rsidR="00A75CD1">
              <w:rPr>
                <w:rFonts w:ascii="Arial" w:eastAsia="Times New Roman" w:hAnsi="Arial" w:cs="Arial"/>
                <w:color w:val="000000"/>
                <w:sz w:val="20"/>
                <w:szCs w:val="20"/>
              </w:rPr>
              <w:t>i</w:t>
            </w:r>
            <w:r w:rsidRPr="006C3CFB">
              <w:rPr>
                <w:rFonts w:ascii="Arial" w:eastAsia="Times New Roman" w:hAnsi="Arial" w:cs="Arial"/>
                <w:color w:val="000000"/>
                <w:sz w:val="20"/>
                <w:szCs w:val="20"/>
              </w:rPr>
              <w:t>ntervalBlockI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7ACFB5B7"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3BFB6D65" w14:textId="77777777" w:rsidTr="00D80EDC">
        <w:trPr>
          <w:trHeight w:val="255"/>
        </w:trPr>
        <w:tc>
          <w:tcPr>
            <w:tcW w:w="896" w:type="pct"/>
            <w:tcBorders>
              <w:top w:val="nil"/>
              <w:left w:val="nil"/>
              <w:bottom w:val="nil"/>
              <w:right w:val="nil"/>
            </w:tcBorders>
            <w:shd w:val="clear" w:color="auto" w:fill="auto"/>
            <w:noWrap/>
            <w:vAlign w:val="bottom"/>
            <w:hideMark/>
          </w:tcPr>
          <w:p w14:paraId="49C838E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2A51781A" w14:textId="50767B64"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12795677" w14:textId="76E846F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https://services.greenbuttondata.org/DataCustodian/espi/1_1/resource/IntervalBlock/{</w:t>
            </w:r>
            <w:r w:rsidR="00A75CD1">
              <w:rPr>
                <w:rFonts w:ascii="Arial" w:eastAsia="Times New Roman" w:hAnsi="Arial" w:cs="Arial"/>
                <w:color w:val="000000"/>
                <w:sz w:val="20"/>
                <w:szCs w:val="20"/>
              </w:rPr>
              <w:t>i</w:t>
            </w:r>
            <w:r w:rsidRPr="006C3CFB">
              <w:rPr>
                <w:rFonts w:ascii="Arial" w:eastAsia="Times New Roman" w:hAnsi="Arial" w:cs="Arial"/>
                <w:color w:val="000000"/>
                <w:sz w:val="20"/>
                <w:szCs w:val="20"/>
              </w:rPr>
              <w:t>ntervalBlockI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53F6BE9D"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11636190" w14:textId="77777777" w:rsidTr="00D80EDC">
        <w:trPr>
          <w:trHeight w:val="255"/>
        </w:trPr>
        <w:tc>
          <w:tcPr>
            <w:tcW w:w="896" w:type="pct"/>
            <w:tcBorders>
              <w:top w:val="nil"/>
              <w:left w:val="nil"/>
              <w:bottom w:val="nil"/>
              <w:right w:val="nil"/>
            </w:tcBorders>
            <w:shd w:val="clear" w:color="auto" w:fill="auto"/>
            <w:noWrap/>
            <w:vAlign w:val="bottom"/>
            <w:hideMark/>
          </w:tcPr>
          <w:p w14:paraId="37A085C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54047F9D"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4BA09CAD" w14:textId="096221A3"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https://services.greenbuttondata.org/DataCustodian/espi/1_1/resource/LocalTimeParameters</w:t>
            </w:r>
          </w:p>
        </w:tc>
        <w:tc>
          <w:tcPr>
            <w:tcW w:w="417" w:type="pct"/>
            <w:tcBorders>
              <w:top w:val="nil"/>
              <w:left w:val="nil"/>
              <w:bottom w:val="nil"/>
              <w:right w:val="nil"/>
            </w:tcBorders>
            <w:shd w:val="clear" w:color="auto" w:fill="auto"/>
            <w:vAlign w:val="bottom"/>
            <w:hideMark/>
          </w:tcPr>
          <w:p w14:paraId="6BA76F3D"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54863D45" w14:textId="77777777" w:rsidTr="00D80EDC">
        <w:trPr>
          <w:trHeight w:val="255"/>
        </w:trPr>
        <w:tc>
          <w:tcPr>
            <w:tcW w:w="896" w:type="pct"/>
            <w:tcBorders>
              <w:top w:val="nil"/>
              <w:left w:val="nil"/>
              <w:bottom w:val="nil"/>
              <w:right w:val="nil"/>
            </w:tcBorders>
            <w:shd w:val="clear" w:color="auto" w:fill="auto"/>
            <w:noWrap/>
            <w:vAlign w:val="bottom"/>
            <w:hideMark/>
          </w:tcPr>
          <w:p w14:paraId="2CA28218"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60470D69"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20DA5C53" w14:textId="6B764DD4"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https://services.greenbuttondata.org/DataCustodian/espi/1_1/resource/LocalTimeParameters</w:t>
            </w:r>
          </w:p>
        </w:tc>
        <w:tc>
          <w:tcPr>
            <w:tcW w:w="417" w:type="pct"/>
            <w:tcBorders>
              <w:top w:val="nil"/>
              <w:left w:val="nil"/>
              <w:bottom w:val="nil"/>
              <w:right w:val="nil"/>
            </w:tcBorders>
            <w:shd w:val="clear" w:color="auto" w:fill="auto"/>
            <w:vAlign w:val="bottom"/>
            <w:hideMark/>
          </w:tcPr>
          <w:p w14:paraId="74149432"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7C951BD3" w14:textId="77777777" w:rsidTr="00D80EDC">
        <w:trPr>
          <w:trHeight w:val="255"/>
        </w:trPr>
        <w:tc>
          <w:tcPr>
            <w:tcW w:w="896" w:type="pct"/>
            <w:tcBorders>
              <w:top w:val="nil"/>
              <w:left w:val="nil"/>
              <w:bottom w:val="nil"/>
              <w:right w:val="nil"/>
            </w:tcBorders>
            <w:shd w:val="clear" w:color="auto" w:fill="auto"/>
            <w:noWrap/>
            <w:vAlign w:val="bottom"/>
            <w:hideMark/>
          </w:tcPr>
          <w:p w14:paraId="3CE96AB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0A21138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31F76A8D" w14:textId="33B3A085"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https://services.greenbuttondata.org/DataCustodian/espi/1_1/resource/LocalTimeParameters/{</w:t>
            </w:r>
            <w:r w:rsidR="00A75CD1">
              <w:rPr>
                <w:rFonts w:ascii="Arial" w:eastAsia="Times New Roman" w:hAnsi="Arial" w:cs="Arial"/>
                <w:color w:val="000000"/>
                <w:sz w:val="20"/>
                <w:szCs w:val="20"/>
              </w:rPr>
              <w:t>l</w:t>
            </w:r>
            <w:r w:rsidRPr="006C3CFB">
              <w:rPr>
                <w:rFonts w:ascii="Arial" w:eastAsia="Times New Roman" w:hAnsi="Arial" w:cs="Arial"/>
                <w:color w:val="000000"/>
                <w:sz w:val="20"/>
                <w:szCs w:val="20"/>
              </w:rPr>
              <w:t>ocalTimeParametersI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7BBF7FC1"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592B5E55" w14:textId="77777777" w:rsidTr="00D80EDC">
        <w:trPr>
          <w:trHeight w:val="255"/>
        </w:trPr>
        <w:tc>
          <w:tcPr>
            <w:tcW w:w="896" w:type="pct"/>
            <w:tcBorders>
              <w:top w:val="nil"/>
              <w:left w:val="nil"/>
              <w:bottom w:val="nil"/>
              <w:right w:val="nil"/>
            </w:tcBorders>
            <w:shd w:val="clear" w:color="auto" w:fill="auto"/>
            <w:noWrap/>
            <w:vAlign w:val="bottom"/>
            <w:hideMark/>
          </w:tcPr>
          <w:p w14:paraId="7F5972A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2828D5C6"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419DCF9E" w14:textId="676CC85E"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https://services.greenbuttondata.org/DataCustodian/espi/1_1/resource/LocalTimeParameters/{</w:t>
            </w:r>
            <w:r w:rsidR="00A75CD1">
              <w:rPr>
                <w:rFonts w:ascii="Arial" w:eastAsia="Times New Roman" w:hAnsi="Arial" w:cs="Arial"/>
                <w:color w:val="000000"/>
                <w:sz w:val="20"/>
                <w:szCs w:val="20"/>
              </w:rPr>
              <w:t>l</w:t>
            </w:r>
            <w:r w:rsidRPr="006C3CFB">
              <w:rPr>
                <w:rFonts w:ascii="Arial" w:eastAsia="Times New Roman" w:hAnsi="Arial" w:cs="Arial"/>
                <w:color w:val="000000"/>
                <w:sz w:val="20"/>
                <w:szCs w:val="20"/>
              </w:rPr>
              <w:t>ocalTimeParametersI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5E32AD33"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F49C917" w14:textId="77777777" w:rsidTr="00D80EDC">
        <w:trPr>
          <w:trHeight w:val="255"/>
        </w:trPr>
        <w:tc>
          <w:tcPr>
            <w:tcW w:w="896" w:type="pct"/>
            <w:tcBorders>
              <w:top w:val="nil"/>
              <w:left w:val="nil"/>
              <w:bottom w:val="nil"/>
              <w:right w:val="nil"/>
            </w:tcBorders>
            <w:shd w:val="clear" w:color="auto" w:fill="auto"/>
            <w:noWrap/>
            <w:vAlign w:val="bottom"/>
            <w:hideMark/>
          </w:tcPr>
          <w:p w14:paraId="6FCED6CA"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0D7A8372" w14:textId="7EE6AA04"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30117193" w14:textId="31EADB09"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https://services.greenbuttondata.org/DataCustodian/espi/1_1/resource/LocalTimeParameters/{</w:t>
            </w:r>
            <w:r w:rsidR="00A75CD1">
              <w:rPr>
                <w:rFonts w:ascii="Arial" w:eastAsia="Times New Roman" w:hAnsi="Arial" w:cs="Arial"/>
                <w:color w:val="000000"/>
                <w:sz w:val="20"/>
                <w:szCs w:val="20"/>
              </w:rPr>
              <w:t>l</w:t>
            </w:r>
            <w:r w:rsidRPr="006C3CFB">
              <w:rPr>
                <w:rFonts w:ascii="Arial" w:eastAsia="Times New Roman" w:hAnsi="Arial" w:cs="Arial"/>
                <w:color w:val="000000"/>
                <w:sz w:val="20"/>
                <w:szCs w:val="20"/>
              </w:rPr>
              <w:t>ocalTimeParametersI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83EE0FB"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39CB2B0C" w14:textId="77777777" w:rsidTr="00D80EDC">
        <w:trPr>
          <w:trHeight w:val="255"/>
        </w:trPr>
        <w:tc>
          <w:tcPr>
            <w:tcW w:w="896" w:type="pct"/>
            <w:tcBorders>
              <w:top w:val="nil"/>
              <w:left w:val="nil"/>
              <w:bottom w:val="nil"/>
              <w:right w:val="nil"/>
            </w:tcBorders>
            <w:shd w:val="clear" w:color="auto" w:fill="auto"/>
            <w:noWrap/>
            <w:vAlign w:val="bottom"/>
            <w:hideMark/>
          </w:tcPr>
          <w:p w14:paraId="1CB42AE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6F1AD900"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7403C9F6" w14:textId="49D67624"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https://services.greenbuttondata.org/DataCustodian/espi/1_1/resource/MeterReading</w:t>
            </w:r>
          </w:p>
        </w:tc>
        <w:tc>
          <w:tcPr>
            <w:tcW w:w="417" w:type="pct"/>
            <w:tcBorders>
              <w:top w:val="nil"/>
              <w:left w:val="nil"/>
              <w:bottom w:val="nil"/>
              <w:right w:val="nil"/>
            </w:tcBorders>
            <w:shd w:val="clear" w:color="auto" w:fill="auto"/>
            <w:vAlign w:val="bottom"/>
            <w:hideMark/>
          </w:tcPr>
          <w:p w14:paraId="5067D109"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B218189" w14:textId="77777777" w:rsidTr="00D80EDC">
        <w:trPr>
          <w:trHeight w:val="255"/>
        </w:trPr>
        <w:tc>
          <w:tcPr>
            <w:tcW w:w="896" w:type="pct"/>
            <w:tcBorders>
              <w:top w:val="nil"/>
              <w:left w:val="nil"/>
              <w:bottom w:val="nil"/>
              <w:right w:val="nil"/>
            </w:tcBorders>
            <w:shd w:val="clear" w:color="auto" w:fill="auto"/>
            <w:noWrap/>
            <w:vAlign w:val="bottom"/>
            <w:hideMark/>
          </w:tcPr>
          <w:p w14:paraId="423F50F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50D479C0"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024F9D6F" w14:textId="7FD585E9"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https://services.greenbuttondata.org/DataCustodian/espi/1_1/resource/MeterReading</w:t>
            </w:r>
          </w:p>
        </w:tc>
        <w:tc>
          <w:tcPr>
            <w:tcW w:w="417" w:type="pct"/>
            <w:tcBorders>
              <w:top w:val="nil"/>
              <w:left w:val="nil"/>
              <w:bottom w:val="nil"/>
              <w:right w:val="nil"/>
            </w:tcBorders>
            <w:shd w:val="clear" w:color="auto" w:fill="auto"/>
            <w:vAlign w:val="bottom"/>
            <w:hideMark/>
          </w:tcPr>
          <w:p w14:paraId="43576744"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669C7D0" w14:textId="77777777" w:rsidTr="00D80EDC">
        <w:trPr>
          <w:trHeight w:val="255"/>
        </w:trPr>
        <w:tc>
          <w:tcPr>
            <w:tcW w:w="896" w:type="pct"/>
            <w:tcBorders>
              <w:top w:val="nil"/>
              <w:left w:val="nil"/>
              <w:bottom w:val="nil"/>
              <w:right w:val="nil"/>
            </w:tcBorders>
            <w:shd w:val="clear" w:color="auto" w:fill="auto"/>
            <w:noWrap/>
            <w:vAlign w:val="bottom"/>
            <w:hideMark/>
          </w:tcPr>
          <w:p w14:paraId="1F73297B"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655D3C30"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44DAFB78" w14:textId="75DFEE52"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1FEDF201"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944A06D" w14:textId="77777777" w:rsidTr="00D80EDC">
        <w:trPr>
          <w:trHeight w:val="255"/>
        </w:trPr>
        <w:tc>
          <w:tcPr>
            <w:tcW w:w="896" w:type="pct"/>
            <w:tcBorders>
              <w:top w:val="nil"/>
              <w:left w:val="nil"/>
              <w:bottom w:val="nil"/>
              <w:right w:val="nil"/>
            </w:tcBorders>
            <w:shd w:val="clear" w:color="auto" w:fill="auto"/>
            <w:noWrap/>
            <w:vAlign w:val="bottom"/>
            <w:hideMark/>
          </w:tcPr>
          <w:p w14:paraId="232339E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443FA18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582548C8" w14:textId="24C63033"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9660117"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1B7E5C22" w14:textId="77777777" w:rsidTr="00D80EDC">
        <w:trPr>
          <w:trHeight w:val="255"/>
        </w:trPr>
        <w:tc>
          <w:tcPr>
            <w:tcW w:w="896" w:type="pct"/>
            <w:tcBorders>
              <w:top w:val="nil"/>
              <w:left w:val="nil"/>
              <w:bottom w:val="nil"/>
              <w:right w:val="nil"/>
            </w:tcBorders>
            <w:shd w:val="clear" w:color="auto" w:fill="auto"/>
            <w:noWrap/>
            <w:vAlign w:val="bottom"/>
            <w:hideMark/>
          </w:tcPr>
          <w:p w14:paraId="68CB63F7"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lastRenderedPageBreak/>
              <w:t>[FB_33] Management REST Interfaces</w:t>
            </w:r>
          </w:p>
        </w:tc>
        <w:tc>
          <w:tcPr>
            <w:tcW w:w="341" w:type="pct"/>
            <w:tcBorders>
              <w:top w:val="nil"/>
              <w:left w:val="nil"/>
              <w:bottom w:val="nil"/>
              <w:right w:val="nil"/>
            </w:tcBorders>
            <w:shd w:val="clear" w:color="auto" w:fill="auto"/>
            <w:noWrap/>
            <w:vAlign w:val="bottom"/>
            <w:hideMark/>
          </w:tcPr>
          <w:p w14:paraId="3308F1DB" w14:textId="38A38B31"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79332058" w14:textId="797829EB"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96CBC3E"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2E5E7A0" w14:textId="77777777" w:rsidTr="00D80EDC">
        <w:trPr>
          <w:trHeight w:val="255"/>
        </w:trPr>
        <w:tc>
          <w:tcPr>
            <w:tcW w:w="896" w:type="pct"/>
            <w:tcBorders>
              <w:top w:val="nil"/>
              <w:left w:val="nil"/>
              <w:bottom w:val="nil"/>
              <w:right w:val="nil"/>
            </w:tcBorders>
            <w:shd w:val="clear" w:color="auto" w:fill="auto"/>
            <w:noWrap/>
            <w:vAlign w:val="bottom"/>
            <w:hideMark/>
          </w:tcPr>
          <w:p w14:paraId="59A15460"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25987EA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66404FFE" w14:textId="51D20C10"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https://services.greenbuttondata.org/DataCustodian/espi/1_1/resource/ReadingType</w:t>
            </w:r>
          </w:p>
        </w:tc>
        <w:tc>
          <w:tcPr>
            <w:tcW w:w="417" w:type="pct"/>
            <w:tcBorders>
              <w:top w:val="nil"/>
              <w:left w:val="nil"/>
              <w:bottom w:val="nil"/>
              <w:right w:val="nil"/>
            </w:tcBorders>
            <w:shd w:val="clear" w:color="auto" w:fill="auto"/>
            <w:vAlign w:val="bottom"/>
            <w:hideMark/>
          </w:tcPr>
          <w:p w14:paraId="4C49B65D"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5698A6DF" w14:textId="77777777" w:rsidTr="00D80EDC">
        <w:trPr>
          <w:trHeight w:val="255"/>
        </w:trPr>
        <w:tc>
          <w:tcPr>
            <w:tcW w:w="896" w:type="pct"/>
            <w:tcBorders>
              <w:top w:val="nil"/>
              <w:left w:val="nil"/>
              <w:bottom w:val="nil"/>
              <w:right w:val="nil"/>
            </w:tcBorders>
            <w:shd w:val="clear" w:color="auto" w:fill="auto"/>
            <w:noWrap/>
            <w:vAlign w:val="bottom"/>
            <w:hideMark/>
          </w:tcPr>
          <w:p w14:paraId="08F3B6C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2A7FC1BA"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0237C854" w14:textId="7949B665"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https://services.greenbuttondata.org/DataCustodian/espi/1_1/resource/ReadingType</w:t>
            </w:r>
          </w:p>
        </w:tc>
        <w:tc>
          <w:tcPr>
            <w:tcW w:w="417" w:type="pct"/>
            <w:tcBorders>
              <w:top w:val="nil"/>
              <w:left w:val="nil"/>
              <w:bottom w:val="nil"/>
              <w:right w:val="nil"/>
            </w:tcBorders>
            <w:shd w:val="clear" w:color="auto" w:fill="auto"/>
            <w:vAlign w:val="bottom"/>
            <w:hideMark/>
          </w:tcPr>
          <w:p w14:paraId="310CE422"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1FFBAEBF" w14:textId="77777777" w:rsidTr="00D80EDC">
        <w:trPr>
          <w:trHeight w:val="255"/>
        </w:trPr>
        <w:tc>
          <w:tcPr>
            <w:tcW w:w="896" w:type="pct"/>
            <w:tcBorders>
              <w:top w:val="nil"/>
              <w:left w:val="nil"/>
              <w:bottom w:val="nil"/>
              <w:right w:val="nil"/>
            </w:tcBorders>
            <w:shd w:val="clear" w:color="auto" w:fill="auto"/>
            <w:noWrap/>
            <w:vAlign w:val="bottom"/>
            <w:hideMark/>
          </w:tcPr>
          <w:p w14:paraId="3946A48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64386A3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635059B6" w14:textId="5C298AEE"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https://services.greenbuttondata.org/DataCustodian/espi/1_1/resource/ReadingType/{</w:t>
            </w:r>
            <w:r w:rsidR="00A75CD1">
              <w:rPr>
                <w:rFonts w:ascii="Arial" w:eastAsia="Times New Roman" w:hAnsi="Arial" w:cs="Arial"/>
                <w:color w:val="000000"/>
                <w:sz w:val="20"/>
                <w:szCs w:val="20"/>
              </w:rPr>
              <w:t>r</w:t>
            </w:r>
            <w:r w:rsidRPr="006C3CFB">
              <w:rPr>
                <w:rFonts w:ascii="Arial" w:eastAsia="Times New Roman" w:hAnsi="Arial" w:cs="Arial"/>
                <w:color w:val="000000"/>
                <w:sz w:val="20"/>
                <w:szCs w:val="20"/>
              </w:rPr>
              <w:t>eadingTypeI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1C8E73C3"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2E3C91BC" w14:textId="77777777" w:rsidTr="00D80EDC">
        <w:trPr>
          <w:trHeight w:val="255"/>
        </w:trPr>
        <w:tc>
          <w:tcPr>
            <w:tcW w:w="896" w:type="pct"/>
            <w:tcBorders>
              <w:top w:val="nil"/>
              <w:left w:val="nil"/>
              <w:bottom w:val="nil"/>
              <w:right w:val="nil"/>
            </w:tcBorders>
            <w:shd w:val="clear" w:color="auto" w:fill="auto"/>
            <w:noWrap/>
            <w:vAlign w:val="bottom"/>
            <w:hideMark/>
          </w:tcPr>
          <w:p w14:paraId="156BA3F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68C2E7D0"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1843F952" w14:textId="4C86846B"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https://services.greenbuttondata.org/DataCustodian/espi/1_1/resource/ReadingType/{</w:t>
            </w:r>
            <w:r w:rsidR="00A75CD1">
              <w:rPr>
                <w:rFonts w:ascii="Arial" w:eastAsia="Times New Roman" w:hAnsi="Arial" w:cs="Arial"/>
                <w:color w:val="000000"/>
                <w:sz w:val="20"/>
                <w:szCs w:val="20"/>
              </w:rPr>
              <w:t>r</w:t>
            </w:r>
            <w:r w:rsidRPr="006C3CFB">
              <w:rPr>
                <w:rFonts w:ascii="Arial" w:eastAsia="Times New Roman" w:hAnsi="Arial" w:cs="Arial"/>
                <w:color w:val="000000"/>
                <w:sz w:val="20"/>
                <w:szCs w:val="20"/>
              </w:rPr>
              <w:t>eadingTypeI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02C081B4"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567ED54B" w14:textId="77777777" w:rsidTr="00D80EDC">
        <w:trPr>
          <w:trHeight w:val="255"/>
        </w:trPr>
        <w:tc>
          <w:tcPr>
            <w:tcW w:w="896" w:type="pct"/>
            <w:tcBorders>
              <w:top w:val="nil"/>
              <w:left w:val="nil"/>
              <w:bottom w:val="nil"/>
              <w:right w:val="nil"/>
            </w:tcBorders>
            <w:shd w:val="clear" w:color="auto" w:fill="auto"/>
            <w:noWrap/>
            <w:vAlign w:val="bottom"/>
            <w:hideMark/>
          </w:tcPr>
          <w:p w14:paraId="64AFADBE"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70CABA85" w14:textId="5BEAD3B2"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2C62811F" w14:textId="22A22EFE"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https://services.greenbuttondata.org/DataCustodian/espi/1_1/resource/ReadingType/{</w:t>
            </w:r>
            <w:r w:rsidR="00A75CD1">
              <w:rPr>
                <w:rFonts w:ascii="Arial" w:eastAsia="Times New Roman" w:hAnsi="Arial" w:cs="Arial"/>
                <w:color w:val="000000"/>
                <w:sz w:val="20"/>
                <w:szCs w:val="20"/>
              </w:rPr>
              <w:t>r</w:t>
            </w:r>
            <w:r w:rsidRPr="006C3CFB">
              <w:rPr>
                <w:rFonts w:ascii="Arial" w:eastAsia="Times New Roman" w:hAnsi="Arial" w:cs="Arial"/>
                <w:color w:val="000000"/>
                <w:sz w:val="20"/>
                <w:szCs w:val="20"/>
              </w:rPr>
              <w:t>eadingTypeI</w:t>
            </w:r>
            <w:r w:rsidR="00A75CD1">
              <w:rPr>
                <w:rFonts w:ascii="Arial" w:eastAsia="Times New Roman" w:hAnsi="Arial" w:cs="Arial"/>
                <w:color w:val="000000"/>
                <w:sz w:val="20"/>
                <w:szCs w:val="20"/>
              </w:rPr>
              <w:t>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5A003F07"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F1423AC" w14:textId="77777777" w:rsidTr="00D80EDC">
        <w:trPr>
          <w:trHeight w:val="255"/>
        </w:trPr>
        <w:tc>
          <w:tcPr>
            <w:tcW w:w="896" w:type="pct"/>
            <w:tcBorders>
              <w:top w:val="nil"/>
              <w:left w:val="nil"/>
              <w:bottom w:val="nil"/>
              <w:right w:val="nil"/>
            </w:tcBorders>
            <w:shd w:val="clear" w:color="auto" w:fill="auto"/>
            <w:noWrap/>
            <w:vAlign w:val="bottom"/>
            <w:hideMark/>
          </w:tcPr>
          <w:p w14:paraId="5AC991B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 Core Green Button Connect My Data</w:t>
            </w:r>
          </w:p>
        </w:tc>
        <w:tc>
          <w:tcPr>
            <w:tcW w:w="341" w:type="pct"/>
            <w:tcBorders>
              <w:top w:val="nil"/>
              <w:left w:val="nil"/>
              <w:bottom w:val="nil"/>
              <w:right w:val="nil"/>
            </w:tcBorders>
            <w:shd w:val="clear" w:color="auto" w:fill="auto"/>
            <w:noWrap/>
            <w:vAlign w:val="bottom"/>
            <w:hideMark/>
          </w:tcPr>
          <w:p w14:paraId="34278AC1"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6C02E960" w14:textId="1135DF81"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https://services.greenbuttondata.org/DataCustodian/espi/1_1/resource/ReadServiceStatus</w:t>
            </w:r>
          </w:p>
        </w:tc>
        <w:tc>
          <w:tcPr>
            <w:tcW w:w="417" w:type="pct"/>
            <w:tcBorders>
              <w:top w:val="nil"/>
              <w:left w:val="nil"/>
              <w:bottom w:val="nil"/>
              <w:right w:val="nil"/>
            </w:tcBorders>
            <w:shd w:val="clear" w:color="auto" w:fill="auto"/>
            <w:vAlign w:val="bottom"/>
            <w:hideMark/>
          </w:tcPr>
          <w:p w14:paraId="46C001DC" w14:textId="49BAC04E" w:rsidR="00F042EF" w:rsidRPr="006C3CFB" w:rsidRDefault="00F042EF" w:rsidP="001C72C6">
            <w:pPr>
              <w:ind w:right="-90"/>
              <w:rPr>
                <w:rFonts w:ascii="Arial" w:eastAsia="Times New Roman" w:hAnsi="Arial" w:cs="Arial"/>
                <w:color w:val="000000"/>
                <w:sz w:val="20"/>
                <w:szCs w:val="20"/>
              </w:rPr>
            </w:pPr>
            <w:r w:rsidRPr="00515047">
              <w:rPr>
                <w:rFonts w:ascii="Arial" w:eastAsia="Times New Roman" w:hAnsi="Arial" w:cs="Arial"/>
                <w:color w:val="000000"/>
                <w:sz w:val="20"/>
                <w:szCs w:val="20"/>
              </w:rPr>
              <w:t>DCU</w:t>
            </w:r>
          </w:p>
        </w:tc>
      </w:tr>
      <w:tr w:rsidR="00F042EF" w:rsidRPr="006C3CFB" w14:paraId="521CD260" w14:textId="77777777" w:rsidTr="00D80EDC">
        <w:trPr>
          <w:trHeight w:val="255"/>
        </w:trPr>
        <w:tc>
          <w:tcPr>
            <w:tcW w:w="896" w:type="pct"/>
            <w:tcBorders>
              <w:top w:val="nil"/>
              <w:left w:val="nil"/>
              <w:bottom w:val="nil"/>
              <w:right w:val="nil"/>
            </w:tcBorders>
            <w:shd w:val="clear" w:color="auto" w:fill="auto"/>
            <w:noWrap/>
            <w:vAlign w:val="bottom"/>
            <w:hideMark/>
          </w:tcPr>
          <w:p w14:paraId="52A953A7"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6CB51F66"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7B826E48" w14:textId="318AA47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p>
        </w:tc>
        <w:tc>
          <w:tcPr>
            <w:tcW w:w="417" w:type="pct"/>
            <w:tcBorders>
              <w:top w:val="nil"/>
              <w:left w:val="nil"/>
              <w:bottom w:val="nil"/>
              <w:right w:val="nil"/>
            </w:tcBorders>
            <w:shd w:val="clear" w:color="auto" w:fill="auto"/>
            <w:vAlign w:val="bottom"/>
            <w:hideMark/>
          </w:tcPr>
          <w:p w14:paraId="55CDC574"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376C07E1" w14:textId="77777777" w:rsidTr="00D80EDC">
        <w:trPr>
          <w:trHeight w:val="255"/>
        </w:trPr>
        <w:tc>
          <w:tcPr>
            <w:tcW w:w="896" w:type="pct"/>
            <w:tcBorders>
              <w:top w:val="nil"/>
              <w:left w:val="nil"/>
              <w:bottom w:val="nil"/>
              <w:right w:val="nil"/>
            </w:tcBorders>
            <w:shd w:val="clear" w:color="auto" w:fill="auto"/>
            <w:noWrap/>
            <w:vAlign w:val="bottom"/>
            <w:hideMark/>
          </w:tcPr>
          <w:p w14:paraId="36BF818B"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1538E31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426D372F" w14:textId="40C20343"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p>
        </w:tc>
        <w:tc>
          <w:tcPr>
            <w:tcW w:w="417" w:type="pct"/>
            <w:tcBorders>
              <w:top w:val="nil"/>
              <w:left w:val="nil"/>
              <w:bottom w:val="nil"/>
              <w:right w:val="nil"/>
            </w:tcBorders>
            <w:shd w:val="clear" w:color="auto" w:fill="auto"/>
            <w:vAlign w:val="bottom"/>
            <w:hideMark/>
          </w:tcPr>
          <w:p w14:paraId="72EADEA3"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7DA988D0" w14:textId="77777777" w:rsidTr="00D80EDC">
        <w:trPr>
          <w:trHeight w:val="255"/>
        </w:trPr>
        <w:tc>
          <w:tcPr>
            <w:tcW w:w="896" w:type="pct"/>
            <w:tcBorders>
              <w:top w:val="nil"/>
              <w:left w:val="nil"/>
              <w:bottom w:val="nil"/>
              <w:right w:val="nil"/>
            </w:tcBorders>
            <w:shd w:val="clear" w:color="auto" w:fill="auto"/>
            <w:noWrap/>
            <w:vAlign w:val="bottom"/>
            <w:hideMark/>
          </w:tcPr>
          <w:p w14:paraId="4677158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52045F5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0CCAF76F" w14:textId="640955A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61831AD7"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5B817C7D" w14:textId="77777777" w:rsidTr="00D80EDC">
        <w:trPr>
          <w:trHeight w:val="255"/>
        </w:trPr>
        <w:tc>
          <w:tcPr>
            <w:tcW w:w="896" w:type="pct"/>
            <w:tcBorders>
              <w:top w:val="nil"/>
              <w:left w:val="nil"/>
              <w:bottom w:val="nil"/>
              <w:right w:val="nil"/>
            </w:tcBorders>
            <w:shd w:val="clear" w:color="auto" w:fill="auto"/>
            <w:noWrap/>
            <w:vAlign w:val="bottom"/>
            <w:hideMark/>
          </w:tcPr>
          <w:p w14:paraId="6BF2842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286B1C74" w14:textId="509150FA"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302F5E04" w14:textId="171715AF"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4368B0F"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1E968E3F" w14:textId="77777777" w:rsidTr="00D80EDC">
        <w:trPr>
          <w:trHeight w:val="255"/>
        </w:trPr>
        <w:tc>
          <w:tcPr>
            <w:tcW w:w="896" w:type="pct"/>
            <w:tcBorders>
              <w:top w:val="nil"/>
              <w:left w:val="nil"/>
              <w:bottom w:val="nil"/>
              <w:right w:val="nil"/>
            </w:tcBorders>
            <w:shd w:val="clear" w:color="auto" w:fill="auto"/>
            <w:noWrap/>
            <w:vAlign w:val="bottom"/>
            <w:hideMark/>
          </w:tcPr>
          <w:p w14:paraId="1191B08A"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1414C9D2"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7C8F4B36" w14:textId="1B1A3F88"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proofErr w:type="gramStart"/>
            <w:r w:rsidRPr="006C3CFB">
              <w:rPr>
                <w:rFonts w:ascii="Arial" w:eastAsia="Times New Roman" w:hAnsi="Arial" w:cs="Arial"/>
                <w:color w:val="000000"/>
                <w:sz w:val="20"/>
                <w:szCs w:val="20"/>
              </w:rPr>
              <w:t>/{</w:t>
            </w:r>
            <w:proofErr w:type="gramEnd"/>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045533A"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588F6EA0" w14:textId="77777777" w:rsidTr="00D80EDC">
        <w:trPr>
          <w:trHeight w:val="255"/>
        </w:trPr>
        <w:tc>
          <w:tcPr>
            <w:tcW w:w="896" w:type="pct"/>
            <w:tcBorders>
              <w:top w:val="nil"/>
              <w:left w:val="nil"/>
              <w:bottom w:val="nil"/>
              <w:right w:val="nil"/>
            </w:tcBorders>
            <w:shd w:val="clear" w:color="auto" w:fill="auto"/>
            <w:noWrap/>
            <w:vAlign w:val="bottom"/>
            <w:hideMark/>
          </w:tcPr>
          <w:p w14:paraId="10DBC6E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17429CA3"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717FD947" w14:textId="68EAEB61"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}/ElectricPowerQualitySummary</w:t>
            </w:r>
          </w:p>
        </w:tc>
        <w:tc>
          <w:tcPr>
            <w:tcW w:w="417" w:type="pct"/>
            <w:tcBorders>
              <w:top w:val="nil"/>
              <w:left w:val="nil"/>
              <w:bottom w:val="nil"/>
              <w:right w:val="nil"/>
            </w:tcBorders>
            <w:shd w:val="clear" w:color="auto" w:fill="auto"/>
            <w:vAlign w:val="bottom"/>
            <w:hideMark/>
          </w:tcPr>
          <w:p w14:paraId="50BF5E3F"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2FC92616" w14:textId="77777777" w:rsidTr="00D80EDC">
        <w:trPr>
          <w:trHeight w:val="255"/>
        </w:trPr>
        <w:tc>
          <w:tcPr>
            <w:tcW w:w="896" w:type="pct"/>
            <w:tcBorders>
              <w:top w:val="nil"/>
              <w:left w:val="nil"/>
              <w:bottom w:val="nil"/>
              <w:right w:val="nil"/>
            </w:tcBorders>
            <w:shd w:val="clear" w:color="auto" w:fill="auto"/>
            <w:noWrap/>
            <w:vAlign w:val="bottom"/>
            <w:hideMark/>
          </w:tcPr>
          <w:p w14:paraId="1193E4DE"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6600F98E"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4E729E38" w14:textId="2B4FB7CC"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}/ElectricPowerQualitySummary</w:t>
            </w:r>
          </w:p>
        </w:tc>
        <w:tc>
          <w:tcPr>
            <w:tcW w:w="417" w:type="pct"/>
            <w:tcBorders>
              <w:top w:val="nil"/>
              <w:left w:val="nil"/>
              <w:bottom w:val="nil"/>
              <w:right w:val="nil"/>
            </w:tcBorders>
            <w:shd w:val="clear" w:color="auto" w:fill="auto"/>
            <w:vAlign w:val="bottom"/>
            <w:hideMark/>
          </w:tcPr>
          <w:p w14:paraId="1E2C97D2"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57AC91E5" w14:textId="77777777" w:rsidTr="00D80EDC">
        <w:trPr>
          <w:trHeight w:val="255"/>
        </w:trPr>
        <w:tc>
          <w:tcPr>
            <w:tcW w:w="896" w:type="pct"/>
            <w:tcBorders>
              <w:top w:val="nil"/>
              <w:left w:val="nil"/>
              <w:bottom w:val="nil"/>
              <w:right w:val="nil"/>
            </w:tcBorders>
            <w:shd w:val="clear" w:color="auto" w:fill="auto"/>
            <w:noWrap/>
            <w:vAlign w:val="bottom"/>
            <w:hideMark/>
          </w:tcPr>
          <w:p w14:paraId="52C6E8D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788A722E"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724B58F3" w14:textId="2D94A6CC"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}/ElectricPowerQualitySummary/{</w:t>
            </w:r>
            <w:r w:rsidR="00A75CD1">
              <w:rPr>
                <w:rFonts w:ascii="Arial" w:eastAsia="Times New Roman" w:hAnsi="Arial" w:cs="Arial"/>
                <w:color w:val="000000"/>
                <w:sz w:val="20"/>
                <w:szCs w:val="20"/>
              </w:rPr>
              <w:t>e</w:t>
            </w:r>
            <w:r w:rsidRPr="006C3CFB">
              <w:rPr>
                <w:rFonts w:ascii="Arial" w:eastAsia="Times New Roman" w:hAnsi="Arial" w:cs="Arial"/>
                <w:color w:val="000000"/>
                <w:sz w:val="20"/>
                <w:szCs w:val="20"/>
              </w:rPr>
              <w:t>lectricPowerQualitySummary</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4FA0676D"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261E6B73" w14:textId="77777777" w:rsidTr="00D80EDC">
        <w:trPr>
          <w:trHeight w:val="255"/>
        </w:trPr>
        <w:tc>
          <w:tcPr>
            <w:tcW w:w="896" w:type="pct"/>
            <w:tcBorders>
              <w:top w:val="nil"/>
              <w:left w:val="nil"/>
              <w:bottom w:val="nil"/>
              <w:right w:val="nil"/>
            </w:tcBorders>
            <w:shd w:val="clear" w:color="auto" w:fill="auto"/>
            <w:noWrap/>
            <w:vAlign w:val="bottom"/>
            <w:hideMark/>
          </w:tcPr>
          <w:p w14:paraId="1265DB1B"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778808A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38C18C12" w14:textId="4EBE69B5"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}/ElectricPowerQualitySummary/{</w:t>
            </w:r>
            <w:r w:rsidR="00A75CD1">
              <w:rPr>
                <w:rFonts w:ascii="Arial" w:eastAsia="Times New Roman" w:hAnsi="Arial" w:cs="Arial"/>
                <w:color w:val="000000"/>
                <w:sz w:val="20"/>
                <w:szCs w:val="20"/>
              </w:rPr>
              <w:t>e</w:t>
            </w:r>
            <w:r w:rsidRPr="006C3CFB">
              <w:rPr>
                <w:rFonts w:ascii="Arial" w:eastAsia="Times New Roman" w:hAnsi="Arial" w:cs="Arial"/>
                <w:color w:val="000000"/>
                <w:sz w:val="20"/>
                <w:szCs w:val="20"/>
              </w:rPr>
              <w:t>lectricPowerQualitySummary</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7427636E"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70757795" w14:textId="77777777" w:rsidTr="00D80EDC">
        <w:trPr>
          <w:trHeight w:val="255"/>
        </w:trPr>
        <w:tc>
          <w:tcPr>
            <w:tcW w:w="896" w:type="pct"/>
            <w:tcBorders>
              <w:top w:val="nil"/>
              <w:left w:val="nil"/>
              <w:bottom w:val="nil"/>
              <w:right w:val="nil"/>
            </w:tcBorders>
            <w:shd w:val="clear" w:color="auto" w:fill="auto"/>
            <w:noWrap/>
            <w:vAlign w:val="bottom"/>
            <w:hideMark/>
          </w:tcPr>
          <w:p w14:paraId="780CD13F"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lastRenderedPageBreak/>
              <w:t>[FB_33] Management REST Interfaces</w:t>
            </w:r>
          </w:p>
        </w:tc>
        <w:tc>
          <w:tcPr>
            <w:tcW w:w="341" w:type="pct"/>
            <w:tcBorders>
              <w:top w:val="nil"/>
              <w:left w:val="nil"/>
              <w:bottom w:val="nil"/>
              <w:right w:val="nil"/>
            </w:tcBorders>
            <w:shd w:val="clear" w:color="auto" w:fill="auto"/>
            <w:noWrap/>
            <w:vAlign w:val="bottom"/>
            <w:hideMark/>
          </w:tcPr>
          <w:p w14:paraId="6EA806AF" w14:textId="3046B01E"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3F1552B9" w14:textId="257C40B4"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}/ElectricPowerQualitySummary/{</w:t>
            </w:r>
            <w:r w:rsidR="00A75CD1">
              <w:rPr>
                <w:rFonts w:ascii="Arial" w:eastAsia="Times New Roman" w:hAnsi="Arial" w:cs="Arial"/>
                <w:color w:val="000000"/>
                <w:sz w:val="20"/>
                <w:szCs w:val="20"/>
              </w:rPr>
              <w:t>e</w:t>
            </w:r>
            <w:r w:rsidRPr="006C3CFB">
              <w:rPr>
                <w:rFonts w:ascii="Arial" w:eastAsia="Times New Roman" w:hAnsi="Arial" w:cs="Arial"/>
                <w:color w:val="000000"/>
                <w:sz w:val="20"/>
                <w:szCs w:val="20"/>
              </w:rPr>
              <w:t>lectricPowerQualitySummary</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0135375"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397A5CE6" w14:textId="77777777" w:rsidTr="00D80EDC">
        <w:trPr>
          <w:trHeight w:val="255"/>
        </w:trPr>
        <w:tc>
          <w:tcPr>
            <w:tcW w:w="896" w:type="pct"/>
            <w:tcBorders>
              <w:top w:val="nil"/>
              <w:left w:val="nil"/>
              <w:bottom w:val="nil"/>
              <w:right w:val="nil"/>
            </w:tcBorders>
            <w:shd w:val="clear" w:color="auto" w:fill="auto"/>
            <w:noWrap/>
            <w:vAlign w:val="bottom"/>
            <w:hideMark/>
          </w:tcPr>
          <w:p w14:paraId="6579854A"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21AA4A23"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1CEADEFC" w14:textId="7AAB2EC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}/ElectricPowerUsageSumary</w:t>
            </w:r>
          </w:p>
        </w:tc>
        <w:tc>
          <w:tcPr>
            <w:tcW w:w="417" w:type="pct"/>
            <w:tcBorders>
              <w:top w:val="nil"/>
              <w:left w:val="nil"/>
              <w:bottom w:val="nil"/>
              <w:right w:val="nil"/>
            </w:tcBorders>
            <w:shd w:val="clear" w:color="auto" w:fill="auto"/>
            <w:vAlign w:val="bottom"/>
            <w:hideMark/>
          </w:tcPr>
          <w:p w14:paraId="797931D9"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2CDA3186" w14:textId="77777777" w:rsidTr="00D80EDC">
        <w:trPr>
          <w:trHeight w:val="255"/>
        </w:trPr>
        <w:tc>
          <w:tcPr>
            <w:tcW w:w="896" w:type="pct"/>
            <w:tcBorders>
              <w:top w:val="nil"/>
              <w:left w:val="nil"/>
              <w:bottom w:val="nil"/>
              <w:right w:val="nil"/>
            </w:tcBorders>
            <w:shd w:val="clear" w:color="auto" w:fill="auto"/>
            <w:noWrap/>
            <w:vAlign w:val="bottom"/>
            <w:hideMark/>
          </w:tcPr>
          <w:p w14:paraId="264AC23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6D4C4B2D"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22ECE38D" w14:textId="77011F45"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}/ElectricPowerUsageSumary</w:t>
            </w:r>
          </w:p>
        </w:tc>
        <w:tc>
          <w:tcPr>
            <w:tcW w:w="417" w:type="pct"/>
            <w:tcBorders>
              <w:top w:val="nil"/>
              <w:left w:val="nil"/>
              <w:bottom w:val="nil"/>
              <w:right w:val="nil"/>
            </w:tcBorders>
            <w:shd w:val="clear" w:color="auto" w:fill="auto"/>
            <w:vAlign w:val="bottom"/>
            <w:hideMark/>
          </w:tcPr>
          <w:p w14:paraId="74E268C5"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1EEB3C12" w14:textId="77777777" w:rsidTr="00D80EDC">
        <w:trPr>
          <w:trHeight w:val="255"/>
        </w:trPr>
        <w:tc>
          <w:tcPr>
            <w:tcW w:w="896" w:type="pct"/>
            <w:tcBorders>
              <w:top w:val="nil"/>
              <w:left w:val="nil"/>
              <w:bottom w:val="nil"/>
              <w:right w:val="nil"/>
            </w:tcBorders>
            <w:shd w:val="clear" w:color="auto" w:fill="auto"/>
            <w:noWrap/>
            <w:vAlign w:val="bottom"/>
            <w:hideMark/>
          </w:tcPr>
          <w:p w14:paraId="49AAA125"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19BC5FCA"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6AB385D2" w14:textId="44130706"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}/ElectricPowerUsageSumary/{</w:t>
            </w:r>
            <w:r w:rsidR="009B3307">
              <w:rPr>
                <w:rFonts w:ascii="Arial" w:eastAsia="Times New Roman" w:hAnsi="Arial" w:cs="Arial"/>
                <w:color w:val="000000"/>
                <w:sz w:val="20"/>
                <w:szCs w:val="20"/>
              </w:rPr>
              <w:t>UsageSummary</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0421C766"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437316C9" w14:textId="77777777" w:rsidTr="00D80EDC">
        <w:trPr>
          <w:trHeight w:val="255"/>
        </w:trPr>
        <w:tc>
          <w:tcPr>
            <w:tcW w:w="896" w:type="pct"/>
            <w:tcBorders>
              <w:top w:val="nil"/>
              <w:left w:val="nil"/>
              <w:bottom w:val="nil"/>
              <w:right w:val="nil"/>
            </w:tcBorders>
            <w:shd w:val="clear" w:color="auto" w:fill="auto"/>
            <w:noWrap/>
            <w:vAlign w:val="bottom"/>
            <w:hideMark/>
          </w:tcPr>
          <w:p w14:paraId="416C31D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1D23F23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0710B55A" w14:textId="3007033E"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}/ElectricPowerUsageSumary/{</w:t>
            </w:r>
            <w:r w:rsidR="009B3307">
              <w:rPr>
                <w:rFonts w:ascii="Arial" w:eastAsia="Times New Roman" w:hAnsi="Arial" w:cs="Arial"/>
                <w:color w:val="000000"/>
                <w:sz w:val="20"/>
                <w:szCs w:val="20"/>
              </w:rPr>
              <w:t>UsageSummary</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2709F119"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761DDD17" w14:textId="77777777" w:rsidTr="00D80EDC">
        <w:trPr>
          <w:trHeight w:val="255"/>
        </w:trPr>
        <w:tc>
          <w:tcPr>
            <w:tcW w:w="896" w:type="pct"/>
            <w:tcBorders>
              <w:top w:val="nil"/>
              <w:left w:val="nil"/>
              <w:bottom w:val="nil"/>
              <w:right w:val="nil"/>
            </w:tcBorders>
            <w:shd w:val="clear" w:color="auto" w:fill="auto"/>
            <w:noWrap/>
            <w:vAlign w:val="bottom"/>
            <w:hideMark/>
          </w:tcPr>
          <w:p w14:paraId="313DFA88"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545A1040" w14:textId="6894E7BF"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1E2E47D6" w14:textId="58B52D4C"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}/ElectricPowerUsageSumary/{</w:t>
            </w:r>
            <w:r w:rsidR="009B3307">
              <w:rPr>
                <w:rFonts w:ascii="Arial" w:eastAsia="Times New Roman" w:hAnsi="Arial" w:cs="Arial"/>
                <w:color w:val="000000"/>
                <w:sz w:val="20"/>
                <w:szCs w:val="20"/>
              </w:rPr>
              <w:t>UsageSummary</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70869563"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3D08502C" w14:textId="77777777" w:rsidTr="00D80EDC">
        <w:trPr>
          <w:trHeight w:val="255"/>
        </w:trPr>
        <w:tc>
          <w:tcPr>
            <w:tcW w:w="896" w:type="pct"/>
            <w:tcBorders>
              <w:top w:val="nil"/>
              <w:left w:val="nil"/>
              <w:bottom w:val="nil"/>
              <w:right w:val="nil"/>
            </w:tcBorders>
            <w:shd w:val="clear" w:color="auto" w:fill="auto"/>
            <w:noWrap/>
            <w:vAlign w:val="bottom"/>
            <w:hideMark/>
          </w:tcPr>
          <w:p w14:paraId="72B7AB5F"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3CD9EAB7"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0F0E3B5C" w14:textId="50551F84"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p>
        </w:tc>
        <w:tc>
          <w:tcPr>
            <w:tcW w:w="417" w:type="pct"/>
            <w:tcBorders>
              <w:top w:val="nil"/>
              <w:left w:val="nil"/>
              <w:bottom w:val="nil"/>
              <w:right w:val="nil"/>
            </w:tcBorders>
            <w:shd w:val="clear" w:color="auto" w:fill="auto"/>
            <w:vAlign w:val="bottom"/>
            <w:hideMark/>
          </w:tcPr>
          <w:p w14:paraId="3007F9D6"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4D37218E" w14:textId="77777777" w:rsidTr="00D80EDC">
        <w:trPr>
          <w:trHeight w:val="255"/>
        </w:trPr>
        <w:tc>
          <w:tcPr>
            <w:tcW w:w="896" w:type="pct"/>
            <w:tcBorders>
              <w:top w:val="nil"/>
              <w:left w:val="nil"/>
              <w:bottom w:val="nil"/>
              <w:right w:val="nil"/>
            </w:tcBorders>
            <w:shd w:val="clear" w:color="auto" w:fill="auto"/>
            <w:noWrap/>
            <w:vAlign w:val="bottom"/>
            <w:hideMark/>
          </w:tcPr>
          <w:p w14:paraId="02F8822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5751EA1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7C8EF488" w14:textId="5BEE7709"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p>
        </w:tc>
        <w:tc>
          <w:tcPr>
            <w:tcW w:w="417" w:type="pct"/>
            <w:tcBorders>
              <w:top w:val="nil"/>
              <w:left w:val="nil"/>
              <w:bottom w:val="nil"/>
              <w:right w:val="nil"/>
            </w:tcBorders>
            <w:shd w:val="clear" w:color="auto" w:fill="auto"/>
            <w:vAlign w:val="bottom"/>
            <w:hideMark/>
          </w:tcPr>
          <w:p w14:paraId="134806BC"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EA8695C" w14:textId="77777777" w:rsidTr="00D80EDC">
        <w:trPr>
          <w:trHeight w:val="255"/>
        </w:trPr>
        <w:tc>
          <w:tcPr>
            <w:tcW w:w="896" w:type="pct"/>
            <w:tcBorders>
              <w:top w:val="nil"/>
              <w:left w:val="nil"/>
              <w:bottom w:val="nil"/>
              <w:right w:val="nil"/>
            </w:tcBorders>
            <w:shd w:val="clear" w:color="auto" w:fill="auto"/>
            <w:noWrap/>
            <w:vAlign w:val="bottom"/>
            <w:hideMark/>
          </w:tcPr>
          <w:p w14:paraId="570F1475"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63E7E5FF"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526F50C3" w14:textId="5C1C563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137A1C9D"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18B300E9" w14:textId="77777777" w:rsidTr="00D80EDC">
        <w:trPr>
          <w:trHeight w:val="255"/>
        </w:trPr>
        <w:tc>
          <w:tcPr>
            <w:tcW w:w="896" w:type="pct"/>
            <w:tcBorders>
              <w:top w:val="nil"/>
              <w:left w:val="nil"/>
              <w:bottom w:val="nil"/>
              <w:right w:val="nil"/>
            </w:tcBorders>
            <w:shd w:val="clear" w:color="auto" w:fill="auto"/>
            <w:noWrap/>
            <w:vAlign w:val="bottom"/>
            <w:hideMark/>
          </w:tcPr>
          <w:p w14:paraId="2DDEBC59"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0EDA7BDE"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6ECEACAB" w14:textId="1E3F14E1"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09C2FEBB"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7FFF4C96" w14:textId="77777777" w:rsidTr="00D80EDC">
        <w:trPr>
          <w:trHeight w:val="255"/>
        </w:trPr>
        <w:tc>
          <w:tcPr>
            <w:tcW w:w="896" w:type="pct"/>
            <w:tcBorders>
              <w:top w:val="nil"/>
              <w:left w:val="nil"/>
              <w:bottom w:val="nil"/>
              <w:right w:val="nil"/>
            </w:tcBorders>
            <w:shd w:val="clear" w:color="auto" w:fill="auto"/>
            <w:noWrap/>
            <w:vAlign w:val="bottom"/>
            <w:hideMark/>
          </w:tcPr>
          <w:p w14:paraId="2636AE3B"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5AB784B4" w14:textId="09F1E44F"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4D6AE5CD" w14:textId="200CB564"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18FEBF58"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27AC810E" w14:textId="77777777" w:rsidTr="00D80EDC">
        <w:trPr>
          <w:trHeight w:val="255"/>
        </w:trPr>
        <w:tc>
          <w:tcPr>
            <w:tcW w:w="896" w:type="pct"/>
            <w:tcBorders>
              <w:top w:val="nil"/>
              <w:left w:val="nil"/>
              <w:bottom w:val="nil"/>
              <w:right w:val="nil"/>
            </w:tcBorders>
            <w:shd w:val="clear" w:color="auto" w:fill="auto"/>
            <w:noWrap/>
            <w:vAlign w:val="bottom"/>
            <w:hideMark/>
          </w:tcPr>
          <w:p w14:paraId="002A0A7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3B9A5C75"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2BD9BA6A" w14:textId="290E46A5"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}/IntervalBlock</w:t>
            </w:r>
          </w:p>
        </w:tc>
        <w:tc>
          <w:tcPr>
            <w:tcW w:w="417" w:type="pct"/>
            <w:tcBorders>
              <w:top w:val="nil"/>
              <w:left w:val="nil"/>
              <w:bottom w:val="nil"/>
              <w:right w:val="nil"/>
            </w:tcBorders>
            <w:shd w:val="clear" w:color="auto" w:fill="auto"/>
            <w:vAlign w:val="bottom"/>
            <w:hideMark/>
          </w:tcPr>
          <w:p w14:paraId="5AD13A0A"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5C31038B" w14:textId="77777777" w:rsidTr="00D80EDC">
        <w:trPr>
          <w:trHeight w:val="255"/>
        </w:trPr>
        <w:tc>
          <w:tcPr>
            <w:tcW w:w="896" w:type="pct"/>
            <w:tcBorders>
              <w:top w:val="nil"/>
              <w:left w:val="nil"/>
              <w:bottom w:val="nil"/>
              <w:right w:val="nil"/>
            </w:tcBorders>
            <w:shd w:val="clear" w:color="auto" w:fill="auto"/>
            <w:noWrap/>
            <w:vAlign w:val="bottom"/>
            <w:hideMark/>
          </w:tcPr>
          <w:p w14:paraId="1FDFAD63"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4717175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5BE805C1" w14:textId="08AC082E"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}/IntervalBlock</w:t>
            </w:r>
          </w:p>
        </w:tc>
        <w:tc>
          <w:tcPr>
            <w:tcW w:w="417" w:type="pct"/>
            <w:tcBorders>
              <w:top w:val="nil"/>
              <w:left w:val="nil"/>
              <w:bottom w:val="nil"/>
              <w:right w:val="nil"/>
            </w:tcBorders>
            <w:shd w:val="clear" w:color="auto" w:fill="auto"/>
            <w:vAlign w:val="bottom"/>
            <w:hideMark/>
          </w:tcPr>
          <w:p w14:paraId="6F319514"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8753B40" w14:textId="77777777" w:rsidTr="00D80EDC">
        <w:trPr>
          <w:trHeight w:val="255"/>
        </w:trPr>
        <w:tc>
          <w:tcPr>
            <w:tcW w:w="896" w:type="pct"/>
            <w:tcBorders>
              <w:top w:val="nil"/>
              <w:left w:val="nil"/>
              <w:bottom w:val="nil"/>
              <w:right w:val="nil"/>
            </w:tcBorders>
            <w:shd w:val="clear" w:color="auto" w:fill="auto"/>
            <w:noWrap/>
            <w:vAlign w:val="bottom"/>
            <w:hideMark/>
          </w:tcPr>
          <w:p w14:paraId="5F61DF42"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[FB_32] Resource Level REST</w:t>
            </w:r>
          </w:p>
        </w:tc>
        <w:tc>
          <w:tcPr>
            <w:tcW w:w="341" w:type="pct"/>
            <w:tcBorders>
              <w:top w:val="nil"/>
              <w:left w:val="nil"/>
              <w:bottom w:val="nil"/>
              <w:right w:val="nil"/>
            </w:tcBorders>
            <w:shd w:val="clear" w:color="auto" w:fill="auto"/>
            <w:noWrap/>
            <w:vAlign w:val="bottom"/>
            <w:hideMark/>
          </w:tcPr>
          <w:p w14:paraId="5C9E1991"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3847AC70" w14:textId="444C7C78"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}/IntervalBlock/{</w:t>
            </w:r>
            <w:r w:rsidR="00A75CD1">
              <w:rPr>
                <w:rFonts w:ascii="Arial" w:eastAsia="Times New Roman" w:hAnsi="Arial" w:cs="Arial"/>
                <w:color w:val="000000"/>
                <w:sz w:val="20"/>
                <w:szCs w:val="20"/>
              </w:rPr>
              <w:t>i</w:t>
            </w:r>
            <w:r w:rsidRPr="006C3CFB">
              <w:rPr>
                <w:rFonts w:ascii="Arial" w:eastAsia="Times New Roman" w:hAnsi="Arial" w:cs="Arial"/>
                <w:color w:val="000000"/>
                <w:sz w:val="20"/>
                <w:szCs w:val="20"/>
              </w:rPr>
              <w:t>ntervalBlock</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0AF1995"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DA</w:t>
            </w:r>
          </w:p>
        </w:tc>
      </w:tr>
      <w:tr w:rsidR="00F042EF" w:rsidRPr="006C3CFB" w14:paraId="6B2EC28E" w14:textId="77777777" w:rsidTr="00D80EDC">
        <w:trPr>
          <w:trHeight w:val="255"/>
        </w:trPr>
        <w:tc>
          <w:tcPr>
            <w:tcW w:w="896" w:type="pct"/>
            <w:tcBorders>
              <w:top w:val="nil"/>
              <w:left w:val="nil"/>
              <w:bottom w:val="nil"/>
              <w:right w:val="nil"/>
            </w:tcBorders>
            <w:shd w:val="clear" w:color="auto" w:fill="auto"/>
            <w:noWrap/>
            <w:vAlign w:val="bottom"/>
            <w:hideMark/>
          </w:tcPr>
          <w:p w14:paraId="546EE316"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5B7D058F"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664B1C28" w14:textId="2418160B"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}/IntervalBlock/{</w:t>
            </w:r>
            <w:r w:rsidR="00A75CD1">
              <w:rPr>
                <w:rFonts w:ascii="Arial" w:eastAsia="Times New Roman" w:hAnsi="Arial" w:cs="Arial"/>
                <w:color w:val="000000"/>
                <w:sz w:val="20"/>
                <w:szCs w:val="20"/>
              </w:rPr>
              <w:t>i</w:t>
            </w:r>
            <w:r w:rsidRPr="006C3CFB">
              <w:rPr>
                <w:rFonts w:ascii="Arial" w:eastAsia="Times New Roman" w:hAnsi="Arial" w:cs="Arial"/>
                <w:color w:val="000000"/>
                <w:sz w:val="20"/>
                <w:szCs w:val="20"/>
              </w:rPr>
              <w:t>ntervalBlock</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6A84293C"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74F1C1D3" w14:textId="77777777" w:rsidTr="00D80EDC">
        <w:trPr>
          <w:trHeight w:val="255"/>
        </w:trPr>
        <w:tc>
          <w:tcPr>
            <w:tcW w:w="896" w:type="pct"/>
            <w:tcBorders>
              <w:top w:val="nil"/>
              <w:left w:val="nil"/>
              <w:bottom w:val="nil"/>
              <w:right w:val="nil"/>
            </w:tcBorders>
            <w:shd w:val="clear" w:color="auto" w:fill="auto"/>
            <w:noWrap/>
            <w:vAlign w:val="bottom"/>
            <w:hideMark/>
          </w:tcPr>
          <w:p w14:paraId="7BEAA0AB"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145EE2C0" w14:textId="1843AFD1"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172DA4C3" w14:textId="1AB822DD"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https://services.greenbuttondata.org/DataCustodian/espi/1_1/resource/Subscription/{</w:t>
            </w:r>
            <w:r w:rsidR="00A75CD1">
              <w:rPr>
                <w:rFonts w:ascii="Arial" w:eastAsia="Times New Roman" w:hAnsi="Arial" w:cs="Arial"/>
                <w:color w:val="000000"/>
                <w:sz w:val="20"/>
                <w:szCs w:val="20"/>
              </w:rPr>
              <w:t>s</w:t>
            </w:r>
            <w:r w:rsidRPr="006C3CFB">
              <w:rPr>
                <w:rFonts w:ascii="Arial" w:eastAsia="Times New Roman" w:hAnsi="Arial" w:cs="Arial"/>
                <w:color w:val="000000"/>
                <w:sz w:val="20"/>
                <w:szCs w:val="20"/>
              </w:rPr>
              <w:t>ubscription</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}/MeterReading/{</w:t>
            </w:r>
            <w:r w:rsidR="00A75CD1">
              <w:rPr>
                <w:rFonts w:ascii="Arial" w:eastAsia="Times New Roman" w:hAnsi="Arial" w:cs="Arial"/>
                <w:color w:val="000000"/>
                <w:sz w:val="20"/>
                <w:szCs w:val="20"/>
              </w:rPr>
              <w:t>m</w:t>
            </w:r>
            <w:r w:rsidRPr="006C3CFB">
              <w:rPr>
                <w:rFonts w:ascii="Arial" w:eastAsia="Times New Roman" w:hAnsi="Arial" w:cs="Arial"/>
                <w:color w:val="000000"/>
                <w:sz w:val="20"/>
                <w:szCs w:val="20"/>
              </w:rPr>
              <w:t>eterReading</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}/IntervalBlock/{</w:t>
            </w:r>
            <w:r w:rsidR="00A75CD1">
              <w:rPr>
                <w:rFonts w:ascii="Arial" w:eastAsia="Times New Roman" w:hAnsi="Arial" w:cs="Arial"/>
                <w:color w:val="000000"/>
                <w:sz w:val="20"/>
                <w:szCs w:val="20"/>
              </w:rPr>
              <w:t>i</w:t>
            </w:r>
            <w:r w:rsidRPr="006C3CFB">
              <w:rPr>
                <w:rFonts w:ascii="Arial" w:eastAsia="Times New Roman" w:hAnsi="Arial" w:cs="Arial"/>
                <w:color w:val="000000"/>
                <w:sz w:val="20"/>
                <w:szCs w:val="20"/>
              </w:rPr>
              <w:t>ntervalBlock</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4D168B7B"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08F578A" w14:textId="77777777" w:rsidTr="00D80EDC">
        <w:trPr>
          <w:trHeight w:val="255"/>
        </w:trPr>
        <w:tc>
          <w:tcPr>
            <w:tcW w:w="896" w:type="pct"/>
            <w:tcBorders>
              <w:top w:val="nil"/>
              <w:left w:val="nil"/>
              <w:bottom w:val="nil"/>
              <w:right w:val="nil"/>
            </w:tcBorders>
            <w:shd w:val="clear" w:color="auto" w:fill="auto"/>
            <w:noWrap/>
            <w:vAlign w:val="bottom"/>
            <w:hideMark/>
          </w:tcPr>
          <w:p w14:paraId="79A5BB2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4396C1A0"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098EE0B5"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https://services.greenbuttondata.org/DataCustodian/espi/1_1/resource/UsagePoint/</w:t>
            </w:r>
          </w:p>
        </w:tc>
        <w:tc>
          <w:tcPr>
            <w:tcW w:w="417" w:type="pct"/>
            <w:tcBorders>
              <w:top w:val="nil"/>
              <w:left w:val="nil"/>
              <w:bottom w:val="nil"/>
              <w:right w:val="nil"/>
            </w:tcBorders>
            <w:shd w:val="clear" w:color="auto" w:fill="auto"/>
            <w:vAlign w:val="bottom"/>
            <w:hideMark/>
          </w:tcPr>
          <w:p w14:paraId="494F4177"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4EA194D3" w14:textId="77777777" w:rsidTr="00D80EDC">
        <w:trPr>
          <w:trHeight w:val="255"/>
        </w:trPr>
        <w:tc>
          <w:tcPr>
            <w:tcW w:w="896" w:type="pct"/>
            <w:tcBorders>
              <w:top w:val="nil"/>
              <w:left w:val="nil"/>
              <w:bottom w:val="nil"/>
              <w:right w:val="nil"/>
            </w:tcBorders>
            <w:shd w:val="clear" w:color="auto" w:fill="auto"/>
            <w:noWrap/>
            <w:vAlign w:val="bottom"/>
            <w:hideMark/>
          </w:tcPr>
          <w:p w14:paraId="161DEC6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lastRenderedPageBreak/>
              <w:t>[FB_33] Management REST Interfaces</w:t>
            </w:r>
          </w:p>
        </w:tc>
        <w:tc>
          <w:tcPr>
            <w:tcW w:w="341" w:type="pct"/>
            <w:tcBorders>
              <w:top w:val="nil"/>
              <w:left w:val="nil"/>
              <w:bottom w:val="nil"/>
              <w:right w:val="nil"/>
            </w:tcBorders>
            <w:shd w:val="clear" w:color="auto" w:fill="auto"/>
            <w:noWrap/>
            <w:vAlign w:val="bottom"/>
            <w:hideMark/>
          </w:tcPr>
          <w:p w14:paraId="4FD9C27A"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70069AFF"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https://services.greenbuttondata.org/DataCustodian/espi/1_1/resource/UsagePoint/</w:t>
            </w:r>
          </w:p>
        </w:tc>
        <w:tc>
          <w:tcPr>
            <w:tcW w:w="417" w:type="pct"/>
            <w:tcBorders>
              <w:top w:val="nil"/>
              <w:left w:val="nil"/>
              <w:bottom w:val="nil"/>
              <w:right w:val="nil"/>
            </w:tcBorders>
            <w:shd w:val="clear" w:color="auto" w:fill="auto"/>
            <w:vAlign w:val="bottom"/>
            <w:hideMark/>
          </w:tcPr>
          <w:p w14:paraId="48751489"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580ED1E1" w14:textId="77777777" w:rsidTr="00D80EDC">
        <w:trPr>
          <w:trHeight w:val="255"/>
        </w:trPr>
        <w:tc>
          <w:tcPr>
            <w:tcW w:w="896" w:type="pct"/>
            <w:tcBorders>
              <w:top w:val="nil"/>
              <w:left w:val="nil"/>
              <w:bottom w:val="nil"/>
              <w:right w:val="nil"/>
            </w:tcBorders>
            <w:shd w:val="clear" w:color="auto" w:fill="auto"/>
            <w:noWrap/>
            <w:vAlign w:val="bottom"/>
            <w:hideMark/>
          </w:tcPr>
          <w:p w14:paraId="27D74051"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15852A3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w:t>
            </w:r>
          </w:p>
        </w:tc>
        <w:tc>
          <w:tcPr>
            <w:tcW w:w="3346" w:type="pct"/>
            <w:tcBorders>
              <w:top w:val="nil"/>
              <w:left w:val="nil"/>
              <w:bottom w:val="nil"/>
              <w:right w:val="nil"/>
            </w:tcBorders>
            <w:shd w:val="clear" w:color="auto" w:fill="auto"/>
            <w:noWrap/>
            <w:vAlign w:val="bottom"/>
            <w:hideMark/>
          </w:tcPr>
          <w:p w14:paraId="30B1D467" w14:textId="1506394E"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https://services.greenbuttondata.org/DataCustodian/espi/1_1/resource/UsagePoint/{</w:t>
            </w:r>
            <w:r w:rsidR="00A75CD1">
              <w:rPr>
                <w:rFonts w:ascii="Arial" w:eastAsia="Times New Roman" w:hAnsi="Arial" w:cs="Arial"/>
                <w:color w:val="000000"/>
                <w:sz w:val="20"/>
                <w:szCs w:val="20"/>
              </w:rPr>
              <w:t>u</w:t>
            </w:r>
            <w:r w:rsidRPr="006C3CFB">
              <w:rPr>
                <w:rFonts w:ascii="Arial" w:eastAsia="Times New Roman" w:hAnsi="Arial" w:cs="Arial"/>
                <w:color w:val="000000"/>
                <w:sz w:val="20"/>
                <w:szCs w:val="20"/>
              </w:rPr>
              <w:t>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312E4B63"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6798D286" w14:textId="77777777" w:rsidTr="00D80EDC">
        <w:trPr>
          <w:trHeight w:val="255"/>
        </w:trPr>
        <w:tc>
          <w:tcPr>
            <w:tcW w:w="896" w:type="pct"/>
            <w:tcBorders>
              <w:top w:val="nil"/>
              <w:left w:val="nil"/>
              <w:bottom w:val="nil"/>
              <w:right w:val="nil"/>
            </w:tcBorders>
            <w:shd w:val="clear" w:color="auto" w:fill="auto"/>
            <w:noWrap/>
            <w:vAlign w:val="bottom"/>
            <w:hideMark/>
          </w:tcPr>
          <w:p w14:paraId="4B96986D"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3BC1E75B"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PUT</w:t>
            </w:r>
          </w:p>
        </w:tc>
        <w:tc>
          <w:tcPr>
            <w:tcW w:w="3346" w:type="pct"/>
            <w:tcBorders>
              <w:top w:val="nil"/>
              <w:left w:val="nil"/>
              <w:bottom w:val="nil"/>
              <w:right w:val="nil"/>
            </w:tcBorders>
            <w:shd w:val="clear" w:color="auto" w:fill="auto"/>
            <w:noWrap/>
            <w:vAlign w:val="bottom"/>
            <w:hideMark/>
          </w:tcPr>
          <w:p w14:paraId="18D56A99" w14:textId="033260F3"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https://services.greenbuttondata.org/DataCustodian/espi/1_1/resource/UsagePoint/{UsagePoint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4E672F92"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053DCD00" w14:textId="77777777" w:rsidTr="00D80EDC">
        <w:trPr>
          <w:trHeight w:val="300"/>
        </w:trPr>
        <w:tc>
          <w:tcPr>
            <w:tcW w:w="896" w:type="pct"/>
            <w:tcBorders>
              <w:top w:val="nil"/>
              <w:left w:val="nil"/>
              <w:bottom w:val="nil"/>
              <w:right w:val="nil"/>
            </w:tcBorders>
            <w:shd w:val="clear" w:color="auto" w:fill="auto"/>
            <w:noWrap/>
            <w:vAlign w:val="bottom"/>
            <w:hideMark/>
          </w:tcPr>
          <w:p w14:paraId="6CD13A64"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[FB_33] Management REST Interfaces</w:t>
            </w:r>
          </w:p>
        </w:tc>
        <w:tc>
          <w:tcPr>
            <w:tcW w:w="341" w:type="pct"/>
            <w:tcBorders>
              <w:top w:val="nil"/>
              <w:left w:val="nil"/>
              <w:bottom w:val="nil"/>
              <w:right w:val="nil"/>
            </w:tcBorders>
            <w:shd w:val="clear" w:color="auto" w:fill="auto"/>
            <w:noWrap/>
            <w:vAlign w:val="bottom"/>
            <w:hideMark/>
          </w:tcPr>
          <w:p w14:paraId="45EF75A4" w14:textId="18384437" w:rsidR="00F042EF" w:rsidRPr="006C3CFB" w:rsidRDefault="00F042EF" w:rsidP="006C3CFB">
            <w:pPr>
              <w:jc w:val="center"/>
              <w:rPr>
                <w:rFonts w:ascii="Arial" w:eastAsia="Times New Roman" w:hAnsi="Arial" w:cs="Arial"/>
                <w:color w:val="000000"/>
                <w:sz w:val="16"/>
                <w:szCs w:val="16"/>
              </w:rPr>
            </w:pPr>
            <w:r>
              <w:rPr>
                <w:rFonts w:ascii="Arial" w:eastAsia="Times New Roman" w:hAnsi="Arial" w:cs="Arial"/>
                <w:color w:val="000000"/>
                <w:sz w:val="16"/>
                <w:szCs w:val="16"/>
              </w:rPr>
              <w:t>DEL</w:t>
            </w:r>
          </w:p>
        </w:tc>
        <w:tc>
          <w:tcPr>
            <w:tcW w:w="3346" w:type="pct"/>
            <w:tcBorders>
              <w:top w:val="nil"/>
              <w:left w:val="nil"/>
              <w:bottom w:val="nil"/>
              <w:right w:val="nil"/>
            </w:tcBorders>
            <w:shd w:val="clear" w:color="auto" w:fill="auto"/>
            <w:noWrap/>
            <w:vAlign w:val="bottom"/>
            <w:hideMark/>
          </w:tcPr>
          <w:p w14:paraId="0E80F324" w14:textId="184F973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https://services.greenbuttondata.org/DataCustodian/espi/1_1/resource/UsagePoint/{UsagePoint</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03FC6866"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w:t>
            </w:r>
          </w:p>
        </w:tc>
      </w:tr>
      <w:tr w:rsidR="00F042EF" w:rsidRPr="006C3CFB" w14:paraId="2D5AA1FC" w14:textId="77777777" w:rsidTr="00D80EDC">
        <w:trPr>
          <w:trHeight w:val="300"/>
        </w:trPr>
        <w:tc>
          <w:tcPr>
            <w:tcW w:w="896" w:type="pct"/>
            <w:tcBorders>
              <w:top w:val="nil"/>
              <w:left w:val="nil"/>
              <w:bottom w:val="nil"/>
              <w:right w:val="nil"/>
            </w:tcBorders>
            <w:shd w:val="clear" w:color="auto" w:fill="auto"/>
            <w:noWrap/>
            <w:vAlign w:val="bottom"/>
            <w:hideMark/>
          </w:tcPr>
          <w:p w14:paraId="2EEE3877"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 Core Green Button Connect My Data</w:t>
            </w:r>
          </w:p>
        </w:tc>
        <w:tc>
          <w:tcPr>
            <w:tcW w:w="341" w:type="pct"/>
            <w:tcBorders>
              <w:top w:val="nil"/>
              <w:left w:val="nil"/>
              <w:bottom w:val="nil"/>
              <w:right w:val="nil"/>
            </w:tcBorders>
            <w:shd w:val="clear" w:color="auto" w:fill="auto"/>
            <w:noWrap/>
            <w:vAlign w:val="bottom"/>
            <w:hideMark/>
          </w:tcPr>
          <w:p w14:paraId="02B3B92C"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POST</w:t>
            </w:r>
          </w:p>
        </w:tc>
        <w:tc>
          <w:tcPr>
            <w:tcW w:w="3346" w:type="pct"/>
            <w:tcBorders>
              <w:top w:val="nil"/>
              <w:left w:val="nil"/>
              <w:bottom w:val="nil"/>
              <w:right w:val="nil"/>
            </w:tcBorders>
            <w:shd w:val="clear" w:color="auto" w:fill="auto"/>
            <w:noWrap/>
            <w:vAlign w:val="bottom"/>
            <w:hideMark/>
          </w:tcPr>
          <w:p w14:paraId="43D38A6D" w14:textId="12BAFB6B"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https://services.greenbuttondata.org/ThirdParty/espi/1_1/Notification</w:t>
            </w:r>
          </w:p>
        </w:tc>
        <w:tc>
          <w:tcPr>
            <w:tcW w:w="417" w:type="pct"/>
            <w:tcBorders>
              <w:top w:val="nil"/>
              <w:left w:val="nil"/>
              <w:bottom w:val="nil"/>
              <w:right w:val="nil"/>
            </w:tcBorders>
            <w:shd w:val="clear" w:color="auto" w:fill="auto"/>
            <w:vAlign w:val="bottom"/>
            <w:hideMark/>
          </w:tcPr>
          <w:p w14:paraId="25724F58" w14:textId="77777777" w:rsidR="00F042EF" w:rsidRPr="006C3CFB" w:rsidRDefault="00F042EF" w:rsidP="001C72C6">
            <w:pPr>
              <w:ind w:right="-90"/>
              <w:rPr>
                <w:rFonts w:ascii="Arial" w:eastAsia="Times New Roman" w:hAnsi="Arial" w:cs="Arial"/>
                <w:color w:val="000000"/>
                <w:sz w:val="20"/>
                <w:szCs w:val="20"/>
              </w:rPr>
            </w:pPr>
          </w:p>
        </w:tc>
      </w:tr>
      <w:tr w:rsidR="00F042EF" w:rsidRPr="006C3CFB" w14:paraId="3F9DF12A" w14:textId="77777777" w:rsidTr="00D80EDC">
        <w:trPr>
          <w:trHeight w:val="300"/>
        </w:trPr>
        <w:tc>
          <w:tcPr>
            <w:tcW w:w="896" w:type="pct"/>
            <w:tcBorders>
              <w:top w:val="nil"/>
              <w:left w:val="nil"/>
              <w:bottom w:val="nil"/>
              <w:right w:val="nil"/>
            </w:tcBorders>
            <w:shd w:val="clear" w:color="000000" w:fill="FDE9D9"/>
            <w:noWrap/>
            <w:vAlign w:val="bottom"/>
            <w:hideMark/>
          </w:tcPr>
          <w:p w14:paraId="0905112C"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[FB_42] Third Party Core REST Services</w:t>
            </w:r>
          </w:p>
        </w:tc>
        <w:tc>
          <w:tcPr>
            <w:tcW w:w="341" w:type="pct"/>
            <w:tcBorders>
              <w:top w:val="nil"/>
              <w:left w:val="nil"/>
              <w:bottom w:val="nil"/>
              <w:right w:val="nil"/>
            </w:tcBorders>
            <w:shd w:val="clear" w:color="000000" w:fill="FDE9D9"/>
            <w:noWrap/>
            <w:vAlign w:val="bottom"/>
            <w:hideMark/>
          </w:tcPr>
          <w:p w14:paraId="52597B0D" w14:textId="77777777" w:rsidR="00F042EF" w:rsidRPr="006C3CFB" w:rsidRDefault="00F042EF" w:rsidP="006C3CFB">
            <w:pPr>
              <w:jc w:val="center"/>
              <w:rPr>
                <w:rFonts w:eastAsia="Times New Roman" w:cs="Arial"/>
                <w:color w:val="000000"/>
                <w:sz w:val="16"/>
                <w:szCs w:val="16"/>
              </w:rPr>
            </w:pPr>
            <w:r w:rsidRPr="005E6228">
              <w:rPr>
                <w:rFonts w:eastAsia="Times New Roman" w:cs="Arial"/>
                <w:color w:val="000000"/>
              </w:rPr>
              <w:t>POST</w:t>
            </w:r>
          </w:p>
        </w:tc>
        <w:tc>
          <w:tcPr>
            <w:tcW w:w="3346" w:type="pct"/>
            <w:tcBorders>
              <w:top w:val="nil"/>
              <w:left w:val="nil"/>
              <w:bottom w:val="nil"/>
              <w:right w:val="nil"/>
            </w:tcBorders>
            <w:shd w:val="clear" w:color="000000" w:fill="FDE9D9"/>
            <w:noWrap/>
            <w:vAlign w:val="bottom"/>
            <w:hideMark/>
          </w:tcPr>
          <w:p w14:paraId="4DD28E98" w14:textId="3F2B9483" w:rsidR="00F042EF" w:rsidRPr="006C3CFB" w:rsidRDefault="00A75CD1" w:rsidP="006C3CFB">
            <w:pPr>
              <w:rPr>
                <w:rFonts w:ascii="Arial" w:eastAsia="Times New Roman" w:hAnsi="Arial" w:cs="Arial"/>
                <w:color w:val="000000"/>
                <w:sz w:val="20"/>
                <w:szCs w:val="20"/>
              </w:rPr>
            </w:pPr>
            <w:r w:rsidRPr="00A75CD1">
              <w:rPr>
                <w:rFonts w:ascii="Arial" w:eastAsia="Times New Roman" w:hAnsi="Arial" w:cs="Arial"/>
                <w:color w:val="000000"/>
                <w:sz w:val="20"/>
                <w:szCs w:val="20"/>
              </w:rPr>
              <w:t>https://services.greenbuttondata.org/ThirdParty/espi/1_1/Notification</w:t>
            </w:r>
          </w:p>
        </w:tc>
        <w:tc>
          <w:tcPr>
            <w:tcW w:w="417" w:type="pct"/>
            <w:tcBorders>
              <w:top w:val="nil"/>
              <w:left w:val="nil"/>
              <w:bottom w:val="nil"/>
              <w:right w:val="nil"/>
            </w:tcBorders>
            <w:shd w:val="clear" w:color="auto" w:fill="auto"/>
            <w:vAlign w:val="bottom"/>
            <w:hideMark/>
          </w:tcPr>
          <w:p w14:paraId="21B53423" w14:textId="77777777" w:rsidR="00F042EF" w:rsidRPr="006C3CFB" w:rsidRDefault="00F042EF" w:rsidP="001C72C6">
            <w:pPr>
              <w:ind w:right="-90"/>
              <w:rPr>
                <w:rFonts w:ascii="Arial" w:eastAsia="Times New Roman" w:hAnsi="Arial" w:cs="Arial"/>
                <w:color w:val="000000"/>
                <w:sz w:val="20"/>
                <w:szCs w:val="20"/>
              </w:rPr>
            </w:pPr>
          </w:p>
        </w:tc>
      </w:tr>
      <w:tr w:rsidR="00F042EF" w:rsidRPr="006C3CFB" w14:paraId="08E7FAA4" w14:textId="77777777" w:rsidTr="00D80EDC">
        <w:trPr>
          <w:trHeight w:val="300"/>
        </w:trPr>
        <w:tc>
          <w:tcPr>
            <w:tcW w:w="896" w:type="pct"/>
            <w:tcBorders>
              <w:top w:val="nil"/>
              <w:left w:val="nil"/>
              <w:bottom w:val="nil"/>
              <w:right w:val="nil"/>
            </w:tcBorders>
            <w:shd w:val="clear" w:color="auto" w:fill="auto"/>
            <w:noWrap/>
            <w:vAlign w:val="bottom"/>
            <w:hideMark/>
          </w:tcPr>
          <w:p w14:paraId="2939B8EB" w14:textId="77777777" w:rsidR="00F042EF" w:rsidRPr="006C3CFB" w:rsidRDefault="00F042EF" w:rsidP="006C3CFB">
            <w:pPr>
              <w:rPr>
                <w:rFonts w:ascii="Arial" w:eastAsia="Times New Roman" w:hAnsi="Arial" w:cs="Arial"/>
                <w:color w:val="000000"/>
                <w:sz w:val="20"/>
                <w:szCs w:val="20"/>
              </w:rPr>
            </w:pPr>
            <w:r w:rsidRPr="006C3CFB">
              <w:rPr>
                <w:rFonts w:ascii="Arial" w:eastAsia="Times New Roman" w:hAnsi="Arial" w:cs="Arial"/>
                <w:color w:val="000000"/>
                <w:sz w:val="20"/>
                <w:szCs w:val="20"/>
              </w:rPr>
              <w:t>[FB_34] SFTP for Bulk</w:t>
            </w:r>
          </w:p>
        </w:tc>
        <w:tc>
          <w:tcPr>
            <w:tcW w:w="341" w:type="pct"/>
            <w:tcBorders>
              <w:top w:val="nil"/>
              <w:left w:val="nil"/>
              <w:bottom w:val="nil"/>
              <w:right w:val="nil"/>
            </w:tcBorders>
            <w:shd w:val="clear" w:color="auto" w:fill="auto"/>
            <w:noWrap/>
            <w:vAlign w:val="bottom"/>
            <w:hideMark/>
          </w:tcPr>
          <w:p w14:paraId="5D4C7B8D" w14:textId="77777777" w:rsidR="00F042EF" w:rsidRPr="006C3CFB" w:rsidRDefault="00F042EF" w:rsidP="006C3CFB">
            <w:pPr>
              <w:jc w:val="center"/>
              <w:rPr>
                <w:rFonts w:ascii="Arial" w:eastAsia="Times New Roman" w:hAnsi="Arial" w:cs="Arial"/>
                <w:color w:val="000000"/>
                <w:sz w:val="16"/>
                <w:szCs w:val="16"/>
              </w:rPr>
            </w:pPr>
            <w:r w:rsidRPr="006C3CFB">
              <w:rPr>
                <w:rFonts w:ascii="Arial" w:eastAsia="Times New Roman" w:hAnsi="Arial" w:cs="Arial"/>
                <w:color w:val="000000"/>
                <w:sz w:val="16"/>
                <w:szCs w:val="16"/>
              </w:rPr>
              <w:t>GETALL</w:t>
            </w:r>
          </w:p>
        </w:tc>
        <w:tc>
          <w:tcPr>
            <w:tcW w:w="3346" w:type="pct"/>
            <w:tcBorders>
              <w:top w:val="nil"/>
              <w:left w:val="nil"/>
              <w:bottom w:val="nil"/>
              <w:right w:val="nil"/>
            </w:tcBorders>
            <w:shd w:val="clear" w:color="auto" w:fill="auto"/>
            <w:noWrap/>
            <w:vAlign w:val="bottom"/>
            <w:hideMark/>
          </w:tcPr>
          <w:p w14:paraId="5A2CC08A" w14:textId="77822955" w:rsidR="00F042EF" w:rsidRPr="006C3CFB" w:rsidRDefault="00F042EF" w:rsidP="00A75CD1">
            <w:pPr>
              <w:rPr>
                <w:rFonts w:ascii="Arial" w:eastAsia="Times New Roman" w:hAnsi="Arial" w:cs="Arial"/>
                <w:color w:val="000000"/>
                <w:sz w:val="20"/>
                <w:szCs w:val="20"/>
              </w:rPr>
            </w:pPr>
            <w:r w:rsidRPr="006C3CFB">
              <w:rPr>
                <w:rFonts w:ascii="Arial" w:eastAsia="Times New Roman" w:hAnsi="Arial" w:cs="Arial"/>
                <w:color w:val="000000"/>
                <w:sz w:val="20"/>
                <w:szCs w:val="20"/>
              </w:rPr>
              <w:t>sftp://services.greenbuttondata.org/DataCustodian/espi/1_1/resource/Batch/Bulk/{</w:t>
            </w:r>
            <w:r w:rsidR="00A75CD1">
              <w:rPr>
                <w:rFonts w:ascii="Arial" w:eastAsia="Times New Roman" w:hAnsi="Arial" w:cs="Arial"/>
                <w:color w:val="000000"/>
                <w:sz w:val="20"/>
                <w:szCs w:val="20"/>
              </w:rPr>
              <w:t>b</w:t>
            </w:r>
            <w:r w:rsidRPr="006C3CFB">
              <w:rPr>
                <w:rFonts w:ascii="Arial" w:eastAsia="Times New Roman" w:hAnsi="Arial" w:cs="Arial"/>
                <w:color w:val="000000"/>
                <w:sz w:val="20"/>
                <w:szCs w:val="20"/>
              </w:rPr>
              <w:t>ulk</w:t>
            </w:r>
            <w:r w:rsidR="00A75CD1">
              <w:rPr>
                <w:rFonts w:ascii="Arial" w:eastAsia="Times New Roman" w:hAnsi="Arial" w:cs="Arial"/>
                <w:color w:val="000000"/>
                <w:sz w:val="20"/>
                <w:szCs w:val="20"/>
              </w:rPr>
              <w:t>Id</w:t>
            </w:r>
            <w:r w:rsidRPr="006C3CFB">
              <w:rPr>
                <w:rFonts w:ascii="Arial" w:eastAsia="Times New Roman" w:hAnsi="Arial" w:cs="Arial"/>
                <w:color w:val="000000"/>
                <w:sz w:val="20"/>
                <w:szCs w:val="20"/>
              </w:rPr>
              <w:t>}</w:t>
            </w:r>
          </w:p>
        </w:tc>
        <w:tc>
          <w:tcPr>
            <w:tcW w:w="417" w:type="pct"/>
            <w:tcBorders>
              <w:top w:val="nil"/>
              <w:left w:val="nil"/>
              <w:bottom w:val="nil"/>
              <w:right w:val="nil"/>
            </w:tcBorders>
            <w:shd w:val="clear" w:color="auto" w:fill="auto"/>
            <w:vAlign w:val="bottom"/>
            <w:hideMark/>
          </w:tcPr>
          <w:p w14:paraId="01E352B1" w14:textId="77777777" w:rsidR="00F042EF" w:rsidRPr="006C3CFB" w:rsidRDefault="00F042EF" w:rsidP="001C72C6">
            <w:pPr>
              <w:ind w:right="-90"/>
              <w:rPr>
                <w:rFonts w:ascii="Arial" w:eastAsia="Times New Roman" w:hAnsi="Arial" w:cs="Arial"/>
                <w:color w:val="000000"/>
                <w:sz w:val="20"/>
                <w:szCs w:val="20"/>
              </w:rPr>
            </w:pPr>
            <w:r w:rsidRPr="006C3CFB">
              <w:rPr>
                <w:rFonts w:ascii="Arial" w:eastAsia="Times New Roman" w:hAnsi="Arial" w:cs="Arial"/>
                <w:color w:val="000000"/>
                <w:sz w:val="20"/>
                <w:szCs w:val="20"/>
              </w:rPr>
              <w:t>DC</w:t>
            </w:r>
          </w:p>
        </w:tc>
      </w:tr>
    </w:tbl>
    <w:p w14:paraId="4E5BF44F" w14:textId="77777777" w:rsidR="006C3CFB" w:rsidRDefault="006C3CFB" w:rsidP="006C3CFB">
      <w:pPr>
        <w:pStyle w:val="BodyText"/>
      </w:pPr>
    </w:p>
    <w:p w14:paraId="38B86147" w14:textId="77777777" w:rsidR="006C3CFB" w:rsidRPr="006C3CFB" w:rsidRDefault="006C3CFB" w:rsidP="006C3CFB">
      <w:pPr>
        <w:pStyle w:val="BodyText"/>
        <w:sectPr w:rsidR="006C3CFB" w:rsidRPr="006C3CFB" w:rsidSect="006C3CFB">
          <w:pgSz w:w="15840" w:h="12240" w:orient="landscape"/>
          <w:pgMar w:top="1440" w:right="1440" w:bottom="1440" w:left="1440" w:header="720" w:footer="720" w:gutter="0"/>
          <w:cols w:space="720"/>
          <w:docGrid w:linePitch="360"/>
        </w:sectPr>
      </w:pPr>
    </w:p>
    <w:p w14:paraId="6CC40EA0" w14:textId="62BB814B" w:rsidR="00402366" w:rsidRDefault="00402366">
      <w:pPr>
        <w:pStyle w:val="Heading1"/>
      </w:pPr>
      <w:bookmarkStart w:id="64" w:name="_Toc425795313"/>
      <w:r>
        <w:lastRenderedPageBreak/>
        <w:t>Appendix C: Function Blocks for Green Button Connect My Data</w:t>
      </w:r>
      <w:bookmarkEnd w:id="64"/>
    </w:p>
    <w:p w14:paraId="6C1248EE" w14:textId="48A1BEEC" w:rsidR="00D76AA1" w:rsidRDefault="00D76AA1" w:rsidP="00D76AA1">
      <w:pPr>
        <w:pStyle w:val="BodyText"/>
      </w:pPr>
      <w:r>
        <w:t xml:space="preserve">The table below summarizes the Function Blocks for Green Button Connect My Data. They form the basis of individual testing and certification requirements for </w:t>
      </w:r>
      <w:r w:rsidR="008A2454">
        <w:t>Green Button Download My Data and Green Button Connect My Data</w:t>
      </w:r>
      <w:r>
        <w:t xml:space="preserve">. </w:t>
      </w:r>
      <w:r w:rsidR="008A2454">
        <w:t>The “DMD” and “CMD” columns indicate which Function Blocks are required to obtain Download My Data and Connect My Data certification.</w:t>
      </w:r>
    </w:p>
    <w:p w14:paraId="68C91870" w14:textId="621C67B8" w:rsidR="006E5E50" w:rsidRDefault="006E5E50" w:rsidP="006E5E50">
      <w:pPr>
        <w:pStyle w:val="Caption"/>
        <w:keepNext/>
      </w:pPr>
      <w:bookmarkStart w:id="65" w:name="_Toc425795335"/>
      <w:r>
        <w:t xml:space="preserve">Table </w:t>
      </w:r>
      <w:fldSimple w:instr=" SEQ Table \* ARABIC ">
        <w:r w:rsidR="00B97703">
          <w:rPr>
            <w:noProof/>
          </w:rPr>
          <w:t>9</w:t>
        </w:r>
      </w:fldSimple>
      <w:r>
        <w:t xml:space="preserve">: Function Blocks for </w:t>
      </w:r>
      <w:r w:rsidR="008A2454">
        <w:t xml:space="preserve">Green Button </w:t>
      </w:r>
      <w:r>
        <w:t>D</w:t>
      </w:r>
      <w:r w:rsidR="008A2454">
        <w:t xml:space="preserve">ownload </w:t>
      </w:r>
      <w:r>
        <w:t>M</w:t>
      </w:r>
      <w:r w:rsidR="008A2454">
        <w:t xml:space="preserve">y </w:t>
      </w:r>
      <w:r>
        <w:t>D</w:t>
      </w:r>
      <w:r w:rsidR="008A2454">
        <w:t>ata</w:t>
      </w:r>
      <w:r>
        <w:t xml:space="preserve"> and </w:t>
      </w:r>
      <w:r w:rsidR="008A2454">
        <w:t xml:space="preserve">Green Button </w:t>
      </w:r>
      <w:r>
        <w:t>C</w:t>
      </w:r>
      <w:r w:rsidR="008A2454">
        <w:t xml:space="preserve">onnect </w:t>
      </w:r>
      <w:r>
        <w:t>M</w:t>
      </w:r>
      <w:r w:rsidR="008A2454">
        <w:t xml:space="preserve">y </w:t>
      </w:r>
      <w:r>
        <w:t>D</w:t>
      </w:r>
      <w:r w:rsidR="008A2454">
        <w:t>ata</w:t>
      </w:r>
      <w:bookmarkEnd w:id="65"/>
    </w:p>
    <w:tbl>
      <w:tblPr>
        <w:tblStyle w:val="TableGrid"/>
        <w:tblW w:w="9350" w:type="dxa"/>
        <w:tblLook w:val="04A0" w:firstRow="1" w:lastRow="0" w:firstColumn="1" w:lastColumn="0" w:noHBand="0" w:noVBand="1"/>
      </w:tblPr>
      <w:tblGrid>
        <w:gridCol w:w="7735"/>
        <w:gridCol w:w="810"/>
        <w:gridCol w:w="805"/>
      </w:tblGrid>
      <w:tr w:rsidR="006D45CA" w:rsidRPr="006E5E50" w14:paraId="03E51E5A" w14:textId="77777777" w:rsidTr="006D45CA">
        <w:trPr>
          <w:trHeight w:val="864"/>
        </w:trPr>
        <w:tc>
          <w:tcPr>
            <w:tcW w:w="7735" w:type="dxa"/>
            <w:shd w:val="clear" w:color="auto" w:fill="FABF8F" w:themeFill="accent6" w:themeFillTint="99"/>
            <w:noWrap/>
            <w:hideMark/>
          </w:tcPr>
          <w:p w14:paraId="53403B90" w14:textId="77777777" w:rsidR="006D45CA" w:rsidRPr="00D80EDC" w:rsidRDefault="006D45CA" w:rsidP="006D45CA">
            <w:pPr>
              <w:jc w:val="center"/>
              <w:rPr>
                <w:rFonts w:eastAsia="Times New Roman" w:cs="Times New Roman"/>
                <w:b/>
                <w:color w:val="3F3F76"/>
                <w:sz w:val="28"/>
                <w:szCs w:val="28"/>
              </w:rPr>
            </w:pPr>
            <w:r w:rsidRPr="00D80EDC">
              <w:rPr>
                <w:rFonts w:eastAsia="Times New Roman" w:cs="Times New Roman"/>
                <w:b/>
                <w:color w:val="3F3F76"/>
                <w:sz w:val="28"/>
                <w:szCs w:val="28"/>
              </w:rPr>
              <w:t>Function Block</w:t>
            </w:r>
          </w:p>
        </w:tc>
        <w:tc>
          <w:tcPr>
            <w:tcW w:w="810" w:type="dxa"/>
            <w:shd w:val="clear" w:color="auto" w:fill="FABF8F" w:themeFill="accent6" w:themeFillTint="99"/>
            <w:textDirection w:val="btLr"/>
            <w:hideMark/>
          </w:tcPr>
          <w:p w14:paraId="6239EE62" w14:textId="77777777" w:rsidR="006D45CA" w:rsidRPr="00D80EDC" w:rsidRDefault="006D45CA" w:rsidP="006D45CA">
            <w:pPr>
              <w:jc w:val="center"/>
              <w:rPr>
                <w:rFonts w:eastAsia="Times New Roman" w:cs="Times New Roman"/>
                <w:b/>
                <w:color w:val="3F3F76"/>
                <w:sz w:val="28"/>
                <w:szCs w:val="28"/>
              </w:rPr>
            </w:pPr>
            <w:r w:rsidRPr="00D80EDC">
              <w:rPr>
                <w:rFonts w:eastAsia="Times New Roman" w:cs="Times New Roman"/>
                <w:b/>
                <w:color w:val="3F3F76"/>
                <w:sz w:val="28"/>
                <w:szCs w:val="28"/>
              </w:rPr>
              <w:t>DMD</w:t>
            </w:r>
            <w:r>
              <w:rPr>
                <w:rStyle w:val="FootnoteReference"/>
                <w:rFonts w:eastAsia="Times New Roman" w:cs="Times New Roman"/>
                <w:b/>
                <w:color w:val="3F3F76"/>
                <w:sz w:val="28"/>
                <w:szCs w:val="28"/>
              </w:rPr>
              <w:footnoteReference w:id="14"/>
            </w:r>
          </w:p>
        </w:tc>
        <w:tc>
          <w:tcPr>
            <w:tcW w:w="805" w:type="dxa"/>
            <w:shd w:val="clear" w:color="auto" w:fill="FABF8F" w:themeFill="accent6" w:themeFillTint="99"/>
            <w:textDirection w:val="btLr"/>
            <w:hideMark/>
          </w:tcPr>
          <w:p w14:paraId="637B1518" w14:textId="77777777" w:rsidR="006D45CA" w:rsidRPr="00D80EDC" w:rsidRDefault="006D45CA" w:rsidP="006D45CA">
            <w:pPr>
              <w:jc w:val="center"/>
              <w:rPr>
                <w:rFonts w:eastAsia="Times New Roman" w:cs="Times New Roman"/>
                <w:b/>
                <w:color w:val="3F3F76"/>
                <w:sz w:val="28"/>
                <w:szCs w:val="28"/>
              </w:rPr>
            </w:pPr>
            <w:r w:rsidRPr="00D80EDC">
              <w:rPr>
                <w:rFonts w:eastAsia="Times New Roman" w:cs="Times New Roman"/>
                <w:b/>
                <w:color w:val="3F3F76"/>
                <w:sz w:val="28"/>
                <w:szCs w:val="28"/>
              </w:rPr>
              <w:t>CMD</w:t>
            </w:r>
            <w:r>
              <w:rPr>
                <w:rStyle w:val="FootnoteReference"/>
                <w:rFonts w:eastAsia="Times New Roman" w:cs="Times New Roman"/>
                <w:b/>
                <w:color w:val="3F3F76"/>
                <w:sz w:val="28"/>
                <w:szCs w:val="28"/>
              </w:rPr>
              <w:footnoteReference w:id="15"/>
            </w:r>
          </w:p>
        </w:tc>
      </w:tr>
      <w:tr w:rsidR="006D45CA" w:rsidRPr="006E5E50" w14:paraId="5510F494" w14:textId="77777777" w:rsidTr="006D45CA">
        <w:trPr>
          <w:trHeight w:val="300"/>
        </w:trPr>
        <w:tc>
          <w:tcPr>
            <w:tcW w:w="7735" w:type="dxa"/>
            <w:shd w:val="clear" w:color="auto" w:fill="C2D69B" w:themeFill="accent3" w:themeFillTint="99"/>
            <w:noWrap/>
            <w:hideMark/>
          </w:tcPr>
          <w:p w14:paraId="07CA1400" w14:textId="77777777" w:rsidR="006D45CA" w:rsidRPr="00D80EDC" w:rsidRDefault="006D45CA" w:rsidP="006D45CA">
            <w:pPr>
              <w:rPr>
                <w:rFonts w:eastAsia="Times New Roman" w:cs="Times New Roman"/>
                <w:b/>
                <w:color w:val="006100"/>
              </w:rPr>
            </w:pPr>
            <w:r w:rsidRPr="00D80EDC">
              <w:rPr>
                <w:rFonts w:eastAsia="Times New Roman" w:cs="Times New Roman"/>
                <w:b/>
                <w:color w:val="006100"/>
              </w:rPr>
              <w:t>Data Custodian Role</w:t>
            </w:r>
          </w:p>
        </w:tc>
        <w:tc>
          <w:tcPr>
            <w:tcW w:w="810" w:type="dxa"/>
            <w:shd w:val="clear" w:color="auto" w:fill="C2D69B" w:themeFill="accent3" w:themeFillTint="99"/>
            <w:noWrap/>
            <w:hideMark/>
          </w:tcPr>
          <w:p w14:paraId="6E6E0B67" w14:textId="77777777" w:rsidR="006D45CA" w:rsidRPr="006E5E50" w:rsidRDefault="006D45CA" w:rsidP="006D45CA">
            <w:pPr>
              <w:jc w:val="center"/>
              <w:rPr>
                <w:rFonts w:eastAsia="Times New Roman" w:cs="Times New Roman"/>
                <w:color w:val="006100"/>
              </w:rPr>
            </w:pPr>
            <w:r w:rsidRPr="006E5E50">
              <w:rPr>
                <w:rFonts w:eastAsia="Times New Roman" w:cs="Times New Roman"/>
                <w:color w:val="006100"/>
              </w:rPr>
              <w:t> </w:t>
            </w:r>
          </w:p>
        </w:tc>
        <w:tc>
          <w:tcPr>
            <w:tcW w:w="805" w:type="dxa"/>
            <w:shd w:val="clear" w:color="auto" w:fill="C2D69B" w:themeFill="accent3" w:themeFillTint="99"/>
            <w:noWrap/>
            <w:hideMark/>
          </w:tcPr>
          <w:p w14:paraId="0EB87298" w14:textId="77777777" w:rsidR="006D45CA" w:rsidRPr="006E5E50" w:rsidRDefault="006D45CA" w:rsidP="006D45CA">
            <w:pPr>
              <w:jc w:val="center"/>
              <w:rPr>
                <w:rFonts w:eastAsia="Times New Roman" w:cs="Times New Roman"/>
                <w:color w:val="006100"/>
              </w:rPr>
            </w:pPr>
            <w:r w:rsidRPr="006E5E50">
              <w:rPr>
                <w:rFonts w:eastAsia="Times New Roman" w:cs="Times New Roman"/>
                <w:color w:val="006100"/>
              </w:rPr>
              <w:t> </w:t>
            </w:r>
          </w:p>
        </w:tc>
      </w:tr>
      <w:tr w:rsidR="006D45CA" w:rsidRPr="006E5E50" w14:paraId="7B94FC3E" w14:textId="77777777" w:rsidTr="006D45CA">
        <w:trPr>
          <w:trHeight w:val="300"/>
        </w:trPr>
        <w:tc>
          <w:tcPr>
            <w:tcW w:w="7735" w:type="dxa"/>
            <w:noWrap/>
            <w:hideMark/>
          </w:tcPr>
          <w:p w14:paraId="0683B6EC"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[FB_01] Common</w:t>
            </w:r>
          </w:p>
        </w:tc>
        <w:tc>
          <w:tcPr>
            <w:tcW w:w="810" w:type="dxa"/>
            <w:noWrap/>
            <w:hideMark/>
          </w:tcPr>
          <w:p w14:paraId="060D3775"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c>
          <w:tcPr>
            <w:tcW w:w="805" w:type="dxa"/>
            <w:noWrap/>
            <w:hideMark/>
          </w:tcPr>
          <w:p w14:paraId="44152E1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47FDE94A" w14:textId="77777777" w:rsidTr="006D45CA">
        <w:trPr>
          <w:trHeight w:val="300"/>
        </w:trPr>
        <w:tc>
          <w:tcPr>
            <w:tcW w:w="7735" w:type="dxa"/>
            <w:noWrap/>
            <w:hideMark/>
          </w:tcPr>
          <w:p w14:paraId="1D9DCDF6"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[FB_02] Download My Data</w:t>
            </w:r>
          </w:p>
        </w:tc>
        <w:tc>
          <w:tcPr>
            <w:tcW w:w="810" w:type="dxa"/>
            <w:noWrap/>
            <w:hideMark/>
          </w:tcPr>
          <w:p w14:paraId="49F31E86"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c>
          <w:tcPr>
            <w:tcW w:w="805" w:type="dxa"/>
            <w:noWrap/>
            <w:hideMark/>
          </w:tcPr>
          <w:p w14:paraId="0EE6D173" w14:textId="77777777" w:rsidR="006D45CA" w:rsidRPr="006E5E50" w:rsidRDefault="006D45CA" w:rsidP="006D45CA">
            <w:pPr>
              <w:jc w:val="center"/>
              <w:rPr>
                <w:rFonts w:eastAsia="Times New Roman" w:cs="Times New Roman"/>
                <w:color w:val="000000"/>
              </w:rPr>
            </w:pPr>
          </w:p>
        </w:tc>
      </w:tr>
      <w:tr w:rsidR="006D45CA" w:rsidRPr="006E5E50" w14:paraId="4C2888D7" w14:textId="77777777" w:rsidTr="006D45CA">
        <w:trPr>
          <w:trHeight w:val="300"/>
        </w:trPr>
        <w:tc>
          <w:tcPr>
            <w:tcW w:w="7735" w:type="dxa"/>
            <w:noWrap/>
            <w:hideMark/>
          </w:tcPr>
          <w:p w14:paraId="72EBA4C8"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[FB_03] Connect My Data</w:t>
            </w:r>
          </w:p>
        </w:tc>
        <w:tc>
          <w:tcPr>
            <w:tcW w:w="810" w:type="dxa"/>
            <w:noWrap/>
            <w:hideMark/>
          </w:tcPr>
          <w:p w14:paraId="551D71E2" w14:textId="77777777" w:rsidR="006D45CA" w:rsidRPr="006E5E50" w:rsidRDefault="006D45CA" w:rsidP="006D45CA">
            <w:pPr>
              <w:rPr>
                <w:rFonts w:eastAsia="Times New Roman" w:cs="Times New Roman"/>
                <w:color w:val="000000"/>
              </w:rPr>
            </w:pPr>
          </w:p>
        </w:tc>
        <w:tc>
          <w:tcPr>
            <w:tcW w:w="805" w:type="dxa"/>
            <w:noWrap/>
            <w:hideMark/>
          </w:tcPr>
          <w:p w14:paraId="65A6D439"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2FAC9508" w14:textId="77777777" w:rsidTr="006D45CA">
        <w:trPr>
          <w:trHeight w:val="300"/>
        </w:trPr>
        <w:tc>
          <w:tcPr>
            <w:tcW w:w="7735" w:type="dxa"/>
            <w:noWrap/>
            <w:hideMark/>
          </w:tcPr>
          <w:p w14:paraId="4A167CCB"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[FB_04] Interval Metering</w:t>
            </w:r>
          </w:p>
        </w:tc>
        <w:tc>
          <w:tcPr>
            <w:tcW w:w="810" w:type="dxa"/>
            <w:noWrap/>
            <w:hideMark/>
          </w:tcPr>
          <w:p w14:paraId="5BBE45AC"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c>
          <w:tcPr>
            <w:tcW w:w="805" w:type="dxa"/>
            <w:noWrap/>
            <w:hideMark/>
          </w:tcPr>
          <w:p w14:paraId="2D83ADBA"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3CBD8756" w14:textId="77777777" w:rsidTr="006D45CA">
        <w:trPr>
          <w:trHeight w:val="300"/>
        </w:trPr>
        <w:tc>
          <w:tcPr>
            <w:tcW w:w="7735" w:type="dxa"/>
            <w:noWrap/>
            <w:hideMark/>
          </w:tcPr>
          <w:p w14:paraId="0ADE334B"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[FB_05] Interval Electricity Metering</w:t>
            </w:r>
          </w:p>
        </w:tc>
        <w:tc>
          <w:tcPr>
            <w:tcW w:w="810" w:type="dxa"/>
            <w:noWrap/>
            <w:hideMark/>
          </w:tcPr>
          <w:p w14:paraId="0962807E"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c>
          <w:tcPr>
            <w:tcW w:w="805" w:type="dxa"/>
            <w:noWrap/>
            <w:hideMark/>
          </w:tcPr>
          <w:p w14:paraId="22E816C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r>
      <w:tr w:rsidR="006D45CA" w:rsidRPr="006E5E50" w14:paraId="774FDB61" w14:textId="77777777" w:rsidTr="006D45CA">
        <w:trPr>
          <w:trHeight w:val="300"/>
        </w:trPr>
        <w:tc>
          <w:tcPr>
            <w:tcW w:w="7735" w:type="dxa"/>
            <w:noWrap/>
            <w:hideMark/>
          </w:tcPr>
          <w:p w14:paraId="4DFDC1F0"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[FB_06] Demand Electricity Metering</w:t>
            </w:r>
          </w:p>
        </w:tc>
        <w:tc>
          <w:tcPr>
            <w:tcW w:w="810" w:type="dxa"/>
            <w:noWrap/>
            <w:hideMark/>
          </w:tcPr>
          <w:p w14:paraId="1B05E9E8"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4CEB3B54"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5B411853" w14:textId="77777777" w:rsidTr="006D45CA">
        <w:trPr>
          <w:trHeight w:val="300"/>
        </w:trPr>
        <w:tc>
          <w:tcPr>
            <w:tcW w:w="7735" w:type="dxa"/>
            <w:noWrap/>
            <w:hideMark/>
          </w:tcPr>
          <w:p w14:paraId="4DA01E96"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[FB_07] Net Metering</w:t>
            </w:r>
          </w:p>
        </w:tc>
        <w:tc>
          <w:tcPr>
            <w:tcW w:w="810" w:type="dxa"/>
            <w:noWrap/>
            <w:hideMark/>
          </w:tcPr>
          <w:p w14:paraId="12C22E32"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3E72F581"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773A1164" w14:textId="77777777" w:rsidTr="006D45CA">
        <w:trPr>
          <w:trHeight w:val="300"/>
        </w:trPr>
        <w:tc>
          <w:tcPr>
            <w:tcW w:w="7735" w:type="dxa"/>
            <w:noWrap/>
            <w:hideMark/>
          </w:tcPr>
          <w:p w14:paraId="6B4F0669"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[FB_08] Forward and Reverse Metering</w:t>
            </w:r>
          </w:p>
        </w:tc>
        <w:tc>
          <w:tcPr>
            <w:tcW w:w="810" w:type="dxa"/>
            <w:noWrap/>
            <w:hideMark/>
          </w:tcPr>
          <w:p w14:paraId="51B5D75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48120AED"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39524081" w14:textId="77777777" w:rsidTr="006D45CA">
        <w:trPr>
          <w:trHeight w:val="300"/>
        </w:trPr>
        <w:tc>
          <w:tcPr>
            <w:tcW w:w="7735" w:type="dxa"/>
            <w:noWrap/>
            <w:hideMark/>
          </w:tcPr>
          <w:p w14:paraId="09BA2DBB"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[FB_09] Register Values</w:t>
            </w:r>
          </w:p>
        </w:tc>
        <w:tc>
          <w:tcPr>
            <w:tcW w:w="810" w:type="dxa"/>
            <w:noWrap/>
            <w:hideMark/>
          </w:tcPr>
          <w:p w14:paraId="467910E9"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2D8A9A68"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0B89216A" w14:textId="77777777" w:rsidTr="006D45CA">
        <w:trPr>
          <w:trHeight w:val="300"/>
        </w:trPr>
        <w:tc>
          <w:tcPr>
            <w:tcW w:w="7735" w:type="dxa"/>
            <w:noWrap/>
            <w:hideMark/>
          </w:tcPr>
          <w:p w14:paraId="23815B99"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[FB_10] Gas</w:t>
            </w:r>
          </w:p>
        </w:tc>
        <w:tc>
          <w:tcPr>
            <w:tcW w:w="810" w:type="dxa"/>
            <w:noWrap/>
            <w:hideMark/>
          </w:tcPr>
          <w:p w14:paraId="34A3C20B"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c>
          <w:tcPr>
            <w:tcW w:w="805" w:type="dxa"/>
            <w:noWrap/>
            <w:hideMark/>
          </w:tcPr>
          <w:p w14:paraId="0957E216"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r>
      <w:tr w:rsidR="006D45CA" w:rsidRPr="006E5E50" w14:paraId="1E1A8EC8" w14:textId="77777777" w:rsidTr="006D45CA">
        <w:trPr>
          <w:trHeight w:val="300"/>
        </w:trPr>
        <w:tc>
          <w:tcPr>
            <w:tcW w:w="7735" w:type="dxa"/>
            <w:noWrap/>
            <w:hideMark/>
          </w:tcPr>
          <w:p w14:paraId="26D3948F"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[FB_11] Water</w:t>
            </w:r>
          </w:p>
        </w:tc>
        <w:tc>
          <w:tcPr>
            <w:tcW w:w="810" w:type="dxa"/>
            <w:noWrap/>
            <w:hideMark/>
          </w:tcPr>
          <w:p w14:paraId="1DF6FC81"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c>
          <w:tcPr>
            <w:tcW w:w="805" w:type="dxa"/>
            <w:noWrap/>
            <w:hideMark/>
          </w:tcPr>
          <w:p w14:paraId="2741B07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r>
      <w:tr w:rsidR="006D45CA" w:rsidRPr="006E5E50" w14:paraId="55F30F56" w14:textId="77777777" w:rsidTr="006D45CA">
        <w:trPr>
          <w:trHeight w:val="300"/>
        </w:trPr>
        <w:tc>
          <w:tcPr>
            <w:tcW w:w="7735" w:type="dxa"/>
            <w:noWrap/>
            <w:hideMark/>
          </w:tcPr>
          <w:p w14:paraId="7BE45D2E"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[FB_12] Cost of Interval Data</w:t>
            </w:r>
          </w:p>
        </w:tc>
        <w:tc>
          <w:tcPr>
            <w:tcW w:w="810" w:type="dxa"/>
            <w:noWrap/>
            <w:hideMark/>
          </w:tcPr>
          <w:p w14:paraId="02D79557"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2388E62D"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0D176298" w14:textId="77777777" w:rsidTr="006D45CA">
        <w:trPr>
          <w:trHeight w:val="300"/>
        </w:trPr>
        <w:tc>
          <w:tcPr>
            <w:tcW w:w="7735" w:type="dxa"/>
            <w:noWrap/>
            <w:hideMark/>
          </w:tcPr>
          <w:p w14:paraId="68A02F8E"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[FB_13] Security and Privacy</w:t>
            </w:r>
            <w:r>
              <w:rPr>
                <w:rFonts w:eastAsia="Times New Roman" w:cs="Times New Roman"/>
                <w:color w:val="000000"/>
              </w:rPr>
              <w:t xml:space="preserve"> </w:t>
            </w:r>
            <w:r w:rsidRPr="006E5E50">
              <w:rPr>
                <w:rFonts w:eastAsia="Times New Roman" w:cs="Times New Roman"/>
                <w:color w:val="000000"/>
              </w:rPr>
              <w:t>Classes</w:t>
            </w:r>
          </w:p>
        </w:tc>
        <w:tc>
          <w:tcPr>
            <w:tcW w:w="810" w:type="dxa"/>
            <w:noWrap/>
            <w:hideMark/>
          </w:tcPr>
          <w:p w14:paraId="644D4834"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03D7E922"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37FCDFAB" w14:textId="77777777" w:rsidTr="006D45CA">
        <w:trPr>
          <w:trHeight w:val="300"/>
        </w:trPr>
        <w:tc>
          <w:tcPr>
            <w:tcW w:w="7735" w:type="dxa"/>
            <w:noWrap/>
            <w:hideMark/>
          </w:tcPr>
          <w:p w14:paraId="552E1F42"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[FB_14] Authorization and Authentication</w:t>
            </w:r>
          </w:p>
        </w:tc>
        <w:tc>
          <w:tcPr>
            <w:tcW w:w="810" w:type="dxa"/>
            <w:noWrap/>
            <w:hideMark/>
          </w:tcPr>
          <w:p w14:paraId="65721019"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63E08937"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41BFEC09" w14:textId="77777777" w:rsidTr="006D45CA">
        <w:trPr>
          <w:trHeight w:val="300"/>
        </w:trPr>
        <w:tc>
          <w:tcPr>
            <w:tcW w:w="7735" w:type="dxa"/>
            <w:noWrap/>
            <w:hideMark/>
          </w:tcPr>
          <w:p w14:paraId="7B1D710B"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[FB_15] Usage Summary</w:t>
            </w:r>
          </w:p>
        </w:tc>
        <w:tc>
          <w:tcPr>
            <w:tcW w:w="810" w:type="dxa"/>
            <w:noWrap/>
            <w:hideMark/>
          </w:tcPr>
          <w:p w14:paraId="3386AF9A"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510B837B"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179533CC" w14:textId="77777777" w:rsidTr="006D45CA">
        <w:trPr>
          <w:trHeight w:val="300"/>
        </w:trPr>
        <w:tc>
          <w:tcPr>
            <w:tcW w:w="7735" w:type="dxa"/>
            <w:noWrap/>
            <w:hideMark/>
          </w:tcPr>
          <w:p w14:paraId="7ACEF3C0"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[FB_16] Usage Summary with Cost</w:t>
            </w:r>
          </w:p>
        </w:tc>
        <w:tc>
          <w:tcPr>
            <w:tcW w:w="810" w:type="dxa"/>
            <w:noWrap/>
            <w:hideMark/>
          </w:tcPr>
          <w:p w14:paraId="706A0ED3"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2FC79B15"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0720274F" w14:textId="77777777" w:rsidTr="006D45CA">
        <w:trPr>
          <w:trHeight w:val="300"/>
        </w:trPr>
        <w:tc>
          <w:tcPr>
            <w:tcW w:w="7735" w:type="dxa"/>
            <w:noWrap/>
            <w:hideMark/>
          </w:tcPr>
          <w:p w14:paraId="51F0D14E"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[FB_17] Power Quality Summary</w:t>
            </w:r>
          </w:p>
        </w:tc>
        <w:tc>
          <w:tcPr>
            <w:tcW w:w="810" w:type="dxa"/>
            <w:noWrap/>
            <w:hideMark/>
          </w:tcPr>
          <w:p w14:paraId="1E9A8005"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282DFBC3"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2BB1ADBD" w14:textId="77777777" w:rsidTr="006D45CA">
        <w:trPr>
          <w:trHeight w:val="300"/>
        </w:trPr>
        <w:tc>
          <w:tcPr>
            <w:tcW w:w="7735" w:type="dxa"/>
            <w:noWrap/>
            <w:hideMark/>
          </w:tcPr>
          <w:p w14:paraId="7790AF67"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[FB_18] Multiple UsagePoints</w:t>
            </w:r>
          </w:p>
        </w:tc>
        <w:tc>
          <w:tcPr>
            <w:tcW w:w="810" w:type="dxa"/>
            <w:noWrap/>
            <w:hideMark/>
          </w:tcPr>
          <w:p w14:paraId="04A5FAFB"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6E9A2CB2"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50E72CED" w14:textId="77777777" w:rsidTr="006D45CA">
        <w:trPr>
          <w:trHeight w:val="300"/>
        </w:trPr>
        <w:tc>
          <w:tcPr>
            <w:tcW w:w="7735" w:type="dxa"/>
            <w:noWrap/>
            <w:hideMark/>
          </w:tcPr>
          <w:p w14:paraId="5A62F5EA"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 xml:space="preserve">[FB_19] Partial </w:t>
            </w:r>
            <w:r>
              <w:rPr>
                <w:rFonts w:eastAsia="Times New Roman" w:cs="Times New Roman"/>
                <w:color w:val="000000"/>
              </w:rPr>
              <w:t>U</w:t>
            </w:r>
            <w:r w:rsidRPr="006E5E50">
              <w:rPr>
                <w:rFonts w:eastAsia="Times New Roman" w:cs="Times New Roman"/>
                <w:color w:val="000000"/>
              </w:rPr>
              <w:t xml:space="preserve">pdate </w:t>
            </w:r>
            <w:r>
              <w:rPr>
                <w:rFonts w:eastAsia="Times New Roman" w:cs="Times New Roman"/>
                <w:color w:val="000000"/>
              </w:rPr>
              <w:t>D</w:t>
            </w:r>
            <w:r w:rsidRPr="006E5E50">
              <w:rPr>
                <w:rFonts w:eastAsia="Times New Roman" w:cs="Times New Roman"/>
                <w:color w:val="000000"/>
              </w:rPr>
              <w:t>ata</w:t>
            </w:r>
          </w:p>
        </w:tc>
        <w:tc>
          <w:tcPr>
            <w:tcW w:w="810" w:type="dxa"/>
            <w:noWrap/>
            <w:hideMark/>
          </w:tcPr>
          <w:p w14:paraId="2180EC13"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69ED551D"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1605A0E7" w14:textId="77777777" w:rsidTr="006D45CA">
        <w:trPr>
          <w:trHeight w:val="300"/>
        </w:trPr>
        <w:tc>
          <w:tcPr>
            <w:tcW w:w="7735" w:type="dxa"/>
            <w:noWrap/>
            <w:hideMark/>
          </w:tcPr>
          <w:p w14:paraId="4FB34F72"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[FB_27] Usage Summary with Demands and Previous Day Attributes</w:t>
            </w:r>
          </w:p>
        </w:tc>
        <w:tc>
          <w:tcPr>
            <w:tcW w:w="810" w:type="dxa"/>
            <w:noWrap/>
            <w:hideMark/>
          </w:tcPr>
          <w:p w14:paraId="2CFBAFF7"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4E9A719E"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17DACC9A" w14:textId="77777777" w:rsidTr="006D45CA">
        <w:trPr>
          <w:trHeight w:val="300"/>
        </w:trPr>
        <w:tc>
          <w:tcPr>
            <w:tcW w:w="7735" w:type="dxa"/>
            <w:noWrap/>
            <w:hideMark/>
          </w:tcPr>
          <w:p w14:paraId="70FA83F9"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[FB_28] Usage Summary Costs for Current Billing Period</w:t>
            </w:r>
          </w:p>
        </w:tc>
        <w:tc>
          <w:tcPr>
            <w:tcW w:w="810" w:type="dxa"/>
            <w:noWrap/>
            <w:hideMark/>
          </w:tcPr>
          <w:p w14:paraId="55A5E14A"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57C0BB35"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0EF5B070" w14:textId="77777777" w:rsidTr="006D45CA">
        <w:trPr>
          <w:trHeight w:val="300"/>
        </w:trPr>
        <w:tc>
          <w:tcPr>
            <w:tcW w:w="7735" w:type="dxa"/>
            <w:noWrap/>
            <w:hideMark/>
          </w:tcPr>
          <w:p w14:paraId="3FE7FC73"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[FB_29] Temperature</w:t>
            </w:r>
          </w:p>
        </w:tc>
        <w:tc>
          <w:tcPr>
            <w:tcW w:w="810" w:type="dxa"/>
            <w:noWrap/>
            <w:hideMark/>
          </w:tcPr>
          <w:p w14:paraId="41CC8CB6"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c>
          <w:tcPr>
            <w:tcW w:w="805" w:type="dxa"/>
            <w:noWrap/>
            <w:hideMark/>
          </w:tcPr>
          <w:p w14:paraId="5F3F0027"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I</w:t>
            </w:r>
          </w:p>
        </w:tc>
      </w:tr>
      <w:tr w:rsidR="006D45CA" w:rsidRPr="006E5E50" w14:paraId="1797DC96" w14:textId="77777777" w:rsidTr="006D45CA">
        <w:trPr>
          <w:trHeight w:val="300"/>
        </w:trPr>
        <w:tc>
          <w:tcPr>
            <w:tcW w:w="7735" w:type="dxa"/>
            <w:noWrap/>
            <w:hideMark/>
          </w:tcPr>
          <w:p w14:paraId="027E6B1E"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[FB_30] Common User Experience</w:t>
            </w:r>
          </w:p>
        </w:tc>
        <w:tc>
          <w:tcPr>
            <w:tcW w:w="810" w:type="dxa"/>
            <w:noWrap/>
            <w:hideMark/>
          </w:tcPr>
          <w:p w14:paraId="46E01ABD"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c>
          <w:tcPr>
            <w:tcW w:w="805" w:type="dxa"/>
            <w:noWrap/>
            <w:hideMark/>
          </w:tcPr>
          <w:p w14:paraId="1E6EB163" w14:textId="77777777" w:rsidR="006D45CA" w:rsidRPr="006E5E50" w:rsidRDefault="006D45CA" w:rsidP="006D45CA">
            <w:pPr>
              <w:jc w:val="center"/>
              <w:rPr>
                <w:rFonts w:eastAsia="Times New Roman" w:cs="Times New Roman"/>
                <w:color w:val="000000"/>
              </w:rPr>
            </w:pPr>
          </w:p>
        </w:tc>
      </w:tr>
      <w:tr w:rsidR="006D45CA" w:rsidRPr="006E5E50" w14:paraId="38B6D45C" w14:textId="77777777" w:rsidTr="006D45CA">
        <w:trPr>
          <w:trHeight w:val="300"/>
        </w:trPr>
        <w:tc>
          <w:tcPr>
            <w:tcW w:w="7735" w:type="dxa"/>
            <w:noWrap/>
            <w:hideMark/>
          </w:tcPr>
          <w:p w14:paraId="37F6341E"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[FB_32] Resource Level REST</w:t>
            </w:r>
          </w:p>
        </w:tc>
        <w:tc>
          <w:tcPr>
            <w:tcW w:w="810" w:type="dxa"/>
            <w:noWrap/>
            <w:hideMark/>
          </w:tcPr>
          <w:p w14:paraId="7B3A43A1" w14:textId="77777777" w:rsidR="006D45CA" w:rsidRPr="006E5E50" w:rsidRDefault="006D45CA" w:rsidP="006D45CA">
            <w:pPr>
              <w:rPr>
                <w:rFonts w:eastAsia="Times New Roman" w:cs="Times New Roman"/>
                <w:color w:val="000000"/>
              </w:rPr>
            </w:pPr>
          </w:p>
        </w:tc>
        <w:tc>
          <w:tcPr>
            <w:tcW w:w="805" w:type="dxa"/>
            <w:noWrap/>
            <w:hideMark/>
          </w:tcPr>
          <w:p w14:paraId="0541647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78C443A6" w14:textId="77777777" w:rsidTr="006D45CA">
        <w:trPr>
          <w:trHeight w:val="300"/>
        </w:trPr>
        <w:tc>
          <w:tcPr>
            <w:tcW w:w="7735" w:type="dxa"/>
            <w:noWrap/>
            <w:hideMark/>
          </w:tcPr>
          <w:p w14:paraId="58FDA5B0"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[FB_33] Management REST Services</w:t>
            </w:r>
          </w:p>
        </w:tc>
        <w:tc>
          <w:tcPr>
            <w:tcW w:w="810" w:type="dxa"/>
            <w:noWrap/>
            <w:hideMark/>
          </w:tcPr>
          <w:p w14:paraId="15CA29BB" w14:textId="77777777" w:rsidR="006D45CA" w:rsidRPr="006E5E50" w:rsidRDefault="006D45CA" w:rsidP="006D45CA">
            <w:pPr>
              <w:rPr>
                <w:rFonts w:eastAsia="Times New Roman" w:cs="Times New Roman"/>
                <w:color w:val="000000"/>
              </w:rPr>
            </w:pPr>
          </w:p>
        </w:tc>
        <w:tc>
          <w:tcPr>
            <w:tcW w:w="805" w:type="dxa"/>
            <w:noWrap/>
            <w:hideMark/>
          </w:tcPr>
          <w:p w14:paraId="07AFA7C7"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7E20374B" w14:textId="77777777" w:rsidTr="006D45CA">
        <w:trPr>
          <w:trHeight w:val="300"/>
        </w:trPr>
        <w:tc>
          <w:tcPr>
            <w:tcW w:w="7735" w:type="dxa"/>
            <w:noWrap/>
            <w:hideMark/>
          </w:tcPr>
          <w:p w14:paraId="1C6426A7"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[FB_34] SFTP for Bulk</w:t>
            </w:r>
          </w:p>
        </w:tc>
        <w:tc>
          <w:tcPr>
            <w:tcW w:w="810" w:type="dxa"/>
            <w:noWrap/>
            <w:hideMark/>
          </w:tcPr>
          <w:p w14:paraId="492B8525" w14:textId="77777777" w:rsidR="006D45CA" w:rsidRPr="006E5E50" w:rsidRDefault="006D45CA" w:rsidP="006D45CA">
            <w:pPr>
              <w:rPr>
                <w:rFonts w:eastAsia="Times New Roman" w:cs="Times New Roman"/>
                <w:color w:val="000000"/>
              </w:rPr>
            </w:pPr>
          </w:p>
        </w:tc>
        <w:tc>
          <w:tcPr>
            <w:tcW w:w="805" w:type="dxa"/>
            <w:noWrap/>
            <w:hideMark/>
          </w:tcPr>
          <w:p w14:paraId="259FCA4A"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2BAC5DAF" w14:textId="77777777" w:rsidTr="006D45CA">
        <w:trPr>
          <w:trHeight w:val="300"/>
        </w:trPr>
        <w:tc>
          <w:tcPr>
            <w:tcW w:w="7735" w:type="dxa"/>
            <w:noWrap/>
            <w:hideMark/>
          </w:tcPr>
          <w:p w14:paraId="34F64437"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[FB_35] REST for Bulk</w:t>
            </w:r>
          </w:p>
        </w:tc>
        <w:tc>
          <w:tcPr>
            <w:tcW w:w="810" w:type="dxa"/>
            <w:noWrap/>
            <w:hideMark/>
          </w:tcPr>
          <w:p w14:paraId="66A3B125" w14:textId="77777777" w:rsidR="006D45CA" w:rsidRPr="006E5E50" w:rsidRDefault="006D45CA" w:rsidP="006D45CA">
            <w:pPr>
              <w:rPr>
                <w:rFonts w:eastAsia="Times New Roman" w:cs="Times New Roman"/>
                <w:color w:val="000000"/>
              </w:rPr>
            </w:pPr>
          </w:p>
        </w:tc>
        <w:tc>
          <w:tcPr>
            <w:tcW w:w="805" w:type="dxa"/>
            <w:noWrap/>
            <w:hideMark/>
          </w:tcPr>
          <w:p w14:paraId="30CFB701"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5AAB58C4" w14:textId="77777777" w:rsidTr="006D45CA">
        <w:trPr>
          <w:trHeight w:val="300"/>
        </w:trPr>
        <w:tc>
          <w:tcPr>
            <w:tcW w:w="7735" w:type="dxa"/>
            <w:noWrap/>
            <w:hideMark/>
          </w:tcPr>
          <w:p w14:paraId="0E92BE85"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[FB_36] Third Party Dynamic Registration</w:t>
            </w:r>
          </w:p>
        </w:tc>
        <w:tc>
          <w:tcPr>
            <w:tcW w:w="810" w:type="dxa"/>
            <w:noWrap/>
            <w:hideMark/>
          </w:tcPr>
          <w:p w14:paraId="2EA3B3C8" w14:textId="77777777" w:rsidR="006D45CA" w:rsidRPr="006E5E50" w:rsidRDefault="006D45CA" w:rsidP="006D45CA">
            <w:pPr>
              <w:rPr>
                <w:rFonts w:eastAsia="Times New Roman" w:cs="Times New Roman"/>
                <w:color w:val="000000"/>
              </w:rPr>
            </w:pPr>
          </w:p>
        </w:tc>
        <w:tc>
          <w:tcPr>
            <w:tcW w:w="805" w:type="dxa"/>
            <w:noWrap/>
            <w:hideMark/>
          </w:tcPr>
          <w:p w14:paraId="5934D3B9"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0F9553A8" w14:textId="77777777" w:rsidTr="006D45CA">
        <w:trPr>
          <w:trHeight w:val="300"/>
        </w:trPr>
        <w:tc>
          <w:tcPr>
            <w:tcW w:w="7735" w:type="dxa"/>
            <w:noWrap/>
            <w:hideMark/>
          </w:tcPr>
          <w:p w14:paraId="7A793B01" w14:textId="77777777" w:rsidR="006D45CA" w:rsidRPr="006E5E50" w:rsidRDefault="006D45CA" w:rsidP="006D45CA">
            <w:pPr>
              <w:rPr>
                <w:rFonts w:eastAsia="Times New Roman" w:cs="Times New Roman"/>
                <w:color w:val="000000"/>
              </w:rPr>
            </w:pPr>
            <w:r w:rsidRPr="006E5E50">
              <w:rPr>
                <w:rFonts w:eastAsia="Times New Roman" w:cs="Times New Roman"/>
                <w:color w:val="000000"/>
              </w:rPr>
              <w:lastRenderedPageBreak/>
              <w:t>[FB_37] Query Parameters</w:t>
            </w:r>
          </w:p>
        </w:tc>
        <w:tc>
          <w:tcPr>
            <w:tcW w:w="810" w:type="dxa"/>
            <w:noWrap/>
            <w:hideMark/>
          </w:tcPr>
          <w:p w14:paraId="17D99378" w14:textId="77777777" w:rsidR="006D45CA" w:rsidRPr="006E5E50" w:rsidRDefault="006D45CA" w:rsidP="006D45CA">
            <w:pPr>
              <w:rPr>
                <w:rFonts w:eastAsia="Times New Roman" w:cs="Times New Roman"/>
                <w:color w:val="000000"/>
              </w:rPr>
            </w:pPr>
          </w:p>
        </w:tc>
        <w:tc>
          <w:tcPr>
            <w:tcW w:w="805" w:type="dxa"/>
            <w:noWrap/>
            <w:hideMark/>
          </w:tcPr>
          <w:p w14:paraId="10FB310C"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5C0EB1FD" w14:textId="77777777" w:rsidTr="006D45CA">
        <w:trPr>
          <w:trHeight w:val="300"/>
        </w:trPr>
        <w:tc>
          <w:tcPr>
            <w:tcW w:w="7735" w:type="dxa"/>
            <w:noWrap/>
            <w:hideMark/>
          </w:tcPr>
          <w:p w14:paraId="6EB713A5"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[FB_38] On Demand Requests</w:t>
            </w:r>
          </w:p>
        </w:tc>
        <w:tc>
          <w:tcPr>
            <w:tcW w:w="810" w:type="dxa"/>
            <w:noWrap/>
            <w:hideMark/>
          </w:tcPr>
          <w:p w14:paraId="007982F4" w14:textId="77777777" w:rsidR="006D45CA" w:rsidRPr="006E5E50" w:rsidRDefault="006D45CA" w:rsidP="006D45CA">
            <w:pPr>
              <w:rPr>
                <w:rFonts w:eastAsia="Times New Roman" w:cs="Times New Roman"/>
                <w:color w:val="000000"/>
              </w:rPr>
            </w:pPr>
          </w:p>
        </w:tc>
        <w:tc>
          <w:tcPr>
            <w:tcW w:w="805" w:type="dxa"/>
            <w:noWrap/>
            <w:hideMark/>
          </w:tcPr>
          <w:p w14:paraId="50A16E3B"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75CC45A2" w14:textId="77777777" w:rsidTr="006D45CA">
        <w:trPr>
          <w:trHeight w:val="300"/>
        </w:trPr>
        <w:tc>
          <w:tcPr>
            <w:tcW w:w="7735" w:type="dxa"/>
            <w:noWrap/>
            <w:hideMark/>
          </w:tcPr>
          <w:p w14:paraId="3ACF1313"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[FB_39] PUSH Model</w:t>
            </w:r>
          </w:p>
        </w:tc>
        <w:tc>
          <w:tcPr>
            <w:tcW w:w="810" w:type="dxa"/>
            <w:noWrap/>
            <w:hideMark/>
          </w:tcPr>
          <w:p w14:paraId="351B836A" w14:textId="77777777" w:rsidR="006D45CA" w:rsidRPr="006E5E50" w:rsidRDefault="006D45CA" w:rsidP="006D45CA">
            <w:pPr>
              <w:rPr>
                <w:rFonts w:eastAsia="Times New Roman" w:cs="Times New Roman"/>
                <w:color w:val="000000"/>
              </w:rPr>
            </w:pPr>
          </w:p>
        </w:tc>
        <w:tc>
          <w:tcPr>
            <w:tcW w:w="805" w:type="dxa"/>
            <w:noWrap/>
            <w:hideMark/>
          </w:tcPr>
          <w:p w14:paraId="7B8D463B"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3B9077DE" w14:textId="77777777" w:rsidTr="006D45CA">
        <w:trPr>
          <w:trHeight w:val="300"/>
        </w:trPr>
        <w:tc>
          <w:tcPr>
            <w:tcW w:w="7735" w:type="dxa"/>
            <w:noWrap/>
            <w:hideMark/>
          </w:tcPr>
          <w:p w14:paraId="38984FF6"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[FB_40] Offline Authorization</w:t>
            </w:r>
          </w:p>
        </w:tc>
        <w:tc>
          <w:tcPr>
            <w:tcW w:w="810" w:type="dxa"/>
            <w:noWrap/>
            <w:hideMark/>
          </w:tcPr>
          <w:p w14:paraId="464070CD" w14:textId="77777777" w:rsidR="006D45CA" w:rsidRPr="006E5E50" w:rsidRDefault="006D45CA" w:rsidP="006D45CA">
            <w:pPr>
              <w:rPr>
                <w:rFonts w:eastAsia="Times New Roman" w:cs="Times New Roman"/>
                <w:color w:val="000000"/>
              </w:rPr>
            </w:pPr>
          </w:p>
        </w:tc>
        <w:tc>
          <w:tcPr>
            <w:tcW w:w="805" w:type="dxa"/>
            <w:noWrap/>
            <w:hideMark/>
          </w:tcPr>
          <w:p w14:paraId="3134398C"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17138504" w14:textId="77777777" w:rsidTr="006D45CA">
        <w:trPr>
          <w:trHeight w:val="300"/>
        </w:trPr>
        <w:tc>
          <w:tcPr>
            <w:tcW w:w="7735" w:type="dxa"/>
            <w:noWrap/>
            <w:hideMark/>
          </w:tcPr>
          <w:p w14:paraId="3053487B"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[FB_41] Authorized PUT/DELETE  ApplicationInformation Resource</w:t>
            </w:r>
          </w:p>
        </w:tc>
        <w:tc>
          <w:tcPr>
            <w:tcW w:w="810" w:type="dxa"/>
            <w:noWrap/>
            <w:hideMark/>
          </w:tcPr>
          <w:p w14:paraId="06105F71" w14:textId="77777777" w:rsidR="006D45CA" w:rsidRPr="006E5E50" w:rsidRDefault="006D45CA" w:rsidP="006D45CA">
            <w:pPr>
              <w:rPr>
                <w:rFonts w:eastAsia="Times New Roman" w:cs="Times New Roman"/>
                <w:color w:val="000000"/>
              </w:rPr>
            </w:pPr>
          </w:p>
        </w:tc>
        <w:tc>
          <w:tcPr>
            <w:tcW w:w="805" w:type="dxa"/>
            <w:noWrap/>
            <w:hideMark/>
          </w:tcPr>
          <w:p w14:paraId="3D2A33D7"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3DFDC21E" w14:textId="77777777" w:rsidTr="006D45CA">
        <w:trPr>
          <w:trHeight w:val="300"/>
        </w:trPr>
        <w:tc>
          <w:tcPr>
            <w:tcW w:w="7735" w:type="dxa"/>
            <w:noWrap/>
            <w:hideMark/>
          </w:tcPr>
          <w:p w14:paraId="62E2AFFC"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[FB_44] PUT/DELETE Authorization</w:t>
            </w:r>
          </w:p>
        </w:tc>
        <w:tc>
          <w:tcPr>
            <w:tcW w:w="810" w:type="dxa"/>
            <w:noWrap/>
            <w:hideMark/>
          </w:tcPr>
          <w:p w14:paraId="2D8645F7" w14:textId="77777777" w:rsidR="006D45CA" w:rsidRPr="006E5E50" w:rsidRDefault="006D45CA" w:rsidP="006D45CA">
            <w:pPr>
              <w:rPr>
                <w:rFonts w:eastAsia="Times New Roman" w:cs="Times New Roman"/>
                <w:color w:val="000000"/>
              </w:rPr>
            </w:pPr>
          </w:p>
        </w:tc>
        <w:tc>
          <w:tcPr>
            <w:tcW w:w="805" w:type="dxa"/>
            <w:noWrap/>
            <w:hideMark/>
          </w:tcPr>
          <w:p w14:paraId="1336F265"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24055E66" w14:textId="77777777" w:rsidTr="006D45CA">
        <w:trPr>
          <w:trHeight w:val="300"/>
        </w:trPr>
        <w:tc>
          <w:tcPr>
            <w:tcW w:w="7735" w:type="dxa"/>
            <w:noWrap/>
            <w:hideMark/>
          </w:tcPr>
          <w:p w14:paraId="4B0CBFEE" w14:textId="77777777" w:rsidR="006D45CA" w:rsidRPr="006E5E50" w:rsidRDefault="006D45CA" w:rsidP="006D45CA">
            <w:pPr>
              <w:jc w:val="center"/>
              <w:rPr>
                <w:rFonts w:eastAsia="Times New Roman" w:cs="Times New Roman"/>
                <w:color w:val="000000"/>
              </w:rPr>
            </w:pPr>
          </w:p>
        </w:tc>
        <w:tc>
          <w:tcPr>
            <w:tcW w:w="810" w:type="dxa"/>
            <w:noWrap/>
            <w:hideMark/>
          </w:tcPr>
          <w:p w14:paraId="432BEECB" w14:textId="77777777" w:rsidR="006D45CA" w:rsidRPr="006E5E50" w:rsidRDefault="006D45CA" w:rsidP="006D45CA">
            <w:pPr>
              <w:rPr>
                <w:rFonts w:ascii="Times New Roman" w:eastAsia="Times New Roman" w:hAnsi="Times New Roman" w:cs="Times New Roman"/>
                <w:sz w:val="20"/>
                <w:szCs w:val="20"/>
              </w:rPr>
            </w:pPr>
          </w:p>
        </w:tc>
        <w:tc>
          <w:tcPr>
            <w:tcW w:w="805" w:type="dxa"/>
            <w:noWrap/>
            <w:hideMark/>
          </w:tcPr>
          <w:p w14:paraId="0774B9B7" w14:textId="77777777" w:rsidR="006D45CA" w:rsidRPr="006E5E50" w:rsidRDefault="006D45CA" w:rsidP="006D45CA">
            <w:pPr>
              <w:jc w:val="center"/>
              <w:rPr>
                <w:rFonts w:ascii="Times New Roman" w:eastAsia="Times New Roman" w:hAnsi="Times New Roman" w:cs="Times New Roman"/>
                <w:sz w:val="20"/>
                <w:szCs w:val="20"/>
              </w:rPr>
            </w:pPr>
          </w:p>
        </w:tc>
      </w:tr>
      <w:tr w:rsidR="006D45CA" w:rsidRPr="006E5E50" w14:paraId="022A1E16" w14:textId="77777777" w:rsidTr="006D45CA">
        <w:trPr>
          <w:trHeight w:val="300"/>
        </w:trPr>
        <w:tc>
          <w:tcPr>
            <w:tcW w:w="7735" w:type="dxa"/>
            <w:noWrap/>
            <w:hideMark/>
          </w:tcPr>
          <w:p w14:paraId="7D033C61" w14:textId="77777777" w:rsidR="006D45CA" w:rsidRPr="006E5E50" w:rsidRDefault="006D45CA" w:rsidP="006D45CA">
            <w:pPr>
              <w:jc w:val="center"/>
              <w:rPr>
                <w:rFonts w:ascii="Times New Roman" w:eastAsia="Times New Roman" w:hAnsi="Times New Roman" w:cs="Times New Roman"/>
                <w:sz w:val="20"/>
                <w:szCs w:val="20"/>
              </w:rPr>
            </w:pPr>
          </w:p>
        </w:tc>
        <w:tc>
          <w:tcPr>
            <w:tcW w:w="810" w:type="dxa"/>
            <w:noWrap/>
            <w:hideMark/>
          </w:tcPr>
          <w:p w14:paraId="00304077" w14:textId="77777777" w:rsidR="006D45CA" w:rsidRPr="006E5E50" w:rsidRDefault="006D45CA" w:rsidP="006D45CA">
            <w:pPr>
              <w:rPr>
                <w:rFonts w:ascii="Times New Roman" w:eastAsia="Times New Roman" w:hAnsi="Times New Roman" w:cs="Times New Roman"/>
                <w:sz w:val="20"/>
                <w:szCs w:val="20"/>
              </w:rPr>
            </w:pPr>
          </w:p>
        </w:tc>
        <w:tc>
          <w:tcPr>
            <w:tcW w:w="805" w:type="dxa"/>
            <w:noWrap/>
            <w:hideMark/>
          </w:tcPr>
          <w:p w14:paraId="5625C602" w14:textId="77777777" w:rsidR="006D45CA" w:rsidRPr="006E5E50" w:rsidRDefault="006D45CA" w:rsidP="006D45CA">
            <w:pPr>
              <w:jc w:val="center"/>
              <w:rPr>
                <w:rFonts w:ascii="Times New Roman" w:eastAsia="Times New Roman" w:hAnsi="Times New Roman" w:cs="Times New Roman"/>
                <w:sz w:val="20"/>
                <w:szCs w:val="20"/>
              </w:rPr>
            </w:pPr>
          </w:p>
        </w:tc>
      </w:tr>
      <w:tr w:rsidR="006D45CA" w:rsidRPr="006E5E50" w14:paraId="0C0EE752" w14:textId="77777777" w:rsidTr="006D45CA">
        <w:trPr>
          <w:trHeight w:val="300"/>
        </w:trPr>
        <w:tc>
          <w:tcPr>
            <w:tcW w:w="7735" w:type="dxa"/>
            <w:noWrap/>
            <w:hideMark/>
          </w:tcPr>
          <w:p w14:paraId="24D0EE50" w14:textId="77777777" w:rsidR="006D45CA" w:rsidRPr="006E5E50" w:rsidRDefault="006D45CA" w:rsidP="006D45CA">
            <w:pPr>
              <w:jc w:val="center"/>
              <w:rPr>
                <w:rFonts w:ascii="Times New Roman" w:eastAsia="Times New Roman" w:hAnsi="Times New Roman" w:cs="Times New Roman"/>
                <w:sz w:val="20"/>
                <w:szCs w:val="20"/>
              </w:rPr>
            </w:pPr>
          </w:p>
        </w:tc>
        <w:tc>
          <w:tcPr>
            <w:tcW w:w="810" w:type="dxa"/>
            <w:noWrap/>
            <w:hideMark/>
          </w:tcPr>
          <w:p w14:paraId="7E532F01" w14:textId="77777777" w:rsidR="006D45CA" w:rsidRPr="006E5E50" w:rsidRDefault="006D45CA" w:rsidP="006D45CA">
            <w:pPr>
              <w:rPr>
                <w:rFonts w:ascii="Times New Roman" w:eastAsia="Times New Roman" w:hAnsi="Times New Roman" w:cs="Times New Roman"/>
                <w:sz w:val="20"/>
                <w:szCs w:val="20"/>
              </w:rPr>
            </w:pPr>
          </w:p>
        </w:tc>
        <w:tc>
          <w:tcPr>
            <w:tcW w:w="805" w:type="dxa"/>
            <w:noWrap/>
            <w:hideMark/>
          </w:tcPr>
          <w:p w14:paraId="583F3631" w14:textId="77777777" w:rsidR="006D45CA" w:rsidRPr="006E5E50" w:rsidRDefault="006D45CA" w:rsidP="006D45CA">
            <w:pPr>
              <w:jc w:val="center"/>
              <w:rPr>
                <w:rFonts w:ascii="Times New Roman" w:eastAsia="Times New Roman" w:hAnsi="Times New Roman" w:cs="Times New Roman"/>
                <w:sz w:val="20"/>
                <w:szCs w:val="20"/>
              </w:rPr>
            </w:pPr>
          </w:p>
        </w:tc>
      </w:tr>
      <w:tr w:rsidR="006D45CA" w:rsidRPr="006E5E50" w14:paraId="4300A831" w14:textId="77777777" w:rsidTr="006D45CA">
        <w:trPr>
          <w:trHeight w:val="300"/>
        </w:trPr>
        <w:tc>
          <w:tcPr>
            <w:tcW w:w="7735" w:type="dxa"/>
            <w:shd w:val="clear" w:color="auto" w:fill="C2D69B" w:themeFill="accent3" w:themeFillTint="99"/>
            <w:noWrap/>
            <w:hideMark/>
          </w:tcPr>
          <w:p w14:paraId="32CCEF62" w14:textId="77777777" w:rsidR="006D45CA" w:rsidRPr="00D80EDC" w:rsidRDefault="006D45CA" w:rsidP="006D45CA">
            <w:pPr>
              <w:rPr>
                <w:rFonts w:eastAsia="Times New Roman" w:cs="Times New Roman"/>
                <w:b/>
                <w:color w:val="006100"/>
              </w:rPr>
            </w:pPr>
            <w:r w:rsidRPr="00D80EDC">
              <w:rPr>
                <w:rFonts w:eastAsia="Times New Roman" w:cs="Times New Roman"/>
                <w:b/>
                <w:color w:val="006100"/>
              </w:rPr>
              <w:t>Third Party Role</w:t>
            </w:r>
          </w:p>
        </w:tc>
        <w:tc>
          <w:tcPr>
            <w:tcW w:w="810" w:type="dxa"/>
            <w:shd w:val="clear" w:color="auto" w:fill="C2D69B" w:themeFill="accent3" w:themeFillTint="99"/>
            <w:noWrap/>
            <w:hideMark/>
          </w:tcPr>
          <w:p w14:paraId="7B085E16" w14:textId="77777777" w:rsidR="006D45CA" w:rsidRPr="006E5E50" w:rsidRDefault="006D45CA" w:rsidP="006D45CA">
            <w:pPr>
              <w:jc w:val="center"/>
              <w:rPr>
                <w:rFonts w:eastAsia="Times New Roman" w:cs="Times New Roman"/>
                <w:color w:val="006100"/>
              </w:rPr>
            </w:pPr>
            <w:r w:rsidRPr="006E5E50">
              <w:rPr>
                <w:rFonts w:eastAsia="Times New Roman" w:cs="Times New Roman"/>
                <w:color w:val="006100"/>
              </w:rPr>
              <w:t> </w:t>
            </w:r>
          </w:p>
        </w:tc>
        <w:tc>
          <w:tcPr>
            <w:tcW w:w="805" w:type="dxa"/>
            <w:shd w:val="clear" w:color="auto" w:fill="C2D69B" w:themeFill="accent3" w:themeFillTint="99"/>
            <w:noWrap/>
            <w:hideMark/>
          </w:tcPr>
          <w:p w14:paraId="0B0E69E2" w14:textId="77777777" w:rsidR="006D45CA" w:rsidRPr="006E5E50" w:rsidRDefault="006D45CA" w:rsidP="006D45CA">
            <w:pPr>
              <w:jc w:val="center"/>
              <w:rPr>
                <w:rFonts w:eastAsia="Times New Roman" w:cs="Times New Roman"/>
                <w:color w:val="006100"/>
              </w:rPr>
            </w:pPr>
            <w:r w:rsidRPr="006E5E50">
              <w:rPr>
                <w:rFonts w:eastAsia="Times New Roman" w:cs="Times New Roman"/>
                <w:color w:val="006100"/>
              </w:rPr>
              <w:t> </w:t>
            </w:r>
          </w:p>
        </w:tc>
      </w:tr>
      <w:tr w:rsidR="006D45CA" w:rsidRPr="006E5E50" w14:paraId="213D62AE" w14:textId="77777777" w:rsidTr="006D45CA">
        <w:trPr>
          <w:trHeight w:val="300"/>
        </w:trPr>
        <w:tc>
          <w:tcPr>
            <w:tcW w:w="7735" w:type="dxa"/>
            <w:noWrap/>
            <w:hideMark/>
          </w:tcPr>
          <w:p w14:paraId="0B413646"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[FB_20] Common</w:t>
            </w:r>
          </w:p>
        </w:tc>
        <w:tc>
          <w:tcPr>
            <w:tcW w:w="810" w:type="dxa"/>
            <w:noWrap/>
            <w:hideMark/>
          </w:tcPr>
          <w:p w14:paraId="5FCBC011" w14:textId="77777777" w:rsidR="006D45CA" w:rsidRPr="006E5E50" w:rsidRDefault="006D45CA" w:rsidP="006D45CA">
            <w:pPr>
              <w:rPr>
                <w:rFonts w:eastAsia="Times New Roman" w:cs="Times New Roman"/>
                <w:color w:val="000000"/>
              </w:rPr>
            </w:pPr>
          </w:p>
        </w:tc>
        <w:tc>
          <w:tcPr>
            <w:tcW w:w="805" w:type="dxa"/>
            <w:noWrap/>
            <w:hideMark/>
          </w:tcPr>
          <w:p w14:paraId="2694459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4B521E52" w14:textId="77777777" w:rsidTr="006D45CA">
        <w:trPr>
          <w:trHeight w:val="300"/>
        </w:trPr>
        <w:tc>
          <w:tcPr>
            <w:tcW w:w="7735" w:type="dxa"/>
            <w:noWrap/>
            <w:hideMark/>
          </w:tcPr>
          <w:p w14:paraId="4AFF7DFC"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[FB_21] Connect My Data</w:t>
            </w:r>
          </w:p>
        </w:tc>
        <w:tc>
          <w:tcPr>
            <w:tcW w:w="810" w:type="dxa"/>
            <w:noWrap/>
            <w:hideMark/>
          </w:tcPr>
          <w:p w14:paraId="4690FF0B" w14:textId="77777777" w:rsidR="006D45CA" w:rsidRPr="006E5E50" w:rsidRDefault="006D45CA" w:rsidP="006D45CA">
            <w:pPr>
              <w:rPr>
                <w:rFonts w:eastAsia="Times New Roman" w:cs="Times New Roman"/>
                <w:color w:val="000000"/>
              </w:rPr>
            </w:pPr>
          </w:p>
        </w:tc>
        <w:tc>
          <w:tcPr>
            <w:tcW w:w="805" w:type="dxa"/>
            <w:noWrap/>
            <w:hideMark/>
          </w:tcPr>
          <w:p w14:paraId="4395225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7CAA88C6" w14:textId="77777777" w:rsidTr="006D45CA">
        <w:trPr>
          <w:trHeight w:val="300"/>
        </w:trPr>
        <w:tc>
          <w:tcPr>
            <w:tcW w:w="7735" w:type="dxa"/>
            <w:noWrap/>
            <w:hideMark/>
          </w:tcPr>
          <w:p w14:paraId="2861FFAA"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[FB_22] Security and Privacy Classes</w:t>
            </w:r>
          </w:p>
        </w:tc>
        <w:tc>
          <w:tcPr>
            <w:tcW w:w="810" w:type="dxa"/>
            <w:noWrap/>
            <w:hideMark/>
          </w:tcPr>
          <w:p w14:paraId="5299E85C" w14:textId="77777777" w:rsidR="006D45CA" w:rsidRPr="006E5E50" w:rsidRDefault="006D45CA" w:rsidP="006D45CA">
            <w:pPr>
              <w:rPr>
                <w:rFonts w:eastAsia="Times New Roman" w:cs="Times New Roman"/>
                <w:color w:val="000000"/>
              </w:rPr>
            </w:pPr>
          </w:p>
        </w:tc>
        <w:tc>
          <w:tcPr>
            <w:tcW w:w="805" w:type="dxa"/>
            <w:noWrap/>
            <w:hideMark/>
          </w:tcPr>
          <w:p w14:paraId="7573F5D3"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76E189EE" w14:textId="77777777" w:rsidTr="006D45CA">
        <w:trPr>
          <w:trHeight w:val="300"/>
        </w:trPr>
        <w:tc>
          <w:tcPr>
            <w:tcW w:w="7735" w:type="dxa"/>
            <w:noWrap/>
            <w:hideMark/>
          </w:tcPr>
          <w:p w14:paraId="354E0E24"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[FB_23] Authorization and Authentication</w:t>
            </w:r>
          </w:p>
        </w:tc>
        <w:tc>
          <w:tcPr>
            <w:tcW w:w="810" w:type="dxa"/>
            <w:noWrap/>
            <w:hideMark/>
          </w:tcPr>
          <w:p w14:paraId="0E813873" w14:textId="77777777" w:rsidR="006D45CA" w:rsidRPr="006E5E50" w:rsidRDefault="006D45CA" w:rsidP="006D45CA">
            <w:pPr>
              <w:rPr>
                <w:rFonts w:eastAsia="Times New Roman" w:cs="Times New Roman"/>
                <w:color w:val="000000"/>
              </w:rPr>
            </w:pPr>
          </w:p>
        </w:tc>
        <w:tc>
          <w:tcPr>
            <w:tcW w:w="805" w:type="dxa"/>
            <w:noWrap/>
            <w:hideMark/>
          </w:tcPr>
          <w:p w14:paraId="0E5F3E31"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5ABD0880" w14:textId="77777777" w:rsidTr="006D45CA">
        <w:trPr>
          <w:trHeight w:val="300"/>
        </w:trPr>
        <w:tc>
          <w:tcPr>
            <w:tcW w:w="7735" w:type="dxa"/>
            <w:noWrap/>
            <w:hideMark/>
          </w:tcPr>
          <w:p w14:paraId="45756F24"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[FB_24] Request Bulk UsagePoints</w:t>
            </w:r>
          </w:p>
        </w:tc>
        <w:tc>
          <w:tcPr>
            <w:tcW w:w="810" w:type="dxa"/>
            <w:noWrap/>
            <w:hideMark/>
          </w:tcPr>
          <w:p w14:paraId="45357F56" w14:textId="77777777" w:rsidR="006D45CA" w:rsidRPr="006E5E50" w:rsidRDefault="006D45CA" w:rsidP="006D45CA">
            <w:pPr>
              <w:rPr>
                <w:rFonts w:eastAsia="Times New Roman" w:cs="Times New Roman"/>
                <w:color w:val="000000"/>
              </w:rPr>
            </w:pPr>
          </w:p>
        </w:tc>
        <w:tc>
          <w:tcPr>
            <w:tcW w:w="805" w:type="dxa"/>
            <w:noWrap/>
            <w:hideMark/>
          </w:tcPr>
          <w:p w14:paraId="3062D61E"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4B9A120A" w14:textId="77777777" w:rsidTr="006D45CA">
        <w:trPr>
          <w:trHeight w:val="300"/>
        </w:trPr>
        <w:tc>
          <w:tcPr>
            <w:tcW w:w="7735" w:type="dxa"/>
            <w:noWrap/>
            <w:hideMark/>
          </w:tcPr>
          <w:p w14:paraId="20FBFAE8"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[FB_25] Request Partial Update Data</w:t>
            </w:r>
          </w:p>
        </w:tc>
        <w:tc>
          <w:tcPr>
            <w:tcW w:w="810" w:type="dxa"/>
            <w:noWrap/>
            <w:hideMark/>
          </w:tcPr>
          <w:p w14:paraId="7DD5590A" w14:textId="77777777" w:rsidR="006D45CA" w:rsidRPr="006E5E50" w:rsidRDefault="006D45CA" w:rsidP="006D45CA">
            <w:pPr>
              <w:rPr>
                <w:rFonts w:eastAsia="Times New Roman" w:cs="Times New Roman"/>
                <w:color w:val="000000"/>
              </w:rPr>
            </w:pPr>
          </w:p>
        </w:tc>
        <w:tc>
          <w:tcPr>
            <w:tcW w:w="805" w:type="dxa"/>
            <w:noWrap/>
            <w:hideMark/>
          </w:tcPr>
          <w:p w14:paraId="7CC5CEC3"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507BBA62" w14:textId="77777777" w:rsidTr="006D45CA">
        <w:trPr>
          <w:trHeight w:val="300"/>
        </w:trPr>
        <w:tc>
          <w:tcPr>
            <w:tcW w:w="7735" w:type="dxa"/>
            <w:noWrap/>
            <w:hideMark/>
          </w:tcPr>
          <w:p w14:paraId="70B2E591"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[FB_26] Properly Respond to Various Bad or Missing Data</w:t>
            </w:r>
          </w:p>
        </w:tc>
        <w:tc>
          <w:tcPr>
            <w:tcW w:w="810" w:type="dxa"/>
            <w:noWrap/>
            <w:hideMark/>
          </w:tcPr>
          <w:p w14:paraId="1A1DE703" w14:textId="77777777" w:rsidR="006D45CA" w:rsidRPr="006E5E50" w:rsidRDefault="006D45CA" w:rsidP="006D45CA">
            <w:pPr>
              <w:rPr>
                <w:rFonts w:eastAsia="Times New Roman" w:cs="Times New Roman"/>
                <w:color w:val="000000"/>
              </w:rPr>
            </w:pPr>
          </w:p>
        </w:tc>
        <w:tc>
          <w:tcPr>
            <w:tcW w:w="805" w:type="dxa"/>
            <w:noWrap/>
            <w:hideMark/>
          </w:tcPr>
          <w:p w14:paraId="083410F8"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M</w:t>
            </w:r>
          </w:p>
        </w:tc>
      </w:tr>
      <w:tr w:rsidR="006D45CA" w:rsidRPr="006E5E50" w14:paraId="30D29CFE" w14:textId="77777777" w:rsidTr="006D45CA">
        <w:trPr>
          <w:trHeight w:val="300"/>
        </w:trPr>
        <w:tc>
          <w:tcPr>
            <w:tcW w:w="7735" w:type="dxa"/>
            <w:noWrap/>
            <w:hideMark/>
          </w:tcPr>
          <w:p w14:paraId="35AA1599"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[FB_42] Core REST Services</w:t>
            </w:r>
          </w:p>
        </w:tc>
        <w:tc>
          <w:tcPr>
            <w:tcW w:w="810" w:type="dxa"/>
            <w:noWrap/>
            <w:hideMark/>
          </w:tcPr>
          <w:p w14:paraId="590B59CF" w14:textId="77777777" w:rsidR="006D45CA" w:rsidRPr="006E5E50" w:rsidRDefault="006D45CA" w:rsidP="006D45CA">
            <w:pPr>
              <w:rPr>
                <w:rFonts w:eastAsia="Times New Roman" w:cs="Times New Roman"/>
                <w:color w:val="000000"/>
              </w:rPr>
            </w:pPr>
          </w:p>
        </w:tc>
        <w:tc>
          <w:tcPr>
            <w:tcW w:w="805" w:type="dxa"/>
            <w:noWrap/>
            <w:hideMark/>
          </w:tcPr>
          <w:p w14:paraId="23814220"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r w:rsidR="006D45CA" w:rsidRPr="006E5E50" w14:paraId="32159CAD" w14:textId="77777777" w:rsidTr="006D45CA">
        <w:trPr>
          <w:trHeight w:val="300"/>
        </w:trPr>
        <w:tc>
          <w:tcPr>
            <w:tcW w:w="7735" w:type="dxa"/>
            <w:noWrap/>
            <w:hideMark/>
          </w:tcPr>
          <w:p w14:paraId="1ADD8E2C" w14:textId="77777777" w:rsidR="006D45CA" w:rsidRPr="006E5E50" w:rsidRDefault="006D45CA" w:rsidP="006D45CA">
            <w:pPr>
              <w:rPr>
                <w:rFonts w:eastAsia="Times New Roman" w:cs="Times New Roman"/>
                <w:color w:val="000000"/>
              </w:rPr>
            </w:pPr>
            <w:r w:rsidRPr="006E5E50">
              <w:rPr>
                <w:rFonts w:eastAsia="Times New Roman" w:cs="Times New Roman"/>
                <w:color w:val="000000"/>
              </w:rPr>
              <w:t>[FB_43] Management REST Services</w:t>
            </w:r>
          </w:p>
        </w:tc>
        <w:tc>
          <w:tcPr>
            <w:tcW w:w="810" w:type="dxa"/>
            <w:noWrap/>
            <w:hideMark/>
          </w:tcPr>
          <w:p w14:paraId="40A3F5EA" w14:textId="77777777" w:rsidR="006D45CA" w:rsidRPr="006E5E50" w:rsidRDefault="006D45CA" w:rsidP="006D45CA">
            <w:pPr>
              <w:rPr>
                <w:rFonts w:eastAsia="Times New Roman" w:cs="Times New Roman"/>
                <w:color w:val="000000"/>
              </w:rPr>
            </w:pPr>
          </w:p>
        </w:tc>
        <w:tc>
          <w:tcPr>
            <w:tcW w:w="805" w:type="dxa"/>
            <w:noWrap/>
            <w:hideMark/>
          </w:tcPr>
          <w:p w14:paraId="6D1DFA3B" w14:textId="77777777" w:rsidR="006D45CA" w:rsidRPr="006E5E50" w:rsidRDefault="006D45CA" w:rsidP="006D45CA">
            <w:pPr>
              <w:jc w:val="center"/>
              <w:rPr>
                <w:rFonts w:eastAsia="Times New Roman" w:cs="Times New Roman"/>
                <w:color w:val="000000"/>
              </w:rPr>
            </w:pPr>
            <w:r w:rsidRPr="006E5E50">
              <w:rPr>
                <w:rFonts w:eastAsia="Times New Roman" w:cs="Times New Roman"/>
                <w:color w:val="000000"/>
              </w:rPr>
              <w:t>O</w:t>
            </w:r>
          </w:p>
        </w:tc>
      </w:tr>
    </w:tbl>
    <w:p w14:paraId="5D5D8E38" w14:textId="77777777" w:rsidR="006E5E50" w:rsidRDefault="006E5E50" w:rsidP="00D76AA1">
      <w:pPr>
        <w:pStyle w:val="BodyText"/>
      </w:pPr>
    </w:p>
    <w:bookmarkEnd w:id="57"/>
    <w:p w14:paraId="7C6C68ED" w14:textId="77777777" w:rsidR="008A2454" w:rsidRDefault="008A2454">
      <w:pPr>
        <w:spacing w:after="200" w:line="276" w:lineRule="auto"/>
        <w:rPr>
          <w:rFonts w:asciiTheme="majorHAnsi" w:eastAsiaTheme="majorEastAsia" w:hAnsiTheme="majorHAnsi" w:cstheme="majorBidi"/>
          <w:b/>
          <w:bCs/>
          <w:color w:val="365F91" w:themeColor="accent1" w:themeShade="BF"/>
          <w:sz w:val="28"/>
          <w:szCs w:val="28"/>
        </w:rPr>
      </w:pPr>
      <w:r>
        <w:br w:type="page"/>
      </w:r>
    </w:p>
    <w:p w14:paraId="0754342E" w14:textId="0E9B71E0" w:rsidR="002D7242" w:rsidRDefault="00402366" w:rsidP="005D4EF5">
      <w:pPr>
        <w:pStyle w:val="Heading1"/>
      </w:pPr>
      <w:bookmarkStart w:id="66" w:name="_Toc425795314"/>
      <w:r>
        <w:lastRenderedPageBreak/>
        <w:t>Appendix D: ApplicationInformation and Authorization Resource Details</w:t>
      </w:r>
      <w:bookmarkEnd w:id="66"/>
    </w:p>
    <w:p w14:paraId="74273E34" w14:textId="75D73191" w:rsidR="00402366" w:rsidRDefault="00402366" w:rsidP="005D4EF5">
      <w:pPr>
        <w:pStyle w:val="Heading2"/>
      </w:pPr>
      <w:bookmarkStart w:id="67" w:name="_Toc425795315"/>
      <w:r>
        <w:t>ApplicationInformation</w:t>
      </w:r>
      <w:bookmarkEnd w:id="67"/>
    </w:p>
    <w:p w14:paraId="0E269A70" w14:textId="6BF98C43" w:rsidR="00B97703" w:rsidRPr="00B97703" w:rsidRDefault="00B97703" w:rsidP="00B97703">
      <w:pPr>
        <w:pStyle w:val="BodyText"/>
      </w:pPr>
      <w:r>
        <w:t>The ApplicationInformation resource exists for each Data Custodian/Third Party registration. The Data Custodian is responsible for maintaining the correct references for this resource and must provide it on demand (including the parameters that are supplied by the Third Party). Elements that are required are indicated in the table below with an asterist “*” after the element name.</w:t>
      </w:r>
    </w:p>
    <w:tbl>
      <w:tblPr>
        <w:tblStyle w:val="LightList-Accent1"/>
        <w:tblW w:w="50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176"/>
        <w:gridCol w:w="2987"/>
        <w:gridCol w:w="2756"/>
      </w:tblGrid>
      <w:tr w:rsidR="00402366" w:rsidRPr="004A2E22" w14:paraId="67672AC6" w14:textId="77777777" w:rsidTr="00E735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2" w:type="pct"/>
          </w:tcPr>
          <w:p w14:paraId="5ADB55AE" w14:textId="77777777" w:rsidR="00402366" w:rsidRPr="004A2E22" w:rsidRDefault="00402366" w:rsidP="005D4EF5">
            <w:pPr>
              <w:ind w:left="-90"/>
              <w:jc w:val="center"/>
              <w:rPr>
                <w:b w:val="0"/>
                <w:sz w:val="32"/>
                <w:szCs w:val="20"/>
              </w:rPr>
            </w:pPr>
            <w:r w:rsidRPr="004A2E22">
              <w:rPr>
                <w:sz w:val="18"/>
                <w:szCs w:val="20"/>
              </w:rPr>
              <w:t>Supplied by</w:t>
            </w:r>
          </w:p>
        </w:tc>
        <w:tc>
          <w:tcPr>
            <w:tcW w:w="1680" w:type="pct"/>
          </w:tcPr>
          <w:p w14:paraId="2B72DA31" w14:textId="4DEECD9E" w:rsidR="00402366" w:rsidRPr="004A2E22" w:rsidRDefault="00402366" w:rsidP="005D4EF5">
            <w:pPr>
              <w:cnfStyle w:val="100000000000" w:firstRow="1" w:lastRow="0" w:firstColumn="0" w:lastColumn="0" w:oddVBand="0" w:evenVBand="0" w:oddHBand="0" w:evenHBand="0" w:firstRowFirstColumn="0" w:firstRowLastColumn="0" w:lastRowFirstColumn="0" w:lastRowLastColumn="0"/>
              <w:rPr>
                <w:b w:val="0"/>
                <w:sz w:val="32"/>
                <w:szCs w:val="20"/>
              </w:rPr>
            </w:pPr>
            <w:r w:rsidRPr="004A2E22">
              <w:rPr>
                <w:sz w:val="32"/>
                <w:szCs w:val="20"/>
              </w:rPr>
              <w:t>Element</w:t>
            </w:r>
            <w:r w:rsidR="006D45CA">
              <w:rPr>
                <w:sz w:val="32"/>
                <w:szCs w:val="20"/>
              </w:rPr>
              <w:t xml:space="preserve"> *Required</w:t>
            </w:r>
          </w:p>
        </w:tc>
        <w:tc>
          <w:tcPr>
            <w:tcW w:w="1580" w:type="pct"/>
          </w:tcPr>
          <w:p w14:paraId="70294571" w14:textId="77777777" w:rsidR="00402366" w:rsidRPr="004A2E22" w:rsidRDefault="00402366" w:rsidP="005D4EF5">
            <w:pPr>
              <w:cnfStyle w:val="100000000000" w:firstRow="1" w:lastRow="0" w:firstColumn="0" w:lastColumn="0" w:oddVBand="0" w:evenVBand="0" w:oddHBand="0" w:evenHBand="0" w:firstRowFirstColumn="0" w:firstRowLastColumn="0" w:lastRowFirstColumn="0" w:lastRowLastColumn="0"/>
              <w:rPr>
                <w:b w:val="0"/>
                <w:sz w:val="32"/>
                <w:szCs w:val="20"/>
              </w:rPr>
            </w:pPr>
            <w:r w:rsidRPr="004A2E22">
              <w:rPr>
                <w:sz w:val="32"/>
                <w:szCs w:val="20"/>
              </w:rPr>
              <w:t>Description</w:t>
            </w:r>
          </w:p>
        </w:tc>
        <w:tc>
          <w:tcPr>
            <w:tcW w:w="1458" w:type="pct"/>
          </w:tcPr>
          <w:p w14:paraId="7A59F05D" w14:textId="77777777" w:rsidR="00402366" w:rsidRPr="004A2E22" w:rsidRDefault="00402366" w:rsidP="005D4EF5">
            <w:pPr>
              <w:cnfStyle w:val="100000000000" w:firstRow="1" w:lastRow="0" w:firstColumn="0" w:lastColumn="0" w:oddVBand="0" w:evenVBand="0" w:oddHBand="0" w:evenHBand="0" w:firstRowFirstColumn="0" w:firstRowLastColumn="0" w:lastRowFirstColumn="0" w:lastRowLastColumn="0"/>
              <w:rPr>
                <w:b w:val="0"/>
                <w:sz w:val="32"/>
                <w:szCs w:val="20"/>
              </w:rPr>
            </w:pPr>
            <w:r w:rsidRPr="004A2E22">
              <w:rPr>
                <w:sz w:val="32"/>
                <w:szCs w:val="20"/>
              </w:rPr>
              <w:t>Sample Content</w:t>
            </w:r>
          </w:p>
        </w:tc>
      </w:tr>
      <w:tr w:rsidR="00402366" w:rsidRPr="004A2E22" w14:paraId="6AFE8BD9"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7BE0EC08" w14:textId="77777777" w:rsidR="00402366" w:rsidRPr="004A2E22" w:rsidRDefault="00402366" w:rsidP="005D4EF5">
            <w:r w:rsidRPr="004A2E22">
              <w:t>DC</w:t>
            </w:r>
          </w:p>
        </w:tc>
        <w:tc>
          <w:tcPr>
            <w:tcW w:w="1680" w:type="pct"/>
          </w:tcPr>
          <w:p w14:paraId="7ECBE3A4" w14:textId="12B42410"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dataCustodianId</w:t>
            </w:r>
            <w:r w:rsidR="006D45CA">
              <w:rPr>
                <w:sz w:val="20"/>
              </w:rPr>
              <w:t>*</w:t>
            </w:r>
          </w:p>
        </w:tc>
        <w:tc>
          <w:tcPr>
            <w:tcW w:w="1580" w:type="pct"/>
          </w:tcPr>
          <w:p w14:paraId="6EE90AC7"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Contains the identifier for the Data Custodian.</w:t>
            </w:r>
          </w:p>
        </w:tc>
        <w:tc>
          <w:tcPr>
            <w:tcW w:w="1458" w:type="pct"/>
          </w:tcPr>
          <w:p w14:paraId="7D4F6C66" w14:textId="77777777" w:rsidR="00402366" w:rsidRPr="002127A6" w:rsidRDefault="00402366" w:rsidP="005D4EF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sz w:val="20"/>
                <w:szCs w:val="20"/>
              </w:rPr>
              <w:t>“Sandbox Data Custodian”  </w:t>
            </w:r>
          </w:p>
        </w:tc>
      </w:tr>
      <w:tr w:rsidR="00402366" w:rsidRPr="004A2E22" w14:paraId="1FD57289"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4247FB58" w14:textId="77777777" w:rsidR="00402366" w:rsidRPr="004A2E22" w:rsidRDefault="00402366" w:rsidP="005D4EF5">
            <w:r w:rsidRPr="004A2E22">
              <w:t>DC</w:t>
            </w:r>
          </w:p>
        </w:tc>
        <w:tc>
          <w:tcPr>
            <w:tcW w:w="1680" w:type="pct"/>
          </w:tcPr>
          <w:p w14:paraId="5E822E04" w14:textId="38B2B185"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dataCustodianApplicationStatus</w:t>
            </w:r>
            <w:r w:rsidR="006D45CA">
              <w:rPr>
                <w:sz w:val="20"/>
              </w:rPr>
              <w:t>*</w:t>
            </w:r>
          </w:p>
        </w:tc>
        <w:tc>
          <w:tcPr>
            <w:tcW w:w="1580" w:type="pct"/>
          </w:tcPr>
          <w:p w14:paraId="432C417E"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 code indicating the current status of the application. This value is provided by Data Custodian, cannot be modified by Third Party.</w:t>
            </w:r>
          </w:p>
          <w:p w14:paraId="13D96A26"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1 = Review</w:t>
            </w:r>
          </w:p>
          <w:p w14:paraId="16C9F273"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2 = Production</w:t>
            </w:r>
          </w:p>
          <w:p w14:paraId="5C66D38F"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3 = On Hold</w:t>
            </w:r>
          </w:p>
          <w:p w14:paraId="6FCEEE1C"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4 = Revoked</w:t>
            </w:r>
          </w:p>
        </w:tc>
        <w:tc>
          <w:tcPr>
            <w:tcW w:w="1458" w:type="pct"/>
          </w:tcPr>
          <w:p w14:paraId="7091AE37"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Pr>
                <w:sz w:val="20"/>
              </w:rPr>
              <w:t>2</w:t>
            </w:r>
          </w:p>
        </w:tc>
      </w:tr>
      <w:tr w:rsidR="00402366" w:rsidRPr="004A2E22" w14:paraId="5765CB6E"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7F34B3F7" w14:textId="77777777" w:rsidR="00402366" w:rsidRPr="004A2E22" w:rsidRDefault="00402366" w:rsidP="005D4EF5">
            <w:r w:rsidRPr="004A2E22">
              <w:t>TP</w:t>
            </w:r>
          </w:p>
        </w:tc>
        <w:tc>
          <w:tcPr>
            <w:tcW w:w="1680" w:type="pct"/>
          </w:tcPr>
          <w:p w14:paraId="23E8F9A0"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thirdPartyApplicationDescription</w:t>
            </w:r>
          </w:p>
        </w:tc>
        <w:tc>
          <w:tcPr>
            <w:tcW w:w="1580" w:type="pct"/>
          </w:tcPr>
          <w:p w14:paraId="3BBD425F"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 xml:space="preserve">A description of the application. </w:t>
            </w:r>
          </w:p>
        </w:tc>
        <w:tc>
          <w:tcPr>
            <w:tcW w:w="1458" w:type="pct"/>
          </w:tcPr>
          <w:p w14:paraId="66A808C8"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Third Party Application Description</w:t>
            </w:r>
            <w:r>
              <w:rPr>
                <w:sz w:val="20"/>
              </w:rPr>
              <w:t xml:space="preserve"> is added as provided by each TP</w:t>
            </w:r>
          </w:p>
        </w:tc>
      </w:tr>
      <w:tr w:rsidR="00402366" w:rsidRPr="004A2E22" w14:paraId="0E5A104A"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773A0E94" w14:textId="77777777" w:rsidR="00402366" w:rsidRPr="004A2E22" w:rsidRDefault="00402366" w:rsidP="005D4EF5">
            <w:r w:rsidRPr="004A2E22">
              <w:t>TP</w:t>
            </w:r>
          </w:p>
        </w:tc>
        <w:tc>
          <w:tcPr>
            <w:tcW w:w="1680" w:type="pct"/>
          </w:tcPr>
          <w:p w14:paraId="094E38E2"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thirdPartyApplicationStatus</w:t>
            </w:r>
          </w:p>
        </w:tc>
        <w:tc>
          <w:tcPr>
            <w:tcW w:w="1580" w:type="pct"/>
          </w:tcPr>
          <w:p w14:paraId="18E8E5FC"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 code indicating the current status of the application.</w:t>
            </w:r>
          </w:p>
          <w:p w14:paraId="39CBAAA5"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1 = Development</w:t>
            </w:r>
          </w:p>
          <w:p w14:paraId="555E5B53"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2 = ReviewTest</w:t>
            </w:r>
          </w:p>
          <w:p w14:paraId="1FE261C3"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3 = Production</w:t>
            </w:r>
          </w:p>
          <w:p w14:paraId="4ACD2AD0"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4 = Retired</w:t>
            </w:r>
          </w:p>
        </w:tc>
        <w:tc>
          <w:tcPr>
            <w:tcW w:w="1458" w:type="pct"/>
          </w:tcPr>
          <w:p w14:paraId="3BF05783"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1</w:t>
            </w:r>
          </w:p>
        </w:tc>
      </w:tr>
      <w:tr w:rsidR="00402366" w:rsidRPr="004A2E22" w14:paraId="783F1966"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302F963D" w14:textId="77777777" w:rsidR="00402366" w:rsidRPr="004A2E22" w:rsidRDefault="00402366" w:rsidP="005D4EF5">
            <w:r w:rsidRPr="004A2E22">
              <w:t>TP</w:t>
            </w:r>
          </w:p>
        </w:tc>
        <w:tc>
          <w:tcPr>
            <w:tcW w:w="1680" w:type="pct"/>
          </w:tcPr>
          <w:p w14:paraId="2CA37435"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thirdPartyApplicationType</w:t>
            </w:r>
          </w:p>
        </w:tc>
        <w:tc>
          <w:tcPr>
            <w:tcW w:w="1580" w:type="pct"/>
          </w:tcPr>
          <w:p w14:paraId="15ADEB20"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 code indicating the type of the application.</w:t>
            </w:r>
          </w:p>
          <w:p w14:paraId="4C21E43F"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1 = Web</w:t>
            </w:r>
          </w:p>
          <w:p w14:paraId="4B3E1283"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2 = Desktop</w:t>
            </w:r>
          </w:p>
          <w:p w14:paraId="27590C53"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3 = Mobile</w:t>
            </w:r>
          </w:p>
          <w:p w14:paraId="1E3A92BD"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4 = Device</w:t>
            </w:r>
          </w:p>
        </w:tc>
        <w:tc>
          <w:tcPr>
            <w:tcW w:w="1458" w:type="pct"/>
          </w:tcPr>
          <w:p w14:paraId="481C142F"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1</w:t>
            </w:r>
          </w:p>
        </w:tc>
      </w:tr>
      <w:tr w:rsidR="00402366" w:rsidRPr="004A2E22" w14:paraId="60166760"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27BE6574" w14:textId="77777777" w:rsidR="00402366" w:rsidRPr="004A2E22" w:rsidRDefault="00402366" w:rsidP="005D4EF5">
            <w:r w:rsidRPr="004A2E22">
              <w:t>TP</w:t>
            </w:r>
          </w:p>
        </w:tc>
        <w:tc>
          <w:tcPr>
            <w:tcW w:w="1680" w:type="pct"/>
          </w:tcPr>
          <w:p w14:paraId="4E46CF4F"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thirdPartyApplicationUse</w:t>
            </w:r>
          </w:p>
        </w:tc>
        <w:tc>
          <w:tcPr>
            <w:tcW w:w="1580" w:type="pct"/>
          </w:tcPr>
          <w:p w14:paraId="0D8BDE12"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 code indicating the expected use of the application.</w:t>
            </w:r>
          </w:p>
          <w:p w14:paraId="49D3203F"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1 = EnergyManagement</w:t>
            </w:r>
          </w:p>
          <w:p w14:paraId="4388E435"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2 = Comparisons</w:t>
            </w:r>
          </w:p>
          <w:p w14:paraId="75A79E7E"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3 = Government</w:t>
            </w:r>
          </w:p>
          <w:p w14:paraId="3A782E6D"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4 = Academic</w:t>
            </w:r>
          </w:p>
          <w:p w14:paraId="2F99DFBE" w14:textId="77777777" w:rsidR="00402366"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5 = Law Enforcement</w:t>
            </w:r>
          </w:p>
          <w:p w14:paraId="3D295530"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6 = </w:t>
            </w:r>
            <w:r w:rsidRPr="00B209EF">
              <w:rPr>
                <w:sz w:val="20"/>
              </w:rPr>
              <w:t>Gamification</w:t>
            </w:r>
          </w:p>
        </w:tc>
        <w:tc>
          <w:tcPr>
            <w:tcW w:w="1458" w:type="pct"/>
          </w:tcPr>
          <w:p w14:paraId="75B5F21E"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1</w:t>
            </w:r>
          </w:p>
        </w:tc>
      </w:tr>
      <w:tr w:rsidR="00402366" w:rsidRPr="004A2E22" w14:paraId="4FC6573A"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5688BF17" w14:textId="77777777" w:rsidR="00402366" w:rsidRPr="004A2E22" w:rsidRDefault="00402366" w:rsidP="005D4EF5">
            <w:r w:rsidRPr="004A2E22">
              <w:t>TP</w:t>
            </w:r>
          </w:p>
        </w:tc>
        <w:tc>
          <w:tcPr>
            <w:tcW w:w="1680" w:type="pct"/>
          </w:tcPr>
          <w:p w14:paraId="5717C0CD"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thirdPartyPhone</w:t>
            </w:r>
          </w:p>
        </w:tc>
        <w:tc>
          <w:tcPr>
            <w:tcW w:w="1580" w:type="pct"/>
          </w:tcPr>
          <w:p w14:paraId="454C6472"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The phone number of the organization to which access will be granted. (For debugging - not to be shared with customers)</w:t>
            </w:r>
          </w:p>
        </w:tc>
        <w:tc>
          <w:tcPr>
            <w:tcW w:w="1458" w:type="pct"/>
          </w:tcPr>
          <w:p w14:paraId="1EB63971"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+1 800 673-6377</w:t>
            </w:r>
          </w:p>
        </w:tc>
      </w:tr>
      <w:tr w:rsidR="00402366" w:rsidRPr="004A2E22" w14:paraId="036B155D"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070D283C" w14:textId="77777777" w:rsidR="00402366" w:rsidRPr="00126959" w:rsidRDefault="00402366" w:rsidP="005D4EF5">
            <w:r w:rsidRPr="00126959">
              <w:lastRenderedPageBreak/>
              <w:t>DC</w:t>
            </w:r>
          </w:p>
        </w:tc>
        <w:tc>
          <w:tcPr>
            <w:tcW w:w="1680" w:type="pct"/>
          </w:tcPr>
          <w:p w14:paraId="1ECD494F" w14:textId="77777777" w:rsidR="00402366" w:rsidRPr="00126959"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126959">
              <w:rPr>
                <w:sz w:val="20"/>
              </w:rPr>
              <w:t>authorizationServerUri</w:t>
            </w:r>
          </w:p>
        </w:tc>
        <w:tc>
          <w:tcPr>
            <w:tcW w:w="1580" w:type="pct"/>
          </w:tcPr>
          <w:p w14:paraId="4482286D" w14:textId="280FD8EC" w:rsidR="00402366" w:rsidRPr="00126959" w:rsidRDefault="00402366" w:rsidP="00216774">
            <w:pPr>
              <w:cnfStyle w:val="000000000000" w:firstRow="0" w:lastRow="0" w:firstColumn="0" w:lastColumn="0" w:oddVBand="0" w:evenVBand="0" w:oddHBand="0" w:evenHBand="0" w:firstRowFirstColumn="0" w:firstRowLastColumn="0" w:lastRowFirstColumn="0" w:lastRowLastColumn="0"/>
              <w:rPr>
                <w:sz w:val="20"/>
              </w:rPr>
            </w:pPr>
            <w:r w:rsidRPr="00126959">
              <w:rPr>
                <w:sz w:val="20"/>
              </w:rPr>
              <w:t xml:space="preserve">Contains the </w:t>
            </w:r>
            <w:r w:rsidR="007E5B11">
              <w:rPr>
                <w:sz w:val="20"/>
              </w:rPr>
              <w:t xml:space="preserve">base </w:t>
            </w:r>
            <w:r w:rsidRPr="00126959">
              <w:rPr>
                <w:sz w:val="20"/>
              </w:rPr>
              <w:t xml:space="preserve">URI link to the authorization </w:t>
            </w:r>
            <w:r w:rsidR="00126959">
              <w:rPr>
                <w:sz w:val="20"/>
              </w:rPr>
              <w:t>server</w:t>
            </w:r>
            <w:r w:rsidRPr="00126959">
              <w:rPr>
                <w:sz w:val="20"/>
              </w:rPr>
              <w:t>.</w:t>
            </w:r>
          </w:p>
        </w:tc>
        <w:tc>
          <w:tcPr>
            <w:tcW w:w="1458" w:type="pct"/>
          </w:tcPr>
          <w:p w14:paraId="5055B770"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126959">
              <w:rPr>
                <w:sz w:val="20"/>
              </w:rPr>
              <w:t>https://services.greenbuttondata.org/DataCustodian</w:t>
            </w:r>
          </w:p>
        </w:tc>
      </w:tr>
      <w:tr w:rsidR="00402366" w:rsidRPr="004A2E22" w14:paraId="366CF22F"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3E1F43D0" w14:textId="77777777" w:rsidR="00402366" w:rsidRPr="004A2E22" w:rsidRDefault="00402366" w:rsidP="005D4EF5">
            <w:r w:rsidRPr="004A2E22">
              <w:t>TP</w:t>
            </w:r>
          </w:p>
        </w:tc>
        <w:tc>
          <w:tcPr>
            <w:tcW w:w="1680" w:type="pct"/>
          </w:tcPr>
          <w:p w14:paraId="507950C9" w14:textId="3A51086B"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thirdPartyNotifyUri</w:t>
            </w:r>
            <w:r w:rsidR="006D45CA">
              <w:rPr>
                <w:sz w:val="20"/>
              </w:rPr>
              <w:t>*</w:t>
            </w:r>
          </w:p>
        </w:tc>
        <w:tc>
          <w:tcPr>
            <w:tcW w:w="1580" w:type="pct"/>
          </w:tcPr>
          <w:p w14:paraId="591D2122"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URI used to notify ThirdParty that subscribed information is available.</w:t>
            </w:r>
          </w:p>
        </w:tc>
        <w:tc>
          <w:tcPr>
            <w:tcW w:w="1458" w:type="pct"/>
          </w:tcPr>
          <w:p w14:paraId="4D8D07B1"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05075">
              <w:rPr>
                <w:sz w:val="20"/>
              </w:rPr>
              <w:t>https://services.greenbuttondata.org/ThirdParty/espi/1_1/Notification</w:t>
            </w:r>
          </w:p>
        </w:tc>
      </w:tr>
      <w:tr w:rsidR="00402366" w:rsidRPr="004A2E22" w14:paraId="48E4A68A"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0C93C999" w14:textId="77777777" w:rsidR="00402366" w:rsidRPr="004A2E22" w:rsidRDefault="00402366" w:rsidP="005D4EF5">
            <w:r w:rsidRPr="004A2E22">
              <w:t>DC</w:t>
            </w:r>
          </w:p>
        </w:tc>
        <w:tc>
          <w:tcPr>
            <w:tcW w:w="1680" w:type="pct"/>
          </w:tcPr>
          <w:p w14:paraId="1CA9A1DD" w14:textId="51BCC730"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authorizationServerAuthorizationEndpoint</w:t>
            </w:r>
            <w:r w:rsidR="006D45CA">
              <w:rPr>
                <w:sz w:val="20"/>
              </w:rPr>
              <w:t>*</w:t>
            </w:r>
          </w:p>
        </w:tc>
        <w:tc>
          <w:tcPr>
            <w:tcW w:w="1580" w:type="pct"/>
          </w:tcPr>
          <w:p w14:paraId="32B3665D"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An OAuth 2.0 URI used by the client to obtain authorization from the resource owner via user-agent redirection. {AuthorizationServer}{AuthorizationPath}</w:t>
            </w:r>
          </w:p>
        </w:tc>
        <w:tc>
          <w:tcPr>
            <w:tcW w:w="1458" w:type="pct"/>
          </w:tcPr>
          <w:p w14:paraId="276AD7C7"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905075">
              <w:rPr>
                <w:sz w:val="20"/>
              </w:rPr>
              <w:t>https://services.greenbuttondata.org/DataCustodian/oauth/authorize</w:t>
            </w:r>
          </w:p>
        </w:tc>
      </w:tr>
      <w:tr w:rsidR="00402366" w:rsidRPr="004A2E22" w14:paraId="50BD972E"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06D5CD49" w14:textId="77777777" w:rsidR="00402366" w:rsidRPr="004A2E22" w:rsidRDefault="00402366" w:rsidP="005D4EF5">
            <w:r w:rsidRPr="004A2E22">
              <w:t>DC</w:t>
            </w:r>
          </w:p>
        </w:tc>
        <w:tc>
          <w:tcPr>
            <w:tcW w:w="1680" w:type="pct"/>
          </w:tcPr>
          <w:p w14:paraId="53311221"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authorizationServerRegistrationEndpoint</w:t>
            </w:r>
          </w:p>
        </w:tc>
        <w:tc>
          <w:tcPr>
            <w:tcW w:w="1580" w:type="pct"/>
          </w:tcPr>
          <w:p w14:paraId="1C916710"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 URI used by the client to register a Third Party with a Data Custodian via its {AuthorizationServer}{AuthorizationServer}{RegistrationPath}</w:t>
            </w:r>
          </w:p>
        </w:tc>
        <w:tc>
          <w:tcPr>
            <w:tcW w:w="1458" w:type="pct"/>
          </w:tcPr>
          <w:p w14:paraId="112B99F2"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05075">
              <w:rPr>
                <w:sz w:val="20"/>
              </w:rPr>
              <w:t>https://services.greenbuttondata.org/DataCustodian/espi/1_1/register</w:t>
            </w:r>
          </w:p>
        </w:tc>
      </w:tr>
      <w:tr w:rsidR="00402366" w:rsidRPr="004A2E22" w14:paraId="596E001C"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145D9761" w14:textId="77777777" w:rsidR="00402366" w:rsidRPr="004A2E22" w:rsidRDefault="00402366" w:rsidP="005D4EF5">
            <w:r w:rsidRPr="004A2E22">
              <w:t>DC</w:t>
            </w:r>
          </w:p>
        </w:tc>
        <w:tc>
          <w:tcPr>
            <w:tcW w:w="1680" w:type="pct"/>
          </w:tcPr>
          <w:p w14:paraId="65852BA5" w14:textId="52325FDE"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authorizationServerTokenEndpoint</w:t>
            </w:r>
            <w:r w:rsidR="006D45CA">
              <w:rPr>
                <w:sz w:val="20"/>
              </w:rPr>
              <w:t>*</w:t>
            </w:r>
          </w:p>
        </w:tc>
        <w:tc>
          <w:tcPr>
            <w:tcW w:w="1580" w:type="pct"/>
          </w:tcPr>
          <w:p w14:paraId="40E836C0"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An OAuth 2.0 URL used by the client to exchange an authorization grant for an access token, typically with client authentication.</w:t>
            </w:r>
          </w:p>
        </w:tc>
        <w:tc>
          <w:tcPr>
            <w:tcW w:w="1458" w:type="pct"/>
          </w:tcPr>
          <w:p w14:paraId="27894D7A"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905075">
              <w:rPr>
                <w:sz w:val="20"/>
              </w:rPr>
              <w:t>https://services.greenbuttondata.org/DataCustodian/oauth/token</w:t>
            </w:r>
          </w:p>
        </w:tc>
      </w:tr>
      <w:tr w:rsidR="00402366" w:rsidRPr="004A2E22" w14:paraId="4AE6DCBC"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6C071440" w14:textId="77777777" w:rsidR="00402366" w:rsidRPr="004A2E22" w:rsidRDefault="00402366" w:rsidP="005D4EF5">
            <w:r w:rsidRPr="004A2E22">
              <w:t>DC</w:t>
            </w:r>
          </w:p>
        </w:tc>
        <w:tc>
          <w:tcPr>
            <w:tcW w:w="1680" w:type="pct"/>
          </w:tcPr>
          <w:p w14:paraId="66A0D289" w14:textId="7194A2E9"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dataCustodianBulkRequestURI</w:t>
            </w:r>
            <w:r w:rsidR="006D45CA">
              <w:rPr>
                <w:sz w:val="20"/>
              </w:rPr>
              <w:t>*</w:t>
            </w:r>
          </w:p>
        </w:tc>
        <w:tc>
          <w:tcPr>
            <w:tcW w:w="1580" w:type="pct"/>
          </w:tcPr>
          <w:p w14:paraId="42B9B234"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 xml:space="preserve">{DataCustodianBulkRequestURI}  URI of DataCustodian’s Bulk Request endpoint.  The value is provided by the Data Custodian and cannot be modified by the ThirdParty.  </w:t>
            </w:r>
          </w:p>
        </w:tc>
        <w:tc>
          <w:tcPr>
            <w:tcW w:w="1458" w:type="pct"/>
          </w:tcPr>
          <w:p w14:paraId="68F645F6" w14:textId="0035C01A" w:rsidR="00402366" w:rsidRPr="004A2E22" w:rsidRDefault="00402366" w:rsidP="00A75CD1">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https://</w:t>
            </w:r>
            <w:r>
              <w:rPr>
                <w:sz w:val="20"/>
              </w:rPr>
              <w:t>services.greenbuttondata.org</w:t>
            </w:r>
            <w:r w:rsidRPr="004A2E22">
              <w:rPr>
                <w:sz w:val="20"/>
              </w:rPr>
              <w:t>/DataCustodian/espi/1_1/resource/</w:t>
            </w:r>
            <w:r>
              <w:rPr>
                <w:sz w:val="20"/>
              </w:rPr>
              <w:t>Batch/</w:t>
            </w:r>
            <w:r w:rsidRPr="004A2E22">
              <w:rPr>
                <w:sz w:val="20"/>
              </w:rPr>
              <w:t>Bulk/{</w:t>
            </w:r>
            <w:r w:rsidR="00A75CD1">
              <w:rPr>
                <w:sz w:val="20"/>
              </w:rPr>
              <w:t>b</w:t>
            </w:r>
            <w:r w:rsidRPr="004A2E22">
              <w:rPr>
                <w:sz w:val="20"/>
              </w:rPr>
              <w:t>ulk</w:t>
            </w:r>
            <w:r w:rsidR="00A75CD1">
              <w:rPr>
                <w:sz w:val="20"/>
              </w:rPr>
              <w:t>Id</w:t>
            </w:r>
            <w:r w:rsidRPr="004A2E22">
              <w:rPr>
                <w:sz w:val="20"/>
              </w:rPr>
              <w:t>}</w:t>
            </w:r>
          </w:p>
        </w:tc>
      </w:tr>
      <w:tr w:rsidR="00402366" w:rsidRPr="004A2E22" w14:paraId="52EC7B91"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57532386" w14:textId="77777777" w:rsidR="00402366" w:rsidRPr="004A2E22" w:rsidRDefault="00402366" w:rsidP="005D4EF5">
            <w:r w:rsidRPr="004A2E22">
              <w:t>DC</w:t>
            </w:r>
          </w:p>
        </w:tc>
        <w:tc>
          <w:tcPr>
            <w:tcW w:w="1680" w:type="pct"/>
          </w:tcPr>
          <w:p w14:paraId="2B86AA17" w14:textId="6E3AA79F"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dataCustodianResourceEndpoint</w:t>
            </w:r>
            <w:r w:rsidR="006D45CA">
              <w:rPr>
                <w:sz w:val="20"/>
              </w:rPr>
              <w:t>*</w:t>
            </w:r>
          </w:p>
        </w:tc>
        <w:tc>
          <w:tcPr>
            <w:tcW w:w="1580" w:type="pct"/>
          </w:tcPr>
          <w:p w14:paraId="68380919"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{ResourceServer}{ResourcePath}</w:t>
            </w:r>
          </w:p>
        </w:tc>
        <w:tc>
          <w:tcPr>
            <w:tcW w:w="1458" w:type="pct"/>
          </w:tcPr>
          <w:p w14:paraId="48C1EEA1"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905075">
              <w:rPr>
                <w:sz w:val="20"/>
              </w:rPr>
              <w:t>https://services.greenbuttondata.org/DataCustodian/espi/1_1/resource</w:t>
            </w:r>
          </w:p>
        </w:tc>
      </w:tr>
      <w:tr w:rsidR="00402366" w:rsidRPr="004A2E22" w14:paraId="06995BCB"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6FEEC7D2" w14:textId="77777777" w:rsidR="00402366" w:rsidRPr="004A2E22" w:rsidRDefault="00402366" w:rsidP="005D4EF5">
            <w:r w:rsidRPr="004A2E22">
              <w:t>TP</w:t>
            </w:r>
          </w:p>
        </w:tc>
        <w:tc>
          <w:tcPr>
            <w:tcW w:w="1680" w:type="pct"/>
          </w:tcPr>
          <w:p w14:paraId="3674B149" w14:textId="5B3D7D04"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thirdPartyScopeSelectionScreenURI</w:t>
            </w:r>
            <w:r w:rsidR="006D45CA">
              <w:rPr>
                <w:sz w:val="20"/>
              </w:rPr>
              <w:t>*</w:t>
            </w:r>
          </w:p>
        </w:tc>
        <w:tc>
          <w:tcPr>
            <w:tcW w:w="1580" w:type="pct"/>
          </w:tcPr>
          <w:p w14:paraId="35C209DF" w14:textId="2F68288B" w:rsidR="00402366" w:rsidRPr="004A2E22" w:rsidRDefault="00402366" w:rsidP="00E73557">
            <w:pPr>
              <w:cnfStyle w:val="000000100000" w:firstRow="0" w:lastRow="0" w:firstColumn="0" w:lastColumn="0" w:oddVBand="0" w:evenVBand="0" w:oddHBand="1" w:evenHBand="0" w:firstRowFirstColumn="0" w:firstRowLastColumn="0" w:lastRowFirstColumn="0" w:lastRowLastColumn="0"/>
              <w:rPr>
                <w:sz w:val="20"/>
              </w:rPr>
            </w:pPr>
            <w:r>
              <w:rPr>
                <w:sz w:val="20"/>
              </w:rPr>
              <w:t>URI redirected from DataCustodian to ThirdParty landing page. Often a login or Scope Selection page.</w:t>
            </w:r>
          </w:p>
        </w:tc>
        <w:tc>
          <w:tcPr>
            <w:tcW w:w="1458" w:type="pct"/>
          </w:tcPr>
          <w:p w14:paraId="70018D5F" w14:textId="49E816A4" w:rsidR="00402366" w:rsidRPr="004A2E22" w:rsidRDefault="00402366" w:rsidP="00E73557">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https://</w:t>
            </w:r>
            <w:r>
              <w:rPr>
                <w:sz w:val="20"/>
              </w:rPr>
              <w:t>services.greenbuttondata.org</w:t>
            </w:r>
            <w:r w:rsidRPr="004A2E22">
              <w:rPr>
                <w:sz w:val="20"/>
              </w:rPr>
              <w:t>/ThirdParty/espi/1_1/RetailCustomer/ScopeSelection</w:t>
            </w:r>
          </w:p>
        </w:tc>
      </w:tr>
      <w:tr w:rsidR="00402366" w:rsidRPr="004A2E22" w14:paraId="51ACBD50"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44632BF9" w14:textId="77777777" w:rsidR="00402366" w:rsidRPr="00216774" w:rsidRDefault="00402366" w:rsidP="005D4EF5">
            <w:r w:rsidRPr="00216774">
              <w:t>TP</w:t>
            </w:r>
          </w:p>
        </w:tc>
        <w:tc>
          <w:tcPr>
            <w:tcW w:w="1680" w:type="pct"/>
          </w:tcPr>
          <w:p w14:paraId="2B9AD643" w14:textId="77777777" w:rsidR="00402366" w:rsidRPr="00216774"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216774">
              <w:rPr>
                <w:sz w:val="20"/>
              </w:rPr>
              <w:t>thirdPartyUserPortalScreenURI</w:t>
            </w:r>
          </w:p>
        </w:tc>
        <w:tc>
          <w:tcPr>
            <w:tcW w:w="1580" w:type="pct"/>
          </w:tcPr>
          <w:p w14:paraId="6E1A83E8" w14:textId="79A13FC9" w:rsidR="00402366" w:rsidRPr="00216774" w:rsidRDefault="00402366" w:rsidP="00216774">
            <w:pPr>
              <w:cnfStyle w:val="000000000000" w:firstRow="0" w:lastRow="0" w:firstColumn="0" w:lastColumn="0" w:oddVBand="0" w:evenVBand="0" w:oddHBand="0" w:evenHBand="0" w:firstRowFirstColumn="0" w:firstRowLastColumn="0" w:lastRowFirstColumn="0" w:lastRowLastColumn="0"/>
              <w:rPr>
                <w:sz w:val="20"/>
              </w:rPr>
            </w:pPr>
            <w:r w:rsidRPr="00216774">
              <w:rPr>
                <w:sz w:val="20"/>
              </w:rPr>
              <w:t xml:space="preserve">URI of a Third Party’s web page </w:t>
            </w:r>
            <w:r w:rsidR="00216774" w:rsidRPr="00216774">
              <w:rPr>
                <w:sz w:val="20"/>
              </w:rPr>
              <w:t>for use with Green Button Connect My Data</w:t>
            </w:r>
          </w:p>
        </w:tc>
        <w:tc>
          <w:tcPr>
            <w:tcW w:w="1458" w:type="pct"/>
          </w:tcPr>
          <w:p w14:paraId="0A4344A2" w14:textId="699FD73F" w:rsidR="00402366" w:rsidRPr="004A2E22" w:rsidRDefault="00402366" w:rsidP="00216774">
            <w:pPr>
              <w:cnfStyle w:val="000000000000" w:firstRow="0" w:lastRow="0" w:firstColumn="0" w:lastColumn="0" w:oddVBand="0" w:evenVBand="0" w:oddHBand="0" w:evenHBand="0" w:firstRowFirstColumn="0" w:firstRowLastColumn="0" w:lastRowFirstColumn="0" w:lastRowLastColumn="0"/>
              <w:rPr>
                <w:sz w:val="20"/>
              </w:rPr>
            </w:pPr>
            <w:r w:rsidRPr="00216774">
              <w:rPr>
                <w:sz w:val="20"/>
              </w:rPr>
              <w:t>https://services.greenbuttondata.org/ThirdParty/espi/1_1/</w:t>
            </w:r>
            <w:r w:rsidR="00216774" w:rsidRPr="00216774">
              <w:rPr>
                <w:sz w:val="20"/>
              </w:rPr>
              <w:t>home</w:t>
            </w:r>
          </w:p>
        </w:tc>
      </w:tr>
      <w:tr w:rsidR="00402366" w:rsidRPr="004A2E22" w14:paraId="207ABD8C"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6AE78452" w14:textId="77777777" w:rsidR="00402366" w:rsidRPr="00F9560A" w:rsidRDefault="00402366" w:rsidP="005D4EF5">
            <w:r w:rsidRPr="00F9560A">
              <w:t>DC</w:t>
            </w:r>
          </w:p>
        </w:tc>
        <w:tc>
          <w:tcPr>
            <w:tcW w:w="1680" w:type="pct"/>
          </w:tcPr>
          <w:p w14:paraId="4ECC2AF6" w14:textId="60F1DED7" w:rsidR="00402366" w:rsidRPr="00F9560A"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F9560A">
              <w:rPr>
                <w:sz w:val="20"/>
              </w:rPr>
              <w:t>client_secret</w:t>
            </w:r>
            <w:r w:rsidR="006D45CA">
              <w:rPr>
                <w:sz w:val="20"/>
              </w:rPr>
              <w:t>*</w:t>
            </w:r>
          </w:p>
        </w:tc>
        <w:tc>
          <w:tcPr>
            <w:tcW w:w="1580" w:type="pct"/>
          </w:tcPr>
          <w:p w14:paraId="0998EBDF" w14:textId="2824400C" w:rsidR="00402366" w:rsidRPr="00F9560A" w:rsidRDefault="00402366" w:rsidP="00F9560A">
            <w:pPr>
              <w:cnfStyle w:val="000000100000" w:firstRow="0" w:lastRow="0" w:firstColumn="0" w:lastColumn="0" w:oddVBand="0" w:evenVBand="0" w:oddHBand="1" w:evenHBand="0" w:firstRowFirstColumn="0" w:firstRowLastColumn="0" w:lastRowFirstColumn="0" w:lastRowLastColumn="0"/>
              <w:rPr>
                <w:sz w:val="20"/>
              </w:rPr>
            </w:pPr>
            <w:r w:rsidRPr="00F9560A">
              <w:rPr>
                <w:sz w:val="20"/>
              </w:rPr>
              <w:t xml:space="preserve">A secret to be </w:t>
            </w:r>
            <w:r w:rsidR="00F9560A" w:rsidRPr="00F9560A">
              <w:rPr>
                <w:sz w:val="20"/>
              </w:rPr>
              <w:t>associated with a “client_id” provided by the Data Custodian during registration. Used as part of the HTTP basic authorization needed for OAuth authorization.</w:t>
            </w:r>
          </w:p>
        </w:tc>
        <w:tc>
          <w:tcPr>
            <w:tcW w:w="1458" w:type="pct"/>
          </w:tcPr>
          <w:p w14:paraId="1981B7F4" w14:textId="6E7AB97C" w:rsidR="00402366" w:rsidRPr="004A2E22" w:rsidRDefault="00F9560A" w:rsidP="005D4EF5">
            <w:pPr>
              <w:cnfStyle w:val="000000100000" w:firstRow="0" w:lastRow="0" w:firstColumn="0" w:lastColumn="0" w:oddVBand="0" w:evenVBand="0" w:oddHBand="1" w:evenHBand="0" w:firstRowFirstColumn="0" w:firstRowLastColumn="0" w:lastRowFirstColumn="0" w:lastRowLastColumn="0"/>
              <w:rPr>
                <w:sz w:val="20"/>
              </w:rPr>
            </w:pPr>
            <w:r w:rsidRPr="00F9560A">
              <w:rPr>
                <w:sz w:val="20"/>
              </w:rPr>
              <w:t>secret</w:t>
            </w:r>
          </w:p>
        </w:tc>
      </w:tr>
      <w:tr w:rsidR="00402366" w:rsidRPr="004A2E22" w14:paraId="27596EBF"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1FC6564A" w14:textId="77777777" w:rsidR="00402366" w:rsidRPr="004A2E22" w:rsidRDefault="00402366" w:rsidP="005D4EF5">
            <w:r w:rsidRPr="004A2E22">
              <w:t>TP</w:t>
            </w:r>
          </w:p>
        </w:tc>
        <w:tc>
          <w:tcPr>
            <w:tcW w:w="1680" w:type="pct"/>
          </w:tcPr>
          <w:p w14:paraId="16E911BA"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logo_uri</w:t>
            </w:r>
          </w:p>
        </w:tc>
        <w:tc>
          <w:tcPr>
            <w:tcW w:w="1580" w:type="pct"/>
          </w:tcPr>
          <w:p w14:paraId="0659D2EF"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The link to the logo image for the application. Size greater than 180 x 150 may be cropped or reduced (OAuth logo_uri).</w:t>
            </w:r>
          </w:p>
        </w:tc>
        <w:tc>
          <w:tcPr>
            <w:tcW w:w="1458" w:type="pct"/>
          </w:tcPr>
          <w:p w14:paraId="3EFDBD71"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http://</w:t>
            </w:r>
            <w:r>
              <w:rPr>
                <w:sz w:val="20"/>
              </w:rPr>
              <w:t>services.greenbuttondata.org</w:t>
            </w:r>
            <w:r w:rsidRPr="004A2E22">
              <w:rPr>
                <w:sz w:val="20"/>
              </w:rPr>
              <w:t>/ThirdParty/favicon.png</w:t>
            </w:r>
          </w:p>
        </w:tc>
      </w:tr>
      <w:tr w:rsidR="00402366" w:rsidRPr="004A2E22" w14:paraId="66FEDB03"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2CFA4EEF" w14:textId="77777777" w:rsidR="00402366" w:rsidRPr="004A2E22" w:rsidRDefault="00402366" w:rsidP="005D4EF5">
            <w:r w:rsidRPr="004A2E22">
              <w:lastRenderedPageBreak/>
              <w:t>TP</w:t>
            </w:r>
          </w:p>
        </w:tc>
        <w:tc>
          <w:tcPr>
            <w:tcW w:w="1680" w:type="pct"/>
          </w:tcPr>
          <w:p w14:paraId="19B2ED7C" w14:textId="39FEB686"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client_name</w:t>
            </w:r>
            <w:r w:rsidR="006D45CA">
              <w:rPr>
                <w:sz w:val="20"/>
              </w:rPr>
              <w:t>*</w:t>
            </w:r>
          </w:p>
        </w:tc>
        <w:tc>
          <w:tcPr>
            <w:tcW w:w="1580" w:type="pct"/>
          </w:tcPr>
          <w:p w14:paraId="004D6C8B"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The name of the application to which access will be granted (OAuth client_name).</w:t>
            </w:r>
          </w:p>
        </w:tc>
        <w:tc>
          <w:tcPr>
            <w:tcW w:w="1458" w:type="pct"/>
          </w:tcPr>
          <w:p w14:paraId="3549B057"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Green Button ThirdParty</w:t>
            </w:r>
          </w:p>
        </w:tc>
      </w:tr>
      <w:tr w:rsidR="00402366" w:rsidRPr="004A2E22" w14:paraId="0D0359F2"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5A24EF69" w14:textId="77777777" w:rsidR="00402366" w:rsidRPr="004A2E22" w:rsidRDefault="00402366" w:rsidP="005D4EF5">
            <w:r w:rsidRPr="004A2E22">
              <w:t>TP</w:t>
            </w:r>
          </w:p>
        </w:tc>
        <w:tc>
          <w:tcPr>
            <w:tcW w:w="1680" w:type="pct"/>
          </w:tcPr>
          <w:p w14:paraId="56016982"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client_uri</w:t>
            </w:r>
          </w:p>
        </w:tc>
        <w:tc>
          <w:tcPr>
            <w:tcW w:w="1580" w:type="pct"/>
          </w:tcPr>
          <w:p w14:paraId="0F397C51"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The link to the main page of the application (OAuth client_uri).</w:t>
            </w:r>
          </w:p>
        </w:tc>
        <w:tc>
          <w:tcPr>
            <w:tcW w:w="1458" w:type="pct"/>
          </w:tcPr>
          <w:p w14:paraId="2B62EBF8"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https://</w:t>
            </w:r>
            <w:r>
              <w:rPr>
                <w:sz w:val="20"/>
              </w:rPr>
              <w:t>services.greenbuttondata.org</w:t>
            </w:r>
            <w:r w:rsidRPr="004A2E22">
              <w:rPr>
                <w:sz w:val="20"/>
              </w:rPr>
              <w:t>/ThirdParty</w:t>
            </w:r>
          </w:p>
        </w:tc>
      </w:tr>
      <w:tr w:rsidR="00402366" w:rsidRPr="004A2E22" w14:paraId="63A8B391"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549E4C04" w14:textId="77777777" w:rsidR="00402366" w:rsidRPr="004A2E22" w:rsidRDefault="00402366" w:rsidP="005D4EF5">
            <w:r w:rsidRPr="004A2E22">
              <w:t>TP</w:t>
            </w:r>
          </w:p>
        </w:tc>
        <w:tc>
          <w:tcPr>
            <w:tcW w:w="1680" w:type="pct"/>
          </w:tcPr>
          <w:p w14:paraId="57D70AA5" w14:textId="7BACF30A"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redirect_uri</w:t>
            </w:r>
            <w:r w:rsidR="006D45CA">
              <w:rPr>
                <w:sz w:val="20"/>
              </w:rPr>
              <w:t>*</w:t>
            </w:r>
          </w:p>
        </w:tc>
        <w:tc>
          <w:tcPr>
            <w:tcW w:w="1580" w:type="pct"/>
          </w:tcPr>
          <w:p w14:paraId="6FC049EF"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The default redirect back to the application after authorization grant (OAuth redirect uri).</w:t>
            </w:r>
          </w:p>
        </w:tc>
        <w:tc>
          <w:tcPr>
            <w:tcW w:w="1458" w:type="pct"/>
          </w:tcPr>
          <w:p w14:paraId="3EE1488A"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https://</w:t>
            </w:r>
            <w:r>
              <w:rPr>
                <w:sz w:val="20"/>
              </w:rPr>
              <w:t>services.greenbuttondata.org</w:t>
            </w:r>
            <w:r w:rsidRPr="004A2E22">
              <w:rPr>
                <w:sz w:val="20"/>
              </w:rPr>
              <w:t>/ThirdParty/espi/1_1/OAuthCallBack</w:t>
            </w:r>
          </w:p>
        </w:tc>
      </w:tr>
      <w:tr w:rsidR="00402366" w:rsidRPr="004A2E22" w14:paraId="692C4608"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59FDAEEC" w14:textId="77777777" w:rsidR="00402366" w:rsidRPr="004A2E22" w:rsidRDefault="00402366" w:rsidP="005D4EF5">
            <w:r w:rsidRPr="004A2E22">
              <w:t>DC</w:t>
            </w:r>
          </w:p>
        </w:tc>
        <w:tc>
          <w:tcPr>
            <w:tcW w:w="1680" w:type="pct"/>
          </w:tcPr>
          <w:p w14:paraId="742C6720" w14:textId="34F4C7F6"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client_id</w:t>
            </w:r>
            <w:r w:rsidR="006D45CA">
              <w:rPr>
                <w:sz w:val="20"/>
              </w:rPr>
              <w:t>*</w:t>
            </w:r>
          </w:p>
        </w:tc>
        <w:tc>
          <w:tcPr>
            <w:tcW w:w="1580" w:type="pct"/>
          </w:tcPr>
          <w:p w14:paraId="667D3D32" w14:textId="77777777" w:rsidR="00402366" w:rsidRPr="00365B18"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365B18">
              <w:rPr>
                <w:sz w:val="20"/>
              </w:rPr>
              <w:t>Contains the identifier for the Third Party (OAuth client_id).</w:t>
            </w:r>
          </w:p>
        </w:tc>
        <w:tc>
          <w:tcPr>
            <w:tcW w:w="1458" w:type="pct"/>
          </w:tcPr>
          <w:p w14:paraId="6DA189B1" w14:textId="77777777" w:rsidR="00402366" w:rsidRPr="00365B18" w:rsidRDefault="00402366" w:rsidP="005D4EF5">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 (ThirdParty name)</w:t>
            </w:r>
          </w:p>
        </w:tc>
      </w:tr>
      <w:tr w:rsidR="00402366" w:rsidRPr="004A2E22" w14:paraId="3D973200"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62878F20" w14:textId="77777777" w:rsidR="00402366" w:rsidRPr="004A2E22" w:rsidRDefault="00402366" w:rsidP="005D4EF5">
            <w:r w:rsidRPr="004A2E22">
              <w:t>TP</w:t>
            </w:r>
          </w:p>
        </w:tc>
        <w:tc>
          <w:tcPr>
            <w:tcW w:w="1680" w:type="pct"/>
          </w:tcPr>
          <w:p w14:paraId="058A9FE3"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tos_uri</w:t>
            </w:r>
          </w:p>
        </w:tc>
        <w:tc>
          <w:tcPr>
            <w:tcW w:w="1580" w:type="pct"/>
          </w:tcPr>
          <w:p w14:paraId="3224721A"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 URI that points to a human-readable Terms of Service document for the Third Party Application.  The Terms of Service usually describes a contractual relationship between the Retail Customer and the Third Party Application that the Retail Customer accepts when authorizing access to the Third Party Application.</w:t>
            </w:r>
          </w:p>
        </w:tc>
        <w:tc>
          <w:tcPr>
            <w:tcW w:w="1458" w:type="pct"/>
          </w:tcPr>
          <w:p w14:paraId="3B3A107C"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http://</w:t>
            </w:r>
            <w:r>
              <w:rPr>
                <w:sz w:val="20"/>
              </w:rPr>
              <w:t>services.greenbuttondata.org</w:t>
            </w:r>
            <w:r w:rsidRPr="004A2E22">
              <w:rPr>
                <w:sz w:val="20"/>
              </w:rPr>
              <w:t>/ThirdParty/TermsOfService</w:t>
            </w:r>
          </w:p>
        </w:tc>
      </w:tr>
      <w:tr w:rsidR="00402366" w:rsidRPr="004A2E22" w14:paraId="73FAD20C"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6C65F261" w14:textId="77777777" w:rsidR="00402366" w:rsidRPr="004A2E22" w:rsidRDefault="00402366" w:rsidP="005D4EF5">
            <w:r w:rsidRPr="004A2E22">
              <w:t>TP</w:t>
            </w:r>
          </w:p>
        </w:tc>
        <w:tc>
          <w:tcPr>
            <w:tcW w:w="1680" w:type="pct"/>
          </w:tcPr>
          <w:p w14:paraId="1E105EEA"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policy_uri</w:t>
            </w:r>
          </w:p>
        </w:tc>
        <w:tc>
          <w:tcPr>
            <w:tcW w:w="1580" w:type="pct"/>
          </w:tcPr>
          <w:p w14:paraId="7515EB3B"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 URI that points to a human-readable Policy document for the Third Party Application.  The policy usually describes how a Retail Customer's energy usage information will be used by the Third Party Application.</w:t>
            </w:r>
          </w:p>
          <w:p w14:paraId="64EE276C"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p>
        </w:tc>
        <w:tc>
          <w:tcPr>
            <w:tcW w:w="1458" w:type="pct"/>
          </w:tcPr>
          <w:p w14:paraId="1F6B5724"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http://</w:t>
            </w:r>
            <w:r>
              <w:rPr>
                <w:sz w:val="20"/>
              </w:rPr>
              <w:t>services.greenbuttondata.org</w:t>
            </w:r>
            <w:r w:rsidRPr="004A2E22">
              <w:rPr>
                <w:sz w:val="20"/>
              </w:rPr>
              <w:t>/ThirdParty/UsagePolicy</w:t>
            </w:r>
          </w:p>
        </w:tc>
      </w:tr>
      <w:tr w:rsidR="00402366" w:rsidRPr="004A2E22" w14:paraId="7CFB907A"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78590B9E" w14:textId="77777777" w:rsidR="00402366" w:rsidRPr="004A2E22" w:rsidRDefault="00402366" w:rsidP="005D4EF5">
            <w:r w:rsidRPr="004A2E22">
              <w:t>TP</w:t>
            </w:r>
          </w:p>
        </w:tc>
        <w:tc>
          <w:tcPr>
            <w:tcW w:w="1680" w:type="pct"/>
          </w:tcPr>
          <w:p w14:paraId="0B1FB6F2" w14:textId="2DA7EFA0"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software_id</w:t>
            </w:r>
            <w:r w:rsidR="006D45CA">
              <w:rPr>
                <w:sz w:val="20"/>
              </w:rPr>
              <w:t>*</w:t>
            </w:r>
          </w:p>
        </w:tc>
        <w:tc>
          <w:tcPr>
            <w:tcW w:w="1580" w:type="pct"/>
          </w:tcPr>
          <w:p w14:paraId="5ABA0FD8"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An identifier for the software that comprises the Third Party Application.  The software_id is asserted by the Third Party software and is intended to be shared between all copies of the Third Party software.  The value of this field MAY be a UUID [RFC4122].</w:t>
            </w:r>
          </w:p>
        </w:tc>
        <w:tc>
          <w:tcPr>
            <w:tcW w:w="1458" w:type="pct"/>
          </w:tcPr>
          <w:p w14:paraId="2EFEB892" w14:textId="03215789" w:rsidR="00402366" w:rsidRPr="004A2E22" w:rsidRDefault="00416761" w:rsidP="005D4EF5">
            <w:pPr>
              <w:cnfStyle w:val="000000100000" w:firstRow="0" w:lastRow="0" w:firstColumn="0" w:lastColumn="0" w:oddVBand="0" w:evenVBand="0" w:oddHBand="1" w:evenHBand="0" w:firstRowFirstColumn="0" w:firstRowLastColumn="0" w:lastRowFirstColumn="0" w:lastRowLastColumn="0"/>
              <w:rPr>
                <w:sz w:val="20"/>
              </w:rPr>
            </w:pPr>
            <w:r>
              <w:rPr>
                <w:sz w:val="20"/>
              </w:rPr>
              <w:t>MyCoolGreenButtonAnalyzer</w:t>
            </w:r>
          </w:p>
        </w:tc>
      </w:tr>
      <w:tr w:rsidR="00402366" w:rsidRPr="004A2E22" w14:paraId="41DE6EB4"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59E2978C" w14:textId="77777777" w:rsidR="00402366" w:rsidRPr="004A2E22" w:rsidRDefault="00402366" w:rsidP="005D4EF5">
            <w:r w:rsidRPr="004A2E22">
              <w:t>TP</w:t>
            </w:r>
          </w:p>
        </w:tc>
        <w:tc>
          <w:tcPr>
            <w:tcW w:w="1680" w:type="pct"/>
          </w:tcPr>
          <w:p w14:paraId="64DCC02E" w14:textId="1EA09D00"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software_version</w:t>
            </w:r>
            <w:r w:rsidR="006D45CA">
              <w:rPr>
                <w:sz w:val="20"/>
              </w:rPr>
              <w:t>*</w:t>
            </w:r>
          </w:p>
        </w:tc>
        <w:tc>
          <w:tcPr>
            <w:tcW w:w="1580" w:type="pct"/>
          </w:tcPr>
          <w:p w14:paraId="03C59B40"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A version identifier for the software that comprises a Third Party Application.  The value of this field is a string that is intended to be compared using string equality matching.  The value of the software_version SHOULD change on any update to the Third Party software.</w:t>
            </w:r>
          </w:p>
        </w:tc>
        <w:tc>
          <w:tcPr>
            <w:tcW w:w="1458" w:type="pct"/>
          </w:tcPr>
          <w:p w14:paraId="4EE1A75D" w14:textId="61914173" w:rsidR="00402366" w:rsidRPr="004A2E22" w:rsidRDefault="00416761" w:rsidP="005D4EF5">
            <w:pPr>
              <w:cnfStyle w:val="000000000000" w:firstRow="0" w:lastRow="0" w:firstColumn="0" w:lastColumn="0" w:oddVBand="0" w:evenVBand="0" w:oddHBand="0" w:evenHBand="0" w:firstRowFirstColumn="0" w:firstRowLastColumn="0" w:lastRowFirstColumn="0" w:lastRowLastColumn="0"/>
              <w:rPr>
                <w:sz w:val="20"/>
              </w:rPr>
            </w:pPr>
            <w:r>
              <w:rPr>
                <w:sz w:val="20"/>
              </w:rPr>
              <w:t>V</w:t>
            </w:r>
            <w:r w:rsidR="00402366" w:rsidRPr="004A2E22">
              <w:rPr>
                <w:sz w:val="20"/>
              </w:rPr>
              <w:t xml:space="preserve">ersion </w:t>
            </w:r>
            <w:r w:rsidRPr="004A2E22">
              <w:rPr>
                <w:sz w:val="20"/>
              </w:rPr>
              <w:t>1.00.00</w:t>
            </w:r>
          </w:p>
        </w:tc>
      </w:tr>
      <w:tr w:rsidR="00402366" w:rsidRPr="004A2E22" w14:paraId="75071FAA"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0D49DA04" w14:textId="77777777" w:rsidR="00402366" w:rsidRPr="004A2E22" w:rsidRDefault="00402366" w:rsidP="005D4EF5">
            <w:r w:rsidRPr="004A2E22">
              <w:t>DC</w:t>
            </w:r>
          </w:p>
        </w:tc>
        <w:tc>
          <w:tcPr>
            <w:tcW w:w="1680" w:type="pct"/>
          </w:tcPr>
          <w:p w14:paraId="653D9122" w14:textId="12B3D49B"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client_id_issued_at</w:t>
            </w:r>
            <w:r w:rsidR="006D45CA">
              <w:rPr>
                <w:sz w:val="20"/>
              </w:rPr>
              <w:t>*</w:t>
            </w:r>
          </w:p>
        </w:tc>
        <w:tc>
          <w:tcPr>
            <w:tcW w:w="1580" w:type="pct"/>
          </w:tcPr>
          <w:p w14:paraId="05F5C2B6"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 xml:space="preserve">Time date stamp at which this client_id was issued. Note the </w:t>
            </w:r>
            <w:r w:rsidRPr="004A2E22">
              <w:rPr>
                <w:sz w:val="20"/>
              </w:rPr>
              <w:lastRenderedPageBreak/>
              <w:t>schema data type is TimeType and the presentation in OAuth message flow is xs</w:t>
            </w:r>
            <w:proofErr w:type="gramStart"/>
            <w:r w:rsidRPr="004A2E22">
              <w:rPr>
                <w:sz w:val="20"/>
              </w:rPr>
              <w:t>:dateTime</w:t>
            </w:r>
            <w:proofErr w:type="gramEnd"/>
            <w:r w:rsidRPr="004A2E22">
              <w:rPr>
                <w:sz w:val="20"/>
              </w:rPr>
              <w:t xml:space="preserve"> and requires a conversion when accessed.</w:t>
            </w:r>
          </w:p>
        </w:tc>
        <w:tc>
          <w:tcPr>
            <w:tcW w:w="1458" w:type="pct"/>
          </w:tcPr>
          <w:p w14:paraId="4324C785" w14:textId="5D6954CD" w:rsidR="00402366" w:rsidRPr="004A2E22" w:rsidRDefault="00413687" w:rsidP="005D4EF5">
            <w:pPr>
              <w:cnfStyle w:val="000000100000" w:firstRow="0" w:lastRow="0" w:firstColumn="0" w:lastColumn="0" w:oddVBand="0" w:evenVBand="0" w:oddHBand="1" w:evenHBand="0" w:firstRowFirstColumn="0" w:firstRowLastColumn="0" w:lastRowFirstColumn="0" w:lastRowLastColumn="0"/>
              <w:rPr>
                <w:sz w:val="20"/>
              </w:rPr>
            </w:pPr>
            <w:r>
              <w:rPr>
                <w:rFonts w:ascii="Arial" w:hAnsi="Arial" w:cs="Arial"/>
                <w:color w:val="000000"/>
                <w:sz w:val="20"/>
                <w:szCs w:val="20"/>
                <w:highlight w:val="white"/>
              </w:rPr>
              <w:lastRenderedPageBreak/>
              <w:t>"1403190000" =</w:t>
            </w:r>
            <w:r>
              <w:rPr>
                <w:rFonts w:ascii="Arial" w:hAnsi="Arial" w:cs="Arial"/>
                <w:color w:val="0000FF"/>
                <w:sz w:val="20"/>
                <w:szCs w:val="20"/>
                <w:highlight w:val="white"/>
              </w:rPr>
              <w:t>&gt;</w:t>
            </w:r>
            <w:r>
              <w:rPr>
                <w:rFonts w:ascii="Arial" w:hAnsi="Arial" w:cs="Arial"/>
                <w:color w:val="000000"/>
                <w:sz w:val="20"/>
                <w:szCs w:val="20"/>
                <w:highlight w:val="white"/>
              </w:rPr>
              <w:t xml:space="preserve"> 2014-06-19T15:00:00Z</w:t>
            </w:r>
            <w:r w:rsidRPr="004A2E22">
              <w:rPr>
                <w:sz w:val="20"/>
              </w:rPr>
              <w:t xml:space="preserve"> </w:t>
            </w:r>
          </w:p>
        </w:tc>
      </w:tr>
      <w:tr w:rsidR="00402366" w:rsidRPr="004A2E22" w14:paraId="522C06B0"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2D56C19B" w14:textId="77777777" w:rsidR="00402366" w:rsidRPr="004A2E22" w:rsidRDefault="00402366" w:rsidP="005D4EF5">
            <w:r w:rsidRPr="004A2E22">
              <w:lastRenderedPageBreak/>
              <w:t>DC</w:t>
            </w:r>
          </w:p>
        </w:tc>
        <w:tc>
          <w:tcPr>
            <w:tcW w:w="1680" w:type="pct"/>
          </w:tcPr>
          <w:p w14:paraId="744E3318" w14:textId="17EFFC5A"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client_secret_expires_at</w:t>
            </w:r>
            <w:r w:rsidR="006D45CA">
              <w:rPr>
                <w:sz w:val="20"/>
              </w:rPr>
              <w:t>*</w:t>
            </w:r>
          </w:p>
        </w:tc>
        <w:tc>
          <w:tcPr>
            <w:tcW w:w="1580" w:type="pct"/>
          </w:tcPr>
          <w:p w14:paraId="770B0D1C"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Date time at which this client_secret expires -- value of 0 means the client_secret never expires.</w:t>
            </w:r>
          </w:p>
        </w:tc>
        <w:tc>
          <w:tcPr>
            <w:tcW w:w="1458" w:type="pct"/>
          </w:tcPr>
          <w:p w14:paraId="7E02F2DD"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Pr>
                <w:sz w:val="20"/>
              </w:rPr>
              <w:t>0</w:t>
            </w:r>
          </w:p>
        </w:tc>
      </w:tr>
      <w:tr w:rsidR="00402366" w:rsidRPr="004A2E22" w14:paraId="61E9021F"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7E097842" w14:textId="77777777" w:rsidR="00402366" w:rsidRPr="004A2E22" w:rsidRDefault="00402366" w:rsidP="005D4EF5">
            <w:r w:rsidRPr="004A2E22">
              <w:t>TP</w:t>
            </w:r>
          </w:p>
        </w:tc>
        <w:tc>
          <w:tcPr>
            <w:tcW w:w="1680" w:type="pct"/>
          </w:tcPr>
          <w:p w14:paraId="4C577283"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contacts</w:t>
            </w:r>
          </w:p>
        </w:tc>
        <w:tc>
          <w:tcPr>
            <w:tcW w:w="1580" w:type="pct"/>
          </w:tcPr>
          <w:p w14:paraId="51D0F337"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Array of email addresses for people responsible for the Authorized Third Party Application.  These MAY be made available to Retail Customers for support requests for the Authorized Third Party application.  The Data Custodian Authorization Server MAY use the email addresses as identifiers for an Authorized Third Party application administrative page.</w:t>
            </w:r>
          </w:p>
        </w:tc>
        <w:tc>
          <w:tcPr>
            <w:tcW w:w="1458" w:type="pct"/>
          </w:tcPr>
          <w:p w14:paraId="580F66D6"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support@energyos.org</w:t>
            </w:r>
          </w:p>
        </w:tc>
      </w:tr>
      <w:tr w:rsidR="00402366" w:rsidRPr="004A2E22" w14:paraId="4F29FB19"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43034C0F" w14:textId="77777777" w:rsidR="00402366" w:rsidRPr="004A2E22" w:rsidRDefault="00402366" w:rsidP="005D4EF5">
            <w:r w:rsidRPr="004A2E22">
              <w:t>TP</w:t>
            </w:r>
          </w:p>
        </w:tc>
        <w:tc>
          <w:tcPr>
            <w:tcW w:w="1680" w:type="pct"/>
          </w:tcPr>
          <w:p w14:paraId="7089AB65" w14:textId="6CB0CB74"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token_endpoint_auth_method</w:t>
            </w:r>
            <w:r w:rsidR="006D45CA">
              <w:rPr>
                <w:sz w:val="20"/>
              </w:rPr>
              <w:t>*</w:t>
            </w:r>
          </w:p>
        </w:tc>
        <w:tc>
          <w:tcPr>
            <w:tcW w:w="1580" w:type="pct"/>
          </w:tcPr>
          <w:p w14:paraId="6C813AA0"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(The authentication method used by the OAuth 2.0 Token Endpoint to authenticate the Third Party Application)</w:t>
            </w:r>
          </w:p>
        </w:tc>
        <w:tc>
          <w:tcPr>
            <w:tcW w:w="1458" w:type="pct"/>
          </w:tcPr>
          <w:p w14:paraId="34B2EC8F"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client_secret_basic</w:t>
            </w:r>
          </w:p>
        </w:tc>
      </w:tr>
      <w:tr w:rsidR="00402366" w:rsidRPr="004A2E22" w14:paraId="10FF7DDE"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1892BD0F" w14:textId="77777777" w:rsidR="00402366" w:rsidRPr="004A2E22" w:rsidRDefault="00402366" w:rsidP="005D4EF5">
            <w:r w:rsidRPr="004A2E22">
              <w:t>TP</w:t>
            </w:r>
          </w:p>
        </w:tc>
        <w:tc>
          <w:tcPr>
            <w:tcW w:w="1680" w:type="pct"/>
          </w:tcPr>
          <w:p w14:paraId="506BAD28" w14:textId="557A1B46"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scope</w:t>
            </w:r>
            <w:r w:rsidR="006D45CA">
              <w:rPr>
                <w:sz w:val="20"/>
              </w:rPr>
              <w:t>*</w:t>
            </w:r>
          </w:p>
        </w:tc>
        <w:tc>
          <w:tcPr>
            <w:tcW w:w="1580" w:type="pct"/>
          </w:tcPr>
          <w:p w14:paraId="4DDEC706" w14:textId="31F7B947" w:rsidR="00402366" w:rsidRPr="004A2E22" w:rsidRDefault="00B84D2C" w:rsidP="005D4EF5">
            <w:pPr>
              <w:cnfStyle w:val="000000100000" w:firstRow="0" w:lastRow="0" w:firstColumn="0" w:lastColumn="0" w:oddVBand="0" w:evenVBand="0" w:oddHBand="1" w:evenHBand="0" w:firstRowFirstColumn="0" w:firstRowLastColumn="0" w:lastRowFirstColumn="0" w:lastRowLastColumn="0"/>
              <w:rPr>
                <w:sz w:val="20"/>
              </w:rPr>
            </w:pPr>
            <w:r>
              <w:rPr>
                <w:sz w:val="20"/>
              </w:rPr>
              <w:t>L</w:t>
            </w:r>
            <w:r w:rsidR="00402366" w:rsidRPr="004A2E22">
              <w:rPr>
                <w:sz w:val="20"/>
              </w:rPr>
              <w:t>ist of scope values the Third Party Application may use when requesting access Tokens.</w:t>
            </w:r>
          </w:p>
        </w:tc>
        <w:tc>
          <w:tcPr>
            <w:tcW w:w="1458" w:type="pct"/>
          </w:tcPr>
          <w:p w14:paraId="768615CE" w14:textId="38F00235" w:rsidR="00402366" w:rsidRPr="004A2E22" w:rsidRDefault="00413687" w:rsidP="00413687">
            <w:pPr>
              <w:cnfStyle w:val="000000100000" w:firstRow="0" w:lastRow="0" w:firstColumn="0" w:lastColumn="0" w:oddVBand="0" w:evenVBand="0" w:oddHBand="1" w:evenHBand="0" w:firstRowFirstColumn="0" w:firstRowLastColumn="0" w:lastRowFirstColumn="0" w:lastRowLastColumn="0"/>
              <w:rPr>
                <w:sz w:val="20"/>
              </w:rPr>
            </w:pPr>
            <w:r w:rsidRPr="00413687">
              <w:rPr>
                <w:sz w:val="20"/>
              </w:rPr>
              <w:t>FB=1_3_4_5_8_13_18_19_31_34_35_39;IntervalDuration=900_3600;BlockDuration=Daily; HistoryLength= 34128000;SubscriptionFrequency=Daily; AccountCollection=5;BR=1;</w:t>
            </w:r>
          </w:p>
        </w:tc>
      </w:tr>
      <w:tr w:rsidR="00402366" w:rsidRPr="004A2E22" w14:paraId="2664F0B7"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348C7535" w14:textId="77777777" w:rsidR="00402366" w:rsidRPr="004A2E22" w:rsidRDefault="00402366" w:rsidP="005D4EF5">
            <w:r w:rsidRPr="004A2E22">
              <w:t>TP</w:t>
            </w:r>
          </w:p>
        </w:tc>
        <w:tc>
          <w:tcPr>
            <w:tcW w:w="1680" w:type="pct"/>
          </w:tcPr>
          <w:p w14:paraId="0B7937A4" w14:textId="48752944"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grant_types</w:t>
            </w:r>
            <w:r w:rsidR="006D45CA">
              <w:rPr>
                <w:sz w:val="20"/>
              </w:rPr>
              <w:t>*</w:t>
            </w:r>
          </w:p>
        </w:tc>
        <w:tc>
          <w:tcPr>
            <w:tcW w:w="1580" w:type="pct"/>
          </w:tcPr>
          <w:p w14:paraId="445849B2"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Grant types Third Party plans to support</w:t>
            </w:r>
            <w:r>
              <w:rPr>
                <w:sz w:val="20"/>
              </w:rPr>
              <w:t xml:space="preserve"> (all three are required)</w:t>
            </w:r>
            <w:r w:rsidRPr="004A2E22">
              <w:rPr>
                <w:sz w:val="20"/>
              </w:rPr>
              <w:t>.</w:t>
            </w:r>
          </w:p>
        </w:tc>
        <w:tc>
          <w:tcPr>
            <w:tcW w:w="1458" w:type="pct"/>
          </w:tcPr>
          <w:p w14:paraId="0A101792"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client_credentials</w:t>
            </w:r>
          </w:p>
        </w:tc>
      </w:tr>
      <w:tr w:rsidR="00402366" w:rsidRPr="004A2E22" w14:paraId="5ECED0B6"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09736A8F" w14:textId="77777777" w:rsidR="00402366" w:rsidRPr="004A2E22" w:rsidRDefault="00402366" w:rsidP="005D4EF5">
            <w:r w:rsidRPr="004A2E22">
              <w:t>TP</w:t>
            </w:r>
          </w:p>
        </w:tc>
        <w:tc>
          <w:tcPr>
            <w:tcW w:w="1680" w:type="pct"/>
          </w:tcPr>
          <w:p w14:paraId="2BCBADC4" w14:textId="51BCF191"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grant_types</w:t>
            </w:r>
            <w:r w:rsidR="006D45CA">
              <w:rPr>
                <w:sz w:val="20"/>
              </w:rPr>
              <w:t>*</w:t>
            </w:r>
          </w:p>
        </w:tc>
        <w:tc>
          <w:tcPr>
            <w:tcW w:w="1580" w:type="pct"/>
          </w:tcPr>
          <w:p w14:paraId="3FD60C6C"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p>
        </w:tc>
        <w:tc>
          <w:tcPr>
            <w:tcW w:w="1458" w:type="pct"/>
          </w:tcPr>
          <w:p w14:paraId="11A76B5F"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authorization_code</w:t>
            </w:r>
          </w:p>
        </w:tc>
      </w:tr>
      <w:tr w:rsidR="00402366" w:rsidRPr="004A2E22" w14:paraId="70F96413"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3F29AE9C" w14:textId="77777777" w:rsidR="00402366" w:rsidRPr="004A2E22" w:rsidRDefault="00402366" w:rsidP="005D4EF5">
            <w:r w:rsidRPr="004A2E22">
              <w:t>TP</w:t>
            </w:r>
          </w:p>
        </w:tc>
        <w:tc>
          <w:tcPr>
            <w:tcW w:w="1680" w:type="pct"/>
          </w:tcPr>
          <w:p w14:paraId="3D1C5E01" w14:textId="588C15AD"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grant_types</w:t>
            </w:r>
            <w:r w:rsidR="006D45CA">
              <w:rPr>
                <w:sz w:val="20"/>
              </w:rPr>
              <w:t>*</w:t>
            </w:r>
          </w:p>
        </w:tc>
        <w:tc>
          <w:tcPr>
            <w:tcW w:w="1580" w:type="pct"/>
          </w:tcPr>
          <w:p w14:paraId="044F2336"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p>
        </w:tc>
        <w:tc>
          <w:tcPr>
            <w:tcW w:w="1458" w:type="pct"/>
          </w:tcPr>
          <w:p w14:paraId="6B066FBC"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refresh_token</w:t>
            </w:r>
          </w:p>
        </w:tc>
      </w:tr>
      <w:tr w:rsidR="00402366" w:rsidRPr="004A2E22" w14:paraId="5EB27E51"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2A811295" w14:textId="77777777" w:rsidR="00402366" w:rsidRPr="004A2E22" w:rsidRDefault="00402366" w:rsidP="005D4EF5">
            <w:r w:rsidRPr="004A2E22">
              <w:t>TP</w:t>
            </w:r>
          </w:p>
        </w:tc>
        <w:tc>
          <w:tcPr>
            <w:tcW w:w="1680" w:type="pct"/>
          </w:tcPr>
          <w:p w14:paraId="34B2A456" w14:textId="11286B10"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response_types</w:t>
            </w:r>
            <w:r w:rsidR="006D45CA">
              <w:rPr>
                <w:sz w:val="20"/>
              </w:rPr>
              <w:t>*</w:t>
            </w:r>
          </w:p>
        </w:tc>
        <w:tc>
          <w:tcPr>
            <w:tcW w:w="1580" w:type="pct"/>
          </w:tcPr>
          <w:p w14:paraId="445758A6"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Pr>
                <w:sz w:val="20"/>
              </w:rPr>
              <w:t>R</w:t>
            </w:r>
            <w:r w:rsidRPr="004A2E22">
              <w:rPr>
                <w:sz w:val="20"/>
              </w:rPr>
              <w:t>esponse types Third Party plans to supported.</w:t>
            </w:r>
          </w:p>
        </w:tc>
        <w:tc>
          <w:tcPr>
            <w:tcW w:w="1458" w:type="pct"/>
          </w:tcPr>
          <w:p w14:paraId="65F0B73D"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code</w:t>
            </w:r>
          </w:p>
        </w:tc>
      </w:tr>
      <w:tr w:rsidR="00402366" w:rsidRPr="004A2E22" w14:paraId="6D865493"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00A4DD7E" w14:textId="77777777" w:rsidR="00402366" w:rsidRPr="004A2E22" w:rsidRDefault="00402366" w:rsidP="005D4EF5">
            <w:r w:rsidRPr="004A2E22">
              <w:t>DC</w:t>
            </w:r>
          </w:p>
        </w:tc>
        <w:tc>
          <w:tcPr>
            <w:tcW w:w="1680" w:type="pct"/>
          </w:tcPr>
          <w:p w14:paraId="4FD1EC1C" w14:textId="569FF6CA"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registration_client_uri</w:t>
            </w:r>
            <w:r w:rsidR="006D45CA">
              <w:rPr>
                <w:sz w:val="20"/>
              </w:rPr>
              <w:t>*</w:t>
            </w:r>
          </w:p>
        </w:tc>
        <w:tc>
          <w:tcPr>
            <w:tcW w:w="1580" w:type="pct"/>
          </w:tcPr>
          <w:p w14:paraId="435BD6FF"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 xml:space="preserve">{ClientConfigurationURI} A URI used by a registered client to manage registration information.  This URI is returned by the AuthorizationServer in the “registration_client_uri” field of the client information response. </w:t>
            </w:r>
            <w:r>
              <w:rPr>
                <w:sz w:val="20"/>
              </w:rPr>
              <w:t xml:space="preserve"> This is used to retrieve the ApplicationInformation resource </w:t>
            </w:r>
          </w:p>
        </w:tc>
        <w:tc>
          <w:tcPr>
            <w:tcW w:w="1458" w:type="pct"/>
          </w:tcPr>
          <w:p w14:paraId="3553DE5D" w14:textId="295C2642" w:rsidR="00402366" w:rsidRPr="004A2E22" w:rsidRDefault="00402366" w:rsidP="00A75CD1">
            <w:pPr>
              <w:cnfStyle w:val="000000000000" w:firstRow="0" w:lastRow="0" w:firstColumn="0" w:lastColumn="0" w:oddVBand="0" w:evenVBand="0" w:oddHBand="0" w:evenHBand="0" w:firstRowFirstColumn="0" w:firstRowLastColumn="0" w:lastRowFirstColumn="0" w:lastRowLastColumn="0"/>
              <w:rPr>
                <w:sz w:val="20"/>
              </w:rPr>
            </w:pPr>
            <w:r w:rsidRPr="004A2E22">
              <w:rPr>
                <w:sz w:val="20"/>
              </w:rPr>
              <w:t>https://</w:t>
            </w:r>
            <w:r>
              <w:rPr>
                <w:sz w:val="20"/>
              </w:rPr>
              <w:t>services.greenbuttondata.org</w:t>
            </w:r>
            <w:r w:rsidRPr="004A2E22">
              <w:rPr>
                <w:sz w:val="20"/>
              </w:rPr>
              <w:t>/DataCustodian/espi/1_1/resource/ApplicationInformation/{</w:t>
            </w:r>
            <w:r w:rsidR="00A75CD1">
              <w:rPr>
                <w:sz w:val="20"/>
              </w:rPr>
              <w:t>a</w:t>
            </w:r>
            <w:r w:rsidRPr="004A2E22">
              <w:rPr>
                <w:sz w:val="20"/>
              </w:rPr>
              <w:t>pplicationInformation</w:t>
            </w:r>
            <w:r w:rsidR="00A75CD1">
              <w:rPr>
                <w:sz w:val="20"/>
              </w:rPr>
              <w:t>Id</w:t>
            </w:r>
            <w:r w:rsidRPr="004A2E22">
              <w:rPr>
                <w:sz w:val="20"/>
              </w:rPr>
              <w:t>}/</w:t>
            </w:r>
          </w:p>
        </w:tc>
      </w:tr>
      <w:tr w:rsidR="00402366" w:rsidRPr="00BB7085" w14:paraId="5F9ECB81" w14:textId="77777777" w:rsidTr="00E7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 w:type="pct"/>
          </w:tcPr>
          <w:p w14:paraId="55676D7C" w14:textId="77777777" w:rsidR="00402366" w:rsidRPr="004A2E22" w:rsidRDefault="00402366" w:rsidP="005D4EF5">
            <w:r w:rsidRPr="004A2E22">
              <w:t>DC</w:t>
            </w:r>
          </w:p>
        </w:tc>
        <w:tc>
          <w:tcPr>
            <w:tcW w:w="1680" w:type="pct"/>
          </w:tcPr>
          <w:p w14:paraId="7BDFFF0B" w14:textId="51CB8324"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registration_access_token</w:t>
            </w:r>
            <w:r w:rsidR="006D45CA">
              <w:rPr>
                <w:sz w:val="20"/>
              </w:rPr>
              <w:t>*</w:t>
            </w:r>
          </w:p>
        </w:tc>
        <w:tc>
          <w:tcPr>
            <w:tcW w:w="1580" w:type="pct"/>
          </w:tcPr>
          <w:p w14:paraId="5B483065"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4A2E22">
              <w:rPr>
                <w:sz w:val="20"/>
              </w:rPr>
              <w:t xml:space="preserve">A credential obtained during Third Party registration with the </w:t>
            </w:r>
            <w:r w:rsidRPr="004A2E22">
              <w:rPr>
                <w:sz w:val="20"/>
              </w:rPr>
              <w:lastRenderedPageBreak/>
              <w:t>Data Custodian to enable access to the ApplicationInformation resource. This is persisted in the ApplicationInformation resource structure.</w:t>
            </w:r>
          </w:p>
        </w:tc>
        <w:tc>
          <w:tcPr>
            <w:tcW w:w="1458" w:type="pct"/>
          </w:tcPr>
          <w:p w14:paraId="7B758601" w14:textId="77777777" w:rsidR="00402366" w:rsidRPr="002E4F75" w:rsidRDefault="00402366" w:rsidP="005D4EF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rPr>
            </w:pPr>
            <w:r w:rsidRPr="002E4F75">
              <w:rPr>
                <w:rFonts w:asciiTheme="minorHAnsi" w:hAnsiTheme="minorHAnsi" w:cstheme="minorBidi"/>
                <w:sz w:val="20"/>
              </w:rPr>
              <w:lastRenderedPageBreak/>
              <w:t>UUID is an automatically generated 128 bit number:</w:t>
            </w:r>
          </w:p>
          <w:p w14:paraId="66A2C31B" w14:textId="77777777" w:rsidR="00402366" w:rsidRDefault="00402366" w:rsidP="005D4EF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rPr>
            </w:pPr>
            <w:r w:rsidRPr="002E4F75">
              <w:rPr>
                <w:rFonts w:asciiTheme="minorHAnsi" w:hAnsiTheme="minorHAnsi" w:cstheme="minorBidi"/>
                <w:sz w:val="20"/>
              </w:rPr>
              <w:lastRenderedPageBreak/>
              <w:t>example = fe82518d-e325-404e-978c-c02f9339bccc</w:t>
            </w:r>
          </w:p>
          <w:p w14:paraId="0D23CEA2" w14:textId="77777777" w:rsidR="00402366" w:rsidRDefault="00402366" w:rsidP="005D4EF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rPr>
            </w:pPr>
          </w:p>
          <w:p w14:paraId="31BADEF1" w14:textId="77777777" w:rsidR="00402366" w:rsidRPr="002E4F75" w:rsidRDefault="00402366" w:rsidP="005D4EF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20"/>
              </w:rPr>
            </w:pPr>
            <w:r>
              <w:rPr>
                <w:rFonts w:asciiTheme="minorHAnsi" w:hAnsiTheme="minorHAnsi" w:cstheme="minorBidi"/>
                <w:sz w:val="20"/>
              </w:rPr>
              <w:t>The Third party doesn’t need to know the value for this field.</w:t>
            </w:r>
          </w:p>
          <w:p w14:paraId="69077EF7" w14:textId="77777777" w:rsidR="00402366" w:rsidRPr="005142B9" w:rsidRDefault="00402366" w:rsidP="005D4EF5">
            <w:pPr>
              <w:cnfStyle w:val="000000100000" w:firstRow="0" w:lastRow="0" w:firstColumn="0" w:lastColumn="0" w:oddVBand="0" w:evenVBand="0" w:oddHBand="1" w:evenHBand="0" w:firstRowFirstColumn="0" w:firstRowLastColumn="0" w:lastRowFirstColumn="0" w:lastRowLastColumn="0"/>
              <w:rPr>
                <w:sz w:val="20"/>
              </w:rPr>
            </w:pPr>
          </w:p>
        </w:tc>
      </w:tr>
      <w:tr w:rsidR="004A5C06" w:rsidRPr="00BB7085" w14:paraId="04A37D3E" w14:textId="77777777" w:rsidTr="00E73557">
        <w:tc>
          <w:tcPr>
            <w:cnfStyle w:val="001000000000" w:firstRow="0" w:lastRow="0" w:firstColumn="1" w:lastColumn="0" w:oddVBand="0" w:evenVBand="0" w:oddHBand="0" w:evenHBand="0" w:firstRowFirstColumn="0" w:firstRowLastColumn="0" w:lastRowFirstColumn="0" w:lastRowLastColumn="0"/>
            <w:tcW w:w="282" w:type="pct"/>
          </w:tcPr>
          <w:p w14:paraId="38E5BDD4" w14:textId="0F085552" w:rsidR="004A5C06" w:rsidRPr="004A2E22" w:rsidRDefault="004A5C06" w:rsidP="005D4EF5">
            <w:r>
              <w:lastRenderedPageBreak/>
              <w:t>DC</w:t>
            </w:r>
          </w:p>
        </w:tc>
        <w:tc>
          <w:tcPr>
            <w:tcW w:w="1680" w:type="pct"/>
          </w:tcPr>
          <w:p w14:paraId="60B03113" w14:textId="0772DB2A" w:rsidR="004A5C06" w:rsidRPr="004A2E22" w:rsidRDefault="004A5C06" w:rsidP="005D4EF5">
            <w:pPr>
              <w:cnfStyle w:val="000000000000" w:firstRow="0" w:lastRow="0" w:firstColumn="0" w:lastColumn="0" w:oddVBand="0" w:evenVBand="0" w:oddHBand="0" w:evenHBand="0" w:firstRowFirstColumn="0" w:firstRowLastColumn="0" w:lastRowFirstColumn="0" w:lastRowLastColumn="0"/>
              <w:rPr>
                <w:sz w:val="20"/>
              </w:rPr>
            </w:pPr>
            <w:r w:rsidRPr="004A5C06">
              <w:rPr>
                <w:sz w:val="20"/>
              </w:rPr>
              <w:t>dataCustodianScopeSelectionScreenURI</w:t>
            </w:r>
            <w:r w:rsidR="006D45CA">
              <w:rPr>
                <w:sz w:val="20"/>
              </w:rPr>
              <w:t>*</w:t>
            </w:r>
          </w:p>
        </w:tc>
        <w:tc>
          <w:tcPr>
            <w:tcW w:w="1580" w:type="pct"/>
          </w:tcPr>
          <w:p w14:paraId="6257958B" w14:textId="394D1DA5" w:rsidR="004A5C06" w:rsidRPr="004A2E22" w:rsidRDefault="004A5C06" w:rsidP="004A5C06">
            <w:pPr>
              <w:cnfStyle w:val="000000000000" w:firstRow="0" w:lastRow="0" w:firstColumn="0" w:lastColumn="0" w:oddVBand="0" w:evenVBand="0" w:oddHBand="0" w:evenHBand="0" w:firstRowFirstColumn="0" w:firstRowLastColumn="0" w:lastRowFirstColumn="0" w:lastRowLastColumn="0"/>
              <w:rPr>
                <w:sz w:val="20"/>
              </w:rPr>
            </w:pPr>
            <w:r w:rsidRPr="004A5C06">
              <w:rPr>
                <w:sz w:val="20"/>
              </w:rPr>
              <w:t xml:space="preserve">The URI used by the Third Party to redirect the Retail Customer to the Data Custodian Scope Selection Screen (note that this will likely involve a dialog with the Retail Customer including a log in authentication process). </w:t>
            </w:r>
          </w:p>
        </w:tc>
        <w:tc>
          <w:tcPr>
            <w:tcW w:w="1458" w:type="pct"/>
          </w:tcPr>
          <w:p w14:paraId="5510E80F" w14:textId="5B647E46" w:rsidR="004A5C06" w:rsidRPr="002E4F75" w:rsidRDefault="004A5C06" w:rsidP="005D4EF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0"/>
              </w:rPr>
            </w:pPr>
            <w:r w:rsidRPr="004A5C06">
              <w:rPr>
                <w:sz w:val="20"/>
              </w:rPr>
              <w:t>http://localhost:8080/DataCustodian/RetailCustomer/ScopeSelection</w:t>
            </w:r>
          </w:p>
        </w:tc>
      </w:tr>
    </w:tbl>
    <w:p w14:paraId="156E2130" w14:textId="77777777" w:rsidR="00402366" w:rsidRPr="005D4EF5" w:rsidRDefault="00402366" w:rsidP="005D4EF5">
      <w:pPr>
        <w:pStyle w:val="BodyText"/>
      </w:pPr>
    </w:p>
    <w:p w14:paraId="208A5478" w14:textId="5B958DCC" w:rsidR="00402366" w:rsidRDefault="00402366" w:rsidP="005D4EF5">
      <w:pPr>
        <w:pStyle w:val="Heading2"/>
      </w:pPr>
      <w:bookmarkStart w:id="68" w:name="_Toc425795316"/>
      <w:r>
        <w:t>Authorization</w:t>
      </w:r>
      <w:bookmarkEnd w:id="68"/>
    </w:p>
    <w:p w14:paraId="204EB8D7" w14:textId="75A22C0C" w:rsidR="00B97703" w:rsidRPr="00B97703" w:rsidRDefault="00B97703" w:rsidP="00B97703">
      <w:pPr>
        <w:pStyle w:val="BodyText"/>
      </w:pPr>
      <w:r>
        <w:t xml:space="preserve">The Authorization resource represents the current state of the authorization by a Retail Customer of a Third Party to retrieve a Subscription from the Data Custodian. </w:t>
      </w:r>
      <w:r>
        <w:t>Elements that are required are indicated in the table below with an asterist “*” after the element name.</w:t>
      </w:r>
      <w:bookmarkStart w:id="69" w:name="_GoBack"/>
      <w:bookmarkEnd w:id="69"/>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4"/>
        <w:gridCol w:w="2986"/>
        <w:gridCol w:w="3860"/>
      </w:tblGrid>
      <w:tr w:rsidR="00402366" w:rsidRPr="004A2E22" w14:paraId="2139F8CA" w14:textId="77777777" w:rsidTr="006D45C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9" w:type="pct"/>
          </w:tcPr>
          <w:p w14:paraId="7722BFB3" w14:textId="0A0A731D" w:rsidR="00402366" w:rsidRPr="004A2E22" w:rsidRDefault="00402366" w:rsidP="005D4EF5">
            <w:pPr>
              <w:rPr>
                <w:b w:val="0"/>
                <w:sz w:val="32"/>
                <w:szCs w:val="20"/>
              </w:rPr>
            </w:pPr>
            <w:r w:rsidRPr="004A2E22">
              <w:rPr>
                <w:sz w:val="32"/>
                <w:szCs w:val="20"/>
              </w:rPr>
              <w:t>Element</w:t>
            </w:r>
            <w:r w:rsidR="006D45CA">
              <w:rPr>
                <w:sz w:val="32"/>
                <w:szCs w:val="20"/>
              </w:rPr>
              <w:t xml:space="preserve"> *Required</w:t>
            </w:r>
          </w:p>
        </w:tc>
        <w:tc>
          <w:tcPr>
            <w:tcW w:w="1597" w:type="pct"/>
          </w:tcPr>
          <w:p w14:paraId="0B21387B" w14:textId="77777777" w:rsidR="00402366" w:rsidRPr="004A2E22" w:rsidRDefault="00402366" w:rsidP="005D4EF5">
            <w:pPr>
              <w:cnfStyle w:val="100000000000" w:firstRow="1" w:lastRow="0" w:firstColumn="0" w:lastColumn="0" w:oddVBand="0" w:evenVBand="0" w:oddHBand="0" w:evenHBand="0" w:firstRowFirstColumn="0" w:firstRowLastColumn="0" w:lastRowFirstColumn="0" w:lastRowLastColumn="0"/>
              <w:rPr>
                <w:b w:val="0"/>
                <w:sz w:val="32"/>
                <w:szCs w:val="20"/>
              </w:rPr>
            </w:pPr>
            <w:r w:rsidRPr="004A2E22">
              <w:rPr>
                <w:sz w:val="32"/>
                <w:szCs w:val="20"/>
              </w:rPr>
              <w:t>Description</w:t>
            </w:r>
          </w:p>
        </w:tc>
        <w:tc>
          <w:tcPr>
            <w:tcW w:w="2064" w:type="pct"/>
          </w:tcPr>
          <w:p w14:paraId="1480834E" w14:textId="77777777" w:rsidR="00402366" w:rsidRPr="004A2E22" w:rsidRDefault="00402366" w:rsidP="005D4EF5">
            <w:pPr>
              <w:jc w:val="both"/>
              <w:cnfStyle w:val="100000000000" w:firstRow="1" w:lastRow="0" w:firstColumn="0" w:lastColumn="0" w:oddVBand="0" w:evenVBand="0" w:oddHBand="0" w:evenHBand="0" w:firstRowFirstColumn="0" w:firstRowLastColumn="0" w:lastRowFirstColumn="0" w:lastRowLastColumn="0"/>
              <w:rPr>
                <w:b w:val="0"/>
                <w:sz w:val="32"/>
                <w:szCs w:val="20"/>
              </w:rPr>
            </w:pPr>
            <w:r w:rsidRPr="004A2E22">
              <w:rPr>
                <w:sz w:val="32"/>
                <w:szCs w:val="20"/>
              </w:rPr>
              <w:t>Sample Content</w:t>
            </w:r>
          </w:p>
        </w:tc>
      </w:tr>
      <w:tr w:rsidR="00402366" w:rsidRPr="004A2E22" w14:paraId="4570B38B"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480A32BA" w14:textId="77777777" w:rsidR="00402366" w:rsidRPr="00992ADA" w:rsidRDefault="00402366" w:rsidP="005D4EF5">
            <w:r w:rsidRPr="00992ADA">
              <w:rPr>
                <w:highlight w:val="white"/>
              </w:rPr>
              <w:t>authorizedPeriod</w:t>
            </w:r>
          </w:p>
        </w:tc>
        <w:tc>
          <w:tcPr>
            <w:tcW w:w="1597" w:type="pct"/>
          </w:tcPr>
          <w:p w14:paraId="4A48DF23"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Restricts access to requests or subscriptions within this date time interval.</w:t>
            </w:r>
          </w:p>
        </w:tc>
        <w:tc>
          <w:tcPr>
            <w:tcW w:w="2064" w:type="pct"/>
          </w:tcPr>
          <w:p w14:paraId="68A52C30" w14:textId="77777777" w:rsidR="00402366" w:rsidRDefault="00402366" w:rsidP="005D4E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highlight w:val="white"/>
              </w:rPr>
            </w:pPr>
            <w:r>
              <w:rPr>
                <w:rFonts w:ascii="Arial" w:hAnsi="Arial" w:cs="Arial"/>
                <w:color w:val="0000FF"/>
                <w:sz w:val="20"/>
                <w:szCs w:val="20"/>
                <w:highlight w:val="white"/>
              </w:rPr>
              <w:t>&lt;</w:t>
            </w:r>
            <w:r>
              <w:rPr>
                <w:rFonts w:ascii="Arial" w:hAnsi="Arial" w:cs="Arial"/>
                <w:color w:val="800000"/>
                <w:sz w:val="20"/>
                <w:szCs w:val="20"/>
                <w:highlight w:val="white"/>
              </w:rPr>
              <w:t>authorizedPeriod</w:t>
            </w:r>
            <w:r>
              <w:rPr>
                <w:rFonts w:ascii="Arial" w:hAnsi="Arial" w:cs="Arial"/>
                <w:color w:val="0000FF"/>
                <w:sz w:val="20"/>
                <w:szCs w:val="20"/>
                <w:highlight w:val="white"/>
              </w:rPr>
              <w:t>&gt;</w:t>
            </w:r>
          </w:p>
          <w:p w14:paraId="239D0B8D" w14:textId="77777777" w:rsidR="00402366" w:rsidRDefault="00402366" w:rsidP="005D4E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r>
              <w:rPr>
                <w:rFonts w:ascii="Arial" w:hAnsi="Arial" w:cs="Arial"/>
                <w:color w:val="800000"/>
                <w:sz w:val="20"/>
                <w:szCs w:val="20"/>
                <w:highlight w:val="white"/>
              </w:rPr>
              <w:t>duration</w:t>
            </w:r>
            <w:r>
              <w:rPr>
                <w:rFonts w:ascii="Arial" w:hAnsi="Arial" w:cs="Arial"/>
                <w:color w:val="0000FF"/>
                <w:sz w:val="20"/>
                <w:szCs w:val="20"/>
                <w:highlight w:val="white"/>
              </w:rPr>
              <w:t>&gt;</w:t>
            </w:r>
            <w:r>
              <w:rPr>
                <w:rFonts w:ascii="Arial" w:hAnsi="Arial" w:cs="Arial"/>
                <w:color w:val="000000"/>
                <w:sz w:val="20"/>
                <w:szCs w:val="20"/>
                <w:highlight w:val="white"/>
              </w:rPr>
              <w:t>31536000</w:t>
            </w:r>
            <w:r>
              <w:rPr>
                <w:rFonts w:ascii="Arial" w:hAnsi="Arial" w:cs="Arial"/>
                <w:color w:val="0000FF"/>
                <w:sz w:val="20"/>
                <w:szCs w:val="20"/>
                <w:highlight w:val="white"/>
              </w:rPr>
              <w:t>&lt;/</w:t>
            </w:r>
            <w:r>
              <w:rPr>
                <w:rFonts w:ascii="Arial" w:hAnsi="Arial" w:cs="Arial"/>
                <w:color w:val="800000"/>
                <w:sz w:val="20"/>
                <w:szCs w:val="20"/>
                <w:highlight w:val="white"/>
              </w:rPr>
              <w:t>duration</w:t>
            </w:r>
            <w:r>
              <w:rPr>
                <w:rFonts w:ascii="Arial" w:hAnsi="Arial" w:cs="Arial"/>
                <w:color w:val="0000FF"/>
                <w:sz w:val="20"/>
                <w:szCs w:val="20"/>
                <w:highlight w:val="white"/>
              </w:rPr>
              <w:t>&gt;</w:t>
            </w:r>
          </w:p>
          <w:p w14:paraId="5AD0D918" w14:textId="77777777" w:rsidR="00402366" w:rsidRDefault="00402366" w:rsidP="005D4EF5">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r>
              <w:rPr>
                <w:rFonts w:ascii="Arial" w:hAnsi="Arial" w:cs="Arial"/>
                <w:color w:val="800000"/>
                <w:sz w:val="20"/>
                <w:szCs w:val="20"/>
                <w:highlight w:val="white"/>
              </w:rPr>
              <w:t>start</w:t>
            </w:r>
            <w:r>
              <w:rPr>
                <w:rFonts w:ascii="Arial" w:hAnsi="Arial" w:cs="Arial"/>
                <w:color w:val="0000FF"/>
                <w:sz w:val="20"/>
                <w:szCs w:val="20"/>
                <w:highlight w:val="white"/>
              </w:rPr>
              <w:t>&gt;</w:t>
            </w:r>
            <w:r>
              <w:rPr>
                <w:rFonts w:ascii="Arial" w:hAnsi="Arial" w:cs="Arial"/>
                <w:color w:val="000000"/>
                <w:sz w:val="20"/>
                <w:szCs w:val="20"/>
                <w:highlight w:val="white"/>
              </w:rPr>
              <w:t>1333252800</w:t>
            </w:r>
            <w:r>
              <w:rPr>
                <w:rFonts w:ascii="Arial" w:hAnsi="Arial" w:cs="Arial"/>
                <w:color w:val="0000FF"/>
                <w:sz w:val="20"/>
                <w:szCs w:val="20"/>
                <w:highlight w:val="white"/>
              </w:rPr>
              <w:t>&lt;/</w:t>
            </w:r>
            <w:r>
              <w:rPr>
                <w:rFonts w:ascii="Arial" w:hAnsi="Arial" w:cs="Arial"/>
                <w:color w:val="800000"/>
                <w:sz w:val="20"/>
                <w:szCs w:val="20"/>
                <w:highlight w:val="white"/>
              </w:rPr>
              <w:t>start</w:t>
            </w:r>
            <w:r>
              <w:rPr>
                <w:rFonts w:ascii="Arial" w:hAnsi="Arial" w:cs="Arial"/>
                <w:color w:val="0000FF"/>
                <w:sz w:val="20"/>
                <w:szCs w:val="20"/>
                <w:highlight w:val="white"/>
              </w:rPr>
              <w:t>&gt;</w:t>
            </w:r>
          </w:p>
          <w:p w14:paraId="19254264" w14:textId="77777777" w:rsidR="00402366" w:rsidRPr="004A2E22" w:rsidRDefault="00402366" w:rsidP="005D4EF5">
            <w:pPr>
              <w:jc w:val="both"/>
              <w:cnfStyle w:val="000000100000" w:firstRow="0" w:lastRow="0" w:firstColumn="0" w:lastColumn="0" w:oddVBand="0" w:evenVBand="0" w:oddHBand="1" w:evenHBand="0" w:firstRowFirstColumn="0" w:firstRowLastColumn="0" w:lastRowFirstColumn="0" w:lastRowLastColumn="0"/>
              <w:rPr>
                <w:sz w:val="20"/>
              </w:rPr>
            </w:pPr>
            <w:r>
              <w:rPr>
                <w:rFonts w:ascii="Arial" w:hAnsi="Arial" w:cs="Arial"/>
                <w:color w:val="0000FF"/>
                <w:sz w:val="20"/>
                <w:szCs w:val="20"/>
                <w:highlight w:val="white"/>
              </w:rPr>
              <w:t>&lt;/</w:t>
            </w:r>
            <w:r>
              <w:rPr>
                <w:rFonts w:ascii="Arial" w:hAnsi="Arial" w:cs="Arial"/>
                <w:color w:val="800000"/>
                <w:sz w:val="20"/>
                <w:szCs w:val="20"/>
                <w:highlight w:val="white"/>
              </w:rPr>
              <w:t>authorizedPeriod</w:t>
            </w:r>
            <w:r>
              <w:rPr>
                <w:rFonts w:ascii="Arial" w:hAnsi="Arial" w:cs="Arial"/>
                <w:color w:val="0000FF"/>
                <w:sz w:val="20"/>
                <w:szCs w:val="20"/>
                <w:highlight w:val="white"/>
              </w:rPr>
              <w:t>&gt;</w:t>
            </w:r>
          </w:p>
        </w:tc>
      </w:tr>
      <w:tr w:rsidR="00402366" w:rsidRPr="004A2E22" w14:paraId="41D3C712" w14:textId="77777777" w:rsidTr="006D45CA">
        <w:tc>
          <w:tcPr>
            <w:cnfStyle w:val="001000000000" w:firstRow="0" w:lastRow="0" w:firstColumn="1" w:lastColumn="0" w:oddVBand="0" w:evenVBand="0" w:oddHBand="0" w:evenHBand="0" w:firstRowFirstColumn="0" w:firstRowLastColumn="0" w:lastRowFirstColumn="0" w:lastRowLastColumn="0"/>
            <w:tcW w:w="1339" w:type="pct"/>
          </w:tcPr>
          <w:p w14:paraId="0FA4C4B3" w14:textId="77777777" w:rsidR="00402366" w:rsidRPr="00992ADA" w:rsidRDefault="00402366" w:rsidP="005D4EF5">
            <w:r w:rsidRPr="00992ADA">
              <w:rPr>
                <w:highlight w:val="white"/>
              </w:rPr>
              <w:t>publishedPeriod</w:t>
            </w:r>
          </w:p>
        </w:tc>
        <w:tc>
          <w:tcPr>
            <w:tcW w:w="1597" w:type="pct"/>
          </w:tcPr>
          <w:p w14:paraId="3F1ABB67"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992ADA">
              <w:rPr>
                <w:sz w:val="20"/>
              </w:rPr>
              <w:t>Restricts access to the objects within the associated resource that were published within this date time interval.</w:t>
            </w:r>
          </w:p>
        </w:tc>
        <w:tc>
          <w:tcPr>
            <w:tcW w:w="2064" w:type="pct"/>
          </w:tcPr>
          <w:p w14:paraId="7F9436FB" w14:textId="77777777" w:rsidR="00402366" w:rsidRDefault="00402366" w:rsidP="005D4E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highlight w:val="white"/>
              </w:rPr>
            </w:pPr>
            <w:r>
              <w:rPr>
                <w:rFonts w:ascii="Arial" w:hAnsi="Arial" w:cs="Arial"/>
                <w:color w:val="0000FF"/>
                <w:sz w:val="20"/>
                <w:szCs w:val="20"/>
                <w:highlight w:val="white"/>
              </w:rPr>
              <w:t>&lt;</w:t>
            </w:r>
            <w:r>
              <w:rPr>
                <w:rFonts w:ascii="Arial" w:hAnsi="Arial" w:cs="Arial"/>
                <w:color w:val="800000"/>
                <w:sz w:val="20"/>
                <w:szCs w:val="20"/>
                <w:highlight w:val="white"/>
              </w:rPr>
              <w:t>publishedPeriod</w:t>
            </w:r>
            <w:r>
              <w:rPr>
                <w:rFonts w:ascii="Arial" w:hAnsi="Arial" w:cs="Arial"/>
                <w:color w:val="0000FF"/>
                <w:sz w:val="20"/>
                <w:szCs w:val="20"/>
                <w:highlight w:val="white"/>
              </w:rPr>
              <w:t>&gt;</w:t>
            </w:r>
          </w:p>
          <w:p w14:paraId="740E2FD8" w14:textId="77777777" w:rsidR="00402366" w:rsidRDefault="00402366" w:rsidP="005D4E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r>
              <w:rPr>
                <w:rFonts w:ascii="Arial" w:hAnsi="Arial" w:cs="Arial"/>
                <w:color w:val="800000"/>
                <w:sz w:val="20"/>
                <w:szCs w:val="20"/>
                <w:highlight w:val="white"/>
              </w:rPr>
              <w:t>duration</w:t>
            </w:r>
            <w:r>
              <w:rPr>
                <w:rFonts w:ascii="Arial" w:hAnsi="Arial" w:cs="Arial"/>
                <w:color w:val="0000FF"/>
                <w:sz w:val="20"/>
                <w:szCs w:val="20"/>
                <w:highlight w:val="white"/>
              </w:rPr>
              <w:t>&gt;</w:t>
            </w:r>
            <w:r>
              <w:rPr>
                <w:rFonts w:ascii="Arial" w:hAnsi="Arial" w:cs="Arial"/>
                <w:color w:val="000000"/>
                <w:sz w:val="20"/>
                <w:szCs w:val="20"/>
                <w:highlight w:val="white"/>
              </w:rPr>
              <w:t>31536000</w:t>
            </w:r>
            <w:r>
              <w:rPr>
                <w:rFonts w:ascii="Arial" w:hAnsi="Arial" w:cs="Arial"/>
                <w:color w:val="0000FF"/>
                <w:sz w:val="20"/>
                <w:szCs w:val="20"/>
                <w:highlight w:val="white"/>
              </w:rPr>
              <w:t>&lt;/</w:t>
            </w:r>
            <w:r>
              <w:rPr>
                <w:rFonts w:ascii="Arial" w:hAnsi="Arial" w:cs="Arial"/>
                <w:color w:val="800000"/>
                <w:sz w:val="20"/>
                <w:szCs w:val="20"/>
                <w:highlight w:val="white"/>
              </w:rPr>
              <w:t>duration</w:t>
            </w:r>
            <w:r>
              <w:rPr>
                <w:rFonts w:ascii="Arial" w:hAnsi="Arial" w:cs="Arial"/>
                <w:color w:val="0000FF"/>
                <w:sz w:val="20"/>
                <w:szCs w:val="20"/>
                <w:highlight w:val="white"/>
              </w:rPr>
              <w:t>&gt;</w:t>
            </w:r>
          </w:p>
          <w:p w14:paraId="5F4E6AA0" w14:textId="77777777" w:rsidR="00402366" w:rsidRDefault="00402366" w:rsidP="005D4EF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r>
              <w:rPr>
                <w:rFonts w:ascii="Arial" w:hAnsi="Arial" w:cs="Arial"/>
                <w:color w:val="800000"/>
                <w:sz w:val="20"/>
                <w:szCs w:val="20"/>
                <w:highlight w:val="white"/>
              </w:rPr>
              <w:t>start</w:t>
            </w:r>
            <w:r>
              <w:rPr>
                <w:rFonts w:ascii="Arial" w:hAnsi="Arial" w:cs="Arial"/>
                <w:color w:val="0000FF"/>
                <w:sz w:val="20"/>
                <w:szCs w:val="20"/>
                <w:highlight w:val="white"/>
              </w:rPr>
              <w:t>&gt;</w:t>
            </w:r>
            <w:r>
              <w:rPr>
                <w:rFonts w:ascii="Arial" w:hAnsi="Arial" w:cs="Arial"/>
                <w:color w:val="000000"/>
                <w:sz w:val="20"/>
                <w:szCs w:val="20"/>
                <w:highlight w:val="white"/>
              </w:rPr>
              <w:t>1333252800</w:t>
            </w:r>
            <w:r>
              <w:rPr>
                <w:rFonts w:ascii="Arial" w:hAnsi="Arial" w:cs="Arial"/>
                <w:color w:val="0000FF"/>
                <w:sz w:val="20"/>
                <w:szCs w:val="20"/>
                <w:highlight w:val="white"/>
              </w:rPr>
              <w:t>&lt;/</w:t>
            </w:r>
            <w:r>
              <w:rPr>
                <w:rFonts w:ascii="Arial" w:hAnsi="Arial" w:cs="Arial"/>
                <w:color w:val="800000"/>
                <w:sz w:val="20"/>
                <w:szCs w:val="20"/>
                <w:highlight w:val="white"/>
              </w:rPr>
              <w:t>start</w:t>
            </w:r>
            <w:r>
              <w:rPr>
                <w:rFonts w:ascii="Arial" w:hAnsi="Arial" w:cs="Arial"/>
                <w:color w:val="0000FF"/>
                <w:sz w:val="20"/>
                <w:szCs w:val="20"/>
                <w:highlight w:val="white"/>
              </w:rPr>
              <w:t>&gt;</w:t>
            </w:r>
          </w:p>
          <w:p w14:paraId="5E5D7163" w14:textId="77777777" w:rsidR="00402366" w:rsidRPr="004A2E22" w:rsidRDefault="00402366" w:rsidP="005D4EF5">
            <w:pPr>
              <w:jc w:val="both"/>
              <w:cnfStyle w:val="000000000000" w:firstRow="0" w:lastRow="0" w:firstColumn="0" w:lastColumn="0" w:oddVBand="0" w:evenVBand="0" w:oddHBand="0" w:evenHBand="0" w:firstRowFirstColumn="0" w:firstRowLastColumn="0" w:lastRowFirstColumn="0" w:lastRowLastColumn="0"/>
              <w:rPr>
                <w:sz w:val="20"/>
              </w:rPr>
            </w:pPr>
            <w:r>
              <w:rPr>
                <w:rFonts w:ascii="Arial" w:hAnsi="Arial" w:cs="Arial"/>
                <w:color w:val="0000FF"/>
                <w:sz w:val="20"/>
                <w:szCs w:val="20"/>
                <w:highlight w:val="white"/>
              </w:rPr>
              <w:t>&lt;/</w:t>
            </w:r>
            <w:r>
              <w:rPr>
                <w:rFonts w:ascii="Arial" w:hAnsi="Arial" w:cs="Arial"/>
                <w:color w:val="800000"/>
                <w:sz w:val="20"/>
                <w:szCs w:val="20"/>
                <w:highlight w:val="white"/>
              </w:rPr>
              <w:t>publishedPeriod</w:t>
            </w:r>
            <w:r>
              <w:rPr>
                <w:rFonts w:ascii="Arial" w:hAnsi="Arial" w:cs="Arial"/>
                <w:color w:val="0000FF"/>
                <w:sz w:val="20"/>
                <w:szCs w:val="20"/>
                <w:highlight w:val="white"/>
              </w:rPr>
              <w:t>&gt;</w:t>
            </w:r>
          </w:p>
        </w:tc>
      </w:tr>
      <w:tr w:rsidR="00402366" w:rsidRPr="004A2E22" w14:paraId="588CFB5A"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4A0C12E8" w14:textId="5C4EA0FD" w:rsidR="00402366" w:rsidRPr="00992ADA" w:rsidRDefault="00402366" w:rsidP="005D4EF5">
            <w:r w:rsidRPr="00992ADA">
              <w:rPr>
                <w:highlight w:val="white"/>
              </w:rPr>
              <w:t>status</w:t>
            </w:r>
            <w:r w:rsidR="006D45CA">
              <w:rPr>
                <w:sz w:val="20"/>
              </w:rPr>
              <w:t>*</w:t>
            </w:r>
          </w:p>
        </w:tc>
        <w:tc>
          <w:tcPr>
            <w:tcW w:w="1597" w:type="pct"/>
          </w:tcPr>
          <w:p w14:paraId="4C3E1863" w14:textId="77777777" w:rsidR="00402366"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The status of this authorization.</w:t>
            </w:r>
          </w:p>
          <w:p w14:paraId="053A5A19" w14:textId="77777777" w:rsidR="00402366" w:rsidRPr="00992ADA"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ab/>
              <w:t>0 - Revoked</w:t>
            </w:r>
          </w:p>
          <w:p w14:paraId="2A9F132D" w14:textId="77777777" w:rsidR="00402366" w:rsidRPr="00992ADA"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ab/>
              <w:t>1 - Active</w:t>
            </w:r>
          </w:p>
          <w:p w14:paraId="33AF71A0"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ab/>
              <w:t>2 - Denied</w:t>
            </w:r>
          </w:p>
        </w:tc>
        <w:tc>
          <w:tcPr>
            <w:tcW w:w="2064" w:type="pct"/>
          </w:tcPr>
          <w:p w14:paraId="6CA6DD84" w14:textId="77777777" w:rsidR="00402366" w:rsidRPr="004A2E22" w:rsidRDefault="00402366" w:rsidP="005D4EF5">
            <w:pPr>
              <w:jc w:val="both"/>
              <w:cnfStyle w:val="000000100000" w:firstRow="0" w:lastRow="0" w:firstColumn="0" w:lastColumn="0" w:oddVBand="0" w:evenVBand="0" w:oddHBand="1" w:evenHBand="0" w:firstRowFirstColumn="0" w:firstRowLastColumn="0" w:lastRowFirstColumn="0" w:lastRowLastColumn="0"/>
              <w:rPr>
                <w:sz w:val="20"/>
              </w:rPr>
            </w:pPr>
            <w:r>
              <w:rPr>
                <w:sz w:val="20"/>
              </w:rPr>
              <w:t>1</w:t>
            </w:r>
          </w:p>
        </w:tc>
      </w:tr>
      <w:tr w:rsidR="00402366" w:rsidRPr="004A2E22" w14:paraId="50BBC834" w14:textId="77777777" w:rsidTr="006D45CA">
        <w:tc>
          <w:tcPr>
            <w:cnfStyle w:val="001000000000" w:firstRow="0" w:lastRow="0" w:firstColumn="1" w:lastColumn="0" w:oddVBand="0" w:evenVBand="0" w:oddHBand="0" w:evenHBand="0" w:firstRowFirstColumn="0" w:firstRowLastColumn="0" w:lastRowFirstColumn="0" w:lastRowLastColumn="0"/>
            <w:tcW w:w="1339" w:type="pct"/>
          </w:tcPr>
          <w:p w14:paraId="3D0F2F19" w14:textId="79AFF5D2" w:rsidR="00402366" w:rsidRPr="00992ADA" w:rsidRDefault="00402366" w:rsidP="005D4EF5">
            <w:r>
              <w:t>expiresAt</w:t>
            </w:r>
            <w:r w:rsidR="00DA76AF">
              <w:rPr>
                <w:sz w:val="20"/>
              </w:rPr>
              <w:t>*</w:t>
            </w:r>
          </w:p>
        </w:tc>
        <w:tc>
          <w:tcPr>
            <w:tcW w:w="1597" w:type="pct"/>
          </w:tcPr>
          <w:p w14:paraId="1D9197FB" w14:textId="21483DEA" w:rsidR="00402366" w:rsidRPr="004A2E22" w:rsidRDefault="00402366" w:rsidP="00D3670A">
            <w:pPr>
              <w:cnfStyle w:val="000000000000" w:firstRow="0" w:lastRow="0" w:firstColumn="0" w:lastColumn="0" w:oddVBand="0" w:evenVBand="0" w:oddHBand="0" w:evenHBand="0" w:firstRowFirstColumn="0" w:firstRowLastColumn="0" w:lastRowFirstColumn="0" w:lastRowLastColumn="0"/>
              <w:rPr>
                <w:sz w:val="20"/>
              </w:rPr>
            </w:pPr>
            <w:r w:rsidRPr="00992ADA">
              <w:rPr>
                <w:sz w:val="20"/>
              </w:rPr>
              <w:t>Expiration period for the accessToken</w:t>
            </w:r>
            <w:r>
              <w:rPr>
                <w:sz w:val="20"/>
              </w:rPr>
              <w:t xml:space="preserve"> (seconds) </w:t>
            </w:r>
            <w:r w:rsidR="00D3670A">
              <w:rPr>
                <w:sz w:val="20"/>
              </w:rPr>
              <w:br/>
              <w:t>Note: OAuth returns expiration number of seconds. This must be converted to an absolute time at which it expires for this data structure.</w:t>
            </w:r>
          </w:p>
        </w:tc>
        <w:tc>
          <w:tcPr>
            <w:tcW w:w="2064" w:type="pct"/>
          </w:tcPr>
          <w:p w14:paraId="75802942" w14:textId="429AF487" w:rsidR="00402366" w:rsidRPr="004A2E22" w:rsidRDefault="00D3670A" w:rsidP="005D4EF5">
            <w:pPr>
              <w:jc w:val="both"/>
              <w:cnfStyle w:val="000000000000" w:firstRow="0" w:lastRow="0" w:firstColumn="0" w:lastColumn="0" w:oddVBand="0" w:evenVBand="0" w:oddHBand="0" w:evenHBand="0" w:firstRowFirstColumn="0" w:firstRowLastColumn="0" w:lastRowFirstColumn="0" w:lastRowLastColumn="0"/>
              <w:rPr>
                <w:sz w:val="20"/>
              </w:rPr>
            </w:pPr>
            <w:r>
              <w:rPr>
                <w:rFonts w:ascii="Arial" w:hAnsi="Arial" w:cs="Arial"/>
                <w:color w:val="000000"/>
                <w:sz w:val="20"/>
                <w:szCs w:val="20"/>
                <w:highlight w:val="white"/>
              </w:rPr>
              <w:t>1333252800</w:t>
            </w:r>
          </w:p>
        </w:tc>
      </w:tr>
      <w:tr w:rsidR="00402366" w:rsidRPr="004A2E22" w14:paraId="54C2BFDC"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4EFC5D37" w14:textId="77777777" w:rsidR="00402366" w:rsidRPr="00992ADA" w:rsidRDefault="00402366" w:rsidP="005D4EF5">
            <w:r w:rsidRPr="00992ADA">
              <w:rPr>
                <w:highlight w:val="white"/>
              </w:rPr>
              <w:t>grant_type</w:t>
            </w:r>
          </w:p>
        </w:tc>
        <w:tc>
          <w:tcPr>
            <w:tcW w:w="1597" w:type="pct"/>
          </w:tcPr>
          <w:p w14:paraId="4290D727"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Type of grant being negotiated for.</w:t>
            </w:r>
          </w:p>
        </w:tc>
        <w:tc>
          <w:tcPr>
            <w:tcW w:w="2064" w:type="pct"/>
          </w:tcPr>
          <w:p w14:paraId="499ADAA5" w14:textId="77777777" w:rsidR="00402366" w:rsidRPr="004A2E22" w:rsidRDefault="00402366" w:rsidP="005D4EF5">
            <w:pPr>
              <w:jc w:val="both"/>
              <w:cnfStyle w:val="000000100000" w:firstRow="0" w:lastRow="0" w:firstColumn="0" w:lastColumn="0" w:oddVBand="0" w:evenVBand="0" w:oddHBand="1" w:evenHBand="0" w:firstRowFirstColumn="0" w:firstRowLastColumn="0" w:lastRowFirstColumn="0" w:lastRowLastColumn="0"/>
              <w:rPr>
                <w:sz w:val="20"/>
              </w:rPr>
            </w:pPr>
            <w:r>
              <w:rPr>
                <w:rFonts w:ascii="Arial" w:hAnsi="Arial" w:cs="Arial"/>
                <w:color w:val="000000"/>
                <w:sz w:val="20"/>
                <w:szCs w:val="20"/>
                <w:highlight w:val="white"/>
              </w:rPr>
              <w:t>authorization_code</w:t>
            </w:r>
          </w:p>
        </w:tc>
      </w:tr>
      <w:tr w:rsidR="00402366" w:rsidRPr="004A2E22" w14:paraId="0248C8D5" w14:textId="77777777" w:rsidTr="006D45CA">
        <w:tc>
          <w:tcPr>
            <w:cnfStyle w:val="001000000000" w:firstRow="0" w:lastRow="0" w:firstColumn="1" w:lastColumn="0" w:oddVBand="0" w:evenVBand="0" w:oddHBand="0" w:evenHBand="0" w:firstRowFirstColumn="0" w:firstRowLastColumn="0" w:lastRowFirstColumn="0" w:lastRowLastColumn="0"/>
            <w:tcW w:w="1339" w:type="pct"/>
          </w:tcPr>
          <w:p w14:paraId="4E47458B" w14:textId="77777777" w:rsidR="00402366" w:rsidRPr="00992ADA" w:rsidRDefault="00402366" w:rsidP="005D4EF5">
            <w:r w:rsidRPr="00992ADA">
              <w:rPr>
                <w:highlight w:val="white"/>
              </w:rPr>
              <w:t>refresh_token</w:t>
            </w:r>
          </w:p>
        </w:tc>
        <w:tc>
          <w:tcPr>
            <w:tcW w:w="1597" w:type="pct"/>
          </w:tcPr>
          <w:p w14:paraId="1F43D18C"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992ADA">
              <w:rPr>
                <w:sz w:val="20"/>
              </w:rPr>
              <w:t>Used to obtain a fresh access_token.</w:t>
            </w:r>
          </w:p>
        </w:tc>
        <w:tc>
          <w:tcPr>
            <w:tcW w:w="2064" w:type="pct"/>
          </w:tcPr>
          <w:p w14:paraId="07CA987E" w14:textId="77777777" w:rsidR="00402366" w:rsidRPr="004A2E22" w:rsidRDefault="00402366" w:rsidP="005D4EF5">
            <w:pPr>
              <w:jc w:val="both"/>
              <w:cnfStyle w:val="000000000000" w:firstRow="0" w:lastRow="0" w:firstColumn="0" w:lastColumn="0" w:oddVBand="0" w:evenVBand="0" w:oddHBand="0" w:evenHBand="0" w:firstRowFirstColumn="0" w:firstRowLastColumn="0" w:lastRowFirstColumn="0" w:lastRowLastColumn="0"/>
              <w:rPr>
                <w:sz w:val="20"/>
              </w:rPr>
            </w:pPr>
            <w:r>
              <w:rPr>
                <w:rFonts w:ascii="Arial" w:hAnsi="Arial" w:cs="Arial"/>
                <w:color w:val="000000"/>
                <w:sz w:val="20"/>
                <w:szCs w:val="20"/>
                <w:highlight w:val="white"/>
              </w:rPr>
              <w:t>AA886A7A-078D-4307-A3D9-AA036796DBC4</w:t>
            </w:r>
          </w:p>
        </w:tc>
      </w:tr>
      <w:tr w:rsidR="00402366" w:rsidRPr="004A2E22" w14:paraId="0CB9757A"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3D4D498D" w14:textId="6E768015" w:rsidR="00402366" w:rsidRPr="00A42496" w:rsidRDefault="00402366" w:rsidP="005D4EF5">
            <w:r w:rsidRPr="00A42496">
              <w:lastRenderedPageBreak/>
              <w:t>scope</w:t>
            </w:r>
            <w:r w:rsidR="00DA76AF">
              <w:rPr>
                <w:sz w:val="20"/>
              </w:rPr>
              <w:t>*</w:t>
            </w:r>
          </w:p>
        </w:tc>
        <w:tc>
          <w:tcPr>
            <w:tcW w:w="1597" w:type="pct"/>
          </w:tcPr>
          <w:p w14:paraId="590B8C93"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992ADA">
              <w:rPr>
                <w:sz w:val="20"/>
              </w:rPr>
              <w:t>Negotiated scope of the authorization</w:t>
            </w:r>
          </w:p>
        </w:tc>
        <w:tc>
          <w:tcPr>
            <w:tcW w:w="2064" w:type="pct"/>
          </w:tcPr>
          <w:p w14:paraId="2B1CD8E4" w14:textId="0038EDD6" w:rsidR="00402366" w:rsidRPr="004A2E22" w:rsidRDefault="00C86D3A" w:rsidP="00C86D3A">
            <w:pPr>
              <w:jc w:val="both"/>
              <w:cnfStyle w:val="000000100000" w:firstRow="0" w:lastRow="0" w:firstColumn="0" w:lastColumn="0" w:oddVBand="0" w:evenVBand="0" w:oddHBand="1" w:evenHBand="0" w:firstRowFirstColumn="0" w:firstRowLastColumn="0" w:lastRowFirstColumn="0" w:lastRowLastColumn="0"/>
              <w:rPr>
                <w:sz w:val="20"/>
              </w:rPr>
            </w:pPr>
            <w:r w:rsidRPr="0089410F">
              <w:t>FB=</w:t>
            </w:r>
            <w:r>
              <w:t>1_3_</w:t>
            </w:r>
            <w:r w:rsidRPr="0089410F">
              <w:t>4_5_</w:t>
            </w:r>
            <w:r>
              <w:t>13_14_</w:t>
            </w:r>
            <w:r w:rsidRPr="0089410F">
              <w:t>15</w:t>
            </w:r>
            <w:r>
              <w:t>_19_37_39</w:t>
            </w:r>
            <w:r w:rsidRPr="0089410F">
              <w:t>;IntervalDuration=3600;BlockDuration=monthly;HistoryLength=</w:t>
            </w:r>
            <w:r>
              <w:t>94608000</w:t>
            </w:r>
          </w:p>
        </w:tc>
      </w:tr>
      <w:tr w:rsidR="00402366" w:rsidRPr="004A2E22" w14:paraId="0FD01A90" w14:textId="77777777" w:rsidTr="006D45CA">
        <w:tc>
          <w:tcPr>
            <w:cnfStyle w:val="001000000000" w:firstRow="0" w:lastRow="0" w:firstColumn="1" w:lastColumn="0" w:oddVBand="0" w:evenVBand="0" w:oddHBand="0" w:evenHBand="0" w:firstRowFirstColumn="0" w:firstRowLastColumn="0" w:lastRowFirstColumn="0" w:lastRowLastColumn="0"/>
            <w:tcW w:w="1339" w:type="pct"/>
          </w:tcPr>
          <w:p w14:paraId="02E21CEC" w14:textId="531C9D24" w:rsidR="00402366" w:rsidRPr="00A42496" w:rsidRDefault="00402366" w:rsidP="005D4EF5">
            <w:r w:rsidRPr="00A42496">
              <w:rPr>
                <w:highlight w:val="white"/>
              </w:rPr>
              <w:t>token_type</w:t>
            </w:r>
            <w:r w:rsidR="00DA76AF">
              <w:rPr>
                <w:sz w:val="20"/>
              </w:rPr>
              <w:t>*</w:t>
            </w:r>
          </w:p>
        </w:tc>
        <w:tc>
          <w:tcPr>
            <w:tcW w:w="1597" w:type="pct"/>
          </w:tcPr>
          <w:p w14:paraId="377C448E"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736A19">
              <w:rPr>
                <w:sz w:val="20"/>
              </w:rPr>
              <w:t>type of token used</w:t>
            </w:r>
          </w:p>
        </w:tc>
        <w:tc>
          <w:tcPr>
            <w:tcW w:w="2064" w:type="pct"/>
          </w:tcPr>
          <w:p w14:paraId="355EC59E" w14:textId="77777777" w:rsidR="00402366" w:rsidRPr="004A2E22" w:rsidRDefault="00402366" w:rsidP="005D4EF5">
            <w:pPr>
              <w:jc w:val="both"/>
              <w:cnfStyle w:val="000000000000" w:firstRow="0" w:lastRow="0" w:firstColumn="0" w:lastColumn="0" w:oddVBand="0" w:evenVBand="0" w:oddHBand="0" w:evenHBand="0" w:firstRowFirstColumn="0" w:firstRowLastColumn="0" w:lastRowFirstColumn="0" w:lastRowLastColumn="0"/>
              <w:rPr>
                <w:sz w:val="20"/>
              </w:rPr>
            </w:pPr>
            <w:r>
              <w:rPr>
                <w:rFonts w:ascii="Arial" w:hAnsi="Arial" w:cs="Arial"/>
                <w:color w:val="000000"/>
                <w:sz w:val="20"/>
                <w:szCs w:val="20"/>
                <w:highlight w:val="white"/>
              </w:rPr>
              <w:t>bearer</w:t>
            </w:r>
          </w:p>
        </w:tc>
      </w:tr>
      <w:tr w:rsidR="00402366" w:rsidRPr="004A2E22" w14:paraId="1DE936DE"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0DA762A9" w14:textId="77777777" w:rsidR="00402366" w:rsidRPr="00A42496" w:rsidRDefault="00402366" w:rsidP="005D4EF5">
            <w:r w:rsidRPr="00A42496">
              <w:rPr>
                <w:highlight w:val="white"/>
              </w:rPr>
              <w:t>error</w:t>
            </w:r>
          </w:p>
        </w:tc>
        <w:tc>
          <w:tcPr>
            <w:tcW w:w="1597" w:type="pct"/>
          </w:tcPr>
          <w:p w14:paraId="6980933B"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736A19">
              <w:rPr>
                <w:sz w:val="20"/>
              </w:rPr>
              <w:t>contains last error returned to ThirdParty</w:t>
            </w:r>
          </w:p>
        </w:tc>
        <w:tc>
          <w:tcPr>
            <w:tcW w:w="2064" w:type="pct"/>
          </w:tcPr>
          <w:p w14:paraId="049D343A" w14:textId="77777777" w:rsidR="00402366" w:rsidRPr="004A2E22" w:rsidRDefault="00402366" w:rsidP="005D4EF5">
            <w:pPr>
              <w:jc w:val="both"/>
              <w:cnfStyle w:val="000000100000" w:firstRow="0" w:lastRow="0" w:firstColumn="0" w:lastColumn="0" w:oddVBand="0" w:evenVBand="0" w:oddHBand="1" w:evenHBand="0" w:firstRowFirstColumn="0" w:firstRowLastColumn="0" w:lastRowFirstColumn="0" w:lastRowLastColumn="0"/>
              <w:rPr>
                <w:sz w:val="20"/>
              </w:rPr>
            </w:pPr>
            <w:r>
              <w:rPr>
                <w:rFonts w:ascii="Arial" w:hAnsi="Arial" w:cs="Arial"/>
                <w:color w:val="000000"/>
                <w:sz w:val="20"/>
                <w:szCs w:val="20"/>
                <w:highlight w:val="white"/>
              </w:rPr>
              <w:t>server_error</w:t>
            </w:r>
          </w:p>
        </w:tc>
      </w:tr>
      <w:tr w:rsidR="00402366" w:rsidRPr="004A2E22" w14:paraId="433251E9" w14:textId="77777777" w:rsidTr="006D45CA">
        <w:tc>
          <w:tcPr>
            <w:cnfStyle w:val="001000000000" w:firstRow="0" w:lastRow="0" w:firstColumn="1" w:lastColumn="0" w:oddVBand="0" w:evenVBand="0" w:oddHBand="0" w:evenHBand="0" w:firstRowFirstColumn="0" w:firstRowLastColumn="0" w:lastRowFirstColumn="0" w:lastRowLastColumn="0"/>
            <w:tcW w:w="1339" w:type="pct"/>
          </w:tcPr>
          <w:p w14:paraId="16EA930E" w14:textId="77777777" w:rsidR="00402366" w:rsidRPr="00A42496" w:rsidRDefault="00402366" w:rsidP="005D4EF5">
            <w:r w:rsidRPr="00A42496">
              <w:rPr>
                <w:highlight w:val="white"/>
              </w:rPr>
              <w:t>error_description</w:t>
            </w:r>
          </w:p>
        </w:tc>
        <w:tc>
          <w:tcPr>
            <w:tcW w:w="1597" w:type="pct"/>
          </w:tcPr>
          <w:p w14:paraId="40184099"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r w:rsidRPr="00736A19">
              <w:rPr>
                <w:sz w:val="20"/>
              </w:rPr>
              <w:t>contains free text string describing last error returned to ThirdParty</w:t>
            </w:r>
          </w:p>
        </w:tc>
        <w:tc>
          <w:tcPr>
            <w:tcW w:w="2064" w:type="pct"/>
          </w:tcPr>
          <w:p w14:paraId="7D73167A" w14:textId="77777777" w:rsidR="00402366" w:rsidRPr="004A2E22" w:rsidRDefault="00402366" w:rsidP="005D4EF5">
            <w:pPr>
              <w:jc w:val="both"/>
              <w:cnfStyle w:val="000000000000" w:firstRow="0" w:lastRow="0" w:firstColumn="0" w:lastColumn="0" w:oddVBand="0" w:evenVBand="0" w:oddHBand="0" w:evenHBand="0" w:firstRowFirstColumn="0" w:firstRowLastColumn="0" w:lastRowFirstColumn="0" w:lastRowLastColumn="0"/>
              <w:rPr>
                <w:sz w:val="20"/>
              </w:rPr>
            </w:pPr>
            <w:r>
              <w:rPr>
                <w:rFonts w:ascii="Arial" w:hAnsi="Arial" w:cs="Arial"/>
                <w:color w:val="000000"/>
                <w:sz w:val="20"/>
                <w:szCs w:val="20"/>
                <w:highlight w:val="white"/>
              </w:rPr>
              <w:t>No service</w:t>
            </w:r>
          </w:p>
        </w:tc>
      </w:tr>
      <w:tr w:rsidR="00402366" w:rsidRPr="004A2E22" w14:paraId="4D51BC34"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7C7D40C4" w14:textId="77777777" w:rsidR="00402366" w:rsidRPr="00A42496" w:rsidRDefault="00402366" w:rsidP="005D4EF5">
            <w:r w:rsidRPr="00A42496">
              <w:rPr>
                <w:highlight w:val="white"/>
              </w:rPr>
              <w:t>error_uri</w:t>
            </w:r>
          </w:p>
        </w:tc>
        <w:tc>
          <w:tcPr>
            <w:tcW w:w="1597" w:type="pct"/>
          </w:tcPr>
          <w:p w14:paraId="6C2A9955"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736A19">
              <w:rPr>
                <w:sz w:val="20"/>
              </w:rPr>
              <w:t>specific error URI for last returned error</w:t>
            </w:r>
          </w:p>
        </w:tc>
        <w:tc>
          <w:tcPr>
            <w:tcW w:w="2064" w:type="pct"/>
          </w:tcPr>
          <w:p w14:paraId="39495514" w14:textId="77777777" w:rsidR="00402366" w:rsidRPr="004A2E22" w:rsidRDefault="00402366" w:rsidP="005D4EF5">
            <w:pPr>
              <w:jc w:val="both"/>
              <w:cnfStyle w:val="000000100000" w:firstRow="0" w:lastRow="0" w:firstColumn="0" w:lastColumn="0" w:oddVBand="0" w:evenVBand="0" w:oddHBand="1" w:evenHBand="0" w:firstRowFirstColumn="0" w:firstRowLastColumn="0" w:lastRowFirstColumn="0" w:lastRowLastColumn="0"/>
              <w:rPr>
                <w:sz w:val="20"/>
              </w:rPr>
            </w:pPr>
            <w:r>
              <w:rPr>
                <w:rFonts w:ascii="Arial" w:hAnsi="Arial" w:cs="Arial"/>
                <w:color w:val="000000"/>
                <w:sz w:val="20"/>
                <w:szCs w:val="20"/>
                <w:highlight w:val="white"/>
              </w:rPr>
              <w:t>na</w:t>
            </w:r>
          </w:p>
        </w:tc>
      </w:tr>
      <w:tr w:rsidR="00402366" w:rsidRPr="004A2E22" w14:paraId="3465AA13" w14:textId="77777777" w:rsidTr="006D45CA">
        <w:tc>
          <w:tcPr>
            <w:cnfStyle w:val="001000000000" w:firstRow="0" w:lastRow="0" w:firstColumn="1" w:lastColumn="0" w:oddVBand="0" w:evenVBand="0" w:oddHBand="0" w:evenHBand="0" w:firstRowFirstColumn="0" w:firstRowLastColumn="0" w:lastRowFirstColumn="0" w:lastRowLastColumn="0"/>
            <w:tcW w:w="1339" w:type="pct"/>
          </w:tcPr>
          <w:p w14:paraId="53ADEBDC" w14:textId="0BC53D22" w:rsidR="00402366" w:rsidRPr="00A42496" w:rsidRDefault="00402366" w:rsidP="005D4EF5">
            <w:r w:rsidRPr="00A42496">
              <w:rPr>
                <w:highlight w:val="white"/>
              </w:rPr>
              <w:t>resourceURI</w:t>
            </w:r>
            <w:r w:rsidR="00DA76AF">
              <w:rPr>
                <w:sz w:val="20"/>
              </w:rPr>
              <w:t>*</w:t>
            </w:r>
          </w:p>
        </w:tc>
        <w:tc>
          <w:tcPr>
            <w:tcW w:w="1597" w:type="pct"/>
          </w:tcPr>
          <w:p w14:paraId="523E3003" w14:textId="77777777" w:rsidR="00402366" w:rsidRPr="004A2E22" w:rsidRDefault="00402366" w:rsidP="005D4EF5">
            <w:pPr>
              <w:cnfStyle w:val="000000000000" w:firstRow="0" w:lastRow="0" w:firstColumn="0" w:lastColumn="0" w:oddVBand="0" w:evenVBand="0" w:oddHBand="0" w:evenHBand="0" w:firstRowFirstColumn="0" w:firstRowLastColumn="0" w:lastRowFirstColumn="0" w:lastRowLastColumn="0"/>
              <w:rPr>
                <w:sz w:val="20"/>
              </w:rPr>
            </w:pPr>
            <w:proofErr w:type="gramStart"/>
            <w:r w:rsidRPr="00736A19">
              <w:rPr>
                <w:sz w:val="20"/>
              </w:rPr>
              <w:t>resourceURI</w:t>
            </w:r>
            <w:proofErr w:type="gramEnd"/>
            <w:r w:rsidRPr="00736A19">
              <w:rPr>
                <w:sz w:val="20"/>
              </w:rPr>
              <w:t xml:space="preserve"> that represents the data set authorized. Can be used in a GET of the resource subscription.</w:t>
            </w:r>
          </w:p>
        </w:tc>
        <w:tc>
          <w:tcPr>
            <w:tcW w:w="2064" w:type="pct"/>
          </w:tcPr>
          <w:p w14:paraId="36C4BBCE" w14:textId="77777777" w:rsidR="00402366" w:rsidRPr="004A2E22" w:rsidRDefault="00402366" w:rsidP="005D4EF5">
            <w:pPr>
              <w:jc w:val="both"/>
              <w:cnfStyle w:val="000000000000" w:firstRow="0" w:lastRow="0" w:firstColumn="0" w:lastColumn="0" w:oddVBand="0" w:evenVBand="0" w:oddHBand="0" w:evenHBand="0" w:firstRowFirstColumn="0" w:firstRowLastColumn="0" w:lastRowFirstColumn="0" w:lastRowLastColumn="0"/>
              <w:rPr>
                <w:sz w:val="20"/>
              </w:rPr>
            </w:pPr>
            <w:r>
              <w:rPr>
                <w:rFonts w:ascii="Arial" w:hAnsi="Arial" w:cs="Arial"/>
                <w:color w:val="000000"/>
                <w:sz w:val="20"/>
                <w:szCs w:val="20"/>
                <w:highlight w:val="white"/>
              </w:rPr>
              <w:t>http://localhost:8080/DataCustodian/espi/1_1/resource/Batch/Subscription/1</w:t>
            </w:r>
          </w:p>
        </w:tc>
      </w:tr>
      <w:tr w:rsidR="00402366" w:rsidRPr="004A2E22" w14:paraId="2603B9BF" w14:textId="77777777" w:rsidTr="006D4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9" w:type="pct"/>
          </w:tcPr>
          <w:p w14:paraId="3B3A6562" w14:textId="28C6E6AB" w:rsidR="00402366" w:rsidRPr="00A42496" w:rsidRDefault="00402366" w:rsidP="005D4EF5">
            <w:r w:rsidRPr="00A42496">
              <w:rPr>
                <w:highlight w:val="white"/>
              </w:rPr>
              <w:t>authorizationURI</w:t>
            </w:r>
            <w:r w:rsidR="00DA76AF">
              <w:rPr>
                <w:sz w:val="20"/>
              </w:rPr>
              <w:t>*</w:t>
            </w:r>
          </w:p>
        </w:tc>
        <w:tc>
          <w:tcPr>
            <w:tcW w:w="1597" w:type="pct"/>
          </w:tcPr>
          <w:p w14:paraId="4A502935" w14:textId="77777777" w:rsidR="00402366" w:rsidRPr="004A2E22" w:rsidRDefault="00402366" w:rsidP="005D4EF5">
            <w:pPr>
              <w:cnfStyle w:val="000000100000" w:firstRow="0" w:lastRow="0" w:firstColumn="0" w:lastColumn="0" w:oddVBand="0" w:evenVBand="0" w:oddHBand="1" w:evenHBand="0" w:firstRowFirstColumn="0" w:firstRowLastColumn="0" w:lastRowFirstColumn="0" w:lastRowLastColumn="0"/>
              <w:rPr>
                <w:sz w:val="20"/>
              </w:rPr>
            </w:pPr>
            <w:r w:rsidRPr="00736A19">
              <w:rPr>
                <w:sz w:val="20"/>
              </w:rPr>
              <w:t>URI that can be used to update or delete this Authorization</w:t>
            </w:r>
          </w:p>
        </w:tc>
        <w:tc>
          <w:tcPr>
            <w:tcW w:w="2064" w:type="pct"/>
          </w:tcPr>
          <w:p w14:paraId="0049B079" w14:textId="77777777" w:rsidR="00402366" w:rsidRPr="004A2E22" w:rsidRDefault="00402366" w:rsidP="005D4EF5">
            <w:pPr>
              <w:jc w:val="both"/>
              <w:cnfStyle w:val="000000100000" w:firstRow="0" w:lastRow="0" w:firstColumn="0" w:lastColumn="0" w:oddVBand="0" w:evenVBand="0" w:oddHBand="1" w:evenHBand="0" w:firstRowFirstColumn="0" w:firstRowLastColumn="0" w:lastRowFirstColumn="0" w:lastRowLastColumn="0"/>
              <w:rPr>
                <w:sz w:val="20"/>
              </w:rPr>
            </w:pPr>
            <w:r>
              <w:rPr>
                <w:rFonts w:ascii="Arial" w:hAnsi="Arial" w:cs="Arial"/>
                <w:color w:val="000000"/>
                <w:sz w:val="20"/>
                <w:szCs w:val="20"/>
                <w:highlight w:val="white"/>
              </w:rPr>
              <w:t>http://localhost:8080/DataCustodian/espi/1_1/resource/Authorization/1</w:t>
            </w:r>
          </w:p>
        </w:tc>
      </w:tr>
    </w:tbl>
    <w:p w14:paraId="4E679743" w14:textId="77777777" w:rsidR="00402366" w:rsidRPr="005D4EF5" w:rsidRDefault="00402366" w:rsidP="005D4EF5">
      <w:pPr>
        <w:pStyle w:val="BodyText"/>
      </w:pPr>
    </w:p>
    <w:sectPr w:rsidR="00402366" w:rsidRPr="005D4EF5" w:rsidSect="00A86F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5D2F3" w14:textId="77777777" w:rsidR="006D45CA" w:rsidRDefault="006D45CA" w:rsidP="002667FB">
      <w:r>
        <w:separator/>
      </w:r>
    </w:p>
  </w:endnote>
  <w:endnote w:type="continuationSeparator" w:id="0">
    <w:p w14:paraId="3C2821A8" w14:textId="77777777" w:rsidR="006D45CA" w:rsidRDefault="006D45CA" w:rsidP="002667FB">
      <w:r>
        <w:continuationSeparator/>
      </w:r>
    </w:p>
  </w:endnote>
  <w:endnote w:type="continuationNotice" w:id="1">
    <w:p w14:paraId="173759E5" w14:textId="77777777" w:rsidR="006D45CA" w:rsidRDefault="006D45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BCEAA" w14:textId="77777777" w:rsidR="006D45CA" w:rsidRDefault="006D45CA" w:rsidP="002667FB">
      <w:r>
        <w:separator/>
      </w:r>
    </w:p>
  </w:footnote>
  <w:footnote w:type="continuationSeparator" w:id="0">
    <w:p w14:paraId="2813821D" w14:textId="77777777" w:rsidR="006D45CA" w:rsidRDefault="006D45CA" w:rsidP="002667FB">
      <w:r>
        <w:continuationSeparator/>
      </w:r>
    </w:p>
  </w:footnote>
  <w:footnote w:type="continuationNotice" w:id="1">
    <w:p w14:paraId="57EF491E" w14:textId="77777777" w:rsidR="006D45CA" w:rsidRDefault="006D45CA"/>
  </w:footnote>
  <w:footnote w:id="2">
    <w:p w14:paraId="681ADDF9" w14:textId="330F6889" w:rsidR="006D45CA" w:rsidRDefault="006D45CA">
      <w:pPr>
        <w:pStyle w:val="FootnoteText"/>
      </w:pPr>
      <w:r>
        <w:rPr>
          <w:rStyle w:val="FootnoteReference"/>
        </w:rPr>
        <w:footnoteRef/>
      </w:r>
      <w:r>
        <w:t xml:space="preserve"> The management application and upload application are not yet part of ESPI but are proposed extensions</w:t>
      </w:r>
    </w:p>
  </w:footnote>
  <w:footnote w:id="3">
    <w:p w14:paraId="3E0FE8C5" w14:textId="77777777" w:rsidR="006D45CA" w:rsidRDefault="006D45CA" w:rsidP="00770D70">
      <w:pPr>
        <w:pStyle w:val="FootnoteText"/>
      </w:pPr>
      <w:r>
        <w:rPr>
          <w:rStyle w:val="FootnoteReference"/>
        </w:rPr>
        <w:footnoteRef/>
      </w:r>
      <w:r>
        <w:t xml:space="preserve"> The terms in braces are the </w:t>
      </w:r>
      <w:r w:rsidRPr="00D84AD9">
        <w:t>https://{hostname}{:portNumber}</w:t>
      </w:r>
      <w:r>
        <w:t>for these servers</w:t>
      </w:r>
    </w:p>
  </w:footnote>
  <w:footnote w:id="4">
    <w:p w14:paraId="0361B366" w14:textId="77777777" w:rsidR="006D45CA" w:rsidRDefault="006D45CA" w:rsidP="00770D70">
      <w:pPr>
        <w:pStyle w:val="FootnoteText"/>
      </w:pPr>
      <w:r>
        <w:rPr>
          <w:rStyle w:val="FootnoteReference"/>
        </w:rPr>
        <w:footnoteRef/>
      </w:r>
      <w:r>
        <w:t xml:space="preserve"> Acquires registration_access_token</w:t>
      </w:r>
    </w:p>
  </w:footnote>
  <w:footnote w:id="5">
    <w:p w14:paraId="562BFDC3" w14:textId="77777777" w:rsidR="006D45CA" w:rsidRDefault="006D45CA" w:rsidP="00770D70">
      <w:pPr>
        <w:pStyle w:val="FootnoteText"/>
      </w:pPr>
      <w:r>
        <w:rPr>
          <w:rStyle w:val="FootnoteReference"/>
        </w:rPr>
        <w:footnoteRef/>
      </w:r>
      <w:r>
        <w:t xml:space="preserve"> Acquires client_access_token</w:t>
      </w:r>
    </w:p>
  </w:footnote>
  <w:footnote w:id="6">
    <w:p w14:paraId="70B2F409" w14:textId="77777777" w:rsidR="006D45CA" w:rsidRDefault="006D45CA" w:rsidP="00770D70">
      <w:pPr>
        <w:pStyle w:val="FootnoteText"/>
      </w:pPr>
      <w:r>
        <w:rPr>
          <w:rStyle w:val="FootnoteReference"/>
        </w:rPr>
        <w:footnoteRef/>
      </w:r>
      <w:r>
        <w:t xml:space="preserve"> Acquires authorization</w:t>
      </w:r>
    </w:p>
  </w:footnote>
  <w:footnote w:id="7">
    <w:p w14:paraId="1C48E114" w14:textId="77777777" w:rsidR="006D45CA" w:rsidRPr="00315EFF" w:rsidRDefault="006D45CA" w:rsidP="00770D70">
      <w:pPr>
        <w:pStyle w:val="FootnoteText"/>
      </w:pPr>
      <w:r>
        <w:rPr>
          <w:rStyle w:val="FootnoteReference"/>
        </w:rPr>
        <w:footnoteRef/>
      </w:r>
      <w:r>
        <w:t xml:space="preserve"> Acquires access token</w:t>
      </w:r>
    </w:p>
  </w:footnote>
  <w:footnote w:id="8">
    <w:p w14:paraId="32EF6DA5" w14:textId="77777777" w:rsidR="006D45CA" w:rsidRDefault="006D45CA" w:rsidP="00770D70">
      <w:pPr>
        <w:pStyle w:val="FootnoteText"/>
      </w:pPr>
      <w:r>
        <w:rPr>
          <w:rStyle w:val="FootnoteReference"/>
        </w:rPr>
        <w:footnoteRef/>
      </w:r>
      <w:r>
        <w:t xml:space="preserve"> </w:t>
      </w:r>
      <w:r w:rsidRPr="002737A7">
        <w:t>This use case is recommended to be deprecated. It is not detailed in the standard, and, the implementation of subscription is now arranged in the Scope negotiation for the authorization.</w:t>
      </w:r>
    </w:p>
  </w:footnote>
  <w:footnote w:id="9">
    <w:p w14:paraId="264E2151" w14:textId="77777777" w:rsidR="006D45CA" w:rsidRPr="00775A2F" w:rsidRDefault="006D45CA" w:rsidP="00770D70">
      <w:pPr>
        <w:pStyle w:val="FootnoteText"/>
        <w:rPr>
          <w:i/>
        </w:rPr>
      </w:pPr>
      <w:r w:rsidRPr="002737A7">
        <w:rPr>
          <w:rStyle w:val="FootnoteReference"/>
        </w:rPr>
        <w:footnoteRef/>
      </w:r>
      <w:r w:rsidRPr="00775A2F">
        <w:rPr>
          <w:i/>
        </w:rPr>
        <w:t xml:space="preserve"> </w:t>
      </w:r>
      <w:r w:rsidRPr="002737A7">
        <w:t>Note if the resource represents a single ESPI resource, a single &lt;entry&gt; can be returned. Otherwise, a sequence of entry is returned in an atom &lt;feed&gt;</w:t>
      </w:r>
    </w:p>
  </w:footnote>
  <w:footnote w:id="10">
    <w:p w14:paraId="16D92508" w14:textId="307FCF90" w:rsidR="006D45CA" w:rsidRDefault="006D45CA">
      <w:pPr>
        <w:pStyle w:val="FootnoteText"/>
      </w:pPr>
      <w:r>
        <w:rPr>
          <w:rStyle w:val="FootnoteReference"/>
        </w:rPr>
        <w:footnoteRef/>
      </w:r>
      <w:r>
        <w:t xml:space="preserve"> This use case is recommended to be deprecated. It is satisfied through Use Case 10 notification followed by a GET from the ThirdParty so that it can be protected by OAuth. See section </w:t>
      </w:r>
      <w:r>
        <w:fldChar w:fldCharType="begin"/>
      </w:r>
      <w:r>
        <w:instrText xml:space="preserve"> REF _Ref415213213 \r \h </w:instrText>
      </w:r>
      <w:r>
        <w:fldChar w:fldCharType="separate"/>
      </w:r>
      <w:r>
        <w:t>2.4.6</w:t>
      </w:r>
      <w:r>
        <w:fldChar w:fldCharType="end"/>
      </w:r>
      <w:r>
        <w:t>.</w:t>
      </w:r>
    </w:p>
  </w:footnote>
  <w:footnote w:id="11">
    <w:p w14:paraId="7F366916" w14:textId="77777777" w:rsidR="006D45CA" w:rsidRPr="00775A2F" w:rsidRDefault="006D45CA">
      <w:pPr>
        <w:pStyle w:val="FootnoteText"/>
        <w:rPr>
          <w:i/>
        </w:rPr>
      </w:pPr>
      <w:r w:rsidRPr="00775A2F">
        <w:rPr>
          <w:rStyle w:val="FootnoteReference"/>
          <w:i/>
        </w:rPr>
        <w:footnoteRef/>
      </w:r>
      <w:r w:rsidRPr="00775A2F">
        <w:rPr>
          <w:i/>
        </w:rPr>
        <w:t xml:space="preserve"> Added as part of the UCAIug OpenADE Test Plan and best practices activity and proposed for inclusion in next ESPI revision.</w:t>
      </w:r>
    </w:p>
  </w:footnote>
  <w:footnote w:id="12">
    <w:p w14:paraId="00266AE3" w14:textId="1BC0C16A" w:rsidR="006D45CA" w:rsidRDefault="006D45CA">
      <w:pPr>
        <w:pStyle w:val="FootnoteText"/>
      </w:pPr>
      <w:r>
        <w:rPr>
          <w:rStyle w:val="FootnoteReference"/>
        </w:rPr>
        <w:footnoteRef/>
      </w:r>
      <w:r>
        <w:t xml:space="preserve"> Note: The current is revised from earlier syntax with comma delimiters removed due to some unpredictable behavior in some OAuth code libraries that recognized comma and space as scope delimiters and ESPI wants the scope strings to be atomic.</w:t>
      </w:r>
    </w:p>
  </w:footnote>
  <w:footnote w:id="13">
    <w:p w14:paraId="3EEC97C3" w14:textId="2C64A55A" w:rsidR="006D45CA" w:rsidRDefault="006D45CA">
      <w:pPr>
        <w:pStyle w:val="FootnoteText"/>
      </w:pPr>
      <w:r w:rsidRPr="009C1E6A">
        <w:rPr>
          <w:rStyle w:val="FootnoteReference"/>
        </w:rPr>
        <w:footnoteRef/>
      </w:r>
      <w:r w:rsidRPr="009C1E6A">
        <w:t xml:space="preserve"> </w:t>
      </w:r>
      <w:r>
        <w:t>“</w:t>
      </w:r>
      <w:r w:rsidRPr="009C1E6A">
        <w:t>Tokens</w:t>
      </w:r>
      <w:r>
        <w:t>”</w:t>
      </w:r>
      <w:r w:rsidRPr="009C1E6A">
        <w:t xml:space="preserve"> Column </w:t>
      </w:r>
      <w:r>
        <w:t>abbreviation meanings:</w:t>
      </w:r>
      <w:r w:rsidRPr="009C1E6A">
        <w:t xml:space="preserve"> D</w:t>
      </w:r>
      <w:r>
        <w:rPr>
          <w:rFonts w:ascii="Arial" w:eastAsia="Times New Roman" w:hAnsi="Arial" w:cs="Arial"/>
          <w:color w:val="000000"/>
        </w:rPr>
        <w:t xml:space="preserve"> -- </w:t>
      </w:r>
      <w:r w:rsidRPr="009C1E6A">
        <w:rPr>
          <w:rFonts w:ascii="Arial" w:eastAsia="Times New Roman" w:hAnsi="Arial" w:cs="Arial"/>
          <w:color w:val="000000"/>
        </w:rPr>
        <w:t>data_custodian_access_token</w:t>
      </w:r>
      <w:r w:rsidRPr="009C1E6A">
        <w:t>, R</w:t>
      </w:r>
      <w:r>
        <w:t xml:space="preserve"> -- </w:t>
      </w:r>
      <w:r w:rsidRPr="009C1E6A">
        <w:rPr>
          <w:rFonts w:ascii="Arial" w:eastAsia="Times New Roman" w:hAnsi="Arial" w:cs="Arial"/>
          <w:color w:val="000000"/>
        </w:rPr>
        <w:t>registration_access_token</w:t>
      </w:r>
      <w:r w:rsidRPr="009C1E6A">
        <w:t>, U</w:t>
      </w:r>
      <w:r>
        <w:t xml:space="preserve"> -- </w:t>
      </w:r>
      <w:r w:rsidRPr="009C1E6A">
        <w:rPr>
          <w:rFonts w:ascii="Arial" w:eastAsia="Times New Roman" w:hAnsi="Arial" w:cs="Arial"/>
          <w:color w:val="000000"/>
        </w:rPr>
        <w:t>upload_access_token</w:t>
      </w:r>
      <w:proofErr w:type="gramStart"/>
      <w:r w:rsidRPr="009C1E6A">
        <w:t>,</w:t>
      </w:r>
      <w:proofErr w:type="gramEnd"/>
      <w:r>
        <w:br/>
      </w:r>
      <w:r w:rsidRPr="009C1E6A">
        <w:t>C</w:t>
      </w:r>
      <w:r>
        <w:t xml:space="preserve"> --</w:t>
      </w:r>
      <w:r w:rsidRPr="009C1E6A">
        <w:rPr>
          <w:rFonts w:ascii="Arial" w:eastAsia="Times New Roman" w:hAnsi="Arial" w:cs="Arial"/>
          <w:color w:val="000000"/>
        </w:rPr>
        <w:t xml:space="preserve"> client_access_token</w:t>
      </w:r>
      <w:r w:rsidRPr="009C1E6A">
        <w:t>, A</w:t>
      </w:r>
      <w:r>
        <w:t xml:space="preserve"> --</w:t>
      </w:r>
      <w:r w:rsidRPr="009C1E6A">
        <w:rPr>
          <w:rFonts w:ascii="Arial" w:eastAsia="Times New Roman" w:hAnsi="Arial" w:cs="Arial"/>
          <w:color w:val="000000"/>
        </w:rPr>
        <w:t xml:space="preserve"> access_token</w:t>
      </w:r>
      <w:r>
        <w:rPr>
          <w:rFonts w:ascii="Arial" w:eastAsia="Times New Roman" w:hAnsi="Arial" w:cs="Arial"/>
          <w:color w:val="000000"/>
        </w:rPr>
        <w:t>.  If the API supports multiple access tokens the column contains multiple abbreviations.</w:t>
      </w:r>
    </w:p>
  </w:footnote>
  <w:footnote w:id="14">
    <w:p w14:paraId="02285A6A" w14:textId="77777777" w:rsidR="006D45CA" w:rsidRDefault="006D45CA" w:rsidP="006D45CA">
      <w:pPr>
        <w:pStyle w:val="FootnoteText"/>
      </w:pPr>
      <w:r>
        <w:rPr>
          <w:rStyle w:val="FootnoteReference"/>
        </w:rPr>
        <w:footnoteRef/>
      </w:r>
      <w:r>
        <w:t xml:space="preserve"> DMD Column Meanings: M – mandatory, O – optional, I – at least one of these FBs </w:t>
      </w:r>
    </w:p>
  </w:footnote>
  <w:footnote w:id="15">
    <w:p w14:paraId="61214582" w14:textId="77777777" w:rsidR="006D45CA" w:rsidRDefault="006D45CA" w:rsidP="006D45CA">
      <w:pPr>
        <w:pStyle w:val="FootnoteText"/>
      </w:pPr>
      <w:r>
        <w:rPr>
          <w:rStyle w:val="FootnoteReference"/>
        </w:rPr>
        <w:footnoteRef/>
      </w:r>
      <w:r>
        <w:t xml:space="preserve"> CMD Column Meanings: M – mandatory, O – optional, I – at least one of these FBs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BB4BA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1CDB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D428EB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37EA1F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C2894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C4D7A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AC201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6D295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33A05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6469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47C3A"/>
    <w:multiLevelType w:val="multilevel"/>
    <w:tmpl w:val="BB02E808"/>
    <w:numStyleLink w:val="Style1"/>
  </w:abstractNum>
  <w:abstractNum w:abstractNumId="11" w15:restartNumberingAfterBreak="0">
    <w:nsid w:val="04AE3BE9"/>
    <w:multiLevelType w:val="hybridMultilevel"/>
    <w:tmpl w:val="134A3E18"/>
    <w:lvl w:ilvl="0" w:tplc="E9608B7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7D76B57"/>
    <w:multiLevelType w:val="hybridMultilevel"/>
    <w:tmpl w:val="6192A5B0"/>
    <w:lvl w:ilvl="0" w:tplc="F5F2069C">
      <w:start w:val="2"/>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EF0200"/>
    <w:multiLevelType w:val="hybridMultilevel"/>
    <w:tmpl w:val="CAC0A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821541"/>
    <w:multiLevelType w:val="hybridMultilevel"/>
    <w:tmpl w:val="2A5EA8F2"/>
    <w:lvl w:ilvl="0" w:tplc="EB84B464">
      <w:start w:val="1"/>
      <w:numFmt w:val="bullet"/>
      <w:lvlText w:val="•"/>
      <w:lvlJc w:val="left"/>
      <w:pPr>
        <w:tabs>
          <w:tab w:val="num" w:pos="720"/>
        </w:tabs>
        <w:ind w:left="720" w:hanging="360"/>
      </w:pPr>
      <w:rPr>
        <w:rFonts w:ascii="Arial" w:hAnsi="Arial" w:hint="default"/>
      </w:rPr>
    </w:lvl>
    <w:lvl w:ilvl="1" w:tplc="0DE8D1F2" w:tentative="1">
      <w:start w:val="1"/>
      <w:numFmt w:val="bullet"/>
      <w:lvlText w:val="•"/>
      <w:lvlJc w:val="left"/>
      <w:pPr>
        <w:tabs>
          <w:tab w:val="num" w:pos="1440"/>
        </w:tabs>
        <w:ind w:left="1440" w:hanging="360"/>
      </w:pPr>
      <w:rPr>
        <w:rFonts w:ascii="Arial" w:hAnsi="Arial" w:hint="default"/>
      </w:rPr>
    </w:lvl>
    <w:lvl w:ilvl="2" w:tplc="EF7ACA32" w:tentative="1">
      <w:start w:val="1"/>
      <w:numFmt w:val="bullet"/>
      <w:lvlText w:val="•"/>
      <w:lvlJc w:val="left"/>
      <w:pPr>
        <w:tabs>
          <w:tab w:val="num" w:pos="2160"/>
        </w:tabs>
        <w:ind w:left="2160" w:hanging="360"/>
      </w:pPr>
      <w:rPr>
        <w:rFonts w:ascii="Arial" w:hAnsi="Arial" w:hint="default"/>
      </w:rPr>
    </w:lvl>
    <w:lvl w:ilvl="3" w:tplc="713A565E" w:tentative="1">
      <w:start w:val="1"/>
      <w:numFmt w:val="bullet"/>
      <w:lvlText w:val="•"/>
      <w:lvlJc w:val="left"/>
      <w:pPr>
        <w:tabs>
          <w:tab w:val="num" w:pos="2880"/>
        </w:tabs>
        <w:ind w:left="2880" w:hanging="360"/>
      </w:pPr>
      <w:rPr>
        <w:rFonts w:ascii="Arial" w:hAnsi="Arial" w:hint="default"/>
      </w:rPr>
    </w:lvl>
    <w:lvl w:ilvl="4" w:tplc="BB60DC2C" w:tentative="1">
      <w:start w:val="1"/>
      <w:numFmt w:val="bullet"/>
      <w:lvlText w:val="•"/>
      <w:lvlJc w:val="left"/>
      <w:pPr>
        <w:tabs>
          <w:tab w:val="num" w:pos="3600"/>
        </w:tabs>
        <w:ind w:left="3600" w:hanging="360"/>
      </w:pPr>
      <w:rPr>
        <w:rFonts w:ascii="Arial" w:hAnsi="Arial" w:hint="default"/>
      </w:rPr>
    </w:lvl>
    <w:lvl w:ilvl="5" w:tplc="2646A816" w:tentative="1">
      <w:start w:val="1"/>
      <w:numFmt w:val="bullet"/>
      <w:lvlText w:val="•"/>
      <w:lvlJc w:val="left"/>
      <w:pPr>
        <w:tabs>
          <w:tab w:val="num" w:pos="4320"/>
        </w:tabs>
        <w:ind w:left="4320" w:hanging="360"/>
      </w:pPr>
      <w:rPr>
        <w:rFonts w:ascii="Arial" w:hAnsi="Arial" w:hint="default"/>
      </w:rPr>
    </w:lvl>
    <w:lvl w:ilvl="6" w:tplc="BCEC60E8" w:tentative="1">
      <w:start w:val="1"/>
      <w:numFmt w:val="bullet"/>
      <w:lvlText w:val="•"/>
      <w:lvlJc w:val="left"/>
      <w:pPr>
        <w:tabs>
          <w:tab w:val="num" w:pos="5040"/>
        </w:tabs>
        <w:ind w:left="5040" w:hanging="360"/>
      </w:pPr>
      <w:rPr>
        <w:rFonts w:ascii="Arial" w:hAnsi="Arial" w:hint="default"/>
      </w:rPr>
    </w:lvl>
    <w:lvl w:ilvl="7" w:tplc="27C62FCE" w:tentative="1">
      <w:start w:val="1"/>
      <w:numFmt w:val="bullet"/>
      <w:lvlText w:val="•"/>
      <w:lvlJc w:val="left"/>
      <w:pPr>
        <w:tabs>
          <w:tab w:val="num" w:pos="5760"/>
        </w:tabs>
        <w:ind w:left="5760" w:hanging="360"/>
      </w:pPr>
      <w:rPr>
        <w:rFonts w:ascii="Arial" w:hAnsi="Arial" w:hint="default"/>
      </w:rPr>
    </w:lvl>
    <w:lvl w:ilvl="8" w:tplc="4DFC33F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20D3656"/>
    <w:multiLevelType w:val="hybridMultilevel"/>
    <w:tmpl w:val="AECA2F1A"/>
    <w:lvl w:ilvl="0" w:tplc="4F2A6BC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195D34"/>
    <w:multiLevelType w:val="hybridMultilevel"/>
    <w:tmpl w:val="18D273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31220D"/>
    <w:multiLevelType w:val="hybridMultilevel"/>
    <w:tmpl w:val="CA70E71C"/>
    <w:lvl w:ilvl="0" w:tplc="91B2F8F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A393CA6"/>
    <w:multiLevelType w:val="multilevel"/>
    <w:tmpl w:val="BB02E808"/>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1D0F6DB8"/>
    <w:multiLevelType w:val="hybridMultilevel"/>
    <w:tmpl w:val="8A9C0E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F15DA7"/>
    <w:multiLevelType w:val="hybridMultilevel"/>
    <w:tmpl w:val="48E01744"/>
    <w:lvl w:ilvl="0" w:tplc="E154D8FA">
      <w:start w:val="1"/>
      <w:numFmt w:val="bullet"/>
      <w:lvlText w:val="–"/>
      <w:lvlJc w:val="left"/>
      <w:pPr>
        <w:tabs>
          <w:tab w:val="num" w:pos="720"/>
        </w:tabs>
        <w:ind w:left="720" w:hanging="360"/>
      </w:pPr>
      <w:rPr>
        <w:rFonts w:ascii="Arial" w:hAnsi="Arial" w:hint="default"/>
      </w:rPr>
    </w:lvl>
    <w:lvl w:ilvl="1" w:tplc="7FF0B27A">
      <w:start w:val="1"/>
      <w:numFmt w:val="bullet"/>
      <w:lvlText w:val="–"/>
      <w:lvlJc w:val="left"/>
      <w:pPr>
        <w:tabs>
          <w:tab w:val="num" w:pos="1440"/>
        </w:tabs>
        <w:ind w:left="1440" w:hanging="360"/>
      </w:pPr>
      <w:rPr>
        <w:rFonts w:ascii="Arial" w:hAnsi="Arial" w:hint="default"/>
      </w:rPr>
    </w:lvl>
    <w:lvl w:ilvl="2" w:tplc="79A87CAC" w:tentative="1">
      <w:start w:val="1"/>
      <w:numFmt w:val="bullet"/>
      <w:lvlText w:val="–"/>
      <w:lvlJc w:val="left"/>
      <w:pPr>
        <w:tabs>
          <w:tab w:val="num" w:pos="2160"/>
        </w:tabs>
        <w:ind w:left="2160" w:hanging="360"/>
      </w:pPr>
      <w:rPr>
        <w:rFonts w:ascii="Arial" w:hAnsi="Arial" w:hint="default"/>
      </w:rPr>
    </w:lvl>
    <w:lvl w:ilvl="3" w:tplc="303609C4" w:tentative="1">
      <w:start w:val="1"/>
      <w:numFmt w:val="bullet"/>
      <w:lvlText w:val="–"/>
      <w:lvlJc w:val="left"/>
      <w:pPr>
        <w:tabs>
          <w:tab w:val="num" w:pos="2880"/>
        </w:tabs>
        <w:ind w:left="2880" w:hanging="360"/>
      </w:pPr>
      <w:rPr>
        <w:rFonts w:ascii="Arial" w:hAnsi="Arial" w:hint="default"/>
      </w:rPr>
    </w:lvl>
    <w:lvl w:ilvl="4" w:tplc="293C3F2A" w:tentative="1">
      <w:start w:val="1"/>
      <w:numFmt w:val="bullet"/>
      <w:lvlText w:val="–"/>
      <w:lvlJc w:val="left"/>
      <w:pPr>
        <w:tabs>
          <w:tab w:val="num" w:pos="3600"/>
        </w:tabs>
        <w:ind w:left="3600" w:hanging="360"/>
      </w:pPr>
      <w:rPr>
        <w:rFonts w:ascii="Arial" w:hAnsi="Arial" w:hint="default"/>
      </w:rPr>
    </w:lvl>
    <w:lvl w:ilvl="5" w:tplc="BC4C2F52" w:tentative="1">
      <w:start w:val="1"/>
      <w:numFmt w:val="bullet"/>
      <w:lvlText w:val="–"/>
      <w:lvlJc w:val="left"/>
      <w:pPr>
        <w:tabs>
          <w:tab w:val="num" w:pos="4320"/>
        </w:tabs>
        <w:ind w:left="4320" w:hanging="360"/>
      </w:pPr>
      <w:rPr>
        <w:rFonts w:ascii="Arial" w:hAnsi="Arial" w:hint="default"/>
      </w:rPr>
    </w:lvl>
    <w:lvl w:ilvl="6" w:tplc="E1CCF90A" w:tentative="1">
      <w:start w:val="1"/>
      <w:numFmt w:val="bullet"/>
      <w:lvlText w:val="–"/>
      <w:lvlJc w:val="left"/>
      <w:pPr>
        <w:tabs>
          <w:tab w:val="num" w:pos="5040"/>
        </w:tabs>
        <w:ind w:left="5040" w:hanging="360"/>
      </w:pPr>
      <w:rPr>
        <w:rFonts w:ascii="Arial" w:hAnsi="Arial" w:hint="default"/>
      </w:rPr>
    </w:lvl>
    <w:lvl w:ilvl="7" w:tplc="7D8CDE82" w:tentative="1">
      <w:start w:val="1"/>
      <w:numFmt w:val="bullet"/>
      <w:lvlText w:val="–"/>
      <w:lvlJc w:val="left"/>
      <w:pPr>
        <w:tabs>
          <w:tab w:val="num" w:pos="5760"/>
        </w:tabs>
        <w:ind w:left="5760" w:hanging="360"/>
      </w:pPr>
      <w:rPr>
        <w:rFonts w:ascii="Arial" w:hAnsi="Arial" w:hint="default"/>
      </w:rPr>
    </w:lvl>
    <w:lvl w:ilvl="8" w:tplc="DF2AF19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F0755C2"/>
    <w:multiLevelType w:val="hybridMultilevel"/>
    <w:tmpl w:val="50900AF4"/>
    <w:lvl w:ilvl="0" w:tplc="DB2EED0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870582"/>
    <w:multiLevelType w:val="hybridMultilevel"/>
    <w:tmpl w:val="1A6CF55A"/>
    <w:lvl w:ilvl="0" w:tplc="8490194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05D1C0C"/>
    <w:multiLevelType w:val="hybridMultilevel"/>
    <w:tmpl w:val="457030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3B333A"/>
    <w:multiLevelType w:val="hybridMultilevel"/>
    <w:tmpl w:val="099C1A52"/>
    <w:lvl w:ilvl="0" w:tplc="0409000F">
      <w:start w:val="1"/>
      <w:numFmt w:val="decimal"/>
      <w:lvlText w:val="%1."/>
      <w:lvlJc w:val="left"/>
      <w:pPr>
        <w:ind w:left="720" w:hanging="360"/>
      </w:pPr>
    </w:lvl>
    <w:lvl w:ilvl="1" w:tplc="E3C45B2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E56E08"/>
    <w:multiLevelType w:val="hybridMultilevel"/>
    <w:tmpl w:val="85EC3E78"/>
    <w:lvl w:ilvl="0" w:tplc="C20E04BE">
      <w:numFmt w:val="decimal"/>
      <w:lvlText w:val="%1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6713E2"/>
    <w:multiLevelType w:val="hybridMultilevel"/>
    <w:tmpl w:val="FA14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FB4048"/>
    <w:multiLevelType w:val="hybridMultilevel"/>
    <w:tmpl w:val="2688A7E6"/>
    <w:lvl w:ilvl="0" w:tplc="52A4CE96">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622363"/>
    <w:multiLevelType w:val="hybridMultilevel"/>
    <w:tmpl w:val="6E66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A90A39"/>
    <w:multiLevelType w:val="hybridMultilevel"/>
    <w:tmpl w:val="9630255E"/>
    <w:lvl w:ilvl="0" w:tplc="E33875C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7C2353"/>
    <w:multiLevelType w:val="hybridMultilevel"/>
    <w:tmpl w:val="F9A852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49780E"/>
    <w:multiLevelType w:val="hybridMultilevel"/>
    <w:tmpl w:val="72C205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4B21DA0"/>
    <w:multiLevelType w:val="hybridMultilevel"/>
    <w:tmpl w:val="424A64F4"/>
    <w:lvl w:ilvl="0" w:tplc="3EF0DA50">
      <w:start w:val="1"/>
      <w:numFmt w:val="decimal"/>
      <w:pStyle w:val="Reference"/>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7827A72"/>
    <w:multiLevelType w:val="hybridMultilevel"/>
    <w:tmpl w:val="5C7A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EE1139"/>
    <w:multiLevelType w:val="multilevel"/>
    <w:tmpl w:val="2500B9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60" w:hanging="720"/>
      </w:pPr>
    </w:lvl>
    <w:lvl w:ilvl="3">
      <w:start w:val="1"/>
      <w:numFmt w:val="decimal"/>
      <w:pStyle w:val="Heading4"/>
      <w:lvlText w:val="%1.%2.%3.%4"/>
      <w:lvlJc w:val="left"/>
      <w:pPr>
        <w:ind w:left="2034" w:hanging="864"/>
      </w:pPr>
    </w:lvl>
    <w:lvl w:ilvl="4">
      <w:start w:val="1"/>
      <w:numFmt w:val="decimal"/>
      <w:pStyle w:val="Heading5"/>
      <w:lvlText w:val="%1.%2.%3.%4.%5"/>
      <w:lvlJc w:val="left"/>
      <w:pPr>
        <w:ind w:left="199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4BC33BE2"/>
    <w:multiLevelType w:val="hybridMultilevel"/>
    <w:tmpl w:val="27D459D4"/>
    <w:lvl w:ilvl="0" w:tplc="52505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22155E"/>
    <w:multiLevelType w:val="hybridMultilevel"/>
    <w:tmpl w:val="C0C4C526"/>
    <w:lvl w:ilvl="0" w:tplc="69683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4961E1"/>
    <w:multiLevelType w:val="hybridMultilevel"/>
    <w:tmpl w:val="69E28956"/>
    <w:lvl w:ilvl="0" w:tplc="6BE83410">
      <w:start w:val="5"/>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416A12"/>
    <w:multiLevelType w:val="hybridMultilevel"/>
    <w:tmpl w:val="FEB04A5A"/>
    <w:lvl w:ilvl="0" w:tplc="5D7E1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E42D0C"/>
    <w:multiLevelType w:val="hybridMultilevel"/>
    <w:tmpl w:val="680C2E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EE7D88"/>
    <w:multiLevelType w:val="hybridMultilevel"/>
    <w:tmpl w:val="1A22FA12"/>
    <w:lvl w:ilvl="0" w:tplc="6780FA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277C49"/>
    <w:multiLevelType w:val="hybridMultilevel"/>
    <w:tmpl w:val="274E5602"/>
    <w:lvl w:ilvl="0" w:tplc="0F98B94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C36042"/>
    <w:multiLevelType w:val="hybridMultilevel"/>
    <w:tmpl w:val="18D273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DB7F90"/>
    <w:multiLevelType w:val="hybridMultilevel"/>
    <w:tmpl w:val="FD60F4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B40E2C"/>
    <w:multiLevelType w:val="hybridMultilevel"/>
    <w:tmpl w:val="CFF6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3F4C07"/>
    <w:multiLevelType w:val="hybridMultilevel"/>
    <w:tmpl w:val="981CFA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2360DE9"/>
    <w:multiLevelType w:val="hybridMultilevel"/>
    <w:tmpl w:val="9062710C"/>
    <w:lvl w:ilvl="0" w:tplc="52A4CE96">
      <w:numFmt w:val="decimal"/>
      <w:lvlText w:val="%1 )"/>
      <w:lvlJc w:val="left"/>
      <w:pPr>
        <w:ind w:left="720" w:hanging="360"/>
      </w:pPr>
      <w:rPr>
        <w:rFonts w:hint="default"/>
      </w:rPr>
    </w:lvl>
    <w:lvl w:ilvl="1" w:tplc="768A1932">
      <w:numFmt w:val="bullet"/>
      <w:lvlText w:val="•"/>
      <w:lvlJc w:val="left"/>
      <w:pPr>
        <w:ind w:left="1800" w:hanging="72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781741"/>
    <w:multiLevelType w:val="hybridMultilevel"/>
    <w:tmpl w:val="EA58E612"/>
    <w:lvl w:ilvl="0" w:tplc="04090001">
      <w:start w:val="1"/>
      <w:numFmt w:val="bullet"/>
      <w:lvlText w:val=""/>
      <w:lvlJc w:val="left"/>
      <w:pPr>
        <w:ind w:left="720" w:hanging="360"/>
      </w:pPr>
      <w:rPr>
        <w:rFonts w:ascii="Symbol" w:hAnsi="Symbol" w:hint="default"/>
      </w:rPr>
    </w:lvl>
    <w:lvl w:ilvl="1" w:tplc="EC88E216">
      <w:numFmt w:val="bullet"/>
      <w:lvlText w:val=""/>
      <w:lvlJc w:val="left"/>
      <w:pPr>
        <w:ind w:left="1440" w:hanging="360"/>
      </w:pPr>
      <w:rPr>
        <w:rFonts w:ascii="Wingdings" w:eastAsiaTheme="minorHAnsi" w:hAnsi="Wingdings"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EA4650"/>
    <w:multiLevelType w:val="hybridMultilevel"/>
    <w:tmpl w:val="7B0E28C2"/>
    <w:lvl w:ilvl="0" w:tplc="1034E590">
      <w:numFmt w:val="decimal"/>
      <w:lvlText w:val="%1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C4A1F4D"/>
    <w:multiLevelType w:val="hybridMultilevel"/>
    <w:tmpl w:val="9630255E"/>
    <w:lvl w:ilvl="0" w:tplc="E33875C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A36E94"/>
    <w:multiLevelType w:val="hybridMultilevel"/>
    <w:tmpl w:val="088EA8C4"/>
    <w:lvl w:ilvl="0" w:tplc="E33875C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04737A"/>
    <w:multiLevelType w:val="hybridMultilevel"/>
    <w:tmpl w:val="A62695BA"/>
    <w:lvl w:ilvl="0" w:tplc="64D6D49C">
      <w:start w:val="4"/>
      <w:numFmt w:val="decimal"/>
      <w:lvlText w:val="%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B141DF"/>
    <w:multiLevelType w:val="hybridMultilevel"/>
    <w:tmpl w:val="B2200A2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3" w15:restartNumberingAfterBreak="0">
    <w:nsid w:val="72F01F18"/>
    <w:multiLevelType w:val="multilevel"/>
    <w:tmpl w:val="8DAC6FD6"/>
    <w:lvl w:ilvl="0">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46470D8"/>
    <w:multiLevelType w:val="hybridMultilevel"/>
    <w:tmpl w:val="E1EA7D00"/>
    <w:lvl w:ilvl="0" w:tplc="52A4CE96">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C03CC3"/>
    <w:multiLevelType w:val="hybridMultilevel"/>
    <w:tmpl w:val="7C68428C"/>
    <w:lvl w:ilvl="0" w:tplc="D1D0B86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4D14324"/>
    <w:multiLevelType w:val="hybridMultilevel"/>
    <w:tmpl w:val="E3B89A5C"/>
    <w:lvl w:ilvl="0" w:tplc="455EA2F2">
      <w:start w:val="1"/>
      <w:numFmt w:val="bullet"/>
      <w:lvlText w:val="•"/>
      <w:lvlJc w:val="left"/>
      <w:pPr>
        <w:tabs>
          <w:tab w:val="num" w:pos="720"/>
        </w:tabs>
        <w:ind w:left="720" w:hanging="360"/>
      </w:pPr>
      <w:rPr>
        <w:rFonts w:ascii="Arial" w:hAnsi="Arial" w:hint="default"/>
      </w:rPr>
    </w:lvl>
    <w:lvl w:ilvl="1" w:tplc="86E4812A" w:tentative="1">
      <w:start w:val="1"/>
      <w:numFmt w:val="bullet"/>
      <w:lvlText w:val="•"/>
      <w:lvlJc w:val="left"/>
      <w:pPr>
        <w:tabs>
          <w:tab w:val="num" w:pos="1440"/>
        </w:tabs>
        <w:ind w:left="1440" w:hanging="360"/>
      </w:pPr>
      <w:rPr>
        <w:rFonts w:ascii="Arial" w:hAnsi="Arial" w:hint="default"/>
      </w:rPr>
    </w:lvl>
    <w:lvl w:ilvl="2" w:tplc="B3A0AF60" w:tentative="1">
      <w:start w:val="1"/>
      <w:numFmt w:val="bullet"/>
      <w:lvlText w:val="•"/>
      <w:lvlJc w:val="left"/>
      <w:pPr>
        <w:tabs>
          <w:tab w:val="num" w:pos="2160"/>
        </w:tabs>
        <w:ind w:left="2160" w:hanging="360"/>
      </w:pPr>
      <w:rPr>
        <w:rFonts w:ascii="Arial" w:hAnsi="Arial" w:hint="default"/>
      </w:rPr>
    </w:lvl>
    <w:lvl w:ilvl="3" w:tplc="70CCCD2E" w:tentative="1">
      <w:start w:val="1"/>
      <w:numFmt w:val="bullet"/>
      <w:lvlText w:val="•"/>
      <w:lvlJc w:val="left"/>
      <w:pPr>
        <w:tabs>
          <w:tab w:val="num" w:pos="2880"/>
        </w:tabs>
        <w:ind w:left="2880" w:hanging="360"/>
      </w:pPr>
      <w:rPr>
        <w:rFonts w:ascii="Arial" w:hAnsi="Arial" w:hint="default"/>
      </w:rPr>
    </w:lvl>
    <w:lvl w:ilvl="4" w:tplc="130E6BEA" w:tentative="1">
      <w:start w:val="1"/>
      <w:numFmt w:val="bullet"/>
      <w:lvlText w:val="•"/>
      <w:lvlJc w:val="left"/>
      <w:pPr>
        <w:tabs>
          <w:tab w:val="num" w:pos="3600"/>
        </w:tabs>
        <w:ind w:left="3600" w:hanging="360"/>
      </w:pPr>
      <w:rPr>
        <w:rFonts w:ascii="Arial" w:hAnsi="Arial" w:hint="default"/>
      </w:rPr>
    </w:lvl>
    <w:lvl w:ilvl="5" w:tplc="7BEA270A" w:tentative="1">
      <w:start w:val="1"/>
      <w:numFmt w:val="bullet"/>
      <w:lvlText w:val="•"/>
      <w:lvlJc w:val="left"/>
      <w:pPr>
        <w:tabs>
          <w:tab w:val="num" w:pos="4320"/>
        </w:tabs>
        <w:ind w:left="4320" w:hanging="360"/>
      </w:pPr>
      <w:rPr>
        <w:rFonts w:ascii="Arial" w:hAnsi="Arial" w:hint="default"/>
      </w:rPr>
    </w:lvl>
    <w:lvl w:ilvl="6" w:tplc="13064BFE" w:tentative="1">
      <w:start w:val="1"/>
      <w:numFmt w:val="bullet"/>
      <w:lvlText w:val="•"/>
      <w:lvlJc w:val="left"/>
      <w:pPr>
        <w:tabs>
          <w:tab w:val="num" w:pos="5040"/>
        </w:tabs>
        <w:ind w:left="5040" w:hanging="360"/>
      </w:pPr>
      <w:rPr>
        <w:rFonts w:ascii="Arial" w:hAnsi="Arial" w:hint="default"/>
      </w:rPr>
    </w:lvl>
    <w:lvl w:ilvl="7" w:tplc="E4E607F4" w:tentative="1">
      <w:start w:val="1"/>
      <w:numFmt w:val="bullet"/>
      <w:lvlText w:val="•"/>
      <w:lvlJc w:val="left"/>
      <w:pPr>
        <w:tabs>
          <w:tab w:val="num" w:pos="5760"/>
        </w:tabs>
        <w:ind w:left="5760" w:hanging="360"/>
      </w:pPr>
      <w:rPr>
        <w:rFonts w:ascii="Arial" w:hAnsi="Arial" w:hint="default"/>
      </w:rPr>
    </w:lvl>
    <w:lvl w:ilvl="8" w:tplc="5930DFE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7B036936"/>
    <w:multiLevelType w:val="hybridMultilevel"/>
    <w:tmpl w:val="FA6A36F2"/>
    <w:lvl w:ilvl="0" w:tplc="8BCCA43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9"/>
  </w:num>
  <w:num w:numId="3">
    <w:abstractNumId w:val="44"/>
  </w:num>
  <w:num w:numId="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5"/>
  </w:num>
  <w:num w:numId="8">
    <w:abstractNumId w:val="15"/>
  </w:num>
  <w:num w:numId="9">
    <w:abstractNumId w:val="27"/>
  </w:num>
  <w:num w:numId="10">
    <w:abstractNumId w:val="25"/>
  </w:num>
  <w:num w:numId="11">
    <w:abstractNumId w:val="37"/>
  </w:num>
  <w:num w:numId="12">
    <w:abstractNumId w:val="48"/>
  </w:num>
  <w:num w:numId="13">
    <w:abstractNumId w:val="48"/>
  </w:num>
  <w:num w:numId="14">
    <w:abstractNumId w:val="46"/>
  </w:num>
  <w:num w:numId="15">
    <w:abstractNumId w:val="41"/>
  </w:num>
  <w:num w:numId="16">
    <w:abstractNumId w:val="12"/>
  </w:num>
  <w:num w:numId="17">
    <w:abstractNumId w:val="42"/>
  </w:num>
  <w:num w:numId="18">
    <w:abstractNumId w:val="47"/>
  </w:num>
  <w:num w:numId="19">
    <w:abstractNumId w:val="31"/>
  </w:num>
  <w:num w:numId="20">
    <w:abstractNumId w:val="11"/>
  </w:num>
  <w:num w:numId="21">
    <w:abstractNumId w:val="28"/>
  </w:num>
  <w:num w:numId="22">
    <w:abstractNumId w:val="32"/>
  </w:num>
  <w:num w:numId="23">
    <w:abstractNumId w:val="32"/>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17"/>
  </w:num>
  <w:num w:numId="35">
    <w:abstractNumId w:val="22"/>
  </w:num>
  <w:num w:numId="36">
    <w:abstractNumId w:val="20"/>
  </w:num>
  <w:num w:numId="37">
    <w:abstractNumId w:val="13"/>
  </w:num>
  <w:num w:numId="38">
    <w:abstractNumId w:val="39"/>
  </w:num>
  <w:num w:numId="39">
    <w:abstractNumId w:val="56"/>
  </w:num>
  <w:num w:numId="40">
    <w:abstractNumId w:val="14"/>
  </w:num>
  <w:num w:numId="41">
    <w:abstractNumId w:val="54"/>
  </w:num>
  <w:num w:numId="42">
    <w:abstractNumId w:val="53"/>
  </w:num>
  <w:num w:numId="43">
    <w:abstractNumId w:val="18"/>
  </w:num>
  <w:num w:numId="44">
    <w:abstractNumId w:val="10"/>
  </w:num>
  <w:num w:numId="45">
    <w:abstractNumId w:val="35"/>
  </w:num>
  <w:num w:numId="46">
    <w:abstractNumId w:val="21"/>
  </w:num>
  <w:num w:numId="47">
    <w:abstractNumId w:val="40"/>
  </w:num>
  <w:num w:numId="48">
    <w:abstractNumId w:val="38"/>
  </w:num>
  <w:num w:numId="49">
    <w:abstractNumId w:val="36"/>
  </w:num>
  <w:num w:numId="50">
    <w:abstractNumId w:val="51"/>
  </w:num>
  <w:num w:numId="51">
    <w:abstractNumId w:val="57"/>
  </w:num>
  <w:num w:numId="52">
    <w:abstractNumId w:val="16"/>
  </w:num>
  <w:num w:numId="53">
    <w:abstractNumId w:val="23"/>
  </w:num>
  <w:num w:numId="54">
    <w:abstractNumId w:val="43"/>
  </w:num>
  <w:num w:numId="55">
    <w:abstractNumId w:val="26"/>
  </w:num>
  <w:num w:numId="56">
    <w:abstractNumId w:val="50"/>
  </w:num>
  <w:num w:numId="57">
    <w:abstractNumId w:val="29"/>
  </w:num>
  <w:num w:numId="58">
    <w:abstractNumId w:val="49"/>
  </w:num>
  <w:num w:numId="59">
    <w:abstractNumId w:val="33"/>
  </w:num>
  <w:num w:numId="60">
    <w:abstractNumId w:val="30"/>
  </w:num>
  <w:num w:numId="6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3"/>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0CD"/>
    <w:rsid w:val="0000379E"/>
    <w:rsid w:val="00003B45"/>
    <w:rsid w:val="000050F5"/>
    <w:rsid w:val="00011231"/>
    <w:rsid w:val="00011412"/>
    <w:rsid w:val="00013BA9"/>
    <w:rsid w:val="0001686D"/>
    <w:rsid w:val="000219CF"/>
    <w:rsid w:val="00022DEA"/>
    <w:rsid w:val="00023219"/>
    <w:rsid w:val="00023D43"/>
    <w:rsid w:val="0002768B"/>
    <w:rsid w:val="000325E4"/>
    <w:rsid w:val="000332FE"/>
    <w:rsid w:val="000340B7"/>
    <w:rsid w:val="00040303"/>
    <w:rsid w:val="000420B6"/>
    <w:rsid w:val="00047243"/>
    <w:rsid w:val="00050985"/>
    <w:rsid w:val="00051D5E"/>
    <w:rsid w:val="000544F8"/>
    <w:rsid w:val="0005589C"/>
    <w:rsid w:val="000579B9"/>
    <w:rsid w:val="00064A8C"/>
    <w:rsid w:val="00067B65"/>
    <w:rsid w:val="00067E84"/>
    <w:rsid w:val="000707C3"/>
    <w:rsid w:val="00070AFE"/>
    <w:rsid w:val="0008606B"/>
    <w:rsid w:val="00094490"/>
    <w:rsid w:val="000A06FB"/>
    <w:rsid w:val="000A7EE8"/>
    <w:rsid w:val="000B1D16"/>
    <w:rsid w:val="000B1DF0"/>
    <w:rsid w:val="000B449E"/>
    <w:rsid w:val="000B5ED4"/>
    <w:rsid w:val="000C34BB"/>
    <w:rsid w:val="000D256B"/>
    <w:rsid w:val="000D39BD"/>
    <w:rsid w:val="000D4993"/>
    <w:rsid w:val="000D5541"/>
    <w:rsid w:val="000D6DAC"/>
    <w:rsid w:val="000E20B0"/>
    <w:rsid w:val="000E435F"/>
    <w:rsid w:val="000F1B7B"/>
    <w:rsid w:val="00100665"/>
    <w:rsid w:val="00101419"/>
    <w:rsid w:val="001026A1"/>
    <w:rsid w:val="00104C1D"/>
    <w:rsid w:val="00113A83"/>
    <w:rsid w:val="001210CD"/>
    <w:rsid w:val="001245C4"/>
    <w:rsid w:val="001268AF"/>
    <w:rsid w:val="00126959"/>
    <w:rsid w:val="00126EE5"/>
    <w:rsid w:val="001276CE"/>
    <w:rsid w:val="00132872"/>
    <w:rsid w:val="00136760"/>
    <w:rsid w:val="00136FC2"/>
    <w:rsid w:val="00136FE7"/>
    <w:rsid w:val="0014089C"/>
    <w:rsid w:val="001420BB"/>
    <w:rsid w:val="00143AE7"/>
    <w:rsid w:val="00146FA1"/>
    <w:rsid w:val="00152C72"/>
    <w:rsid w:val="001542A9"/>
    <w:rsid w:val="00154364"/>
    <w:rsid w:val="00156EA0"/>
    <w:rsid w:val="001637D4"/>
    <w:rsid w:val="00165D91"/>
    <w:rsid w:val="00166C3D"/>
    <w:rsid w:val="001728C0"/>
    <w:rsid w:val="00174544"/>
    <w:rsid w:val="001753B0"/>
    <w:rsid w:val="00175D24"/>
    <w:rsid w:val="0017657D"/>
    <w:rsid w:val="00176D8C"/>
    <w:rsid w:val="00185D6C"/>
    <w:rsid w:val="001A2431"/>
    <w:rsid w:val="001A349D"/>
    <w:rsid w:val="001A3B39"/>
    <w:rsid w:val="001A46D6"/>
    <w:rsid w:val="001A4866"/>
    <w:rsid w:val="001A5810"/>
    <w:rsid w:val="001A6226"/>
    <w:rsid w:val="001A6358"/>
    <w:rsid w:val="001B05CD"/>
    <w:rsid w:val="001B0A93"/>
    <w:rsid w:val="001B24FC"/>
    <w:rsid w:val="001B3041"/>
    <w:rsid w:val="001B321D"/>
    <w:rsid w:val="001B3E80"/>
    <w:rsid w:val="001B4EF2"/>
    <w:rsid w:val="001B5350"/>
    <w:rsid w:val="001B5FA0"/>
    <w:rsid w:val="001B6A43"/>
    <w:rsid w:val="001C00AE"/>
    <w:rsid w:val="001C2C2B"/>
    <w:rsid w:val="001C2C64"/>
    <w:rsid w:val="001C30B0"/>
    <w:rsid w:val="001C5496"/>
    <w:rsid w:val="001C72C6"/>
    <w:rsid w:val="001D4420"/>
    <w:rsid w:val="001E47D4"/>
    <w:rsid w:val="001E75A5"/>
    <w:rsid w:val="001E75EE"/>
    <w:rsid w:val="001F2D66"/>
    <w:rsid w:val="001F46A1"/>
    <w:rsid w:val="001F55F4"/>
    <w:rsid w:val="001F60CA"/>
    <w:rsid w:val="001F70CB"/>
    <w:rsid w:val="0020363F"/>
    <w:rsid w:val="00203E75"/>
    <w:rsid w:val="00206BBB"/>
    <w:rsid w:val="0020751A"/>
    <w:rsid w:val="00212AA9"/>
    <w:rsid w:val="00213BFE"/>
    <w:rsid w:val="00213E28"/>
    <w:rsid w:val="00214B21"/>
    <w:rsid w:val="00216774"/>
    <w:rsid w:val="00220C8B"/>
    <w:rsid w:val="00221EF6"/>
    <w:rsid w:val="00224251"/>
    <w:rsid w:val="00224B1A"/>
    <w:rsid w:val="00227EA7"/>
    <w:rsid w:val="00230463"/>
    <w:rsid w:val="00230C73"/>
    <w:rsid w:val="00231A2B"/>
    <w:rsid w:val="00231E4D"/>
    <w:rsid w:val="00233280"/>
    <w:rsid w:val="00235517"/>
    <w:rsid w:val="00236FE4"/>
    <w:rsid w:val="00240082"/>
    <w:rsid w:val="002405A9"/>
    <w:rsid w:val="00242135"/>
    <w:rsid w:val="002430C3"/>
    <w:rsid w:val="00243813"/>
    <w:rsid w:val="00244A03"/>
    <w:rsid w:val="00246C9F"/>
    <w:rsid w:val="00251034"/>
    <w:rsid w:val="002608D8"/>
    <w:rsid w:val="00260EB7"/>
    <w:rsid w:val="00264355"/>
    <w:rsid w:val="0026559A"/>
    <w:rsid w:val="00266195"/>
    <w:rsid w:val="002667FB"/>
    <w:rsid w:val="002737A7"/>
    <w:rsid w:val="00274BA5"/>
    <w:rsid w:val="0027586A"/>
    <w:rsid w:val="0028668B"/>
    <w:rsid w:val="00287DA7"/>
    <w:rsid w:val="00290088"/>
    <w:rsid w:val="00290548"/>
    <w:rsid w:val="00290EA6"/>
    <w:rsid w:val="00290FF8"/>
    <w:rsid w:val="00291811"/>
    <w:rsid w:val="00292E80"/>
    <w:rsid w:val="00293407"/>
    <w:rsid w:val="0029522B"/>
    <w:rsid w:val="002962FD"/>
    <w:rsid w:val="002A6FCD"/>
    <w:rsid w:val="002B1045"/>
    <w:rsid w:val="002B3AAC"/>
    <w:rsid w:val="002B7094"/>
    <w:rsid w:val="002C145F"/>
    <w:rsid w:val="002C314A"/>
    <w:rsid w:val="002C4D86"/>
    <w:rsid w:val="002D3314"/>
    <w:rsid w:val="002D57EC"/>
    <w:rsid w:val="002D681E"/>
    <w:rsid w:val="002D7242"/>
    <w:rsid w:val="002D7A11"/>
    <w:rsid w:val="002D7E89"/>
    <w:rsid w:val="002E1558"/>
    <w:rsid w:val="002E18C2"/>
    <w:rsid w:val="002E5FA1"/>
    <w:rsid w:val="002E7310"/>
    <w:rsid w:val="002E7A7F"/>
    <w:rsid w:val="002E7D7C"/>
    <w:rsid w:val="002F0E93"/>
    <w:rsid w:val="002F21B1"/>
    <w:rsid w:val="002F47C4"/>
    <w:rsid w:val="00304E26"/>
    <w:rsid w:val="00314D0D"/>
    <w:rsid w:val="00315EFF"/>
    <w:rsid w:val="0032258E"/>
    <w:rsid w:val="00324B60"/>
    <w:rsid w:val="003252DF"/>
    <w:rsid w:val="003305DC"/>
    <w:rsid w:val="00330E3C"/>
    <w:rsid w:val="003329A1"/>
    <w:rsid w:val="00334D33"/>
    <w:rsid w:val="0033619B"/>
    <w:rsid w:val="00336E5D"/>
    <w:rsid w:val="00337D99"/>
    <w:rsid w:val="00340D1F"/>
    <w:rsid w:val="003416FE"/>
    <w:rsid w:val="003426BE"/>
    <w:rsid w:val="003458F7"/>
    <w:rsid w:val="00354D05"/>
    <w:rsid w:val="00356DB1"/>
    <w:rsid w:val="00362E5A"/>
    <w:rsid w:val="003632F4"/>
    <w:rsid w:val="003653F9"/>
    <w:rsid w:val="00365833"/>
    <w:rsid w:val="003675DF"/>
    <w:rsid w:val="00367875"/>
    <w:rsid w:val="00371C09"/>
    <w:rsid w:val="00372AA5"/>
    <w:rsid w:val="00372B1E"/>
    <w:rsid w:val="00374266"/>
    <w:rsid w:val="00386EE1"/>
    <w:rsid w:val="00386FBC"/>
    <w:rsid w:val="00392EDC"/>
    <w:rsid w:val="003A4CC2"/>
    <w:rsid w:val="003B00CD"/>
    <w:rsid w:val="003B09BF"/>
    <w:rsid w:val="003B2B82"/>
    <w:rsid w:val="003B423C"/>
    <w:rsid w:val="003B42F8"/>
    <w:rsid w:val="003B5AC3"/>
    <w:rsid w:val="003B6637"/>
    <w:rsid w:val="003B78B8"/>
    <w:rsid w:val="003C6A5D"/>
    <w:rsid w:val="003D0559"/>
    <w:rsid w:val="003D0DDC"/>
    <w:rsid w:val="003D1196"/>
    <w:rsid w:val="003D432E"/>
    <w:rsid w:val="003D6487"/>
    <w:rsid w:val="003E48B9"/>
    <w:rsid w:val="003E563B"/>
    <w:rsid w:val="003E7ADA"/>
    <w:rsid w:val="003F2553"/>
    <w:rsid w:val="003F39DB"/>
    <w:rsid w:val="003F7704"/>
    <w:rsid w:val="003F7A5A"/>
    <w:rsid w:val="00402366"/>
    <w:rsid w:val="004037DB"/>
    <w:rsid w:val="00407226"/>
    <w:rsid w:val="004073E8"/>
    <w:rsid w:val="00407DE6"/>
    <w:rsid w:val="00410387"/>
    <w:rsid w:val="00412EB5"/>
    <w:rsid w:val="004135B5"/>
    <w:rsid w:val="00413687"/>
    <w:rsid w:val="00415422"/>
    <w:rsid w:val="004159D5"/>
    <w:rsid w:val="00416347"/>
    <w:rsid w:val="00416761"/>
    <w:rsid w:val="00417CAD"/>
    <w:rsid w:val="004204BD"/>
    <w:rsid w:val="00426240"/>
    <w:rsid w:val="00427D2F"/>
    <w:rsid w:val="004341BC"/>
    <w:rsid w:val="0043728A"/>
    <w:rsid w:val="00441AC9"/>
    <w:rsid w:val="00443828"/>
    <w:rsid w:val="00443F2B"/>
    <w:rsid w:val="00444C75"/>
    <w:rsid w:val="00446140"/>
    <w:rsid w:val="00446E75"/>
    <w:rsid w:val="00452A83"/>
    <w:rsid w:val="00453F19"/>
    <w:rsid w:val="004542C5"/>
    <w:rsid w:val="004575E7"/>
    <w:rsid w:val="004601DB"/>
    <w:rsid w:val="00463AF3"/>
    <w:rsid w:val="00466333"/>
    <w:rsid w:val="004719F4"/>
    <w:rsid w:val="0047347F"/>
    <w:rsid w:val="00473692"/>
    <w:rsid w:val="00475B8D"/>
    <w:rsid w:val="004829FF"/>
    <w:rsid w:val="00485363"/>
    <w:rsid w:val="00487896"/>
    <w:rsid w:val="004923AF"/>
    <w:rsid w:val="004923CE"/>
    <w:rsid w:val="004A0128"/>
    <w:rsid w:val="004A27AE"/>
    <w:rsid w:val="004A2929"/>
    <w:rsid w:val="004A30FD"/>
    <w:rsid w:val="004A5C06"/>
    <w:rsid w:val="004A5F43"/>
    <w:rsid w:val="004A6107"/>
    <w:rsid w:val="004A7DDF"/>
    <w:rsid w:val="004B05FC"/>
    <w:rsid w:val="004B0A67"/>
    <w:rsid w:val="004B3C16"/>
    <w:rsid w:val="004C0AF1"/>
    <w:rsid w:val="004C445D"/>
    <w:rsid w:val="004C66CA"/>
    <w:rsid w:val="004C6837"/>
    <w:rsid w:val="004D11F3"/>
    <w:rsid w:val="004D1934"/>
    <w:rsid w:val="004D5E19"/>
    <w:rsid w:val="004D759B"/>
    <w:rsid w:val="004E09F9"/>
    <w:rsid w:val="004E0D37"/>
    <w:rsid w:val="004E18F4"/>
    <w:rsid w:val="004E41D3"/>
    <w:rsid w:val="004E5576"/>
    <w:rsid w:val="004F4E78"/>
    <w:rsid w:val="004F643E"/>
    <w:rsid w:val="004F6A38"/>
    <w:rsid w:val="00500A1B"/>
    <w:rsid w:val="00500DA2"/>
    <w:rsid w:val="00501029"/>
    <w:rsid w:val="00504783"/>
    <w:rsid w:val="005111C3"/>
    <w:rsid w:val="00511395"/>
    <w:rsid w:val="00511481"/>
    <w:rsid w:val="00512511"/>
    <w:rsid w:val="0051289D"/>
    <w:rsid w:val="00514D54"/>
    <w:rsid w:val="00515047"/>
    <w:rsid w:val="00516FE4"/>
    <w:rsid w:val="00522158"/>
    <w:rsid w:val="00522C0C"/>
    <w:rsid w:val="005231D7"/>
    <w:rsid w:val="00523C41"/>
    <w:rsid w:val="005313D4"/>
    <w:rsid w:val="005329C7"/>
    <w:rsid w:val="00532E6D"/>
    <w:rsid w:val="005416DF"/>
    <w:rsid w:val="00541C50"/>
    <w:rsid w:val="00541F39"/>
    <w:rsid w:val="005442C8"/>
    <w:rsid w:val="005472EA"/>
    <w:rsid w:val="00551E25"/>
    <w:rsid w:val="00554774"/>
    <w:rsid w:val="00560BEB"/>
    <w:rsid w:val="00560DFA"/>
    <w:rsid w:val="005647C0"/>
    <w:rsid w:val="00566440"/>
    <w:rsid w:val="00570669"/>
    <w:rsid w:val="00571553"/>
    <w:rsid w:val="00575E53"/>
    <w:rsid w:val="00581368"/>
    <w:rsid w:val="00581744"/>
    <w:rsid w:val="00583339"/>
    <w:rsid w:val="00583D3E"/>
    <w:rsid w:val="005848AD"/>
    <w:rsid w:val="0058724B"/>
    <w:rsid w:val="0058799E"/>
    <w:rsid w:val="005936E7"/>
    <w:rsid w:val="00597587"/>
    <w:rsid w:val="00597A8E"/>
    <w:rsid w:val="005A10D3"/>
    <w:rsid w:val="005A3BDF"/>
    <w:rsid w:val="005A5262"/>
    <w:rsid w:val="005C0D2A"/>
    <w:rsid w:val="005C10BC"/>
    <w:rsid w:val="005C1777"/>
    <w:rsid w:val="005C196B"/>
    <w:rsid w:val="005C619C"/>
    <w:rsid w:val="005C61EE"/>
    <w:rsid w:val="005D072C"/>
    <w:rsid w:val="005D2191"/>
    <w:rsid w:val="005D4EF5"/>
    <w:rsid w:val="005D533D"/>
    <w:rsid w:val="005E08CC"/>
    <w:rsid w:val="005E3285"/>
    <w:rsid w:val="005E33C8"/>
    <w:rsid w:val="005E468B"/>
    <w:rsid w:val="005E6228"/>
    <w:rsid w:val="005F2422"/>
    <w:rsid w:val="005F2D7A"/>
    <w:rsid w:val="005F78D7"/>
    <w:rsid w:val="00600334"/>
    <w:rsid w:val="00600F17"/>
    <w:rsid w:val="006011F9"/>
    <w:rsid w:val="00602CB2"/>
    <w:rsid w:val="0060792F"/>
    <w:rsid w:val="006104BE"/>
    <w:rsid w:val="00612326"/>
    <w:rsid w:val="00613A12"/>
    <w:rsid w:val="00613CEB"/>
    <w:rsid w:val="00615A25"/>
    <w:rsid w:val="00621F2E"/>
    <w:rsid w:val="00622027"/>
    <w:rsid w:val="006221B3"/>
    <w:rsid w:val="006246FB"/>
    <w:rsid w:val="0063356E"/>
    <w:rsid w:val="00634160"/>
    <w:rsid w:val="00634F15"/>
    <w:rsid w:val="0063593A"/>
    <w:rsid w:val="00637B99"/>
    <w:rsid w:val="00641CE5"/>
    <w:rsid w:val="00642514"/>
    <w:rsid w:val="00642BE9"/>
    <w:rsid w:val="006448C4"/>
    <w:rsid w:val="006448E4"/>
    <w:rsid w:val="00645D12"/>
    <w:rsid w:val="0064755E"/>
    <w:rsid w:val="00651E79"/>
    <w:rsid w:val="006537CD"/>
    <w:rsid w:val="00653E63"/>
    <w:rsid w:val="00653F78"/>
    <w:rsid w:val="0065569A"/>
    <w:rsid w:val="0065581D"/>
    <w:rsid w:val="00655CD5"/>
    <w:rsid w:val="00655DD8"/>
    <w:rsid w:val="006606D6"/>
    <w:rsid w:val="00660B6C"/>
    <w:rsid w:val="006678F8"/>
    <w:rsid w:val="0067484A"/>
    <w:rsid w:val="00680030"/>
    <w:rsid w:val="006800DC"/>
    <w:rsid w:val="00680A4E"/>
    <w:rsid w:val="006817CC"/>
    <w:rsid w:val="00682F1E"/>
    <w:rsid w:val="00683783"/>
    <w:rsid w:val="00683F4F"/>
    <w:rsid w:val="00685ABA"/>
    <w:rsid w:val="00686949"/>
    <w:rsid w:val="006878F5"/>
    <w:rsid w:val="00690617"/>
    <w:rsid w:val="00690DC2"/>
    <w:rsid w:val="006948B7"/>
    <w:rsid w:val="006A0C03"/>
    <w:rsid w:val="006A7746"/>
    <w:rsid w:val="006A7B84"/>
    <w:rsid w:val="006B2632"/>
    <w:rsid w:val="006B4257"/>
    <w:rsid w:val="006C1CA5"/>
    <w:rsid w:val="006C2681"/>
    <w:rsid w:val="006C3CFB"/>
    <w:rsid w:val="006C501F"/>
    <w:rsid w:val="006C52A8"/>
    <w:rsid w:val="006C6082"/>
    <w:rsid w:val="006D0D07"/>
    <w:rsid w:val="006D0D9D"/>
    <w:rsid w:val="006D45CA"/>
    <w:rsid w:val="006D4748"/>
    <w:rsid w:val="006E1428"/>
    <w:rsid w:val="006E5E50"/>
    <w:rsid w:val="006E72FB"/>
    <w:rsid w:val="006F4E17"/>
    <w:rsid w:val="006F5D10"/>
    <w:rsid w:val="006F7776"/>
    <w:rsid w:val="00703C6A"/>
    <w:rsid w:val="0070453D"/>
    <w:rsid w:val="00705BDF"/>
    <w:rsid w:val="00711238"/>
    <w:rsid w:val="007164AF"/>
    <w:rsid w:val="00724812"/>
    <w:rsid w:val="0073290F"/>
    <w:rsid w:val="00734128"/>
    <w:rsid w:val="00737D7E"/>
    <w:rsid w:val="00740A7A"/>
    <w:rsid w:val="00741EBC"/>
    <w:rsid w:val="0074395A"/>
    <w:rsid w:val="00746D43"/>
    <w:rsid w:val="00750580"/>
    <w:rsid w:val="00750F3C"/>
    <w:rsid w:val="00752AAF"/>
    <w:rsid w:val="00753011"/>
    <w:rsid w:val="007560D8"/>
    <w:rsid w:val="0076481C"/>
    <w:rsid w:val="00765E63"/>
    <w:rsid w:val="00770D70"/>
    <w:rsid w:val="00772289"/>
    <w:rsid w:val="00773F4A"/>
    <w:rsid w:val="00775A2F"/>
    <w:rsid w:val="007767D0"/>
    <w:rsid w:val="00776DE8"/>
    <w:rsid w:val="00780676"/>
    <w:rsid w:val="00784A5A"/>
    <w:rsid w:val="00785C2B"/>
    <w:rsid w:val="007864B5"/>
    <w:rsid w:val="0078719A"/>
    <w:rsid w:val="00792ABC"/>
    <w:rsid w:val="0079728B"/>
    <w:rsid w:val="007A6AC2"/>
    <w:rsid w:val="007B0B90"/>
    <w:rsid w:val="007B0CA1"/>
    <w:rsid w:val="007B2530"/>
    <w:rsid w:val="007B3B8F"/>
    <w:rsid w:val="007B57EA"/>
    <w:rsid w:val="007B5D96"/>
    <w:rsid w:val="007B68EF"/>
    <w:rsid w:val="007C1496"/>
    <w:rsid w:val="007C1F2C"/>
    <w:rsid w:val="007C2AC1"/>
    <w:rsid w:val="007D2AB8"/>
    <w:rsid w:val="007D39E6"/>
    <w:rsid w:val="007E0679"/>
    <w:rsid w:val="007E2064"/>
    <w:rsid w:val="007E32F0"/>
    <w:rsid w:val="007E57CE"/>
    <w:rsid w:val="007E5B11"/>
    <w:rsid w:val="007E6CE9"/>
    <w:rsid w:val="007F0B55"/>
    <w:rsid w:val="007F1E12"/>
    <w:rsid w:val="007F24F0"/>
    <w:rsid w:val="007F505D"/>
    <w:rsid w:val="008041A3"/>
    <w:rsid w:val="00805D0D"/>
    <w:rsid w:val="00811B6F"/>
    <w:rsid w:val="00814FD2"/>
    <w:rsid w:val="00821612"/>
    <w:rsid w:val="0082272D"/>
    <w:rsid w:val="00823390"/>
    <w:rsid w:val="0082751B"/>
    <w:rsid w:val="008302FF"/>
    <w:rsid w:val="00843869"/>
    <w:rsid w:val="00844D73"/>
    <w:rsid w:val="00844ECF"/>
    <w:rsid w:val="00845331"/>
    <w:rsid w:val="00845B8A"/>
    <w:rsid w:val="00847C17"/>
    <w:rsid w:val="00847FF4"/>
    <w:rsid w:val="00852448"/>
    <w:rsid w:val="00852C9B"/>
    <w:rsid w:val="00853DA3"/>
    <w:rsid w:val="0085425C"/>
    <w:rsid w:val="00863600"/>
    <w:rsid w:val="00864061"/>
    <w:rsid w:val="00864E35"/>
    <w:rsid w:val="00864E3A"/>
    <w:rsid w:val="00867C00"/>
    <w:rsid w:val="00881912"/>
    <w:rsid w:val="00884D0E"/>
    <w:rsid w:val="0089317C"/>
    <w:rsid w:val="00893719"/>
    <w:rsid w:val="008938E1"/>
    <w:rsid w:val="008939AD"/>
    <w:rsid w:val="00893C18"/>
    <w:rsid w:val="0089410F"/>
    <w:rsid w:val="008A10C4"/>
    <w:rsid w:val="008A1229"/>
    <w:rsid w:val="008A1358"/>
    <w:rsid w:val="008A2454"/>
    <w:rsid w:val="008A298B"/>
    <w:rsid w:val="008A3761"/>
    <w:rsid w:val="008A5190"/>
    <w:rsid w:val="008A59DA"/>
    <w:rsid w:val="008A5E38"/>
    <w:rsid w:val="008A6B3E"/>
    <w:rsid w:val="008A6C75"/>
    <w:rsid w:val="008B0BE0"/>
    <w:rsid w:val="008B2B96"/>
    <w:rsid w:val="008B33C2"/>
    <w:rsid w:val="008B34FD"/>
    <w:rsid w:val="008B4A4A"/>
    <w:rsid w:val="008B5203"/>
    <w:rsid w:val="008B6DB7"/>
    <w:rsid w:val="008C4321"/>
    <w:rsid w:val="008C5093"/>
    <w:rsid w:val="008C6175"/>
    <w:rsid w:val="008C6CEC"/>
    <w:rsid w:val="008D09FD"/>
    <w:rsid w:val="008D2512"/>
    <w:rsid w:val="008D5C85"/>
    <w:rsid w:val="008D691C"/>
    <w:rsid w:val="008E7FB2"/>
    <w:rsid w:val="008F102A"/>
    <w:rsid w:val="008F1569"/>
    <w:rsid w:val="008F4175"/>
    <w:rsid w:val="009057D9"/>
    <w:rsid w:val="00905CF7"/>
    <w:rsid w:val="00915F55"/>
    <w:rsid w:val="009177BB"/>
    <w:rsid w:val="00917D5A"/>
    <w:rsid w:val="00920C04"/>
    <w:rsid w:val="00920C34"/>
    <w:rsid w:val="00922D7B"/>
    <w:rsid w:val="00924E4C"/>
    <w:rsid w:val="009278B7"/>
    <w:rsid w:val="00933096"/>
    <w:rsid w:val="0093589E"/>
    <w:rsid w:val="0093668F"/>
    <w:rsid w:val="00941770"/>
    <w:rsid w:val="00941C3D"/>
    <w:rsid w:val="009437F8"/>
    <w:rsid w:val="00943DB3"/>
    <w:rsid w:val="009465BE"/>
    <w:rsid w:val="00951640"/>
    <w:rsid w:val="00951671"/>
    <w:rsid w:val="0095382C"/>
    <w:rsid w:val="00960612"/>
    <w:rsid w:val="009617F8"/>
    <w:rsid w:val="0096249F"/>
    <w:rsid w:val="00962F47"/>
    <w:rsid w:val="009656BD"/>
    <w:rsid w:val="00971ECE"/>
    <w:rsid w:val="00973D0B"/>
    <w:rsid w:val="00977047"/>
    <w:rsid w:val="00980747"/>
    <w:rsid w:val="00980CE5"/>
    <w:rsid w:val="00980F78"/>
    <w:rsid w:val="00980FC1"/>
    <w:rsid w:val="009814F3"/>
    <w:rsid w:val="009862C8"/>
    <w:rsid w:val="009946C4"/>
    <w:rsid w:val="00995E9B"/>
    <w:rsid w:val="009962C0"/>
    <w:rsid w:val="00996CCE"/>
    <w:rsid w:val="0099772C"/>
    <w:rsid w:val="00997CC3"/>
    <w:rsid w:val="009A1131"/>
    <w:rsid w:val="009A4F7A"/>
    <w:rsid w:val="009A5F45"/>
    <w:rsid w:val="009B3307"/>
    <w:rsid w:val="009B7560"/>
    <w:rsid w:val="009C125C"/>
    <w:rsid w:val="009C1E6A"/>
    <w:rsid w:val="009C389E"/>
    <w:rsid w:val="009C4D35"/>
    <w:rsid w:val="009C7485"/>
    <w:rsid w:val="009D22B9"/>
    <w:rsid w:val="009D3082"/>
    <w:rsid w:val="009D5C0B"/>
    <w:rsid w:val="009E5313"/>
    <w:rsid w:val="009E5847"/>
    <w:rsid w:val="009F2F6E"/>
    <w:rsid w:val="009F4501"/>
    <w:rsid w:val="009F653D"/>
    <w:rsid w:val="009F6E5B"/>
    <w:rsid w:val="00A059B9"/>
    <w:rsid w:val="00A17A88"/>
    <w:rsid w:val="00A20B0C"/>
    <w:rsid w:val="00A2251B"/>
    <w:rsid w:val="00A230FF"/>
    <w:rsid w:val="00A26CF9"/>
    <w:rsid w:val="00A3039A"/>
    <w:rsid w:val="00A34592"/>
    <w:rsid w:val="00A35FFE"/>
    <w:rsid w:val="00A361CA"/>
    <w:rsid w:val="00A379F8"/>
    <w:rsid w:val="00A440E7"/>
    <w:rsid w:val="00A462EB"/>
    <w:rsid w:val="00A46482"/>
    <w:rsid w:val="00A4669C"/>
    <w:rsid w:val="00A47ADB"/>
    <w:rsid w:val="00A52267"/>
    <w:rsid w:val="00A52907"/>
    <w:rsid w:val="00A5355B"/>
    <w:rsid w:val="00A53BAA"/>
    <w:rsid w:val="00A5580F"/>
    <w:rsid w:val="00A55F4E"/>
    <w:rsid w:val="00A57439"/>
    <w:rsid w:val="00A61720"/>
    <w:rsid w:val="00A63CAD"/>
    <w:rsid w:val="00A648E1"/>
    <w:rsid w:val="00A67EA4"/>
    <w:rsid w:val="00A71B4B"/>
    <w:rsid w:val="00A71F18"/>
    <w:rsid w:val="00A72D06"/>
    <w:rsid w:val="00A72FD5"/>
    <w:rsid w:val="00A74B5A"/>
    <w:rsid w:val="00A75CD1"/>
    <w:rsid w:val="00A76AE5"/>
    <w:rsid w:val="00A76F1F"/>
    <w:rsid w:val="00A7718B"/>
    <w:rsid w:val="00A80E40"/>
    <w:rsid w:val="00A81019"/>
    <w:rsid w:val="00A8196C"/>
    <w:rsid w:val="00A868F3"/>
    <w:rsid w:val="00A86F60"/>
    <w:rsid w:val="00A923C1"/>
    <w:rsid w:val="00A932A3"/>
    <w:rsid w:val="00A9531C"/>
    <w:rsid w:val="00AA05CE"/>
    <w:rsid w:val="00AA09C1"/>
    <w:rsid w:val="00AA15E9"/>
    <w:rsid w:val="00AA5634"/>
    <w:rsid w:val="00AA65FB"/>
    <w:rsid w:val="00AA763B"/>
    <w:rsid w:val="00AB0940"/>
    <w:rsid w:val="00AB1873"/>
    <w:rsid w:val="00AB1FC9"/>
    <w:rsid w:val="00AB41C5"/>
    <w:rsid w:val="00AB78CA"/>
    <w:rsid w:val="00AC182C"/>
    <w:rsid w:val="00AC2723"/>
    <w:rsid w:val="00AC2D24"/>
    <w:rsid w:val="00AC4304"/>
    <w:rsid w:val="00AC5148"/>
    <w:rsid w:val="00AC5DD1"/>
    <w:rsid w:val="00AD473D"/>
    <w:rsid w:val="00AD51C5"/>
    <w:rsid w:val="00AD5C89"/>
    <w:rsid w:val="00AE2B55"/>
    <w:rsid w:val="00AE3CC5"/>
    <w:rsid w:val="00AE54AD"/>
    <w:rsid w:val="00AF0720"/>
    <w:rsid w:val="00AF07E1"/>
    <w:rsid w:val="00AF0851"/>
    <w:rsid w:val="00AF4C1E"/>
    <w:rsid w:val="00AF7B70"/>
    <w:rsid w:val="00B01244"/>
    <w:rsid w:val="00B0364E"/>
    <w:rsid w:val="00B03CF0"/>
    <w:rsid w:val="00B04065"/>
    <w:rsid w:val="00B106E5"/>
    <w:rsid w:val="00B10CAC"/>
    <w:rsid w:val="00B151DF"/>
    <w:rsid w:val="00B31DC4"/>
    <w:rsid w:val="00B31EFA"/>
    <w:rsid w:val="00B353EB"/>
    <w:rsid w:val="00B3554D"/>
    <w:rsid w:val="00B407A0"/>
    <w:rsid w:val="00B40FEB"/>
    <w:rsid w:val="00B41E6F"/>
    <w:rsid w:val="00B42CF0"/>
    <w:rsid w:val="00B43543"/>
    <w:rsid w:val="00B478A7"/>
    <w:rsid w:val="00B5049E"/>
    <w:rsid w:val="00B54E0C"/>
    <w:rsid w:val="00B55606"/>
    <w:rsid w:val="00B557F1"/>
    <w:rsid w:val="00B57490"/>
    <w:rsid w:val="00B57A8E"/>
    <w:rsid w:val="00B62797"/>
    <w:rsid w:val="00B6767A"/>
    <w:rsid w:val="00B74D15"/>
    <w:rsid w:val="00B757EC"/>
    <w:rsid w:val="00B779C1"/>
    <w:rsid w:val="00B82EC0"/>
    <w:rsid w:val="00B8310E"/>
    <w:rsid w:val="00B83F5D"/>
    <w:rsid w:val="00B84D2C"/>
    <w:rsid w:val="00B92B12"/>
    <w:rsid w:val="00B958B9"/>
    <w:rsid w:val="00B96E1B"/>
    <w:rsid w:val="00B97703"/>
    <w:rsid w:val="00BA1703"/>
    <w:rsid w:val="00BA37EA"/>
    <w:rsid w:val="00BA5EEE"/>
    <w:rsid w:val="00BB5FEC"/>
    <w:rsid w:val="00BC16E7"/>
    <w:rsid w:val="00BC551E"/>
    <w:rsid w:val="00BC5F84"/>
    <w:rsid w:val="00BD2086"/>
    <w:rsid w:val="00BE1808"/>
    <w:rsid w:val="00BE2FFC"/>
    <w:rsid w:val="00BE68B3"/>
    <w:rsid w:val="00BF130A"/>
    <w:rsid w:val="00C04D58"/>
    <w:rsid w:val="00C14748"/>
    <w:rsid w:val="00C1573F"/>
    <w:rsid w:val="00C200C5"/>
    <w:rsid w:val="00C227B6"/>
    <w:rsid w:val="00C239A9"/>
    <w:rsid w:val="00C27CF7"/>
    <w:rsid w:val="00C314D4"/>
    <w:rsid w:val="00C31A58"/>
    <w:rsid w:val="00C33224"/>
    <w:rsid w:val="00C345EE"/>
    <w:rsid w:val="00C35470"/>
    <w:rsid w:val="00C372E8"/>
    <w:rsid w:val="00C404E5"/>
    <w:rsid w:val="00C46DEB"/>
    <w:rsid w:val="00C470D4"/>
    <w:rsid w:val="00C472A5"/>
    <w:rsid w:val="00C47748"/>
    <w:rsid w:val="00C5149D"/>
    <w:rsid w:val="00C524A3"/>
    <w:rsid w:val="00C53BA5"/>
    <w:rsid w:val="00C55506"/>
    <w:rsid w:val="00C559D8"/>
    <w:rsid w:val="00C56618"/>
    <w:rsid w:val="00C646A8"/>
    <w:rsid w:val="00C662BF"/>
    <w:rsid w:val="00C7102E"/>
    <w:rsid w:val="00C71960"/>
    <w:rsid w:val="00C777AD"/>
    <w:rsid w:val="00C83F85"/>
    <w:rsid w:val="00C84D2D"/>
    <w:rsid w:val="00C864C0"/>
    <w:rsid w:val="00C86D3A"/>
    <w:rsid w:val="00C92F89"/>
    <w:rsid w:val="00C94971"/>
    <w:rsid w:val="00C94EB5"/>
    <w:rsid w:val="00CA14CA"/>
    <w:rsid w:val="00CA24A1"/>
    <w:rsid w:val="00CA79A9"/>
    <w:rsid w:val="00CB0D83"/>
    <w:rsid w:val="00CB0E21"/>
    <w:rsid w:val="00CB114D"/>
    <w:rsid w:val="00CB1C04"/>
    <w:rsid w:val="00CB331D"/>
    <w:rsid w:val="00CB4722"/>
    <w:rsid w:val="00CC4A79"/>
    <w:rsid w:val="00CC5EAD"/>
    <w:rsid w:val="00CC71E5"/>
    <w:rsid w:val="00CD0740"/>
    <w:rsid w:val="00CD234B"/>
    <w:rsid w:val="00CD2C36"/>
    <w:rsid w:val="00CD3BDD"/>
    <w:rsid w:val="00CD5C99"/>
    <w:rsid w:val="00CE21F1"/>
    <w:rsid w:val="00CF027B"/>
    <w:rsid w:val="00CF0E01"/>
    <w:rsid w:val="00CF3E72"/>
    <w:rsid w:val="00CF61CD"/>
    <w:rsid w:val="00CF7C8B"/>
    <w:rsid w:val="00D011C1"/>
    <w:rsid w:val="00D017E9"/>
    <w:rsid w:val="00D034F0"/>
    <w:rsid w:val="00D0351C"/>
    <w:rsid w:val="00D03B07"/>
    <w:rsid w:val="00D13554"/>
    <w:rsid w:val="00D136EF"/>
    <w:rsid w:val="00D13837"/>
    <w:rsid w:val="00D13E93"/>
    <w:rsid w:val="00D17173"/>
    <w:rsid w:val="00D200B2"/>
    <w:rsid w:val="00D237D8"/>
    <w:rsid w:val="00D24CD8"/>
    <w:rsid w:val="00D31A92"/>
    <w:rsid w:val="00D32211"/>
    <w:rsid w:val="00D33AD1"/>
    <w:rsid w:val="00D33F15"/>
    <w:rsid w:val="00D343A5"/>
    <w:rsid w:val="00D3670A"/>
    <w:rsid w:val="00D36FE1"/>
    <w:rsid w:val="00D3768F"/>
    <w:rsid w:val="00D41BF6"/>
    <w:rsid w:val="00D44AA8"/>
    <w:rsid w:val="00D470AA"/>
    <w:rsid w:val="00D54DA3"/>
    <w:rsid w:val="00D552FD"/>
    <w:rsid w:val="00D5581B"/>
    <w:rsid w:val="00D55A23"/>
    <w:rsid w:val="00D67A42"/>
    <w:rsid w:val="00D701C9"/>
    <w:rsid w:val="00D70CDC"/>
    <w:rsid w:val="00D70E72"/>
    <w:rsid w:val="00D731AD"/>
    <w:rsid w:val="00D75C87"/>
    <w:rsid w:val="00D76AA1"/>
    <w:rsid w:val="00D80EDC"/>
    <w:rsid w:val="00D82E02"/>
    <w:rsid w:val="00D84AD9"/>
    <w:rsid w:val="00D870CA"/>
    <w:rsid w:val="00D922BF"/>
    <w:rsid w:val="00D92690"/>
    <w:rsid w:val="00D93781"/>
    <w:rsid w:val="00D97340"/>
    <w:rsid w:val="00DA1D76"/>
    <w:rsid w:val="00DA39C8"/>
    <w:rsid w:val="00DA76AF"/>
    <w:rsid w:val="00DA799E"/>
    <w:rsid w:val="00DB2FB7"/>
    <w:rsid w:val="00DB367C"/>
    <w:rsid w:val="00DB5737"/>
    <w:rsid w:val="00DB6662"/>
    <w:rsid w:val="00DC209D"/>
    <w:rsid w:val="00DC76E6"/>
    <w:rsid w:val="00DD00C4"/>
    <w:rsid w:val="00DD1A60"/>
    <w:rsid w:val="00DD339D"/>
    <w:rsid w:val="00DD48C8"/>
    <w:rsid w:val="00DD6974"/>
    <w:rsid w:val="00DE1221"/>
    <w:rsid w:val="00DE2214"/>
    <w:rsid w:val="00DE393A"/>
    <w:rsid w:val="00DF1C4F"/>
    <w:rsid w:val="00DF3F78"/>
    <w:rsid w:val="00E034E0"/>
    <w:rsid w:val="00E10D74"/>
    <w:rsid w:val="00E130D9"/>
    <w:rsid w:val="00E13621"/>
    <w:rsid w:val="00E16E57"/>
    <w:rsid w:val="00E16F93"/>
    <w:rsid w:val="00E26CA6"/>
    <w:rsid w:val="00E30174"/>
    <w:rsid w:val="00E32305"/>
    <w:rsid w:val="00E33480"/>
    <w:rsid w:val="00E34F33"/>
    <w:rsid w:val="00E422DB"/>
    <w:rsid w:val="00E44272"/>
    <w:rsid w:val="00E45BA4"/>
    <w:rsid w:val="00E46EE0"/>
    <w:rsid w:val="00E4789A"/>
    <w:rsid w:val="00E52466"/>
    <w:rsid w:val="00E603BA"/>
    <w:rsid w:val="00E61A91"/>
    <w:rsid w:val="00E706A0"/>
    <w:rsid w:val="00E70E26"/>
    <w:rsid w:val="00E73557"/>
    <w:rsid w:val="00E7449B"/>
    <w:rsid w:val="00E74C1D"/>
    <w:rsid w:val="00E81035"/>
    <w:rsid w:val="00E818B1"/>
    <w:rsid w:val="00E81E51"/>
    <w:rsid w:val="00E8431A"/>
    <w:rsid w:val="00E85DBE"/>
    <w:rsid w:val="00E87D95"/>
    <w:rsid w:val="00E9041C"/>
    <w:rsid w:val="00E910FF"/>
    <w:rsid w:val="00E95135"/>
    <w:rsid w:val="00E96AAF"/>
    <w:rsid w:val="00EA267C"/>
    <w:rsid w:val="00EA62F9"/>
    <w:rsid w:val="00EB1970"/>
    <w:rsid w:val="00EB2F72"/>
    <w:rsid w:val="00EB345D"/>
    <w:rsid w:val="00EB7352"/>
    <w:rsid w:val="00EC2803"/>
    <w:rsid w:val="00EC2E0D"/>
    <w:rsid w:val="00EC4CF8"/>
    <w:rsid w:val="00EC5747"/>
    <w:rsid w:val="00EC5BEF"/>
    <w:rsid w:val="00EC67AB"/>
    <w:rsid w:val="00EC6C80"/>
    <w:rsid w:val="00EC71FD"/>
    <w:rsid w:val="00EC797E"/>
    <w:rsid w:val="00ED18BF"/>
    <w:rsid w:val="00ED2FE7"/>
    <w:rsid w:val="00ED5F32"/>
    <w:rsid w:val="00EE0ED7"/>
    <w:rsid w:val="00EE2A95"/>
    <w:rsid w:val="00EE5E27"/>
    <w:rsid w:val="00EF03C7"/>
    <w:rsid w:val="00EF2119"/>
    <w:rsid w:val="00EF4A6F"/>
    <w:rsid w:val="00F042EF"/>
    <w:rsid w:val="00F107BA"/>
    <w:rsid w:val="00F145EB"/>
    <w:rsid w:val="00F17CAD"/>
    <w:rsid w:val="00F206A8"/>
    <w:rsid w:val="00F21491"/>
    <w:rsid w:val="00F230B5"/>
    <w:rsid w:val="00F23169"/>
    <w:rsid w:val="00F235FC"/>
    <w:rsid w:val="00F24DCF"/>
    <w:rsid w:val="00F25BCF"/>
    <w:rsid w:val="00F275F2"/>
    <w:rsid w:val="00F31793"/>
    <w:rsid w:val="00F369C6"/>
    <w:rsid w:val="00F36FD7"/>
    <w:rsid w:val="00F376FF"/>
    <w:rsid w:val="00F4122A"/>
    <w:rsid w:val="00F41F7B"/>
    <w:rsid w:val="00F4328D"/>
    <w:rsid w:val="00F441B2"/>
    <w:rsid w:val="00F44430"/>
    <w:rsid w:val="00F4699B"/>
    <w:rsid w:val="00F50940"/>
    <w:rsid w:val="00F51B58"/>
    <w:rsid w:val="00F54331"/>
    <w:rsid w:val="00F56595"/>
    <w:rsid w:val="00F60C67"/>
    <w:rsid w:val="00F618E7"/>
    <w:rsid w:val="00F62DA1"/>
    <w:rsid w:val="00F63B17"/>
    <w:rsid w:val="00F63B71"/>
    <w:rsid w:val="00F67729"/>
    <w:rsid w:val="00F74B3E"/>
    <w:rsid w:val="00F77D7C"/>
    <w:rsid w:val="00F85270"/>
    <w:rsid w:val="00F9029D"/>
    <w:rsid w:val="00F93B36"/>
    <w:rsid w:val="00F9470F"/>
    <w:rsid w:val="00F9560A"/>
    <w:rsid w:val="00F97ACB"/>
    <w:rsid w:val="00FA10C5"/>
    <w:rsid w:val="00FA202B"/>
    <w:rsid w:val="00FA329D"/>
    <w:rsid w:val="00FA5BB7"/>
    <w:rsid w:val="00FA6CBB"/>
    <w:rsid w:val="00FA6E8E"/>
    <w:rsid w:val="00FB2524"/>
    <w:rsid w:val="00FB6C95"/>
    <w:rsid w:val="00FC1D92"/>
    <w:rsid w:val="00FC3C2B"/>
    <w:rsid w:val="00FC3C55"/>
    <w:rsid w:val="00FC3CEF"/>
    <w:rsid w:val="00FD0F22"/>
    <w:rsid w:val="00FD1A15"/>
    <w:rsid w:val="00FD39BD"/>
    <w:rsid w:val="00FD6CE1"/>
    <w:rsid w:val="00FE0B5B"/>
    <w:rsid w:val="00FE52A4"/>
    <w:rsid w:val="00FF508E"/>
    <w:rsid w:val="00FF5B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8F93DD"/>
  <w15:docId w15:val="{076612CA-1236-48D8-A6C9-036B67D4D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F4A"/>
    <w:pPr>
      <w:spacing w:after="0" w:line="240" w:lineRule="auto"/>
    </w:pPr>
    <w:rPr>
      <w:rFonts w:ascii="Calibri" w:hAnsi="Calibri" w:cs="Calibri"/>
    </w:rPr>
  </w:style>
  <w:style w:type="paragraph" w:styleId="Heading1">
    <w:name w:val="heading 1"/>
    <w:basedOn w:val="Normal"/>
    <w:next w:val="BodyText"/>
    <w:link w:val="Heading1Char"/>
    <w:uiPriority w:val="9"/>
    <w:qFormat/>
    <w:rsid w:val="00C239A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BodyText"/>
    <w:link w:val="Heading2Char"/>
    <w:uiPriority w:val="9"/>
    <w:unhideWhenUsed/>
    <w:qFormat/>
    <w:rsid w:val="001E75EE"/>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73D"/>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82F1E"/>
    <w:pPr>
      <w:keepNext/>
      <w:keepLines/>
      <w:numPr>
        <w:ilvl w:val="3"/>
        <w:numId w:val="1"/>
      </w:numPr>
      <w:spacing w:before="200"/>
      <w:ind w:left="9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9A9"/>
    <w:pPr>
      <w:keepNext/>
      <w:keepLines/>
      <w:numPr>
        <w:ilvl w:val="4"/>
        <w:numId w:val="1"/>
      </w:numPr>
      <w:spacing w:before="200"/>
      <w:ind w:left="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239A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239A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39A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39A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22B"/>
    <w:pPr>
      <w:ind w:left="720"/>
    </w:pPr>
    <w:rPr>
      <w:rFonts w:eastAsia="Calibri" w:cs="Times New Roman"/>
    </w:rPr>
  </w:style>
  <w:style w:type="character" w:customStyle="1" w:styleId="Heading2Char">
    <w:name w:val="Heading 2 Char"/>
    <w:basedOn w:val="DefaultParagraphFont"/>
    <w:link w:val="Heading2"/>
    <w:uiPriority w:val="9"/>
    <w:rsid w:val="001E75EE"/>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9522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522B"/>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29522B"/>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CourierNew9">
    <w:name w:val="Courier New 9"/>
    <w:rsid w:val="0029522B"/>
    <w:rPr>
      <w:rFonts w:ascii="Courier New" w:hAnsi="Courier New"/>
      <w:sz w:val="22"/>
    </w:rPr>
  </w:style>
  <w:style w:type="character" w:customStyle="1" w:styleId="Heading3Char">
    <w:name w:val="Heading 3 Char"/>
    <w:basedOn w:val="DefaultParagraphFont"/>
    <w:link w:val="Heading3"/>
    <w:uiPriority w:val="9"/>
    <w:rsid w:val="00AD473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00DA2"/>
    <w:rPr>
      <w:rFonts w:ascii="Tahoma" w:hAnsi="Tahoma" w:cs="Tahoma"/>
      <w:sz w:val="16"/>
      <w:szCs w:val="16"/>
    </w:rPr>
  </w:style>
  <w:style w:type="character" w:customStyle="1" w:styleId="BalloonTextChar">
    <w:name w:val="Balloon Text Char"/>
    <w:basedOn w:val="DefaultParagraphFont"/>
    <w:link w:val="BalloonText"/>
    <w:uiPriority w:val="99"/>
    <w:semiHidden/>
    <w:rsid w:val="00500DA2"/>
    <w:rPr>
      <w:rFonts w:ascii="Tahoma" w:hAnsi="Tahoma" w:cs="Tahoma"/>
      <w:sz w:val="16"/>
      <w:szCs w:val="16"/>
    </w:rPr>
  </w:style>
  <w:style w:type="paragraph" w:styleId="BodyText">
    <w:name w:val="Body Text"/>
    <w:basedOn w:val="Normal"/>
    <w:link w:val="BodyTextChar"/>
    <w:uiPriority w:val="99"/>
    <w:qFormat/>
    <w:rsid w:val="00C200C5"/>
    <w:pPr>
      <w:spacing w:after="120"/>
    </w:pPr>
    <w:rPr>
      <w:rFonts w:asciiTheme="minorHAnsi" w:hAnsiTheme="minorHAnsi" w:cstheme="minorBidi"/>
    </w:rPr>
  </w:style>
  <w:style w:type="character" w:customStyle="1" w:styleId="BodyTextChar">
    <w:name w:val="Body Text Char"/>
    <w:basedOn w:val="DefaultParagraphFont"/>
    <w:link w:val="BodyText"/>
    <w:uiPriority w:val="99"/>
    <w:rsid w:val="00773F4A"/>
  </w:style>
  <w:style w:type="character" w:styleId="Hyperlink">
    <w:name w:val="Hyperlink"/>
    <w:basedOn w:val="DefaultParagraphFont"/>
    <w:uiPriority w:val="99"/>
    <w:unhideWhenUsed/>
    <w:rsid w:val="00D67A42"/>
    <w:rPr>
      <w:color w:val="0000FF" w:themeColor="hyperlink"/>
      <w:u w:val="single"/>
    </w:rPr>
  </w:style>
  <w:style w:type="paragraph" w:styleId="Caption">
    <w:name w:val="caption"/>
    <w:basedOn w:val="Normal"/>
    <w:next w:val="Normal"/>
    <w:uiPriority w:val="35"/>
    <w:unhideWhenUsed/>
    <w:qFormat/>
    <w:rsid w:val="00C524A3"/>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C239A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682F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239A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239A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239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39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39A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6F5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5D10"/>
    <w:rPr>
      <w:color w:val="800080" w:themeColor="followedHyperlink"/>
      <w:u w:val="single"/>
    </w:rPr>
  </w:style>
  <w:style w:type="character" w:styleId="CommentReference">
    <w:name w:val="annotation reference"/>
    <w:basedOn w:val="DefaultParagraphFont"/>
    <w:uiPriority w:val="99"/>
    <w:semiHidden/>
    <w:unhideWhenUsed/>
    <w:rsid w:val="007B5D96"/>
    <w:rPr>
      <w:sz w:val="16"/>
      <w:szCs w:val="16"/>
    </w:rPr>
  </w:style>
  <w:style w:type="paragraph" w:styleId="CommentText">
    <w:name w:val="annotation text"/>
    <w:basedOn w:val="Normal"/>
    <w:link w:val="CommentTextChar"/>
    <w:uiPriority w:val="99"/>
    <w:semiHidden/>
    <w:unhideWhenUsed/>
    <w:rsid w:val="007B5D96"/>
    <w:rPr>
      <w:sz w:val="20"/>
      <w:szCs w:val="20"/>
    </w:rPr>
  </w:style>
  <w:style w:type="character" w:customStyle="1" w:styleId="CommentTextChar">
    <w:name w:val="Comment Text Char"/>
    <w:basedOn w:val="DefaultParagraphFont"/>
    <w:link w:val="CommentText"/>
    <w:uiPriority w:val="99"/>
    <w:semiHidden/>
    <w:rsid w:val="007B5D9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7B5D96"/>
    <w:rPr>
      <w:b/>
      <w:bCs/>
    </w:rPr>
  </w:style>
  <w:style w:type="character" w:customStyle="1" w:styleId="CommentSubjectChar">
    <w:name w:val="Comment Subject Char"/>
    <w:basedOn w:val="CommentTextChar"/>
    <w:link w:val="CommentSubject"/>
    <w:uiPriority w:val="99"/>
    <w:semiHidden/>
    <w:rsid w:val="007B5D96"/>
    <w:rPr>
      <w:rFonts w:ascii="Calibri" w:hAnsi="Calibri" w:cs="Calibri"/>
      <w:b/>
      <w:bCs/>
      <w:sz w:val="20"/>
      <w:szCs w:val="20"/>
    </w:rPr>
  </w:style>
  <w:style w:type="paragraph" w:customStyle="1" w:styleId="HTTPDescription">
    <w:name w:val="HTTPDescription"/>
    <w:basedOn w:val="BodyText"/>
    <w:link w:val="HTTPDescriptionChar"/>
    <w:qFormat/>
    <w:rsid w:val="000B1DF0"/>
    <w:pPr>
      <w:keepNext/>
      <w:keepLines/>
      <w:pBdr>
        <w:top w:val="single" w:sz="4" w:space="1" w:color="auto"/>
        <w:left w:val="single" w:sz="4" w:space="4" w:color="auto"/>
        <w:bottom w:val="single" w:sz="4" w:space="1" w:color="auto"/>
        <w:right w:val="single" w:sz="4" w:space="4" w:color="auto"/>
      </w:pBdr>
      <w:spacing w:after="0"/>
      <w:ind w:left="720"/>
    </w:pPr>
  </w:style>
  <w:style w:type="character" w:customStyle="1" w:styleId="HTTPDescriptionChar">
    <w:name w:val="HTTPDescription Char"/>
    <w:basedOn w:val="BodyTextChar"/>
    <w:link w:val="HTTPDescription"/>
    <w:rsid w:val="000B1DF0"/>
  </w:style>
  <w:style w:type="paragraph" w:styleId="FootnoteText">
    <w:name w:val="footnote text"/>
    <w:basedOn w:val="Normal"/>
    <w:link w:val="FootnoteTextChar"/>
    <w:uiPriority w:val="99"/>
    <w:semiHidden/>
    <w:unhideWhenUsed/>
    <w:rsid w:val="002667FB"/>
    <w:rPr>
      <w:sz w:val="20"/>
      <w:szCs w:val="20"/>
    </w:rPr>
  </w:style>
  <w:style w:type="character" w:customStyle="1" w:styleId="FootnoteTextChar">
    <w:name w:val="Footnote Text Char"/>
    <w:basedOn w:val="DefaultParagraphFont"/>
    <w:link w:val="FootnoteText"/>
    <w:uiPriority w:val="99"/>
    <w:semiHidden/>
    <w:rsid w:val="002667FB"/>
    <w:rPr>
      <w:rFonts w:ascii="Calibri" w:hAnsi="Calibri" w:cs="Calibri"/>
      <w:sz w:val="20"/>
      <w:szCs w:val="20"/>
    </w:rPr>
  </w:style>
  <w:style w:type="character" w:styleId="FootnoteReference">
    <w:name w:val="footnote reference"/>
    <w:basedOn w:val="DefaultParagraphFont"/>
    <w:uiPriority w:val="99"/>
    <w:semiHidden/>
    <w:unhideWhenUsed/>
    <w:rsid w:val="002667FB"/>
    <w:rPr>
      <w:vertAlign w:val="superscript"/>
    </w:rPr>
  </w:style>
  <w:style w:type="table" w:styleId="MediumShading2-Accent5">
    <w:name w:val="Medium Shading 2 Accent 5"/>
    <w:basedOn w:val="TableNormal"/>
    <w:uiPriority w:val="64"/>
    <w:rsid w:val="00752AA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752AA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1">
    <w:name w:val="Light List Accent 1"/>
    <w:aliases w:val="AuthorizationDocx"/>
    <w:basedOn w:val="TableNormal"/>
    <w:uiPriority w:val="61"/>
    <w:rsid w:val="004135B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7F0B55"/>
    <w:pPr>
      <w:spacing w:before="100" w:beforeAutospacing="1" w:after="100" w:afterAutospacing="1"/>
    </w:pPr>
    <w:rPr>
      <w:rFonts w:ascii="Times New Roman" w:hAnsi="Times New Roman" w:cs="Times New Roman"/>
      <w:sz w:val="24"/>
      <w:szCs w:val="24"/>
    </w:rPr>
  </w:style>
  <w:style w:type="paragraph" w:customStyle="1" w:styleId="Program">
    <w:name w:val="Program"/>
    <w:basedOn w:val="Normal"/>
    <w:rsid w:val="00AC4304"/>
    <w:pPr>
      <w:ind w:left="720"/>
    </w:pPr>
    <w:rPr>
      <w:rFonts w:ascii="Courier New" w:eastAsia="Times New Roman" w:hAnsi="Courier New" w:cs="Times New Roman"/>
      <w:sz w:val="18"/>
      <w:szCs w:val="20"/>
    </w:rPr>
  </w:style>
  <w:style w:type="paragraph" w:customStyle="1" w:styleId="Reference">
    <w:name w:val="Reference"/>
    <w:basedOn w:val="Normal"/>
    <w:rsid w:val="00AC4304"/>
    <w:pPr>
      <w:numPr>
        <w:numId w:val="23"/>
      </w:numPr>
      <w:tabs>
        <w:tab w:val="left" w:pos="1440"/>
      </w:tabs>
      <w:spacing w:before="60" w:after="60"/>
      <w:ind w:right="1800"/>
    </w:pPr>
    <w:rPr>
      <w:rFonts w:ascii="Times New Roman" w:eastAsia="Times New Roman" w:hAnsi="Times New Roman" w:cs="Times New Roman"/>
      <w:sz w:val="24"/>
      <w:szCs w:val="20"/>
    </w:rPr>
  </w:style>
  <w:style w:type="paragraph" w:styleId="DocumentMap">
    <w:name w:val="Document Map"/>
    <w:basedOn w:val="Normal"/>
    <w:link w:val="DocumentMapChar"/>
    <w:uiPriority w:val="99"/>
    <w:semiHidden/>
    <w:unhideWhenUsed/>
    <w:rsid w:val="00441AC9"/>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41AC9"/>
    <w:rPr>
      <w:rFonts w:ascii="Lucida Grande" w:hAnsi="Lucida Grande" w:cs="Lucida Grande"/>
      <w:sz w:val="24"/>
      <w:szCs w:val="24"/>
    </w:rPr>
  </w:style>
  <w:style w:type="paragraph" w:styleId="Header">
    <w:name w:val="header"/>
    <w:basedOn w:val="Normal"/>
    <w:link w:val="HeaderChar"/>
    <w:uiPriority w:val="99"/>
    <w:unhideWhenUsed/>
    <w:rsid w:val="007F0B55"/>
    <w:pPr>
      <w:tabs>
        <w:tab w:val="center" w:pos="4680"/>
        <w:tab w:val="right" w:pos="9360"/>
      </w:tabs>
    </w:pPr>
  </w:style>
  <w:style w:type="character" w:customStyle="1" w:styleId="HeaderChar">
    <w:name w:val="Header Char"/>
    <w:basedOn w:val="DefaultParagraphFont"/>
    <w:link w:val="Header"/>
    <w:uiPriority w:val="99"/>
    <w:rsid w:val="007F0B55"/>
    <w:rPr>
      <w:rFonts w:ascii="Calibri" w:hAnsi="Calibri" w:cs="Calibri"/>
    </w:rPr>
  </w:style>
  <w:style w:type="paragraph" w:styleId="Footer">
    <w:name w:val="footer"/>
    <w:basedOn w:val="Normal"/>
    <w:link w:val="FooterChar"/>
    <w:uiPriority w:val="99"/>
    <w:unhideWhenUsed/>
    <w:rsid w:val="007F0B55"/>
    <w:pPr>
      <w:tabs>
        <w:tab w:val="center" w:pos="4680"/>
        <w:tab w:val="right" w:pos="9360"/>
      </w:tabs>
    </w:pPr>
  </w:style>
  <w:style w:type="character" w:customStyle="1" w:styleId="FooterChar">
    <w:name w:val="Footer Char"/>
    <w:basedOn w:val="DefaultParagraphFont"/>
    <w:link w:val="Footer"/>
    <w:uiPriority w:val="99"/>
    <w:rsid w:val="007F0B55"/>
    <w:rPr>
      <w:rFonts w:ascii="Calibri" w:hAnsi="Calibri" w:cs="Calibri"/>
    </w:rPr>
  </w:style>
  <w:style w:type="paragraph" w:styleId="Revision">
    <w:name w:val="Revision"/>
    <w:hidden/>
    <w:uiPriority w:val="99"/>
    <w:semiHidden/>
    <w:rsid w:val="007F0B55"/>
    <w:pPr>
      <w:spacing w:after="0" w:line="240" w:lineRule="auto"/>
    </w:pPr>
    <w:rPr>
      <w:rFonts w:ascii="Calibri" w:hAnsi="Calibri" w:cs="Calibri"/>
    </w:rPr>
  </w:style>
  <w:style w:type="table" w:styleId="LightGrid-Accent1">
    <w:name w:val="Light Grid Accent 1"/>
    <w:basedOn w:val="TableNormal"/>
    <w:uiPriority w:val="62"/>
    <w:rsid w:val="0040236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0236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Style1">
    <w:name w:val="Style1"/>
    <w:uiPriority w:val="99"/>
    <w:rsid w:val="002C145F"/>
    <w:pPr>
      <w:numPr>
        <w:numId w:val="43"/>
      </w:numPr>
    </w:pPr>
  </w:style>
  <w:style w:type="paragraph" w:styleId="NoSpacing">
    <w:name w:val="No Spacing"/>
    <w:link w:val="NoSpacingChar"/>
    <w:qFormat/>
    <w:rsid w:val="00356DB1"/>
    <w:pPr>
      <w:spacing w:after="0" w:line="240" w:lineRule="auto"/>
    </w:pPr>
    <w:rPr>
      <w:rFonts w:ascii="Calibri" w:eastAsia="Calibri" w:hAnsi="Calibri" w:cs="Times New Roman"/>
    </w:rPr>
  </w:style>
  <w:style w:type="character" w:customStyle="1" w:styleId="NoSpacingChar">
    <w:name w:val="No Spacing Char"/>
    <w:link w:val="NoSpacing"/>
    <w:locked/>
    <w:rsid w:val="00356DB1"/>
    <w:rPr>
      <w:rFonts w:ascii="Calibri" w:eastAsia="Calibri" w:hAnsi="Calibri" w:cs="Times New Roman"/>
    </w:rPr>
  </w:style>
  <w:style w:type="paragraph" w:styleId="TOC1">
    <w:name w:val="toc 1"/>
    <w:basedOn w:val="Normal"/>
    <w:next w:val="Normal"/>
    <w:autoRedefine/>
    <w:uiPriority w:val="39"/>
    <w:rsid w:val="00356DB1"/>
    <w:pPr>
      <w:tabs>
        <w:tab w:val="left" w:pos="540"/>
        <w:tab w:val="right" w:leader="dot" w:pos="9350"/>
      </w:tabs>
      <w:spacing w:before="180" w:after="100"/>
    </w:pPr>
    <w:rPr>
      <w:rFonts w:asciiTheme="minorHAnsi" w:eastAsia="Times New Roman" w:hAnsiTheme="minorHAnsi" w:cs="Times New Roman"/>
      <w:sz w:val="24"/>
    </w:rPr>
  </w:style>
  <w:style w:type="paragraph" w:styleId="TOC2">
    <w:name w:val="toc 2"/>
    <w:basedOn w:val="Normal"/>
    <w:next w:val="Normal"/>
    <w:autoRedefine/>
    <w:uiPriority w:val="39"/>
    <w:unhideWhenUsed/>
    <w:rsid w:val="00356DB1"/>
    <w:pPr>
      <w:spacing w:before="180" w:after="100"/>
      <w:ind w:left="240"/>
    </w:pPr>
    <w:rPr>
      <w:rFonts w:asciiTheme="minorHAnsi" w:eastAsia="Times New Roman" w:hAnsiTheme="minorHAnsi" w:cs="Times New Roman"/>
      <w:sz w:val="24"/>
    </w:rPr>
  </w:style>
  <w:style w:type="paragraph" w:customStyle="1" w:styleId="HeadingLevelTitle">
    <w:name w:val="Heading Level Title"/>
    <w:basedOn w:val="Normal"/>
    <w:link w:val="HeadingLevelTitleChar"/>
    <w:qFormat/>
    <w:rsid w:val="00356DB1"/>
    <w:pPr>
      <w:pageBreakBefore/>
      <w:spacing w:before="180" w:after="180"/>
      <w:outlineLvl w:val="0"/>
    </w:pPr>
    <w:rPr>
      <w:rFonts w:asciiTheme="minorHAnsi" w:eastAsia="Times New Roman" w:hAnsiTheme="minorHAnsi" w:cs="Times New Roman"/>
      <w:b/>
      <w:sz w:val="32"/>
    </w:rPr>
  </w:style>
  <w:style w:type="character" w:customStyle="1" w:styleId="HeadingLevelTitleChar">
    <w:name w:val="Heading Level Title Char"/>
    <w:basedOn w:val="DefaultParagraphFont"/>
    <w:link w:val="HeadingLevelTitle"/>
    <w:rsid w:val="00356DB1"/>
    <w:rPr>
      <w:rFonts w:eastAsia="Times New Roman" w:cs="Times New Roman"/>
      <w:b/>
      <w:sz w:val="32"/>
    </w:rPr>
  </w:style>
  <w:style w:type="paragraph" w:styleId="TableofFigures">
    <w:name w:val="table of figures"/>
    <w:basedOn w:val="Normal"/>
    <w:next w:val="Normal"/>
    <w:uiPriority w:val="99"/>
    <w:unhideWhenUsed/>
    <w:rsid w:val="00356DB1"/>
    <w:pPr>
      <w:spacing w:before="180"/>
    </w:pPr>
    <w:rPr>
      <w:rFonts w:asciiTheme="minorHAnsi" w:eastAsia="Times New Roman" w:hAnsiTheme="minorHAnsi" w:cs="Times New Roman"/>
      <w:sz w:val="24"/>
    </w:rPr>
  </w:style>
  <w:style w:type="character" w:styleId="LineNumber">
    <w:name w:val="line number"/>
    <w:basedOn w:val="DefaultParagraphFont"/>
    <w:uiPriority w:val="99"/>
    <w:semiHidden/>
    <w:unhideWhenUsed/>
    <w:rsid w:val="00356D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3826">
      <w:bodyDiv w:val="1"/>
      <w:marLeft w:val="0"/>
      <w:marRight w:val="0"/>
      <w:marTop w:val="0"/>
      <w:marBottom w:val="0"/>
      <w:divBdr>
        <w:top w:val="none" w:sz="0" w:space="0" w:color="auto"/>
        <w:left w:val="none" w:sz="0" w:space="0" w:color="auto"/>
        <w:bottom w:val="none" w:sz="0" w:space="0" w:color="auto"/>
        <w:right w:val="none" w:sz="0" w:space="0" w:color="auto"/>
      </w:divBdr>
    </w:div>
    <w:div w:id="105346604">
      <w:bodyDiv w:val="1"/>
      <w:marLeft w:val="0"/>
      <w:marRight w:val="0"/>
      <w:marTop w:val="0"/>
      <w:marBottom w:val="0"/>
      <w:divBdr>
        <w:top w:val="none" w:sz="0" w:space="0" w:color="auto"/>
        <w:left w:val="none" w:sz="0" w:space="0" w:color="auto"/>
        <w:bottom w:val="none" w:sz="0" w:space="0" w:color="auto"/>
        <w:right w:val="none" w:sz="0" w:space="0" w:color="auto"/>
      </w:divBdr>
    </w:div>
    <w:div w:id="152532730">
      <w:bodyDiv w:val="1"/>
      <w:marLeft w:val="0"/>
      <w:marRight w:val="0"/>
      <w:marTop w:val="0"/>
      <w:marBottom w:val="0"/>
      <w:divBdr>
        <w:top w:val="none" w:sz="0" w:space="0" w:color="auto"/>
        <w:left w:val="none" w:sz="0" w:space="0" w:color="auto"/>
        <w:bottom w:val="none" w:sz="0" w:space="0" w:color="auto"/>
        <w:right w:val="none" w:sz="0" w:space="0" w:color="auto"/>
      </w:divBdr>
    </w:div>
    <w:div w:id="220605618">
      <w:bodyDiv w:val="1"/>
      <w:marLeft w:val="0"/>
      <w:marRight w:val="0"/>
      <w:marTop w:val="0"/>
      <w:marBottom w:val="0"/>
      <w:divBdr>
        <w:top w:val="none" w:sz="0" w:space="0" w:color="auto"/>
        <w:left w:val="none" w:sz="0" w:space="0" w:color="auto"/>
        <w:bottom w:val="none" w:sz="0" w:space="0" w:color="auto"/>
        <w:right w:val="none" w:sz="0" w:space="0" w:color="auto"/>
      </w:divBdr>
    </w:div>
    <w:div w:id="300309720">
      <w:bodyDiv w:val="1"/>
      <w:marLeft w:val="0"/>
      <w:marRight w:val="0"/>
      <w:marTop w:val="0"/>
      <w:marBottom w:val="0"/>
      <w:divBdr>
        <w:top w:val="none" w:sz="0" w:space="0" w:color="auto"/>
        <w:left w:val="none" w:sz="0" w:space="0" w:color="auto"/>
        <w:bottom w:val="none" w:sz="0" w:space="0" w:color="auto"/>
        <w:right w:val="none" w:sz="0" w:space="0" w:color="auto"/>
      </w:divBdr>
    </w:div>
    <w:div w:id="301888858">
      <w:bodyDiv w:val="1"/>
      <w:marLeft w:val="0"/>
      <w:marRight w:val="0"/>
      <w:marTop w:val="0"/>
      <w:marBottom w:val="0"/>
      <w:divBdr>
        <w:top w:val="none" w:sz="0" w:space="0" w:color="auto"/>
        <w:left w:val="none" w:sz="0" w:space="0" w:color="auto"/>
        <w:bottom w:val="none" w:sz="0" w:space="0" w:color="auto"/>
        <w:right w:val="none" w:sz="0" w:space="0" w:color="auto"/>
      </w:divBdr>
    </w:div>
    <w:div w:id="356128256">
      <w:bodyDiv w:val="1"/>
      <w:marLeft w:val="0"/>
      <w:marRight w:val="0"/>
      <w:marTop w:val="0"/>
      <w:marBottom w:val="0"/>
      <w:divBdr>
        <w:top w:val="none" w:sz="0" w:space="0" w:color="auto"/>
        <w:left w:val="none" w:sz="0" w:space="0" w:color="auto"/>
        <w:bottom w:val="none" w:sz="0" w:space="0" w:color="auto"/>
        <w:right w:val="none" w:sz="0" w:space="0" w:color="auto"/>
      </w:divBdr>
    </w:div>
    <w:div w:id="447625630">
      <w:bodyDiv w:val="1"/>
      <w:marLeft w:val="0"/>
      <w:marRight w:val="0"/>
      <w:marTop w:val="0"/>
      <w:marBottom w:val="0"/>
      <w:divBdr>
        <w:top w:val="none" w:sz="0" w:space="0" w:color="auto"/>
        <w:left w:val="none" w:sz="0" w:space="0" w:color="auto"/>
        <w:bottom w:val="none" w:sz="0" w:space="0" w:color="auto"/>
        <w:right w:val="none" w:sz="0" w:space="0" w:color="auto"/>
      </w:divBdr>
    </w:div>
    <w:div w:id="511727075">
      <w:bodyDiv w:val="1"/>
      <w:marLeft w:val="0"/>
      <w:marRight w:val="0"/>
      <w:marTop w:val="0"/>
      <w:marBottom w:val="0"/>
      <w:divBdr>
        <w:top w:val="none" w:sz="0" w:space="0" w:color="auto"/>
        <w:left w:val="none" w:sz="0" w:space="0" w:color="auto"/>
        <w:bottom w:val="none" w:sz="0" w:space="0" w:color="auto"/>
        <w:right w:val="none" w:sz="0" w:space="0" w:color="auto"/>
      </w:divBdr>
    </w:div>
    <w:div w:id="517040448">
      <w:bodyDiv w:val="1"/>
      <w:marLeft w:val="0"/>
      <w:marRight w:val="0"/>
      <w:marTop w:val="0"/>
      <w:marBottom w:val="0"/>
      <w:divBdr>
        <w:top w:val="none" w:sz="0" w:space="0" w:color="auto"/>
        <w:left w:val="none" w:sz="0" w:space="0" w:color="auto"/>
        <w:bottom w:val="none" w:sz="0" w:space="0" w:color="auto"/>
        <w:right w:val="none" w:sz="0" w:space="0" w:color="auto"/>
      </w:divBdr>
    </w:div>
    <w:div w:id="601307629">
      <w:bodyDiv w:val="1"/>
      <w:marLeft w:val="0"/>
      <w:marRight w:val="0"/>
      <w:marTop w:val="0"/>
      <w:marBottom w:val="0"/>
      <w:divBdr>
        <w:top w:val="none" w:sz="0" w:space="0" w:color="auto"/>
        <w:left w:val="none" w:sz="0" w:space="0" w:color="auto"/>
        <w:bottom w:val="none" w:sz="0" w:space="0" w:color="auto"/>
        <w:right w:val="none" w:sz="0" w:space="0" w:color="auto"/>
      </w:divBdr>
      <w:divsChild>
        <w:div w:id="1356610585">
          <w:marLeft w:val="547"/>
          <w:marRight w:val="0"/>
          <w:marTop w:val="62"/>
          <w:marBottom w:val="0"/>
          <w:divBdr>
            <w:top w:val="none" w:sz="0" w:space="0" w:color="auto"/>
            <w:left w:val="none" w:sz="0" w:space="0" w:color="auto"/>
            <w:bottom w:val="none" w:sz="0" w:space="0" w:color="auto"/>
            <w:right w:val="none" w:sz="0" w:space="0" w:color="auto"/>
          </w:divBdr>
        </w:div>
        <w:div w:id="126093456">
          <w:marLeft w:val="547"/>
          <w:marRight w:val="0"/>
          <w:marTop w:val="62"/>
          <w:marBottom w:val="0"/>
          <w:divBdr>
            <w:top w:val="none" w:sz="0" w:space="0" w:color="auto"/>
            <w:left w:val="none" w:sz="0" w:space="0" w:color="auto"/>
            <w:bottom w:val="none" w:sz="0" w:space="0" w:color="auto"/>
            <w:right w:val="none" w:sz="0" w:space="0" w:color="auto"/>
          </w:divBdr>
        </w:div>
        <w:div w:id="1815951979">
          <w:marLeft w:val="547"/>
          <w:marRight w:val="0"/>
          <w:marTop w:val="62"/>
          <w:marBottom w:val="0"/>
          <w:divBdr>
            <w:top w:val="none" w:sz="0" w:space="0" w:color="auto"/>
            <w:left w:val="none" w:sz="0" w:space="0" w:color="auto"/>
            <w:bottom w:val="none" w:sz="0" w:space="0" w:color="auto"/>
            <w:right w:val="none" w:sz="0" w:space="0" w:color="auto"/>
          </w:divBdr>
        </w:div>
        <w:div w:id="1942255214">
          <w:marLeft w:val="547"/>
          <w:marRight w:val="0"/>
          <w:marTop w:val="62"/>
          <w:marBottom w:val="0"/>
          <w:divBdr>
            <w:top w:val="none" w:sz="0" w:space="0" w:color="auto"/>
            <w:left w:val="none" w:sz="0" w:space="0" w:color="auto"/>
            <w:bottom w:val="none" w:sz="0" w:space="0" w:color="auto"/>
            <w:right w:val="none" w:sz="0" w:space="0" w:color="auto"/>
          </w:divBdr>
        </w:div>
        <w:div w:id="1885023686">
          <w:marLeft w:val="547"/>
          <w:marRight w:val="0"/>
          <w:marTop w:val="62"/>
          <w:marBottom w:val="0"/>
          <w:divBdr>
            <w:top w:val="none" w:sz="0" w:space="0" w:color="auto"/>
            <w:left w:val="none" w:sz="0" w:space="0" w:color="auto"/>
            <w:bottom w:val="none" w:sz="0" w:space="0" w:color="auto"/>
            <w:right w:val="none" w:sz="0" w:space="0" w:color="auto"/>
          </w:divBdr>
        </w:div>
        <w:div w:id="816646665">
          <w:marLeft w:val="547"/>
          <w:marRight w:val="0"/>
          <w:marTop w:val="62"/>
          <w:marBottom w:val="0"/>
          <w:divBdr>
            <w:top w:val="none" w:sz="0" w:space="0" w:color="auto"/>
            <w:left w:val="none" w:sz="0" w:space="0" w:color="auto"/>
            <w:bottom w:val="none" w:sz="0" w:space="0" w:color="auto"/>
            <w:right w:val="none" w:sz="0" w:space="0" w:color="auto"/>
          </w:divBdr>
        </w:div>
        <w:div w:id="394670412">
          <w:marLeft w:val="547"/>
          <w:marRight w:val="0"/>
          <w:marTop w:val="62"/>
          <w:marBottom w:val="0"/>
          <w:divBdr>
            <w:top w:val="none" w:sz="0" w:space="0" w:color="auto"/>
            <w:left w:val="none" w:sz="0" w:space="0" w:color="auto"/>
            <w:bottom w:val="none" w:sz="0" w:space="0" w:color="auto"/>
            <w:right w:val="none" w:sz="0" w:space="0" w:color="auto"/>
          </w:divBdr>
        </w:div>
        <w:div w:id="1831100173">
          <w:marLeft w:val="547"/>
          <w:marRight w:val="0"/>
          <w:marTop w:val="62"/>
          <w:marBottom w:val="0"/>
          <w:divBdr>
            <w:top w:val="none" w:sz="0" w:space="0" w:color="auto"/>
            <w:left w:val="none" w:sz="0" w:space="0" w:color="auto"/>
            <w:bottom w:val="none" w:sz="0" w:space="0" w:color="auto"/>
            <w:right w:val="none" w:sz="0" w:space="0" w:color="auto"/>
          </w:divBdr>
        </w:div>
      </w:divsChild>
    </w:div>
    <w:div w:id="643438333">
      <w:bodyDiv w:val="1"/>
      <w:marLeft w:val="0"/>
      <w:marRight w:val="0"/>
      <w:marTop w:val="0"/>
      <w:marBottom w:val="0"/>
      <w:divBdr>
        <w:top w:val="none" w:sz="0" w:space="0" w:color="auto"/>
        <w:left w:val="none" w:sz="0" w:space="0" w:color="auto"/>
        <w:bottom w:val="none" w:sz="0" w:space="0" w:color="auto"/>
        <w:right w:val="none" w:sz="0" w:space="0" w:color="auto"/>
      </w:divBdr>
    </w:div>
    <w:div w:id="832991525">
      <w:bodyDiv w:val="1"/>
      <w:marLeft w:val="0"/>
      <w:marRight w:val="0"/>
      <w:marTop w:val="0"/>
      <w:marBottom w:val="0"/>
      <w:divBdr>
        <w:top w:val="none" w:sz="0" w:space="0" w:color="auto"/>
        <w:left w:val="none" w:sz="0" w:space="0" w:color="auto"/>
        <w:bottom w:val="none" w:sz="0" w:space="0" w:color="auto"/>
        <w:right w:val="none" w:sz="0" w:space="0" w:color="auto"/>
      </w:divBdr>
    </w:div>
    <w:div w:id="850989216">
      <w:bodyDiv w:val="1"/>
      <w:marLeft w:val="120"/>
      <w:marRight w:val="120"/>
      <w:marTop w:val="0"/>
      <w:marBottom w:val="0"/>
      <w:divBdr>
        <w:top w:val="none" w:sz="0" w:space="0" w:color="auto"/>
        <w:left w:val="none" w:sz="0" w:space="0" w:color="auto"/>
        <w:bottom w:val="none" w:sz="0" w:space="0" w:color="auto"/>
        <w:right w:val="none" w:sz="0" w:space="0" w:color="auto"/>
      </w:divBdr>
    </w:div>
    <w:div w:id="859397401">
      <w:bodyDiv w:val="1"/>
      <w:marLeft w:val="0"/>
      <w:marRight w:val="0"/>
      <w:marTop w:val="0"/>
      <w:marBottom w:val="0"/>
      <w:divBdr>
        <w:top w:val="none" w:sz="0" w:space="0" w:color="auto"/>
        <w:left w:val="none" w:sz="0" w:space="0" w:color="auto"/>
        <w:bottom w:val="none" w:sz="0" w:space="0" w:color="auto"/>
        <w:right w:val="none" w:sz="0" w:space="0" w:color="auto"/>
      </w:divBdr>
    </w:div>
    <w:div w:id="897743585">
      <w:bodyDiv w:val="1"/>
      <w:marLeft w:val="0"/>
      <w:marRight w:val="0"/>
      <w:marTop w:val="0"/>
      <w:marBottom w:val="0"/>
      <w:divBdr>
        <w:top w:val="none" w:sz="0" w:space="0" w:color="auto"/>
        <w:left w:val="none" w:sz="0" w:space="0" w:color="auto"/>
        <w:bottom w:val="none" w:sz="0" w:space="0" w:color="auto"/>
        <w:right w:val="none" w:sz="0" w:space="0" w:color="auto"/>
      </w:divBdr>
    </w:div>
    <w:div w:id="1094473682">
      <w:bodyDiv w:val="1"/>
      <w:marLeft w:val="0"/>
      <w:marRight w:val="0"/>
      <w:marTop w:val="0"/>
      <w:marBottom w:val="0"/>
      <w:divBdr>
        <w:top w:val="none" w:sz="0" w:space="0" w:color="auto"/>
        <w:left w:val="none" w:sz="0" w:space="0" w:color="auto"/>
        <w:bottom w:val="none" w:sz="0" w:space="0" w:color="auto"/>
        <w:right w:val="none" w:sz="0" w:space="0" w:color="auto"/>
      </w:divBdr>
      <w:divsChild>
        <w:div w:id="2136244004">
          <w:marLeft w:val="0"/>
          <w:marRight w:val="0"/>
          <w:marTop w:val="0"/>
          <w:marBottom w:val="0"/>
          <w:divBdr>
            <w:top w:val="none" w:sz="0" w:space="0" w:color="auto"/>
            <w:left w:val="none" w:sz="0" w:space="0" w:color="auto"/>
            <w:bottom w:val="none" w:sz="0" w:space="0" w:color="auto"/>
            <w:right w:val="none" w:sz="0" w:space="0" w:color="auto"/>
          </w:divBdr>
          <w:divsChild>
            <w:div w:id="941572693">
              <w:marLeft w:val="0"/>
              <w:marRight w:val="0"/>
              <w:marTop w:val="0"/>
              <w:marBottom w:val="0"/>
              <w:divBdr>
                <w:top w:val="none" w:sz="0" w:space="0" w:color="auto"/>
                <w:left w:val="none" w:sz="0" w:space="0" w:color="auto"/>
                <w:bottom w:val="none" w:sz="0" w:space="0" w:color="auto"/>
                <w:right w:val="none" w:sz="0" w:space="0" w:color="auto"/>
              </w:divBdr>
              <w:divsChild>
                <w:div w:id="1381828873">
                  <w:marLeft w:val="0"/>
                  <w:marRight w:val="0"/>
                  <w:marTop w:val="0"/>
                  <w:marBottom w:val="0"/>
                  <w:divBdr>
                    <w:top w:val="none" w:sz="0" w:space="0" w:color="auto"/>
                    <w:left w:val="none" w:sz="0" w:space="0" w:color="auto"/>
                    <w:bottom w:val="none" w:sz="0" w:space="0" w:color="auto"/>
                    <w:right w:val="none" w:sz="0" w:space="0" w:color="auto"/>
                  </w:divBdr>
                  <w:divsChild>
                    <w:div w:id="1048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625654">
      <w:bodyDiv w:val="1"/>
      <w:marLeft w:val="0"/>
      <w:marRight w:val="0"/>
      <w:marTop w:val="0"/>
      <w:marBottom w:val="0"/>
      <w:divBdr>
        <w:top w:val="none" w:sz="0" w:space="0" w:color="auto"/>
        <w:left w:val="none" w:sz="0" w:space="0" w:color="auto"/>
        <w:bottom w:val="none" w:sz="0" w:space="0" w:color="auto"/>
        <w:right w:val="none" w:sz="0" w:space="0" w:color="auto"/>
      </w:divBdr>
    </w:div>
    <w:div w:id="1112555743">
      <w:bodyDiv w:val="1"/>
      <w:marLeft w:val="0"/>
      <w:marRight w:val="0"/>
      <w:marTop w:val="0"/>
      <w:marBottom w:val="0"/>
      <w:divBdr>
        <w:top w:val="none" w:sz="0" w:space="0" w:color="auto"/>
        <w:left w:val="none" w:sz="0" w:space="0" w:color="auto"/>
        <w:bottom w:val="none" w:sz="0" w:space="0" w:color="auto"/>
        <w:right w:val="none" w:sz="0" w:space="0" w:color="auto"/>
      </w:divBdr>
    </w:div>
    <w:div w:id="1114640776">
      <w:bodyDiv w:val="1"/>
      <w:marLeft w:val="0"/>
      <w:marRight w:val="0"/>
      <w:marTop w:val="0"/>
      <w:marBottom w:val="0"/>
      <w:divBdr>
        <w:top w:val="none" w:sz="0" w:space="0" w:color="auto"/>
        <w:left w:val="none" w:sz="0" w:space="0" w:color="auto"/>
        <w:bottom w:val="none" w:sz="0" w:space="0" w:color="auto"/>
        <w:right w:val="none" w:sz="0" w:space="0" w:color="auto"/>
      </w:divBdr>
    </w:div>
    <w:div w:id="1145589414">
      <w:bodyDiv w:val="1"/>
      <w:marLeft w:val="0"/>
      <w:marRight w:val="0"/>
      <w:marTop w:val="0"/>
      <w:marBottom w:val="0"/>
      <w:divBdr>
        <w:top w:val="none" w:sz="0" w:space="0" w:color="auto"/>
        <w:left w:val="none" w:sz="0" w:space="0" w:color="auto"/>
        <w:bottom w:val="none" w:sz="0" w:space="0" w:color="auto"/>
        <w:right w:val="none" w:sz="0" w:space="0" w:color="auto"/>
      </w:divBdr>
    </w:div>
    <w:div w:id="1172378683">
      <w:bodyDiv w:val="1"/>
      <w:marLeft w:val="0"/>
      <w:marRight w:val="0"/>
      <w:marTop w:val="0"/>
      <w:marBottom w:val="0"/>
      <w:divBdr>
        <w:top w:val="none" w:sz="0" w:space="0" w:color="auto"/>
        <w:left w:val="none" w:sz="0" w:space="0" w:color="auto"/>
        <w:bottom w:val="none" w:sz="0" w:space="0" w:color="auto"/>
        <w:right w:val="none" w:sz="0" w:space="0" w:color="auto"/>
      </w:divBdr>
    </w:div>
    <w:div w:id="1181168002">
      <w:bodyDiv w:val="1"/>
      <w:marLeft w:val="0"/>
      <w:marRight w:val="0"/>
      <w:marTop w:val="0"/>
      <w:marBottom w:val="0"/>
      <w:divBdr>
        <w:top w:val="none" w:sz="0" w:space="0" w:color="auto"/>
        <w:left w:val="none" w:sz="0" w:space="0" w:color="auto"/>
        <w:bottom w:val="none" w:sz="0" w:space="0" w:color="auto"/>
        <w:right w:val="none" w:sz="0" w:space="0" w:color="auto"/>
      </w:divBdr>
    </w:div>
    <w:div w:id="1197086422">
      <w:bodyDiv w:val="1"/>
      <w:marLeft w:val="0"/>
      <w:marRight w:val="0"/>
      <w:marTop w:val="0"/>
      <w:marBottom w:val="0"/>
      <w:divBdr>
        <w:top w:val="none" w:sz="0" w:space="0" w:color="auto"/>
        <w:left w:val="none" w:sz="0" w:space="0" w:color="auto"/>
        <w:bottom w:val="none" w:sz="0" w:space="0" w:color="auto"/>
        <w:right w:val="none" w:sz="0" w:space="0" w:color="auto"/>
      </w:divBdr>
    </w:div>
    <w:div w:id="1207991477">
      <w:bodyDiv w:val="1"/>
      <w:marLeft w:val="0"/>
      <w:marRight w:val="0"/>
      <w:marTop w:val="0"/>
      <w:marBottom w:val="0"/>
      <w:divBdr>
        <w:top w:val="none" w:sz="0" w:space="0" w:color="auto"/>
        <w:left w:val="none" w:sz="0" w:space="0" w:color="auto"/>
        <w:bottom w:val="none" w:sz="0" w:space="0" w:color="auto"/>
        <w:right w:val="none" w:sz="0" w:space="0" w:color="auto"/>
      </w:divBdr>
    </w:div>
    <w:div w:id="1244215493">
      <w:bodyDiv w:val="1"/>
      <w:marLeft w:val="0"/>
      <w:marRight w:val="0"/>
      <w:marTop w:val="0"/>
      <w:marBottom w:val="0"/>
      <w:divBdr>
        <w:top w:val="none" w:sz="0" w:space="0" w:color="auto"/>
        <w:left w:val="none" w:sz="0" w:space="0" w:color="auto"/>
        <w:bottom w:val="none" w:sz="0" w:space="0" w:color="auto"/>
        <w:right w:val="none" w:sz="0" w:space="0" w:color="auto"/>
      </w:divBdr>
    </w:div>
    <w:div w:id="1390693755">
      <w:bodyDiv w:val="1"/>
      <w:marLeft w:val="0"/>
      <w:marRight w:val="0"/>
      <w:marTop w:val="0"/>
      <w:marBottom w:val="0"/>
      <w:divBdr>
        <w:top w:val="none" w:sz="0" w:space="0" w:color="auto"/>
        <w:left w:val="none" w:sz="0" w:space="0" w:color="auto"/>
        <w:bottom w:val="none" w:sz="0" w:space="0" w:color="auto"/>
        <w:right w:val="none" w:sz="0" w:space="0" w:color="auto"/>
      </w:divBdr>
    </w:div>
    <w:div w:id="1416899502">
      <w:bodyDiv w:val="1"/>
      <w:marLeft w:val="0"/>
      <w:marRight w:val="0"/>
      <w:marTop w:val="0"/>
      <w:marBottom w:val="0"/>
      <w:divBdr>
        <w:top w:val="none" w:sz="0" w:space="0" w:color="auto"/>
        <w:left w:val="none" w:sz="0" w:space="0" w:color="auto"/>
        <w:bottom w:val="none" w:sz="0" w:space="0" w:color="auto"/>
        <w:right w:val="none" w:sz="0" w:space="0" w:color="auto"/>
      </w:divBdr>
    </w:div>
    <w:div w:id="1501847224">
      <w:bodyDiv w:val="1"/>
      <w:marLeft w:val="0"/>
      <w:marRight w:val="0"/>
      <w:marTop w:val="0"/>
      <w:marBottom w:val="0"/>
      <w:divBdr>
        <w:top w:val="none" w:sz="0" w:space="0" w:color="auto"/>
        <w:left w:val="none" w:sz="0" w:space="0" w:color="auto"/>
        <w:bottom w:val="none" w:sz="0" w:space="0" w:color="auto"/>
        <w:right w:val="none" w:sz="0" w:space="0" w:color="auto"/>
      </w:divBdr>
    </w:div>
    <w:div w:id="1511990808">
      <w:bodyDiv w:val="1"/>
      <w:marLeft w:val="0"/>
      <w:marRight w:val="0"/>
      <w:marTop w:val="0"/>
      <w:marBottom w:val="0"/>
      <w:divBdr>
        <w:top w:val="none" w:sz="0" w:space="0" w:color="auto"/>
        <w:left w:val="none" w:sz="0" w:space="0" w:color="auto"/>
        <w:bottom w:val="none" w:sz="0" w:space="0" w:color="auto"/>
        <w:right w:val="none" w:sz="0" w:space="0" w:color="auto"/>
      </w:divBdr>
    </w:div>
    <w:div w:id="1590580776">
      <w:bodyDiv w:val="1"/>
      <w:marLeft w:val="0"/>
      <w:marRight w:val="0"/>
      <w:marTop w:val="0"/>
      <w:marBottom w:val="0"/>
      <w:divBdr>
        <w:top w:val="none" w:sz="0" w:space="0" w:color="auto"/>
        <w:left w:val="none" w:sz="0" w:space="0" w:color="auto"/>
        <w:bottom w:val="none" w:sz="0" w:space="0" w:color="auto"/>
        <w:right w:val="none" w:sz="0" w:space="0" w:color="auto"/>
      </w:divBdr>
    </w:div>
    <w:div w:id="1693528178">
      <w:bodyDiv w:val="1"/>
      <w:marLeft w:val="0"/>
      <w:marRight w:val="0"/>
      <w:marTop w:val="0"/>
      <w:marBottom w:val="0"/>
      <w:divBdr>
        <w:top w:val="none" w:sz="0" w:space="0" w:color="auto"/>
        <w:left w:val="none" w:sz="0" w:space="0" w:color="auto"/>
        <w:bottom w:val="none" w:sz="0" w:space="0" w:color="auto"/>
        <w:right w:val="none" w:sz="0" w:space="0" w:color="auto"/>
      </w:divBdr>
    </w:div>
    <w:div w:id="1725904816">
      <w:bodyDiv w:val="1"/>
      <w:marLeft w:val="0"/>
      <w:marRight w:val="0"/>
      <w:marTop w:val="0"/>
      <w:marBottom w:val="0"/>
      <w:divBdr>
        <w:top w:val="none" w:sz="0" w:space="0" w:color="auto"/>
        <w:left w:val="none" w:sz="0" w:space="0" w:color="auto"/>
        <w:bottom w:val="none" w:sz="0" w:space="0" w:color="auto"/>
        <w:right w:val="none" w:sz="0" w:space="0" w:color="auto"/>
      </w:divBdr>
    </w:div>
    <w:div w:id="1786805126">
      <w:bodyDiv w:val="1"/>
      <w:marLeft w:val="0"/>
      <w:marRight w:val="0"/>
      <w:marTop w:val="0"/>
      <w:marBottom w:val="0"/>
      <w:divBdr>
        <w:top w:val="none" w:sz="0" w:space="0" w:color="auto"/>
        <w:left w:val="none" w:sz="0" w:space="0" w:color="auto"/>
        <w:bottom w:val="none" w:sz="0" w:space="0" w:color="auto"/>
        <w:right w:val="none" w:sz="0" w:space="0" w:color="auto"/>
      </w:divBdr>
    </w:div>
    <w:div w:id="1847596931">
      <w:bodyDiv w:val="1"/>
      <w:marLeft w:val="45"/>
      <w:marRight w:val="45"/>
      <w:marTop w:val="45"/>
      <w:marBottom w:val="45"/>
      <w:divBdr>
        <w:top w:val="none" w:sz="0" w:space="0" w:color="auto"/>
        <w:left w:val="none" w:sz="0" w:space="0" w:color="auto"/>
        <w:bottom w:val="none" w:sz="0" w:space="0" w:color="auto"/>
        <w:right w:val="none" w:sz="0" w:space="0" w:color="auto"/>
      </w:divBdr>
      <w:divsChild>
        <w:div w:id="773480574">
          <w:marLeft w:val="0"/>
          <w:marRight w:val="0"/>
          <w:marTop w:val="0"/>
          <w:marBottom w:val="0"/>
          <w:divBdr>
            <w:top w:val="single" w:sz="6" w:space="0" w:color="auto"/>
            <w:left w:val="single" w:sz="6" w:space="0" w:color="auto"/>
            <w:bottom w:val="single" w:sz="6" w:space="0" w:color="auto"/>
            <w:right w:val="single" w:sz="6" w:space="0" w:color="auto"/>
          </w:divBdr>
        </w:div>
      </w:divsChild>
    </w:div>
    <w:div w:id="1917008872">
      <w:bodyDiv w:val="1"/>
      <w:marLeft w:val="0"/>
      <w:marRight w:val="0"/>
      <w:marTop w:val="0"/>
      <w:marBottom w:val="0"/>
      <w:divBdr>
        <w:top w:val="none" w:sz="0" w:space="0" w:color="auto"/>
        <w:left w:val="none" w:sz="0" w:space="0" w:color="auto"/>
        <w:bottom w:val="none" w:sz="0" w:space="0" w:color="auto"/>
        <w:right w:val="none" w:sz="0" w:space="0" w:color="auto"/>
      </w:divBdr>
    </w:div>
    <w:div w:id="1939631614">
      <w:bodyDiv w:val="1"/>
      <w:marLeft w:val="0"/>
      <w:marRight w:val="0"/>
      <w:marTop w:val="0"/>
      <w:marBottom w:val="0"/>
      <w:divBdr>
        <w:top w:val="none" w:sz="0" w:space="0" w:color="auto"/>
        <w:left w:val="none" w:sz="0" w:space="0" w:color="auto"/>
        <w:bottom w:val="none" w:sz="0" w:space="0" w:color="auto"/>
        <w:right w:val="none" w:sz="0" w:space="0" w:color="auto"/>
      </w:divBdr>
    </w:div>
    <w:div w:id="2029674945">
      <w:bodyDiv w:val="1"/>
      <w:marLeft w:val="0"/>
      <w:marRight w:val="0"/>
      <w:marTop w:val="0"/>
      <w:marBottom w:val="0"/>
      <w:divBdr>
        <w:top w:val="none" w:sz="0" w:space="0" w:color="auto"/>
        <w:left w:val="none" w:sz="0" w:space="0" w:color="auto"/>
        <w:bottom w:val="none" w:sz="0" w:space="0" w:color="auto"/>
        <w:right w:val="none" w:sz="0" w:space="0" w:color="auto"/>
      </w:divBdr>
    </w:div>
    <w:div w:id="2070687559">
      <w:bodyDiv w:val="1"/>
      <w:marLeft w:val="0"/>
      <w:marRight w:val="0"/>
      <w:marTop w:val="0"/>
      <w:marBottom w:val="0"/>
      <w:divBdr>
        <w:top w:val="none" w:sz="0" w:space="0" w:color="auto"/>
        <w:left w:val="none" w:sz="0" w:space="0" w:color="auto"/>
        <w:bottom w:val="none" w:sz="0" w:space="0" w:color="auto"/>
        <w:right w:val="none" w:sz="0" w:space="0" w:color="auto"/>
      </w:divBdr>
      <w:divsChild>
        <w:div w:id="1754929467">
          <w:marLeft w:val="1166"/>
          <w:marRight w:val="0"/>
          <w:marTop w:val="134"/>
          <w:marBottom w:val="0"/>
          <w:divBdr>
            <w:top w:val="none" w:sz="0" w:space="0" w:color="auto"/>
            <w:left w:val="none" w:sz="0" w:space="0" w:color="auto"/>
            <w:bottom w:val="none" w:sz="0" w:space="0" w:color="auto"/>
            <w:right w:val="none" w:sz="0" w:space="0" w:color="auto"/>
          </w:divBdr>
        </w:div>
      </w:divsChild>
    </w:div>
    <w:div w:id="2121097314">
      <w:bodyDiv w:val="1"/>
      <w:marLeft w:val="0"/>
      <w:marRight w:val="0"/>
      <w:marTop w:val="0"/>
      <w:marBottom w:val="0"/>
      <w:divBdr>
        <w:top w:val="none" w:sz="0" w:space="0" w:color="auto"/>
        <w:left w:val="none" w:sz="0" w:space="0" w:color="auto"/>
        <w:bottom w:val="none" w:sz="0" w:space="0" w:color="auto"/>
        <w:right w:val="none" w:sz="0" w:space="0" w:color="auto"/>
      </w:divBdr>
    </w:div>
    <w:div w:id="2133551218">
      <w:bodyDiv w:val="1"/>
      <w:marLeft w:val="0"/>
      <w:marRight w:val="0"/>
      <w:marTop w:val="0"/>
      <w:marBottom w:val="0"/>
      <w:divBdr>
        <w:top w:val="none" w:sz="0" w:space="0" w:color="auto"/>
        <w:left w:val="none" w:sz="0" w:space="0" w:color="auto"/>
        <w:bottom w:val="none" w:sz="0" w:space="0" w:color="auto"/>
        <w:right w:val="none" w:sz="0" w:space="0" w:color="auto"/>
      </w:divBdr>
    </w:div>
    <w:div w:id="2140296474">
      <w:bodyDiv w:val="1"/>
      <w:marLeft w:val="0"/>
      <w:marRight w:val="0"/>
      <w:marTop w:val="0"/>
      <w:marBottom w:val="0"/>
      <w:divBdr>
        <w:top w:val="none" w:sz="0" w:space="0" w:color="auto"/>
        <w:left w:val="none" w:sz="0" w:space="0" w:color="auto"/>
        <w:bottom w:val="none" w:sz="0" w:space="0" w:color="auto"/>
        <w:right w:val="none" w:sz="0" w:space="0" w:color="auto"/>
      </w:divBdr>
      <w:divsChild>
        <w:div w:id="370737885">
          <w:marLeft w:val="547"/>
          <w:marRight w:val="0"/>
          <w:marTop w:val="62"/>
          <w:marBottom w:val="0"/>
          <w:divBdr>
            <w:top w:val="none" w:sz="0" w:space="0" w:color="auto"/>
            <w:left w:val="none" w:sz="0" w:space="0" w:color="auto"/>
            <w:bottom w:val="none" w:sz="0" w:space="0" w:color="auto"/>
            <w:right w:val="none" w:sz="0" w:space="0" w:color="auto"/>
          </w:divBdr>
        </w:div>
        <w:div w:id="183439729">
          <w:marLeft w:val="547"/>
          <w:marRight w:val="0"/>
          <w:marTop w:val="62"/>
          <w:marBottom w:val="0"/>
          <w:divBdr>
            <w:top w:val="none" w:sz="0" w:space="0" w:color="auto"/>
            <w:left w:val="none" w:sz="0" w:space="0" w:color="auto"/>
            <w:bottom w:val="none" w:sz="0" w:space="0" w:color="auto"/>
            <w:right w:val="none" w:sz="0" w:space="0" w:color="auto"/>
          </w:divBdr>
        </w:div>
        <w:div w:id="1657614618">
          <w:marLeft w:val="547"/>
          <w:marRight w:val="0"/>
          <w:marTop w:val="62"/>
          <w:marBottom w:val="0"/>
          <w:divBdr>
            <w:top w:val="none" w:sz="0" w:space="0" w:color="auto"/>
            <w:left w:val="none" w:sz="0" w:space="0" w:color="auto"/>
            <w:bottom w:val="none" w:sz="0" w:space="0" w:color="auto"/>
            <w:right w:val="none" w:sz="0" w:space="0" w:color="auto"/>
          </w:divBdr>
        </w:div>
        <w:div w:id="545920691">
          <w:marLeft w:val="547"/>
          <w:marRight w:val="0"/>
          <w:marTop w:val="62"/>
          <w:marBottom w:val="0"/>
          <w:divBdr>
            <w:top w:val="none" w:sz="0" w:space="0" w:color="auto"/>
            <w:left w:val="none" w:sz="0" w:space="0" w:color="auto"/>
            <w:bottom w:val="none" w:sz="0" w:space="0" w:color="auto"/>
            <w:right w:val="none" w:sz="0" w:space="0" w:color="auto"/>
          </w:divBdr>
        </w:div>
        <w:div w:id="1704398386">
          <w:marLeft w:val="547"/>
          <w:marRight w:val="0"/>
          <w:marTop w:val="62"/>
          <w:marBottom w:val="0"/>
          <w:divBdr>
            <w:top w:val="none" w:sz="0" w:space="0" w:color="auto"/>
            <w:left w:val="none" w:sz="0" w:space="0" w:color="auto"/>
            <w:bottom w:val="none" w:sz="0" w:space="0" w:color="auto"/>
            <w:right w:val="none" w:sz="0" w:space="0" w:color="auto"/>
          </w:divBdr>
        </w:div>
        <w:div w:id="168495415">
          <w:marLeft w:val="547"/>
          <w:marRight w:val="0"/>
          <w:marTop w:val="6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image" Target="media/image1.png"/><Relationship Id="rId26" Type="http://schemas.openxmlformats.org/officeDocument/2006/relationships/hyperlink" Target="https://services.greenbuttondata.org/DataCustodian/espi/1_1/resource/Authorization/%7bauthorizationId%7d" TargetMode="External"/><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services.greenbuttondata.org/DataCustodian/espi/1_1/resource/*" TargetMode="External"/><Relationship Id="rId34" Type="http://schemas.openxmlformats.org/officeDocument/2006/relationships/image" Target="media/image6.png"/><Relationship Id="rId42" Type="http://schemas.openxmlformats.org/officeDocument/2006/relationships/hyperlink" Target="https://www.somedatacustodian.com/ThirdPartySelectionScreen" TargetMode="External"/><Relationship Id="rId47" Type="http://schemas.openxmlformats.org/officeDocument/2006/relationships/hyperlink" Target="http://www.ietf.org/rfc/rfc4122.txt" TargetMode="External"/><Relationship Id="rId50" Type="http://schemas.openxmlformats.org/officeDocument/2006/relationships/hyperlink" Target="https://www.ibm.com/developerworks/webservices/library/ws-restful/" TargetMode="External"/><Relationship Id="rId7" Type="http://schemas.openxmlformats.org/officeDocument/2006/relationships/customXml" Target="../customXml/item7.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hyperlink" Target="https://services.greenbuttondata.org/DataCustodian/espi/1_1/resource%20/Batch/RetailCustomer/%7bRetailCustomerID%7d/UsagePoint%20"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csrc.nist.gov/groups/STM/cmvp/validation.html" TargetMode="External"/><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yperlink" Target="https://services.greenbuttondata.org/DataCustodian/espi/1_1//resource/Authorization/%7bauthorizationId%7d" TargetMode="External"/><Relationship Id="rId29" Type="http://schemas.openxmlformats.org/officeDocument/2006/relationships/hyperlink" Target="http://energyos.github.io/OpenESPI-GreenButton-API-Documentation/API/"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hyperlink" Target="https://services.greenbuttondata.org/DataCustodian/espi/1_1/resource/Authorization/%7bauthorizationId%7d"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www.idmanagement.gov/sites/default/files/documents/alterman-terena.pdf" TargetMode="External"/><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hyperlink" Target="https://services.greenbuttondata.org/DataCustodian/espi/1_1/resource/Bulk/%7bbulkId%7d" TargetMode="External"/><Relationship Id="rId28" Type="http://schemas.openxmlformats.org/officeDocument/2006/relationships/hyperlink" Target="https://services.greenbuttondata.org/DataCustodian/espi/1_1//resource/Authorization/%7bauthorizationId%7d" TargetMode="External"/><Relationship Id="rId36" Type="http://schemas.openxmlformats.org/officeDocument/2006/relationships/image" Target="media/image8.png"/><Relationship Id="rId49" Type="http://schemas.openxmlformats.org/officeDocument/2006/relationships/hyperlink" Target="http://www.ietf.org/rfc/rfc6750.txt" TargetMode="External"/><Relationship Id="rId10" Type="http://schemas.openxmlformats.org/officeDocument/2006/relationships/customXml" Target="../customXml/item10.xml"/><Relationship Id="rId19" Type="http://schemas.openxmlformats.org/officeDocument/2006/relationships/hyperlink" Target="https://services.greenbuttondata.org/DataCustodian/espi/1_1/resource/Batch/Subscription/%7bSubscriptionID%7d" TargetMode="External"/><Relationship Id="rId31" Type="http://schemas.openxmlformats.org/officeDocument/2006/relationships/image" Target="media/image3.png"/><Relationship Id="rId44" Type="http://schemas.openxmlformats.org/officeDocument/2006/relationships/hyperlink" Target="http://csrc.nist.gov/publications/nistpubs/800-57/sp800-57_PART3_key-management_Dec2009.pdf"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hyperlink" Target="https://services.greenbuttondata.org/DataCustodian/espi/1_1/resource/Authorization/%7bauthorizationId%7d" TargetMode="External"/><Relationship Id="rId27" Type="http://schemas.openxmlformats.org/officeDocument/2006/relationships/hyperlink" Target="https://services.greenbuttondata.org/DataCustodian/espi/1_1/resource/ApplicationInformation/%7bapplicationInformationId%7d"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www.naesb.org/ESPI_Standards.asp" TargetMode="External"/><Relationship Id="rId48" Type="http://schemas.openxmlformats.org/officeDocument/2006/relationships/hyperlink" Target="http://www.ietf.org/rfc/rfc6749.txt" TargetMode="External"/><Relationship Id="rId8" Type="http://schemas.openxmlformats.org/officeDocument/2006/relationships/customXml" Target="../customXml/item8.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documentManagement>
    <_Version xmlns="http://schemas.microsoft.com/sharepoint/v3/fields" xsi:nil="true"/>
    <_DCDateModified xmlns="http://schemas.microsoft.com/sharepoint/v3/fields" xsi:nil="true"/>
  </documentManagement>
</p:properties>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48105E5614B346AF6783E357A96B12" ma:contentTypeVersion="2" ma:contentTypeDescription="Create a new document." ma:contentTypeScope="" ma:versionID="1a2dfa672f6a3f9b6edb3464ba459c87">
  <xsd:schema xmlns:xsd="http://www.w3.org/2001/XMLSchema" xmlns:p="http://schemas.microsoft.com/office/2006/metadata/properties" xmlns:ns2="http://schemas.microsoft.com/sharepoint/v3/fields" targetNamespace="http://schemas.microsoft.com/office/2006/metadata/properties" ma:root="true" ma:fieldsID="4b989405ff12ce4c35aa577d04dfd126" ns2:_="">
    <xsd:import namespace="http://schemas.microsoft.com/sharepoint/v3/fields"/>
    <xsd:element name="properties">
      <xsd:complexType>
        <xsd:sequence>
          <xsd:element name="documentManagement">
            <xsd:complexType>
              <xsd:all>
                <xsd:element ref="ns2:_DCDateModified" minOccurs="0"/>
                <xsd:element ref="ns2:_Version" minOccurs="0"/>
              </xsd:all>
            </xsd:complexType>
          </xsd:element>
        </xsd:sequence>
      </xsd:complex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DCDateModified" ma:index="8" nillable="true" ma:displayName="Date Modified" ma:description="The date on which this resource was last modified" ma:format="DateTime" ma:internalName="_DCDateModified">
      <xsd:simpleType>
        <xsd:restriction base="dms:DateTime"/>
      </xsd:simpleType>
    </xsd:element>
    <xsd:element name="_Version" ma:index="9"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9A554-44FD-4847-AE64-A1DB599E5547}"/>
</file>

<file path=customXml/itemProps10.xml><?xml version="1.0" encoding="utf-8"?>
<ds:datastoreItem xmlns:ds="http://schemas.openxmlformats.org/officeDocument/2006/customXml" ds:itemID="{0EC9B38B-4A8D-4871-9403-8886D8A4EE9A}"/>
</file>

<file path=customXml/itemProps11.xml><?xml version="1.0" encoding="utf-8"?>
<ds:datastoreItem xmlns:ds="http://schemas.openxmlformats.org/officeDocument/2006/customXml" ds:itemID="{8B207622-0F40-40CE-AD20-4D63B5C9B7AF}"/>
</file>

<file path=customXml/itemProps2.xml><?xml version="1.0" encoding="utf-8"?>
<ds:datastoreItem xmlns:ds="http://schemas.openxmlformats.org/officeDocument/2006/customXml" ds:itemID="{5D992ECE-D493-4408-A8A0-9B613626DE2B}"/>
</file>

<file path=customXml/itemProps3.xml><?xml version="1.0" encoding="utf-8"?>
<ds:datastoreItem xmlns:ds="http://schemas.openxmlformats.org/officeDocument/2006/customXml" ds:itemID="{1229C951-F783-4288-A640-F9BC7FA47D43}"/>
</file>

<file path=customXml/itemProps4.xml><?xml version="1.0" encoding="utf-8"?>
<ds:datastoreItem xmlns:ds="http://schemas.openxmlformats.org/officeDocument/2006/customXml" ds:itemID="{AA83FAF3-CC1B-40BD-AD4C-BDBE9C404001}"/>
</file>

<file path=customXml/itemProps5.xml><?xml version="1.0" encoding="utf-8"?>
<ds:datastoreItem xmlns:ds="http://schemas.openxmlformats.org/officeDocument/2006/customXml" ds:itemID="{0349A798-879D-499B-A765-60BA31BED7C0}"/>
</file>

<file path=customXml/itemProps6.xml><?xml version="1.0" encoding="utf-8"?>
<ds:datastoreItem xmlns:ds="http://schemas.openxmlformats.org/officeDocument/2006/customXml" ds:itemID="{51725FDC-4891-429E-A257-103A193CEEA2}"/>
</file>

<file path=customXml/itemProps7.xml><?xml version="1.0" encoding="utf-8"?>
<ds:datastoreItem xmlns:ds="http://schemas.openxmlformats.org/officeDocument/2006/customXml" ds:itemID="{9A6D70E6-5018-491F-B373-0B74F3F7C627}"/>
</file>

<file path=customXml/itemProps8.xml><?xml version="1.0" encoding="utf-8"?>
<ds:datastoreItem xmlns:ds="http://schemas.openxmlformats.org/officeDocument/2006/customXml" ds:itemID="{95567F86-CE53-46EF-AF03-2A9572495AD6}"/>
</file>

<file path=customXml/itemProps9.xml><?xml version="1.0" encoding="utf-8"?>
<ds:datastoreItem xmlns:ds="http://schemas.openxmlformats.org/officeDocument/2006/customXml" ds:itemID="{BEC40894-34DD-47CD-81C3-ACEE5C97592B}"/>
</file>

<file path=docProps/app.xml><?xml version="1.0" encoding="utf-8"?>
<Properties xmlns="http://schemas.openxmlformats.org/officeDocument/2006/extended-properties" xmlns:vt="http://schemas.openxmlformats.org/officeDocument/2006/docPropsVTypes">
  <Template>Normal.dotm</Template>
  <TotalTime>59</TotalTime>
  <Pages>83</Pages>
  <Words>19096</Words>
  <Characters>108848</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Hypertek, Inc.</Company>
  <LinksUpToDate>false</LinksUpToDate>
  <CharactersWithSpaces>127689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Martin J. Burns</dc:creator>
  <cp:lastModifiedBy>Burns, Martin</cp:lastModifiedBy>
  <cp:revision>8</cp:revision>
  <cp:lastPrinted>2015-07-11T18:59:00Z</cp:lastPrinted>
  <dcterms:created xsi:type="dcterms:W3CDTF">2015-07-18T20:40:00Z</dcterms:created>
  <dcterms:modified xsi:type="dcterms:W3CDTF">2015-07-28T01:22:00Z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0x0101006E48105E5614B346AF6783E357A96B12</vt:lpwstr>
  </property>
  <property fmtid="{D5CDD505-2E9C-101B-9397-08002B2CF9AE}" pid="3" name="_Version">
    <vt:lpwstr/>
  </property>
  <property fmtid="{D5CDD505-2E9C-101B-9397-08002B2CF9AE}" pid="4" name="_DCDateModified">
    <vt:lpwstr/>
  </property>
</Properties>
</file>