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8C728A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8C728A" w:rsidTr="00BD5672">
        <w:tc>
          <w:tcPr>
            <w:tcW w:w="1416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8C728A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5027B6" w:rsidRPr="008C728A" w:rsidTr="00BD5672">
        <w:tc>
          <w:tcPr>
            <w:tcW w:w="1416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2012/10/26</w:t>
            </w:r>
          </w:p>
        </w:tc>
        <w:tc>
          <w:tcPr>
            <w:tcW w:w="1010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1</w:t>
            </w:r>
          </w:p>
        </w:tc>
        <w:tc>
          <w:tcPr>
            <w:tcW w:w="3953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Created</w:t>
            </w:r>
          </w:p>
        </w:tc>
        <w:tc>
          <w:tcPr>
            <w:tcW w:w="1566" w:type="dxa"/>
          </w:tcPr>
          <w:p w:rsidR="005027B6" w:rsidRPr="008C728A" w:rsidRDefault="005027B6" w:rsidP="00786519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金生</w:t>
            </w:r>
          </w:p>
        </w:tc>
        <w:tc>
          <w:tcPr>
            <w:tcW w:w="2071" w:type="dxa"/>
          </w:tcPr>
          <w:p w:rsidR="005027B6" w:rsidRPr="008C728A" w:rsidRDefault="003D4DAB" w:rsidP="00786519">
            <w:pPr>
              <w:rPr>
                <w:rFonts w:ascii="新細明體" w:hAnsi="新細明體"/>
              </w:rPr>
            </w:pPr>
            <w:r w:rsidRPr="003D4DAB">
              <w:rPr>
                <w:rFonts w:ascii="新細明體" w:hAnsi="新細明體"/>
              </w:rPr>
              <w:t>121025000331</w:t>
            </w:r>
          </w:p>
        </w:tc>
      </w:tr>
    </w:tbl>
    <w:p w:rsidR="00BD5672" w:rsidRPr="008C728A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8C728A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8C728A" w:rsidRDefault="00C27440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</w:pPr>
            <w:r w:rsidRPr="008C728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投資型取消贖回作業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8C728A" w:rsidRDefault="00961F9B" w:rsidP="00C27440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C27440" w:rsidRPr="008C728A">
              <w:rPr>
                <w:rFonts w:ascii="新細明體" w:hAnsi="新細明體" w:hint="eastAsia"/>
                <w:sz w:val="20"/>
                <w:szCs w:val="20"/>
              </w:rPr>
              <w:t>B2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_B00</w:t>
            </w:r>
            <w:r w:rsidR="00C27440" w:rsidRPr="008C728A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61F9B" w:rsidRPr="008C728A" w:rsidTr="00764C15">
        <w:tc>
          <w:tcPr>
            <w:tcW w:w="144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8C728A" w:rsidRDefault="00C2744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</w:rPr>
              <w:t>投資型保單申請全殘後，若以不給付結案，需取消保價贖回</w:t>
            </w:r>
          </w:p>
        </w:tc>
      </w:tr>
      <w:tr w:rsidR="00752001" w:rsidRPr="008C728A" w:rsidTr="00764C15">
        <w:tc>
          <w:tcPr>
            <w:tcW w:w="1440" w:type="dxa"/>
          </w:tcPr>
          <w:p w:rsidR="00752001" w:rsidRPr="008C728A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8C728A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理賠企劃科</w:t>
            </w:r>
          </w:p>
        </w:tc>
      </w:tr>
      <w:tr w:rsidR="00752001" w:rsidRPr="008C728A" w:rsidTr="00764C15">
        <w:tc>
          <w:tcPr>
            <w:tcW w:w="1440" w:type="dxa"/>
          </w:tcPr>
          <w:p w:rsidR="00752001" w:rsidRPr="008C728A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8C728A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壽險資訊二</w:t>
            </w:r>
            <w:r w:rsidR="00752001" w:rsidRPr="008C728A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1D25AB" w:rsidRPr="008C728A" w:rsidTr="00764C15">
        <w:tc>
          <w:tcPr>
            <w:tcW w:w="14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8C728A" w:rsidTr="00764C15">
        <w:tc>
          <w:tcPr>
            <w:tcW w:w="1440" w:type="dxa"/>
          </w:tcPr>
          <w:p w:rsidR="001D25AB" w:rsidRPr="008C728A" w:rsidRDefault="001D25AB" w:rsidP="005558D1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8C728A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8C728A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8C728A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二、</w:t>
      </w:r>
      <w:r w:rsidRPr="008C728A">
        <w:rPr>
          <w:rFonts w:ascii="新細明體" w:hAnsi="新細明體" w:cs="Courier New" w:hint="eastAsia"/>
          <w:b/>
        </w:rPr>
        <w:t>程式流程圖</w:t>
      </w:r>
    </w:p>
    <w:p w:rsidR="007B0CDF" w:rsidRPr="008C728A" w:rsidRDefault="00E02546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9.9pt;margin-top:3.9pt;width:135.75pt;height:54.75pt;z-index:251653632">
            <v:textbox style="mso-next-textbox:#_x0000_s1026">
              <w:txbxContent>
                <w:p w:rsidR="00361E98" w:rsidRDefault="0048525A">
                  <w:r w:rsidRPr="0048525A">
                    <w:rPr>
                      <w:rFonts w:hint="eastAsia"/>
                    </w:rPr>
                    <w:t>理賠紀錄檔</w:t>
                  </w:r>
                  <w:r w:rsidRPr="0048525A">
                    <w:t>DTAAB001</w:t>
                  </w:r>
                </w:p>
              </w:txbxContent>
            </v:textbox>
          </v:shape>
        </w:pict>
      </w:r>
    </w:p>
    <w:p w:rsidR="007B0CDF" w:rsidRPr="008C728A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C728A" w:rsidRDefault="000C1F77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 id="_x0000_s1045" type="#_x0000_t22" style="position:absolute;margin-left:378.4pt;margin-top:5.95pt;width:135.75pt;height:58.7pt;z-index:251660800">
            <v:textbox style="mso-next-textbox:#_x0000_s1045">
              <w:txbxContent>
                <w:p w:rsidR="000C1F77" w:rsidRDefault="0048525A" w:rsidP="000C1F77">
                  <w:r w:rsidRPr="0048525A">
                    <w:rPr>
                      <w:rFonts w:hint="eastAsia"/>
                    </w:rPr>
                    <w:t>投資型取消贖回紀錄檔</w:t>
                  </w:r>
                  <w:r w:rsidRPr="0048525A">
                    <w:t>DTAAB202</w:t>
                  </w:r>
                </w:p>
              </w:txbxContent>
            </v:textbox>
          </v:shape>
        </w:pict>
      </w: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45.65pt;margin-top:.75pt;width:79pt;height:34.65pt;z-index:251656704" o:connectortype="straight">
            <v:stroke endarrow="block"/>
          </v:shape>
        </w:pict>
      </w: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24.65pt;margin-top:9.9pt;width:87.75pt;height:54.75pt;z-index:251655680">
            <v:textbox style="mso-next-textbox:#_x0000_s1031">
              <w:txbxContent>
                <w:p w:rsidR="006875F0" w:rsidRPr="006875F0" w:rsidRDefault="0048525A">
                  <w:r w:rsidRPr="0048525A">
                    <w:rPr>
                      <w:rFonts w:hint="eastAsia"/>
                    </w:rPr>
                    <w:t>投資型取消贖回作業</w:t>
                  </w:r>
                </w:p>
              </w:txbxContent>
            </v:textbox>
          </v:shape>
        </w:pict>
      </w:r>
      <w:r w:rsidR="00E02546"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27" type="#_x0000_t22" style="position:absolute;margin-left:13.65pt;margin-top:5.95pt;width:139.5pt;height:58.7pt;z-index:251654656">
            <v:textbox style="mso-next-textbox:#_x0000_s1027">
              <w:txbxContent>
                <w:p w:rsidR="00361E98" w:rsidRDefault="0048525A" w:rsidP="00361E98">
                  <w:r w:rsidRPr="0048525A">
                    <w:rPr>
                      <w:rFonts w:hint="eastAsia"/>
                    </w:rPr>
                    <w:t>主約投保紀錄檔</w:t>
                  </w:r>
                  <w:r w:rsidRPr="0048525A">
                    <w:t>DTAB0001</w:t>
                  </w:r>
                </w:p>
              </w:txbxContent>
            </v:textbox>
          </v:shape>
        </w:pict>
      </w:r>
    </w:p>
    <w:p w:rsidR="00361E98" w:rsidRPr="008C728A" w:rsidRDefault="000C1F77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 id="_x0000_s1046" type="#_x0000_t32" style="position:absolute;margin-left:312.4pt;margin-top:17.4pt;width:66pt;height:0;z-index:251661824" o:connectortype="straight">
            <v:stroke endarrow="block"/>
          </v:shape>
        </w:pict>
      </w: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36" type="#_x0000_t32" style="position:absolute;margin-left:153.15pt;margin-top:17.4pt;width:71.5pt;height:4.7pt;flip:y;z-index:251657728" o:connectortype="straight">
            <v:stroke endarrow="block"/>
          </v:shape>
        </w:pict>
      </w: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44" type="#_x0000_t32" style="position:absolute;margin-left:163.65pt;margin-top:17.4pt;width:61pt;height:54.2pt;flip:y;z-index:251659776" o:connectortype="straight">
            <v:stroke endarrow="block"/>
          </v:shape>
        </w:pict>
      </w: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C728A" w:rsidRDefault="00E02546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C728A">
        <w:rPr>
          <w:rFonts w:ascii="新細明體" w:hAnsi="新細明體" w:cs="Courier New" w:hint="eastAsia"/>
          <w:b/>
          <w:noProof/>
          <w:lang w:eastAsia="zh-TW"/>
        </w:rPr>
        <w:pict>
          <v:shape id="_x0000_s1043" type="#_x0000_t22" style="position:absolute;margin-left:27.9pt;margin-top:4.1pt;width:135.75pt;height:63pt;z-index:251658752">
            <v:textbox style="mso-next-textbox:#_x0000_s1043">
              <w:txbxContent>
                <w:p w:rsidR="00E02546" w:rsidRPr="00E02546" w:rsidRDefault="0048525A" w:rsidP="00E02546">
                  <w:r w:rsidRPr="0048525A">
                    <w:rPr>
                      <w:rFonts w:hint="eastAsia"/>
                    </w:rPr>
                    <w:t>主約投保紀錄</w:t>
                  </w:r>
                  <w:r w:rsidRPr="0048525A">
                    <w:rPr>
                      <w:rFonts w:hint="eastAsia"/>
                    </w:rPr>
                    <w:t>LOG</w:t>
                  </w:r>
                  <w:r w:rsidRPr="0048525A">
                    <w:rPr>
                      <w:rFonts w:hint="eastAsia"/>
                    </w:rPr>
                    <w:t>檔</w:t>
                  </w:r>
                  <w:r w:rsidRPr="0048525A">
                    <w:t>DTAB0L01</w:t>
                  </w:r>
                </w:p>
              </w:txbxContent>
            </v:textbox>
          </v:shape>
        </w:pict>
      </w: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C728A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17A0D" w:rsidRPr="008C728A" w:rsidRDefault="00817A0D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F45910" w:rsidRPr="008C728A" w:rsidRDefault="00F45910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F45910" w:rsidRPr="008C728A" w:rsidRDefault="00F45910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8C728A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8C728A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8C728A" w:rsidTr="00752001">
        <w:tc>
          <w:tcPr>
            <w:tcW w:w="794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8C72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8C728A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8C728A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8C728A" w:rsidRDefault="00E02546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752001" w:rsidRPr="008C728A" w:rsidRDefault="00E0254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752001" w:rsidRPr="008C728A" w:rsidRDefault="00E02546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752001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8C728A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主約投保紀錄檔</w:t>
            </w:r>
          </w:p>
        </w:tc>
        <w:tc>
          <w:tcPr>
            <w:tcW w:w="2835" w:type="dxa"/>
          </w:tcPr>
          <w:p w:rsidR="00752001" w:rsidRPr="008C728A" w:rsidRDefault="00752001" w:rsidP="008C728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DTA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B0001</w:t>
            </w:r>
          </w:p>
        </w:tc>
        <w:tc>
          <w:tcPr>
            <w:tcW w:w="799" w:type="dxa"/>
          </w:tcPr>
          <w:p w:rsidR="00752001" w:rsidRPr="008C728A" w:rsidRDefault="008C728A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8C728A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8C728A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C728A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3884" w:type="dxa"/>
          </w:tcPr>
          <w:p w:rsidR="008C728A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主約投保紀錄LOG檔</w:t>
            </w:r>
          </w:p>
        </w:tc>
        <w:tc>
          <w:tcPr>
            <w:tcW w:w="2835" w:type="dxa"/>
          </w:tcPr>
          <w:p w:rsidR="008C728A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DTAB0L01</w:t>
            </w:r>
          </w:p>
        </w:tc>
        <w:tc>
          <w:tcPr>
            <w:tcW w:w="799" w:type="dxa"/>
          </w:tcPr>
          <w:p w:rsidR="008C728A" w:rsidRPr="008C728A" w:rsidRDefault="008C728A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C728A" w:rsidRPr="008C728A" w:rsidRDefault="008C728A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C728A" w:rsidRPr="008C728A" w:rsidRDefault="008C728A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C728A" w:rsidRPr="008C728A" w:rsidRDefault="008C728A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0C1F77" w:rsidRPr="008C72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C1F77" w:rsidRPr="008C728A" w:rsidRDefault="000C1F77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3884" w:type="dxa"/>
          </w:tcPr>
          <w:p w:rsidR="000C1F77" w:rsidRPr="008C728A" w:rsidRDefault="000C1F77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C1F77">
              <w:rPr>
                <w:rFonts w:ascii="新細明體" w:hAnsi="新細明體" w:hint="eastAsia"/>
                <w:sz w:val="20"/>
                <w:szCs w:val="20"/>
              </w:rPr>
              <w:t>投資型取消贖回紀錄檔</w:t>
            </w:r>
          </w:p>
        </w:tc>
        <w:tc>
          <w:tcPr>
            <w:tcW w:w="2835" w:type="dxa"/>
          </w:tcPr>
          <w:p w:rsidR="000C1F77" w:rsidRPr="008C728A" w:rsidRDefault="000C1F77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C1F77">
              <w:rPr>
                <w:rFonts w:ascii="新細明體" w:hAnsi="新細明體"/>
                <w:sz w:val="20"/>
                <w:szCs w:val="20"/>
              </w:rPr>
              <w:t>DTAAB202</w:t>
            </w:r>
          </w:p>
        </w:tc>
        <w:tc>
          <w:tcPr>
            <w:tcW w:w="799" w:type="dxa"/>
          </w:tcPr>
          <w:p w:rsidR="000C1F77" w:rsidRPr="008C728A" w:rsidRDefault="000C1F77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C1F77" w:rsidRPr="008C728A" w:rsidRDefault="000C1F77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C1F77" w:rsidRPr="008C728A" w:rsidRDefault="000C1F77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C1F77" w:rsidRPr="008C728A" w:rsidRDefault="000C1F77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8C728A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8C728A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8C728A" w:rsidTr="00764C15"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8C728A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szCs w:val="24"/>
                <w:lang w:eastAsia="zh-TW"/>
              </w:rPr>
            </w:pPr>
            <w:r w:rsidRPr="008C728A">
              <w:rPr>
                <w:rFonts w:ascii="新細明體" w:hAnsi="新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</w:rPr>
              <w:t>batch.CountManager</w:t>
            </w:r>
          </w:p>
        </w:tc>
      </w:tr>
      <w:tr w:rsidR="00961F9B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8C728A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C728A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8C728A" w:rsidRDefault="007A7ED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人工修正個案回復受理模組</w:t>
            </w:r>
          </w:p>
        </w:tc>
        <w:tc>
          <w:tcPr>
            <w:tcW w:w="4770" w:type="dxa"/>
          </w:tcPr>
          <w:p w:rsidR="00961F9B" w:rsidRPr="008C728A" w:rsidRDefault="008C728A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>AK_M0Z600</w:t>
            </w:r>
            <w:r w:rsidR="00961F9B" w:rsidRPr="008C728A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</w:tbl>
    <w:p w:rsidR="008E2A2C" w:rsidRPr="008C728A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8C728A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Pr="008C728A" w:rsidRDefault="00961F9B" w:rsidP="008C728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JA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AAB2</w:t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00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A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B2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61F9B" w:rsidRPr="008C728A" w:rsidTr="00764C15">
        <w:trPr>
          <w:trHeight w:val="120"/>
        </w:trPr>
        <w:tc>
          <w:tcPr>
            <w:tcW w:w="1672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8C728A" w:rsidRPr="008C728A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FF6176" w:rsidRPr="008C728A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8C728A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8C728A" w:rsidTr="00764C15">
        <w:tc>
          <w:tcPr>
            <w:tcW w:w="72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8C72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8C728A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資料日期</w:t>
            </w:r>
          </w:p>
        </w:tc>
        <w:tc>
          <w:tcPr>
            <w:tcW w:w="3465" w:type="dxa"/>
          </w:tcPr>
          <w:p w:rsidR="00FF6176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FF6176" w:rsidRPr="008C728A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8C728A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C728A" w:rsidRDefault="00F23185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C728A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8C728A">
        <w:rPr>
          <w:rFonts w:ascii="新細明體" w:hAnsi="新細明體" w:hint="eastAsia"/>
          <w:b/>
          <w:kern w:val="2"/>
          <w:lang w:eastAsia="zh-TW"/>
        </w:rPr>
        <w:t>、</w:t>
      </w:r>
      <w:bookmarkEnd w:id="2"/>
      <w:r w:rsidR="00961F9B" w:rsidRPr="008C728A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8C728A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8C72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初始：</w:t>
      </w:r>
    </w:p>
    <w:p w:rsidR="00961F9B" w:rsidRPr="000C1F77" w:rsidRDefault="00961F9B" w:rsidP="000C1F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傳入參數檢核：</w:t>
      </w:r>
    </w:p>
    <w:p w:rsidR="00961F9B" w:rsidRPr="008C728A" w:rsidRDefault="000C1F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IF </w:t>
      </w:r>
      <w:r w:rsidR="00961F9B" w:rsidRPr="008C728A">
        <w:rPr>
          <w:rFonts w:ascii="新細明體" w:hAnsi="新細明體" w:hint="eastAsia"/>
          <w:kern w:val="2"/>
          <w:lang w:eastAsia="zh-TW"/>
        </w:rPr>
        <w:t>有傳入參數：</w:t>
      </w:r>
    </w:p>
    <w:p w:rsidR="00961F9B" w:rsidRPr="008C728A" w:rsidRDefault="000C1F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IF</w:t>
      </w:r>
      <w:r w:rsidR="00961F9B" w:rsidRPr="008C728A">
        <w:rPr>
          <w:rFonts w:ascii="新細明體" w:hAnsi="新細明體" w:hint="eastAsia"/>
          <w:kern w:val="2"/>
          <w:lang w:eastAsia="zh-TW"/>
        </w:rPr>
        <w:t>傳入</w:t>
      </w:r>
      <w:r>
        <w:rPr>
          <w:rFonts w:ascii="新細明體" w:hAnsi="新細明體" w:hint="eastAsia"/>
          <w:kern w:val="2"/>
          <w:lang w:eastAsia="zh-TW"/>
        </w:rPr>
        <w:t>的第一個</w:t>
      </w:r>
      <w:r w:rsidR="00961F9B" w:rsidRPr="008C728A">
        <w:rPr>
          <w:rFonts w:ascii="新細明體" w:hAnsi="新細明體" w:hint="eastAsia"/>
          <w:kern w:val="2"/>
          <w:lang w:eastAsia="zh-TW"/>
        </w:rPr>
        <w:t>參數不</w:t>
      </w:r>
      <w:r>
        <w:rPr>
          <w:rFonts w:ascii="新細明體" w:hAnsi="新細明體" w:hint="eastAsia"/>
          <w:kern w:val="2"/>
          <w:lang w:eastAsia="zh-TW"/>
        </w:rPr>
        <w:t>是正確日期格式</w:t>
      </w:r>
      <w:r w:rsidR="00961F9B" w:rsidRPr="008C728A">
        <w:rPr>
          <w:rFonts w:ascii="新細明體" w:hAnsi="新細明體" w:hint="eastAsia"/>
          <w:kern w:val="2"/>
          <w:lang w:eastAsia="zh-TW"/>
        </w:rPr>
        <w:t>：</w:t>
      </w:r>
    </w:p>
    <w:p w:rsidR="00961F9B" w:rsidRPr="008C728A" w:rsidRDefault="00961F9B" w:rsidP="00961F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 w:rsidR="000C1F77">
        <w:rPr>
          <w:rFonts w:ascii="新細明體" w:hAnsi="新細明體" w:hint="eastAsia"/>
          <w:kern w:val="2"/>
          <w:lang w:eastAsia="zh-TW"/>
        </w:rPr>
        <w:t>(</w:t>
      </w:r>
      <w:r w:rsidR="000C1F77">
        <w:rPr>
          <w:rFonts w:ascii="新細明體" w:hAnsi="新細明體"/>
          <w:kern w:val="2"/>
          <w:lang w:eastAsia="zh-TW"/>
        </w:rPr>
        <w:t>“</w:t>
      </w:r>
      <w:r w:rsidRPr="008C728A">
        <w:rPr>
          <w:rFonts w:ascii="新細明體" w:hAnsi="新細明體" w:hint="eastAsia"/>
          <w:kern w:val="2"/>
          <w:lang w:eastAsia="zh-TW"/>
        </w:rPr>
        <w:t>傳入參數需為</w:t>
      </w:r>
      <w:r w:rsidR="000C1F77">
        <w:rPr>
          <w:rFonts w:ascii="新細明體" w:hAnsi="新細明體" w:hint="eastAsia"/>
          <w:kern w:val="2"/>
          <w:lang w:eastAsia="zh-TW"/>
        </w:rPr>
        <w:t>正確日期格式</w:t>
      </w:r>
      <w:r w:rsidR="000C1F77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＋傳入參數</w:t>
      </w:r>
      <w:r w:rsidR="000C1F77">
        <w:rPr>
          <w:rFonts w:ascii="新細明體" w:hAnsi="新細明體" w:hint="eastAsia"/>
          <w:kern w:val="2"/>
          <w:lang w:eastAsia="zh-TW"/>
        </w:rPr>
        <w:t>)</w:t>
      </w:r>
    </w:p>
    <w:p w:rsidR="00961F9B" w:rsidRDefault="00961F9B" w:rsidP="00961F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程式中止。</w:t>
      </w:r>
    </w:p>
    <w:p w:rsidR="000C1F77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ELSE</w:t>
      </w:r>
    </w:p>
    <w:p w:rsidR="000C1F77" w:rsidRPr="008C728A" w:rsidRDefault="000C1F77" w:rsidP="000C1F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$資料日期 = </w:t>
      </w:r>
      <w:r w:rsidRPr="008C728A">
        <w:rPr>
          <w:rFonts w:ascii="新細明體" w:hAnsi="新細明體" w:hint="eastAsia"/>
          <w:kern w:val="2"/>
          <w:lang w:eastAsia="zh-TW"/>
        </w:rPr>
        <w:t>傳入</w:t>
      </w:r>
      <w:r>
        <w:rPr>
          <w:rFonts w:ascii="新細明體" w:hAnsi="新細明體" w:hint="eastAsia"/>
          <w:kern w:val="2"/>
          <w:lang w:eastAsia="zh-TW"/>
        </w:rPr>
        <w:t>的第一個</w:t>
      </w:r>
      <w:r w:rsidRPr="008C728A">
        <w:rPr>
          <w:rFonts w:ascii="新細明體" w:hAnsi="新細明體" w:hint="eastAsia"/>
          <w:kern w:val="2"/>
          <w:lang w:eastAsia="zh-TW"/>
        </w:rPr>
        <w:t>參數</w:t>
      </w:r>
    </w:p>
    <w:p w:rsidR="00961F9B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ELSE</w:t>
      </w:r>
    </w:p>
    <w:p w:rsidR="000C1F77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$資料日期 = </w:t>
      </w:r>
      <w:r w:rsidRPr="008C728A">
        <w:rPr>
          <w:rFonts w:ascii="新細明體" w:hAnsi="新細明體" w:hint="eastAsia"/>
          <w:kern w:val="2"/>
          <w:lang w:eastAsia="zh-TW"/>
        </w:rPr>
        <w:t>SHUTDOWN DAY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END IF</w:t>
      </w:r>
    </w:p>
    <w:p w:rsidR="000C1F77" w:rsidRPr="008C728A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Log.fatal</w:t>
      </w:r>
      <w:r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 xml:space="preserve">資料日期 = </w:t>
      </w:r>
      <w:r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＋</w:t>
      </w:r>
      <w:r w:rsidRPr="000C1F77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$資料日期)</w:t>
      </w:r>
    </w:p>
    <w:p w:rsidR="00961F9B" w:rsidRPr="008C72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cs="新細明體" w:hint="eastAsia"/>
          <w:lang w:val="zh-TW" w:eastAsia="zh-TW"/>
        </w:rPr>
        <w:t>取得</w:t>
      </w:r>
      <w:r w:rsidR="005F1348">
        <w:rPr>
          <w:rFonts w:ascii="新細明體" w:hAnsi="新細明體" w:cs="新細明體" w:hint="eastAsia"/>
          <w:lang w:eastAsia="zh-TW"/>
        </w:rPr>
        <w:t>投資型保單申請全殘後，以不給付結案的保單資料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5F1348" w:rsidRPr="003D221A" w:rsidRDefault="00961F9B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讀取</w:t>
      </w:r>
      <w:r w:rsidR="005F1348">
        <w:rPr>
          <w:rFonts w:ascii="新細明體" w:hAnsi="新細明體" w:hint="eastAsia"/>
          <w:kern w:val="2"/>
          <w:lang w:eastAsia="zh-TW"/>
        </w:rPr>
        <w:t>理賠紀錄檔</w:t>
      </w:r>
      <w:r w:rsidRPr="008C728A">
        <w:rPr>
          <w:rFonts w:ascii="新細明體" w:hAnsi="新細明體" w:hint="eastAsia"/>
          <w:lang w:eastAsia="zh-TW"/>
        </w:rPr>
        <w:t>DTAA</w:t>
      </w:r>
      <w:r w:rsidR="005F1348">
        <w:rPr>
          <w:rFonts w:ascii="新細明體" w:hAnsi="新細明體" w:hint="eastAsia"/>
          <w:lang w:eastAsia="zh-TW"/>
        </w:rPr>
        <w:t>B</w:t>
      </w:r>
      <w:r w:rsidRPr="008C728A">
        <w:rPr>
          <w:rFonts w:ascii="新細明體" w:hAnsi="新細明體" w:hint="eastAsia"/>
          <w:lang w:eastAsia="zh-TW"/>
        </w:rPr>
        <w:t>00</w:t>
      </w:r>
      <w:r w:rsidR="005F1348">
        <w:rPr>
          <w:rFonts w:ascii="新細明體" w:hAnsi="新細明體" w:hint="eastAsia"/>
          <w:lang w:eastAsia="zh-TW"/>
        </w:rPr>
        <w:t>1</w:t>
      </w:r>
    </w:p>
    <w:p w:rsidR="00961F9B" w:rsidRPr="008C728A" w:rsidRDefault="005F1348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INNER</w:t>
      </w:r>
      <w:r w:rsidR="00961F9B" w:rsidRPr="008C728A">
        <w:rPr>
          <w:rFonts w:ascii="新細明體" w:hAnsi="新細明體" w:hint="eastAsia"/>
          <w:kern w:val="2"/>
          <w:lang w:eastAsia="zh-TW"/>
        </w:rPr>
        <w:t xml:space="preserve"> JOIN</w:t>
      </w:r>
      <w:r w:rsidRPr="008C728A">
        <w:rPr>
          <w:rFonts w:ascii="新細明體" w:hAnsi="新細明體" w:hint="eastAsia"/>
        </w:rPr>
        <w:t>主約投保紀錄LOG檔DTAB0L01</w:t>
      </w:r>
      <w:r w:rsidR="00961F9B" w:rsidRPr="008C728A">
        <w:rPr>
          <w:rFonts w:ascii="新細明體" w:hAnsi="新細明體" w:hint="eastAsia"/>
          <w:kern w:val="2"/>
          <w:lang w:eastAsia="zh-TW"/>
        </w:rPr>
        <w:t>，ON</w:t>
      </w:r>
    </w:p>
    <w:p w:rsidR="00961F9B" w:rsidRPr="008C728A" w:rsidRDefault="005F134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</w:t>
      </w:r>
      <w:r w:rsidR="00961F9B" w:rsidRPr="008C728A">
        <w:rPr>
          <w:rFonts w:ascii="新細明體" w:hAnsi="新細明體" w:hint="eastAsia"/>
          <w:kern w:val="2"/>
          <w:lang w:eastAsia="zh-TW"/>
        </w:rPr>
        <w:t>.保單號碼</w:t>
      </w:r>
      <w:r>
        <w:rPr>
          <w:rFonts w:ascii="新細明體" w:hAnsi="新細明體" w:hint="eastAsia"/>
          <w:kern w:val="2"/>
          <w:lang w:eastAsia="zh-TW"/>
        </w:rPr>
        <w:t xml:space="preserve">(POLICY_NO) = </w:t>
      </w:r>
      <w:r w:rsidRPr="008C728A">
        <w:rPr>
          <w:rFonts w:ascii="新細明體" w:hAnsi="新細明體" w:hint="eastAsia"/>
        </w:rPr>
        <w:t>DTAB0L01</w:t>
      </w:r>
      <w:r w:rsidR="00961F9B" w:rsidRPr="008C728A">
        <w:rPr>
          <w:rFonts w:ascii="新細明體" w:hAnsi="新細明體" w:hint="eastAsia"/>
          <w:kern w:val="2"/>
          <w:lang w:eastAsia="zh-TW"/>
        </w:rPr>
        <w:t>.</w:t>
      </w:r>
      <w:r>
        <w:rPr>
          <w:rFonts w:ascii="新細明體" w:hAnsi="新細明體" w:hint="eastAsia"/>
          <w:kern w:val="2"/>
          <w:lang w:eastAsia="zh-TW"/>
        </w:rPr>
        <w:t>保單號碼(POLICY_NO)</w:t>
      </w:r>
    </w:p>
    <w:p w:rsidR="00961F9B" w:rsidRPr="008C728A" w:rsidRDefault="005F1348" w:rsidP="005F13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</w:t>
      </w:r>
      <w:r w:rsidR="00961F9B" w:rsidRPr="008C728A">
        <w:rPr>
          <w:rFonts w:ascii="新細明體" w:hAnsi="新細明體" w:hint="eastAsia"/>
          <w:kern w:val="2"/>
          <w:lang w:eastAsia="zh-TW"/>
        </w:rPr>
        <w:t>.</w:t>
      </w:r>
      <w:r>
        <w:rPr>
          <w:rFonts w:ascii="新細明體" w:hAnsi="新細明體" w:hint="eastAsia"/>
          <w:kern w:val="2"/>
          <w:lang w:eastAsia="zh-TW"/>
        </w:rPr>
        <w:t>受理編號(APLY_NO) = DTAB0L01</w:t>
      </w:r>
      <w:r w:rsidR="00961F9B" w:rsidRPr="008C728A">
        <w:rPr>
          <w:rFonts w:ascii="新細明體" w:hAnsi="新細明體" w:hint="eastAsia"/>
          <w:kern w:val="2"/>
          <w:lang w:eastAsia="zh-TW"/>
        </w:rPr>
        <w:t>.</w:t>
      </w:r>
      <w:r w:rsidRPr="005F1348">
        <w:rPr>
          <w:rFonts w:hint="eastAsia"/>
        </w:rPr>
        <w:t xml:space="preserve"> </w:t>
      </w:r>
      <w:r w:rsidRPr="005F1348">
        <w:rPr>
          <w:rFonts w:ascii="新細明體" w:hAnsi="新細明體" w:hint="eastAsia"/>
          <w:kern w:val="2"/>
          <w:lang w:eastAsia="zh-TW"/>
        </w:rPr>
        <w:t>LOG案件編號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5F1348">
        <w:rPr>
          <w:rFonts w:ascii="新細明體" w:hAnsi="新細明體"/>
          <w:kern w:val="2"/>
          <w:lang w:eastAsia="zh-TW"/>
        </w:rPr>
        <w:t>LOG_CASE_NO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961F9B" w:rsidRPr="008C728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</w:t>
      </w:r>
      <w:r w:rsidR="00961F9B" w:rsidRPr="008C728A">
        <w:rPr>
          <w:rFonts w:ascii="新細明體" w:hAnsi="新細明體" w:hint="eastAsia"/>
          <w:kern w:val="2"/>
          <w:lang w:eastAsia="zh-TW"/>
        </w:rPr>
        <w:t>.</w:t>
      </w:r>
      <w:r w:rsidRPr="003D221A">
        <w:rPr>
          <w:rFonts w:ascii="新細明體" w:hAnsi="新細明體" w:hint="eastAsia"/>
          <w:kern w:val="2"/>
          <w:lang w:eastAsia="zh-TW"/>
        </w:rPr>
        <w:t>險別</w:t>
      </w:r>
      <w:r>
        <w:rPr>
          <w:rFonts w:ascii="新細明體" w:hAnsi="新細明體" w:hint="eastAsia"/>
          <w:kern w:val="2"/>
          <w:lang w:eastAsia="zh-TW"/>
        </w:rPr>
        <w:t>(PROD_ID) = DTAB0L01</w:t>
      </w:r>
      <w:r w:rsidR="00961F9B" w:rsidRPr="008C728A">
        <w:rPr>
          <w:rFonts w:ascii="新細明體" w:hAnsi="新細明體" w:hint="eastAsia"/>
          <w:kern w:val="2"/>
          <w:lang w:eastAsia="zh-TW"/>
        </w:rPr>
        <w:t>.</w:t>
      </w:r>
      <w:r w:rsidRPr="003D221A">
        <w:rPr>
          <w:rFonts w:ascii="新細明體" w:hAnsi="新細明體" w:hint="eastAsia"/>
          <w:kern w:val="2"/>
          <w:lang w:eastAsia="zh-TW"/>
        </w:rPr>
        <w:t>險別</w:t>
      </w:r>
      <w:r>
        <w:rPr>
          <w:rFonts w:ascii="新細明體" w:hAnsi="新細明體" w:hint="eastAsia"/>
          <w:kern w:val="2"/>
          <w:lang w:eastAsia="zh-TW"/>
        </w:rPr>
        <w:t>(PROD_ID)</w:t>
      </w:r>
    </w:p>
    <w:p w:rsidR="00961F9B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</w:t>
      </w:r>
      <w:r w:rsidR="00961F9B" w:rsidRPr="008C728A">
        <w:rPr>
          <w:rFonts w:ascii="新細明體" w:hAnsi="新細明體" w:hint="eastAsia"/>
          <w:kern w:val="2"/>
          <w:lang w:eastAsia="zh-TW"/>
        </w:rPr>
        <w:t>.</w:t>
      </w:r>
      <w:r w:rsidRPr="003D221A">
        <w:rPr>
          <w:rFonts w:ascii="新細明體" w:hAnsi="新細明體" w:hint="eastAsia"/>
          <w:kern w:val="2"/>
          <w:lang w:eastAsia="zh-TW"/>
        </w:rPr>
        <w:t>交易序號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3D221A">
        <w:rPr>
          <w:rFonts w:ascii="新細明體" w:hAnsi="新細明體"/>
          <w:kern w:val="2"/>
          <w:lang w:eastAsia="zh-TW"/>
        </w:rPr>
        <w:t>TRN_SER_NO</w:t>
      </w:r>
      <w:r>
        <w:rPr>
          <w:rFonts w:ascii="新細明體" w:hAnsi="新細明體" w:hint="eastAsia"/>
          <w:kern w:val="2"/>
          <w:lang w:eastAsia="zh-TW"/>
        </w:rPr>
        <w:t>) = DTAB0L01.</w:t>
      </w:r>
      <w:r w:rsidRPr="003D221A">
        <w:rPr>
          <w:rFonts w:ascii="新細明體" w:hAnsi="新細明體" w:hint="eastAsia"/>
          <w:kern w:val="2"/>
          <w:lang w:eastAsia="zh-TW"/>
        </w:rPr>
        <w:t>LOG交易序號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3D221A">
        <w:rPr>
          <w:rFonts w:ascii="新細明體" w:hAnsi="新細明體"/>
          <w:kern w:val="2"/>
          <w:lang w:eastAsia="zh-TW"/>
        </w:rPr>
        <w:t>LOG_SER_NO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961F9B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3D221A">
        <w:rPr>
          <w:rFonts w:ascii="新細明體" w:hAnsi="新細明體" w:hint="eastAsia"/>
          <w:kern w:val="2"/>
          <w:lang w:eastAsia="zh-TW"/>
        </w:rPr>
        <w:t>覆核日期</w:t>
      </w:r>
      <w:r>
        <w:rPr>
          <w:rFonts w:ascii="新細明體" w:hAnsi="新細明體" w:hint="eastAsia"/>
          <w:kern w:val="2"/>
          <w:lang w:eastAsia="zh-TW"/>
        </w:rPr>
        <w:t>(APRV_DATE) = DTAB0L01.</w:t>
      </w:r>
      <w:r w:rsidRPr="003D221A">
        <w:rPr>
          <w:rFonts w:ascii="新細明體" w:hAnsi="新細明體" w:hint="eastAsia"/>
          <w:kern w:val="2"/>
          <w:lang w:eastAsia="zh-TW"/>
        </w:rPr>
        <w:t>LOG覆核日期時間</w:t>
      </w:r>
      <w:r>
        <w:rPr>
          <w:rFonts w:ascii="新細明體" w:hAnsi="新細明體" w:hint="eastAsia"/>
          <w:kern w:val="2"/>
          <w:lang w:eastAsia="zh-TW"/>
        </w:rPr>
        <w:t>(</w:t>
      </w:r>
      <w:r w:rsidRPr="003D221A">
        <w:rPr>
          <w:rFonts w:ascii="新細明體" w:hAnsi="新細明體"/>
          <w:kern w:val="2"/>
          <w:lang w:eastAsia="zh-TW"/>
        </w:rPr>
        <w:t>LOG_CFM_DT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3D221A" w:rsidRDefault="003D221A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INNER JOIN</w:t>
      </w:r>
      <w:r w:rsidRPr="008C728A">
        <w:rPr>
          <w:rFonts w:ascii="新細明體" w:hAnsi="新細明體" w:hint="eastAsia"/>
        </w:rPr>
        <w:t>主約投保紀錄檔DTAB0</w:t>
      </w:r>
      <w:r>
        <w:rPr>
          <w:rFonts w:ascii="新細明體" w:hAnsi="新細明體" w:hint="eastAsia"/>
          <w:lang w:eastAsia="zh-TW"/>
        </w:rPr>
        <w:t>0</w:t>
      </w:r>
      <w:r w:rsidRPr="008C728A">
        <w:rPr>
          <w:rFonts w:ascii="新細明體" w:hAnsi="新細明體" w:hint="eastAsia"/>
        </w:rPr>
        <w:t>01</w:t>
      </w:r>
      <w:r w:rsidRPr="008C728A">
        <w:rPr>
          <w:rFonts w:ascii="新細明體" w:hAnsi="新細明體" w:hint="eastAsia"/>
          <w:kern w:val="2"/>
          <w:lang w:eastAsia="zh-TW"/>
        </w:rPr>
        <w:t>，ON</w:t>
      </w:r>
    </w:p>
    <w:p w:rsidR="003D221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DTAB0L01</w:t>
      </w:r>
      <w:r w:rsidRPr="008C728A">
        <w:rPr>
          <w:rFonts w:ascii="新細明體" w:hAnsi="新細明體" w:hint="eastAsia"/>
          <w:kern w:val="2"/>
          <w:lang w:eastAsia="zh-TW"/>
        </w:rPr>
        <w:t>.保單號碼</w:t>
      </w:r>
      <w:r>
        <w:rPr>
          <w:rFonts w:ascii="新細明體" w:hAnsi="新細明體" w:hint="eastAsia"/>
          <w:kern w:val="2"/>
          <w:lang w:eastAsia="zh-TW"/>
        </w:rPr>
        <w:t xml:space="preserve">(POLICY_NO) = </w:t>
      </w:r>
      <w:r w:rsidRPr="008C728A">
        <w:rPr>
          <w:rFonts w:ascii="新細明體" w:hAnsi="新細明體" w:hint="eastAsia"/>
        </w:rPr>
        <w:t>DTAB0</w:t>
      </w:r>
      <w:r>
        <w:rPr>
          <w:rFonts w:ascii="新細明體" w:hAnsi="新細明體" w:hint="eastAsia"/>
          <w:lang w:eastAsia="zh-TW"/>
        </w:rPr>
        <w:t>0</w:t>
      </w:r>
      <w:r w:rsidRPr="008C728A">
        <w:rPr>
          <w:rFonts w:ascii="新細明體" w:hAnsi="新細明體" w:hint="eastAsia"/>
        </w:rPr>
        <w:t>01</w:t>
      </w:r>
      <w:r w:rsidRPr="008C728A">
        <w:rPr>
          <w:rFonts w:ascii="新細明體" w:hAnsi="新細明體" w:hint="eastAsia"/>
          <w:kern w:val="2"/>
          <w:lang w:eastAsia="zh-TW"/>
        </w:rPr>
        <w:t>.</w:t>
      </w:r>
      <w:r>
        <w:rPr>
          <w:rFonts w:ascii="新細明體" w:hAnsi="新細明體" w:hint="eastAsia"/>
          <w:kern w:val="2"/>
          <w:lang w:eastAsia="zh-TW"/>
        </w:rPr>
        <w:t>保單號碼(POLICY_NO)</w:t>
      </w:r>
    </w:p>
    <w:p w:rsidR="003D221A" w:rsidRPr="003D221A" w:rsidRDefault="003D221A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WHERE</w:t>
      </w:r>
    </w:p>
    <w:p w:rsidR="003D221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5F1348">
        <w:rPr>
          <w:rFonts w:ascii="新細明體" w:hAnsi="新細明體" w:hint="eastAsia"/>
          <w:kern w:val="2"/>
          <w:lang w:eastAsia="zh-TW"/>
        </w:rPr>
        <w:t>覆核日期</w:t>
      </w:r>
      <w:r>
        <w:rPr>
          <w:rFonts w:ascii="新細明體" w:hAnsi="新細明體" w:hint="eastAsia"/>
          <w:kern w:val="2"/>
          <w:lang w:eastAsia="zh-TW"/>
        </w:rPr>
        <w:t>(APRV_DATE) = $資料日期</w:t>
      </w:r>
    </w:p>
    <w:p w:rsidR="003D221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5F1348">
        <w:rPr>
          <w:rFonts w:ascii="新細明體" w:hAnsi="新細明體" w:hint="eastAsia"/>
          <w:kern w:val="2"/>
          <w:lang w:eastAsia="zh-TW"/>
        </w:rPr>
        <w:t>索賠類別</w:t>
      </w:r>
      <w:r>
        <w:rPr>
          <w:rFonts w:ascii="新細明體" w:hAnsi="新細明體" w:hint="eastAsia"/>
          <w:kern w:val="2"/>
          <w:lang w:eastAsia="zh-TW"/>
        </w:rPr>
        <w:t xml:space="preserve">(CLAM_CAT)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K</w:t>
      </w:r>
      <w:r>
        <w:rPr>
          <w:rFonts w:ascii="新細明體" w:hAnsi="新細明體"/>
          <w:kern w:val="2"/>
          <w:lang w:eastAsia="zh-TW"/>
        </w:rPr>
        <w:t>”</w:t>
      </w:r>
    </w:p>
    <w:p w:rsidR="003D221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5F1348">
        <w:rPr>
          <w:rFonts w:ascii="新細明體" w:hAnsi="新細明體" w:hint="eastAsia"/>
          <w:kern w:val="2"/>
          <w:lang w:eastAsia="zh-TW"/>
        </w:rPr>
        <w:t>給付狀態</w:t>
      </w:r>
      <w:r>
        <w:rPr>
          <w:rFonts w:ascii="新細明體" w:hAnsi="新細明體" w:hint="eastAsia"/>
          <w:kern w:val="2"/>
          <w:lang w:eastAsia="zh-TW"/>
        </w:rPr>
        <w:t xml:space="preserve">(PAY_STS)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”</w:t>
      </w:r>
    </w:p>
    <w:p w:rsidR="003D221A" w:rsidRPr="008C728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5F1348">
        <w:rPr>
          <w:rFonts w:ascii="新細明體" w:hAnsi="新細明體" w:hint="eastAsia"/>
          <w:kern w:val="2"/>
          <w:lang w:eastAsia="zh-TW"/>
        </w:rPr>
        <w:t>投資型商品判斷</w:t>
      </w:r>
      <w:r>
        <w:rPr>
          <w:rFonts w:ascii="新細明體" w:hAnsi="新細明體" w:hint="eastAsia"/>
          <w:kern w:val="2"/>
          <w:lang w:eastAsia="zh-TW"/>
        </w:rPr>
        <w:t>(</w:t>
      </w:r>
      <w:r w:rsidRPr="005F1348">
        <w:rPr>
          <w:rFonts w:ascii="新細明體" w:hAnsi="新細明體"/>
          <w:kern w:val="2"/>
          <w:lang w:eastAsia="zh-TW"/>
        </w:rPr>
        <w:t>INV_PROD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Y</w:t>
      </w:r>
      <w:r>
        <w:rPr>
          <w:rFonts w:ascii="新細明體" w:hAnsi="新細明體"/>
          <w:kern w:val="2"/>
          <w:lang w:eastAsia="zh-TW"/>
        </w:rPr>
        <w:t>”</w:t>
      </w:r>
    </w:p>
    <w:p w:rsidR="00961F9B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DTAB0L01.</w:t>
      </w:r>
      <w:r w:rsidRPr="003D221A">
        <w:rPr>
          <w:rFonts w:ascii="新細明體" w:hAnsi="新細明體" w:hint="eastAsia"/>
          <w:kern w:val="2"/>
          <w:lang w:eastAsia="zh-TW"/>
        </w:rPr>
        <w:t>LOG交易代號</w:t>
      </w:r>
      <w:r>
        <w:rPr>
          <w:rFonts w:ascii="新細明體" w:hAnsi="新細明體" w:hint="eastAsia"/>
          <w:kern w:val="2"/>
          <w:lang w:eastAsia="zh-TW"/>
        </w:rPr>
        <w:t>(</w:t>
      </w:r>
      <w:r w:rsidRPr="003D221A">
        <w:rPr>
          <w:rFonts w:ascii="新細明體" w:hAnsi="新細明體"/>
          <w:kern w:val="2"/>
          <w:lang w:eastAsia="zh-TW"/>
        </w:rPr>
        <w:t>LOG_TRN_KIND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>
        <w:rPr>
          <w:rFonts w:ascii="新細明體" w:hAnsi="新細明體"/>
          <w:kern w:val="2"/>
          <w:lang w:eastAsia="zh-TW"/>
        </w:rPr>
        <w:t>“</w:t>
      </w:r>
      <w:r w:rsidRPr="003D221A">
        <w:rPr>
          <w:rFonts w:ascii="新細明體" w:hAnsi="新細明體"/>
          <w:kern w:val="2"/>
          <w:lang w:eastAsia="zh-TW"/>
        </w:rPr>
        <w:t>AAB0A2</w:t>
      </w:r>
      <w:r>
        <w:rPr>
          <w:rFonts w:ascii="新細明體" w:hAnsi="新細明體"/>
          <w:kern w:val="2"/>
          <w:lang w:eastAsia="zh-TW"/>
        </w:rPr>
        <w:t>”</w:t>
      </w:r>
    </w:p>
    <w:p w:rsidR="003D221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DTAB0L01.</w:t>
      </w:r>
      <w:r w:rsidRPr="003D221A">
        <w:rPr>
          <w:rFonts w:ascii="新細明體" w:hAnsi="新細明體" w:hint="eastAsia"/>
          <w:kern w:val="2"/>
          <w:lang w:eastAsia="zh-TW"/>
        </w:rPr>
        <w:t>最近異動種類</w:t>
      </w:r>
      <w:r>
        <w:rPr>
          <w:rFonts w:ascii="新細明體" w:hAnsi="新細明體" w:hint="eastAsia"/>
          <w:kern w:val="2"/>
          <w:lang w:eastAsia="zh-TW"/>
        </w:rPr>
        <w:t>(</w:t>
      </w:r>
      <w:r w:rsidRPr="003D221A">
        <w:rPr>
          <w:rFonts w:ascii="新細明體" w:hAnsi="新細明體"/>
          <w:kern w:val="2"/>
          <w:lang w:eastAsia="zh-TW"/>
        </w:rPr>
        <w:t>LST_CHG_KIND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>
        <w:rPr>
          <w:rFonts w:ascii="新細明體" w:hAnsi="新細明體"/>
          <w:kern w:val="2"/>
          <w:lang w:eastAsia="zh-TW"/>
        </w:rPr>
        <w:t>“</w:t>
      </w:r>
      <w:r w:rsidRPr="003D221A">
        <w:rPr>
          <w:rFonts w:ascii="新細明體" w:hAnsi="新細明體"/>
          <w:kern w:val="2"/>
          <w:lang w:eastAsia="zh-TW"/>
        </w:rPr>
        <w:t>AAA002</w:t>
      </w:r>
      <w:r>
        <w:rPr>
          <w:rFonts w:ascii="新細明體" w:hAnsi="新細明體"/>
          <w:kern w:val="2"/>
          <w:lang w:eastAsia="zh-TW"/>
        </w:rPr>
        <w:t>”</w:t>
      </w:r>
    </w:p>
    <w:p w:rsidR="003D221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DTAB0001.</w:t>
      </w:r>
      <w:r w:rsidRPr="003D221A">
        <w:rPr>
          <w:rFonts w:ascii="新細明體" w:hAnsi="新細明體" w:hint="eastAsia"/>
          <w:kern w:val="2"/>
          <w:lang w:eastAsia="zh-TW"/>
        </w:rPr>
        <w:t>契約效力</w:t>
      </w:r>
      <w:r>
        <w:rPr>
          <w:rFonts w:ascii="新細明體" w:hAnsi="新細明體" w:hint="eastAsia"/>
          <w:kern w:val="2"/>
          <w:lang w:eastAsia="zh-TW"/>
        </w:rPr>
        <w:t xml:space="preserve">(EFT_CODE) !=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14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 xml:space="preserve"> AND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50</w:t>
      </w:r>
      <w:r>
        <w:rPr>
          <w:rFonts w:ascii="新細明體" w:hAnsi="新細明體"/>
          <w:kern w:val="2"/>
          <w:lang w:eastAsia="zh-TW"/>
        </w:rPr>
        <w:t>”</w:t>
      </w:r>
    </w:p>
    <w:p w:rsidR="00B267E9" w:rsidRDefault="00B267E9" w:rsidP="00B267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需要的欄位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AB279C" w:rsidRDefault="00AB279C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以下欄位取DISTINCT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DTAAB001.保單號碼(POLICY_NO)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DTAAB001.受理編號(APLY_NO)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DTAAB001.險別(PROD_ID)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B267E9">
        <w:rPr>
          <w:rFonts w:ascii="新細明體" w:hAnsi="新細明體" w:hint="eastAsia"/>
          <w:kern w:val="2"/>
          <w:lang w:eastAsia="zh-TW"/>
        </w:rPr>
        <w:t>覆核人員</w:t>
      </w:r>
      <w:r>
        <w:rPr>
          <w:rFonts w:ascii="新細明體" w:hAnsi="新細明體" w:hint="eastAsia"/>
          <w:kern w:val="2"/>
          <w:lang w:eastAsia="zh-TW"/>
        </w:rPr>
        <w:t>(APRV_ID)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B267E9">
        <w:rPr>
          <w:rFonts w:ascii="新細明體" w:hAnsi="新細明體" w:hint="eastAsia"/>
          <w:kern w:val="2"/>
          <w:lang w:eastAsia="zh-TW"/>
        </w:rPr>
        <w:t>覆核人員姓名</w:t>
      </w:r>
      <w:r>
        <w:rPr>
          <w:rFonts w:ascii="新細明體" w:hAnsi="新細明體" w:hint="eastAsia"/>
          <w:kern w:val="2"/>
          <w:lang w:eastAsia="zh-TW"/>
        </w:rPr>
        <w:t>(APRV_NAME)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B267E9">
        <w:rPr>
          <w:rFonts w:ascii="新細明體" w:hAnsi="新細明體" w:hint="eastAsia"/>
          <w:kern w:val="2"/>
          <w:lang w:eastAsia="zh-TW"/>
        </w:rPr>
        <w:t>覆核日期</w:t>
      </w:r>
      <w:r>
        <w:rPr>
          <w:rFonts w:ascii="新細明體" w:hAnsi="新細明體" w:hint="eastAsia"/>
          <w:kern w:val="2"/>
          <w:lang w:eastAsia="zh-TW"/>
        </w:rPr>
        <w:t>(APRV_DATE)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DTAAB001.</w:t>
      </w:r>
      <w:r w:rsidRPr="00B267E9">
        <w:rPr>
          <w:rFonts w:ascii="新細明體" w:hAnsi="新細明體" w:hint="eastAsia"/>
          <w:kern w:val="2"/>
          <w:lang w:eastAsia="zh-TW"/>
        </w:rPr>
        <w:t>覆核單位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B267E9">
        <w:rPr>
          <w:rFonts w:ascii="新細明體" w:hAnsi="新細明體"/>
          <w:kern w:val="2"/>
          <w:lang w:eastAsia="zh-TW"/>
        </w:rPr>
        <w:t>APRV_DIV_NO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DTAB0001.被保人ID(INSD_ID)</w:t>
      </w:r>
    </w:p>
    <w:p w:rsidR="00961F9B" w:rsidRPr="008C72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lang w:eastAsia="zh-TW"/>
        </w:rPr>
        <w:t>若讀取異常，則設定：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caps/>
          <w:lang w:eastAsia="zh-TW"/>
        </w:rPr>
        <w:t>訊息中文＝</w:t>
      </w:r>
      <w:r w:rsidRPr="008C728A">
        <w:rPr>
          <w:rFonts w:ascii="新細明體" w:hAnsi="新細明體"/>
          <w:bCs/>
          <w:caps/>
          <w:lang w:eastAsia="zh-TW"/>
        </w:rPr>
        <w:t>“</w:t>
      </w:r>
      <w:r w:rsidRPr="008C728A">
        <w:rPr>
          <w:rFonts w:ascii="新細明體" w:hAnsi="新細明體" w:hint="eastAsia"/>
          <w:kern w:val="2"/>
          <w:lang w:eastAsia="zh-TW"/>
        </w:rPr>
        <w:t>讀取</w:t>
      </w:r>
      <w:r w:rsidRPr="008C728A">
        <w:rPr>
          <w:rFonts w:ascii="新細明體" w:hAnsi="新細明體" w:hint="eastAsia"/>
          <w:lang w:eastAsia="zh-TW"/>
        </w:rPr>
        <w:t>異常</w:t>
      </w:r>
      <w:r w:rsidRPr="008C728A">
        <w:rPr>
          <w:rFonts w:ascii="新細明體" w:hAnsi="新細明體"/>
          <w:bCs/>
          <w:caps/>
          <w:lang w:eastAsia="zh-TW"/>
        </w:rPr>
        <w:t>”</w:t>
      </w:r>
      <w:r w:rsidRPr="008C728A">
        <w:rPr>
          <w:rFonts w:ascii="新細明體" w:hAnsi="新細明體" w:hint="eastAsia"/>
          <w:bCs/>
          <w:caps/>
          <w:lang w:eastAsia="zh-TW"/>
        </w:rPr>
        <w:t>，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摘　　要＝DB</w:t>
      </w:r>
      <w:r w:rsidRPr="008C728A">
        <w:rPr>
          <w:rFonts w:ascii="新細明體" w:hAnsi="新細明體"/>
          <w:kern w:val="2"/>
          <w:lang w:eastAsia="zh-TW"/>
        </w:rPr>
        <w:t>Exception</w:t>
      </w:r>
      <w:r w:rsidRPr="008C728A">
        <w:rPr>
          <w:rFonts w:ascii="新細明體" w:hAnsi="新細明體" w:hint="eastAsia"/>
          <w:bCs/>
          <w:kern w:val="2"/>
          <w:lang w:eastAsia="zh-TW"/>
        </w:rPr>
        <w:t>，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bCs/>
          <w:kern w:val="2"/>
          <w:lang w:eastAsia="zh-TW"/>
        </w:rPr>
        <w:t>CALL  batch.ErrorLog (</w:t>
      </w:r>
      <w:r w:rsidRPr="008C728A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C728A">
        <w:rPr>
          <w:rFonts w:ascii="新細明體" w:hAnsi="新細明體"/>
          <w:bCs/>
          <w:kern w:val="2"/>
          <w:lang w:eastAsia="zh-TW"/>
        </w:rPr>
        <w:t>)</w:t>
      </w:r>
      <w:r w:rsidRPr="008C728A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8C72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kern w:val="2"/>
          <w:lang w:eastAsia="zh-TW"/>
        </w:rPr>
        <w:t>若</w:t>
      </w:r>
      <w:r w:rsidRPr="008C728A">
        <w:rPr>
          <w:rFonts w:ascii="新細明體" w:hAnsi="新細明體" w:hint="eastAsia"/>
          <w:lang w:eastAsia="zh-TW"/>
        </w:rPr>
        <w:t>讀取件數</w:t>
      </w:r>
      <w:r w:rsidRPr="008C728A">
        <w:rPr>
          <w:rFonts w:ascii="新細明體" w:hAnsi="新細明體" w:hint="eastAsia"/>
          <w:kern w:val="2"/>
          <w:lang w:eastAsia="zh-TW"/>
        </w:rPr>
        <w:t>＝</w:t>
      </w:r>
      <w:r w:rsidRPr="008C728A">
        <w:rPr>
          <w:rFonts w:ascii="新細明體" w:hAnsi="新細明體" w:hint="eastAsia"/>
          <w:lang w:eastAsia="zh-TW"/>
        </w:rPr>
        <w:t>0，則設定：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/>
          <w:kern w:val="2"/>
          <w:lang w:eastAsia="zh-TW"/>
        </w:rPr>
        <w:t>L</w:t>
      </w:r>
      <w:r w:rsidRPr="008C728A">
        <w:rPr>
          <w:rFonts w:ascii="新細明體" w:hAnsi="新細明體" w:hint="eastAsia"/>
          <w:kern w:val="2"/>
          <w:lang w:eastAsia="zh-TW"/>
        </w:rPr>
        <w:t>og.fatal（</w:t>
      </w:r>
      <w:r w:rsidRPr="008C728A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無需</w:t>
      </w:r>
      <w:r w:rsidR="00B267E9">
        <w:rPr>
          <w:rFonts w:ascii="新細明體" w:hAnsi="新細明體" w:hint="eastAsia"/>
          <w:kern w:val="2"/>
          <w:lang w:eastAsia="zh-TW"/>
        </w:rPr>
        <w:t>取消贖回</w:t>
      </w:r>
      <w:r w:rsidRPr="008C728A">
        <w:rPr>
          <w:rFonts w:ascii="新細明體" w:hAnsi="新細明體" w:hint="eastAsia"/>
          <w:kern w:val="2"/>
          <w:lang w:eastAsia="zh-TW"/>
        </w:rPr>
        <w:t>保單</w:t>
      </w:r>
      <w:r w:rsidRPr="008C728A">
        <w:rPr>
          <w:rFonts w:ascii="新細明體" w:hAnsi="新細明體"/>
          <w:kern w:val="2"/>
          <w:lang w:eastAsia="zh-TW"/>
        </w:rPr>
        <w:t>”</w:t>
      </w:r>
      <w:r w:rsidRPr="008C728A">
        <w:rPr>
          <w:rFonts w:ascii="新細明體" w:hAnsi="新細明體" w:hint="eastAsia"/>
          <w:kern w:val="2"/>
          <w:lang w:eastAsia="zh-TW"/>
        </w:rPr>
        <w:t>）；</w:t>
      </w:r>
    </w:p>
    <w:p w:rsidR="00961F9B" w:rsidRPr="008C72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C728A">
        <w:rPr>
          <w:rFonts w:ascii="新細明體" w:hAnsi="新細明體" w:hint="eastAsia"/>
          <w:bCs/>
          <w:kern w:val="2"/>
          <w:lang w:eastAsia="zh-TW"/>
        </w:rPr>
        <w:t>正常結束程式。</w:t>
      </w:r>
    </w:p>
    <w:p w:rsidR="00B267E9" w:rsidRPr="00B267E9" w:rsidRDefault="00B267E9" w:rsidP="007A7ED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所有取得的資料逐筆</w:t>
      </w:r>
      <w:r>
        <w:rPr>
          <w:rFonts w:ascii="新細明體" w:hAnsi="新細明體" w:hint="eastAsia"/>
          <w:lang w:eastAsia="zh-TW"/>
        </w:rPr>
        <w:t>CALL</w:t>
      </w:r>
      <w:r w:rsidR="007A7ED2" w:rsidRPr="007A7ED2">
        <w:rPr>
          <w:rFonts w:ascii="新細明體" w:hAnsi="新細明體" w:hint="eastAsia"/>
          <w:lang w:eastAsia="zh-TW"/>
        </w:rPr>
        <w:t>人工修正個案回復受理模組</w:t>
      </w:r>
      <w:r>
        <w:rPr>
          <w:rFonts w:ascii="新細明體" w:hAnsi="新細明體" w:hint="eastAsia"/>
          <w:lang w:eastAsia="zh-TW"/>
        </w:rPr>
        <w:t>AK_M0Z600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961F9B" w:rsidRDefault="00B267E9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傳入參數</w:t>
      </w:r>
      <w:r w:rsidR="005757E4">
        <w:rPr>
          <w:rFonts w:ascii="新細明體" w:hAnsi="新細明體" w:hint="eastAsia"/>
          <w:kern w:val="2"/>
          <w:lang w:eastAsia="zh-TW"/>
        </w:rPr>
        <w:t>(</w:t>
      </w:r>
      <w:r w:rsidRPr="00B267E9">
        <w:rPr>
          <w:rFonts w:ascii="新細明體" w:hAnsi="新細明體"/>
          <w:kern w:val="2"/>
          <w:lang w:eastAsia="zh-TW"/>
        </w:rPr>
        <w:t>AK_M0Z600_bo</w:t>
      </w:r>
      <w:r w:rsidR="005757E4">
        <w:rPr>
          <w:rFonts w:ascii="新細明體" w:hAnsi="新細明體" w:hint="eastAsia"/>
          <w:kern w:val="2"/>
          <w:lang w:eastAsia="zh-TW"/>
        </w:rPr>
        <w:t>)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B267E9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保單號碼</w:t>
      </w:r>
      <w:r>
        <w:rPr>
          <w:rFonts w:ascii="新細明體" w:hAnsi="新細明體" w:hint="eastAsia"/>
          <w:kern w:val="2"/>
          <w:lang w:eastAsia="zh-TW"/>
        </w:rPr>
        <w:t>(</w:t>
      </w:r>
      <w:r w:rsidRPr="005757E4">
        <w:rPr>
          <w:rFonts w:ascii="新細明體" w:hAnsi="新細明體"/>
          <w:kern w:val="2"/>
          <w:lang w:eastAsia="zh-TW"/>
        </w:rPr>
        <w:t>POLICY_NO</w:t>
      </w:r>
      <w:r>
        <w:rPr>
          <w:rFonts w:ascii="新細明體" w:hAnsi="新細明體" w:hint="eastAsia"/>
          <w:kern w:val="2"/>
          <w:lang w:eastAsia="zh-TW"/>
        </w:rPr>
        <w:t>) = DTAAB001.保單號碼(POLICY_NO)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案件編號</w:t>
      </w:r>
      <w:r>
        <w:rPr>
          <w:rFonts w:ascii="新細明體" w:hAnsi="新細明體" w:hint="eastAsia"/>
          <w:kern w:val="2"/>
          <w:lang w:eastAsia="zh-TW"/>
        </w:rPr>
        <w:t>(CASE_</w:t>
      </w:r>
      <w:r w:rsidRPr="005757E4">
        <w:rPr>
          <w:rFonts w:ascii="新細明體" w:hAnsi="新細明體"/>
          <w:kern w:val="2"/>
          <w:lang w:eastAsia="zh-TW"/>
        </w:rPr>
        <w:t>NO</w:t>
      </w:r>
      <w:r>
        <w:rPr>
          <w:rFonts w:ascii="新細明體" w:hAnsi="新細明體" w:hint="eastAsia"/>
          <w:kern w:val="2"/>
          <w:lang w:eastAsia="zh-TW"/>
        </w:rPr>
        <w:t>) = DTAAB001.受理編號(APLY_NO)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修正類別</w:t>
      </w:r>
      <w:r>
        <w:rPr>
          <w:rFonts w:ascii="新細明體" w:hAnsi="新細明體" w:hint="eastAsia"/>
          <w:kern w:val="2"/>
          <w:lang w:eastAsia="zh-TW"/>
        </w:rPr>
        <w:t>(</w:t>
      </w:r>
      <w:r w:rsidRPr="005757E4">
        <w:rPr>
          <w:rFonts w:ascii="新細明體" w:hAnsi="新細明體"/>
          <w:kern w:val="2"/>
          <w:lang w:eastAsia="zh-TW"/>
        </w:rPr>
        <w:t>FIX_KIND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DAC1</w:t>
      </w:r>
      <w:r>
        <w:rPr>
          <w:rFonts w:ascii="新細明體" w:hAnsi="新細明體"/>
          <w:kern w:val="2"/>
          <w:lang w:eastAsia="zh-TW"/>
        </w:rPr>
        <w:t>”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修正原因</w:t>
      </w:r>
      <w:r>
        <w:rPr>
          <w:rFonts w:ascii="新細明體" w:hAnsi="新細明體" w:hint="eastAsia"/>
          <w:kern w:val="2"/>
          <w:lang w:eastAsia="zh-TW"/>
        </w:rPr>
        <w:t>(</w:t>
      </w:r>
      <w:r w:rsidRPr="005757E4">
        <w:rPr>
          <w:rFonts w:ascii="新細明體" w:hAnsi="新細明體"/>
          <w:kern w:val="2"/>
          <w:lang w:eastAsia="zh-TW"/>
        </w:rPr>
        <w:t>FIX_RESN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>
        <w:rPr>
          <w:rFonts w:ascii="新細明體" w:hAnsi="新細明體"/>
          <w:kern w:val="2"/>
          <w:lang w:eastAsia="zh-TW"/>
        </w:rPr>
        <w:t>“</w:t>
      </w:r>
      <w:r w:rsidRPr="005757E4">
        <w:rPr>
          <w:rFonts w:ascii="新細明體" w:hAnsi="新細明體" w:hint="eastAsia"/>
          <w:kern w:val="2"/>
          <w:lang w:eastAsia="zh-TW"/>
        </w:rPr>
        <w:t>全殘不給付</w:t>
      </w:r>
      <w:r>
        <w:rPr>
          <w:rFonts w:ascii="新細明體" w:hAnsi="新細明體"/>
          <w:kern w:val="2"/>
          <w:lang w:eastAsia="zh-TW"/>
        </w:rPr>
        <w:t>”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修正原因代碼</w:t>
      </w:r>
      <w:r>
        <w:rPr>
          <w:rFonts w:ascii="新細明體" w:hAnsi="新細明體" w:hint="eastAsia"/>
          <w:kern w:val="2"/>
          <w:lang w:eastAsia="zh-TW"/>
        </w:rPr>
        <w:t>(</w:t>
      </w:r>
      <w:r w:rsidRPr="005757E4">
        <w:rPr>
          <w:rFonts w:ascii="新細明體" w:hAnsi="新細明體"/>
          <w:kern w:val="2"/>
          <w:lang w:eastAsia="zh-TW"/>
        </w:rPr>
        <w:t>FIX_RESN_CODE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DAC1</w:t>
      </w:r>
      <w:r>
        <w:rPr>
          <w:rFonts w:ascii="新細明體" w:hAnsi="新細明體"/>
          <w:kern w:val="2"/>
          <w:lang w:eastAsia="zh-TW"/>
        </w:rPr>
        <w:t>”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修正前契約效力</w:t>
      </w:r>
      <w:r>
        <w:rPr>
          <w:rFonts w:ascii="新細明體" w:hAnsi="新細明體" w:hint="eastAsia"/>
          <w:kern w:val="2"/>
          <w:lang w:eastAsia="zh-TW"/>
        </w:rPr>
        <w:t>(</w:t>
      </w:r>
      <w:r w:rsidRPr="005757E4">
        <w:rPr>
          <w:rFonts w:ascii="新細明體" w:hAnsi="新細明體"/>
          <w:kern w:val="2"/>
          <w:lang w:eastAsia="zh-TW"/>
        </w:rPr>
        <w:t>BEF_EFT_CODE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14</w:t>
      </w:r>
      <w:r>
        <w:rPr>
          <w:rFonts w:ascii="新細明體" w:hAnsi="新細明體"/>
          <w:kern w:val="2"/>
          <w:lang w:eastAsia="zh-TW"/>
        </w:rPr>
        <w:t>”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修正後契約效力</w:t>
      </w:r>
      <w:r>
        <w:rPr>
          <w:rFonts w:ascii="新細明體" w:hAnsi="新細明體" w:hint="eastAsia"/>
          <w:kern w:val="2"/>
          <w:lang w:eastAsia="zh-TW"/>
        </w:rPr>
        <w:t>(</w:t>
      </w:r>
      <w:r w:rsidRPr="005757E4">
        <w:rPr>
          <w:rFonts w:ascii="新細明體" w:hAnsi="新細明體"/>
          <w:kern w:val="2"/>
          <w:lang w:eastAsia="zh-TW"/>
        </w:rPr>
        <w:t>AFT_EFT_CODE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00</w:t>
      </w:r>
      <w:r>
        <w:rPr>
          <w:rFonts w:ascii="新細明體" w:hAnsi="新細明體"/>
          <w:kern w:val="2"/>
          <w:lang w:eastAsia="zh-TW"/>
        </w:rPr>
        <w:t>”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險別</w:t>
      </w:r>
      <w:r>
        <w:rPr>
          <w:rFonts w:ascii="新細明體" w:hAnsi="新細明體" w:hint="eastAsia"/>
          <w:kern w:val="2"/>
          <w:lang w:eastAsia="zh-TW"/>
        </w:rPr>
        <w:t>(PROD_ID) = DTAAB001.險別(PROD_ID)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被保人ID</w:t>
      </w:r>
      <w:r>
        <w:rPr>
          <w:rFonts w:ascii="新細明體" w:hAnsi="新細明體" w:hint="eastAsia"/>
          <w:kern w:val="2"/>
          <w:lang w:eastAsia="zh-TW"/>
        </w:rPr>
        <w:t>(</w:t>
      </w:r>
      <w:r w:rsidRPr="005757E4">
        <w:rPr>
          <w:rFonts w:ascii="新細明體" w:hAnsi="新細明體"/>
          <w:kern w:val="2"/>
          <w:lang w:eastAsia="zh-TW"/>
        </w:rPr>
        <w:t>INSD_ID</w:t>
      </w:r>
      <w:r>
        <w:rPr>
          <w:rFonts w:ascii="新細明體" w:hAnsi="新細明體" w:hint="eastAsia"/>
          <w:kern w:val="2"/>
          <w:lang w:eastAsia="zh-TW"/>
        </w:rPr>
        <w:t>) = DTAB0001.被保人ID(INSD_ID)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5757E4">
        <w:rPr>
          <w:rFonts w:ascii="新細明體" w:hAnsi="新細明體" w:hint="eastAsia"/>
          <w:kern w:val="2"/>
          <w:lang w:eastAsia="zh-TW"/>
        </w:rPr>
        <w:t>輸入人員ID</w:t>
      </w:r>
      <w:r>
        <w:rPr>
          <w:rFonts w:ascii="新細明體" w:hAnsi="新細明體" w:hint="eastAsia"/>
          <w:kern w:val="2"/>
          <w:lang w:eastAsia="zh-TW"/>
        </w:rPr>
        <w:t>(</w:t>
      </w:r>
      <w:r w:rsidRPr="005757E4">
        <w:rPr>
          <w:rFonts w:ascii="新細明體" w:hAnsi="新細明體"/>
          <w:kern w:val="2"/>
          <w:lang w:eastAsia="zh-TW"/>
        </w:rPr>
        <w:t>INPUT_ID</w:t>
      </w:r>
      <w:r>
        <w:rPr>
          <w:rFonts w:ascii="新細明體" w:hAnsi="新細明體" w:hint="eastAsia"/>
          <w:kern w:val="2"/>
          <w:lang w:eastAsia="zh-TW"/>
        </w:rPr>
        <w:t>) = DTAAB001.</w:t>
      </w:r>
      <w:r w:rsidRPr="00B267E9">
        <w:rPr>
          <w:rFonts w:ascii="新細明體" w:hAnsi="新細明體" w:hint="eastAsia"/>
          <w:kern w:val="2"/>
          <w:lang w:eastAsia="zh-TW"/>
        </w:rPr>
        <w:t>覆核人員</w:t>
      </w:r>
      <w:r>
        <w:rPr>
          <w:rFonts w:ascii="新細明體" w:hAnsi="新細明體" w:hint="eastAsia"/>
          <w:kern w:val="2"/>
          <w:lang w:eastAsia="zh-TW"/>
        </w:rPr>
        <w:t>(APRV_ID)</w:t>
      </w:r>
    </w:p>
    <w:p w:rsidR="005757E4" w:rsidRDefault="005757E4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="00111128" w:rsidRPr="00111128">
        <w:rPr>
          <w:rFonts w:ascii="新細明體" w:hAnsi="新細明體" w:hint="eastAsia"/>
          <w:kern w:val="2"/>
          <w:lang w:eastAsia="zh-TW"/>
        </w:rPr>
        <w:t>輸入人員姓名</w:t>
      </w:r>
      <w:r w:rsidR="00111128">
        <w:rPr>
          <w:rFonts w:ascii="新細明體" w:hAnsi="新細明體" w:hint="eastAsia"/>
          <w:kern w:val="2"/>
          <w:lang w:eastAsia="zh-TW"/>
        </w:rPr>
        <w:t>(</w:t>
      </w:r>
      <w:r w:rsidR="00111128" w:rsidRPr="00111128">
        <w:rPr>
          <w:rFonts w:ascii="新細明體" w:hAnsi="新細明體"/>
          <w:kern w:val="2"/>
          <w:lang w:eastAsia="zh-TW"/>
        </w:rPr>
        <w:t>INPUT_NAME</w:t>
      </w:r>
      <w:r w:rsidR="00111128">
        <w:rPr>
          <w:rFonts w:ascii="新細明體" w:hAnsi="新細明體" w:hint="eastAsia"/>
          <w:kern w:val="2"/>
          <w:lang w:eastAsia="zh-TW"/>
        </w:rPr>
        <w:t>) = DTAAB001.</w:t>
      </w:r>
      <w:r w:rsidR="00111128" w:rsidRPr="00B267E9">
        <w:rPr>
          <w:rFonts w:ascii="新細明體" w:hAnsi="新細明體" w:hint="eastAsia"/>
          <w:kern w:val="2"/>
          <w:lang w:eastAsia="zh-TW"/>
        </w:rPr>
        <w:t>覆核人員姓名</w:t>
      </w:r>
      <w:r w:rsidR="00111128">
        <w:rPr>
          <w:rFonts w:ascii="新細明體" w:hAnsi="新細明體" w:hint="eastAsia"/>
          <w:kern w:val="2"/>
          <w:lang w:eastAsia="zh-TW"/>
        </w:rPr>
        <w:t>(APRV_NAME)</w:t>
      </w:r>
    </w:p>
    <w:p w:rsidR="005757E4" w:rsidRDefault="00E41322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E41322">
        <w:rPr>
          <w:rFonts w:ascii="新細明體" w:hAnsi="新細明體" w:hint="eastAsia"/>
          <w:kern w:val="2"/>
          <w:lang w:eastAsia="zh-TW"/>
        </w:rPr>
        <w:t>輸入日期</w:t>
      </w:r>
      <w:r>
        <w:rPr>
          <w:rFonts w:ascii="新細明體" w:hAnsi="新細明體" w:hint="eastAsia"/>
          <w:kern w:val="2"/>
          <w:lang w:eastAsia="zh-TW"/>
        </w:rPr>
        <w:t>(</w:t>
      </w:r>
      <w:r w:rsidRPr="00E41322">
        <w:rPr>
          <w:rFonts w:ascii="新細明體" w:hAnsi="新細明體"/>
          <w:kern w:val="2"/>
          <w:lang w:eastAsia="zh-TW"/>
        </w:rPr>
        <w:t>INPUT_DATE</w:t>
      </w:r>
      <w:r>
        <w:rPr>
          <w:rFonts w:ascii="新細明體" w:hAnsi="新細明體" w:hint="eastAsia"/>
          <w:kern w:val="2"/>
          <w:lang w:eastAsia="zh-TW"/>
        </w:rPr>
        <w:t>) = DTAAB001.</w:t>
      </w:r>
      <w:r w:rsidRPr="00B267E9">
        <w:rPr>
          <w:rFonts w:ascii="新細明體" w:hAnsi="新細明體" w:hint="eastAsia"/>
          <w:kern w:val="2"/>
          <w:lang w:eastAsia="zh-TW"/>
        </w:rPr>
        <w:t>覆核日期</w:t>
      </w:r>
      <w:r>
        <w:rPr>
          <w:rFonts w:ascii="新細明體" w:hAnsi="新細明體" w:hint="eastAsia"/>
          <w:kern w:val="2"/>
          <w:lang w:eastAsia="zh-TW"/>
        </w:rPr>
        <w:t>(APRV_DATE)</w:t>
      </w:r>
    </w:p>
    <w:p w:rsidR="00E41322" w:rsidRDefault="00E41322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E41322">
        <w:rPr>
          <w:rFonts w:ascii="新細明體" w:hAnsi="新細明體" w:hint="eastAsia"/>
          <w:kern w:val="2"/>
          <w:lang w:eastAsia="zh-TW"/>
        </w:rPr>
        <w:t>輸入人員單位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E41322">
        <w:rPr>
          <w:rFonts w:ascii="新細明體" w:hAnsi="新細明體"/>
          <w:kern w:val="2"/>
          <w:lang w:eastAsia="zh-TW"/>
        </w:rPr>
        <w:t>INPUT_DIV_NO</w:t>
      </w:r>
      <w:r>
        <w:rPr>
          <w:rFonts w:ascii="新細明體" w:hAnsi="新細明體" w:hint="eastAsia"/>
          <w:kern w:val="2"/>
          <w:lang w:eastAsia="zh-TW"/>
        </w:rPr>
        <w:t>) = DTAAB001.</w:t>
      </w:r>
      <w:r w:rsidRPr="00B267E9">
        <w:rPr>
          <w:rFonts w:ascii="新細明體" w:hAnsi="新細明體" w:hint="eastAsia"/>
          <w:kern w:val="2"/>
          <w:lang w:eastAsia="zh-TW"/>
        </w:rPr>
        <w:t>覆核單位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B267E9">
        <w:rPr>
          <w:rFonts w:ascii="新細明體" w:hAnsi="新細明體"/>
          <w:kern w:val="2"/>
          <w:lang w:eastAsia="zh-TW"/>
        </w:rPr>
        <w:t>APRV_DIV_NO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E41322" w:rsidRDefault="00E41322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757E4">
        <w:rPr>
          <w:rFonts w:ascii="新細明體" w:hAnsi="新細明體"/>
          <w:kern w:val="2"/>
          <w:lang w:eastAsia="zh-TW"/>
        </w:rPr>
        <w:t>AK_M0Z600_bo</w:t>
      </w:r>
      <w:r>
        <w:rPr>
          <w:rFonts w:ascii="新細明體" w:hAnsi="新細明體" w:hint="eastAsia"/>
          <w:kern w:val="2"/>
          <w:lang w:eastAsia="zh-TW"/>
        </w:rPr>
        <w:t>.</w:t>
      </w:r>
      <w:r w:rsidRPr="00E41322">
        <w:rPr>
          <w:rFonts w:ascii="新細明體" w:hAnsi="新細明體" w:hint="eastAsia"/>
          <w:kern w:val="2"/>
          <w:lang w:eastAsia="zh-TW"/>
        </w:rPr>
        <w:t>覆核人員ID</w:t>
      </w:r>
      <w:r>
        <w:rPr>
          <w:rFonts w:ascii="新細明體" w:hAnsi="新細明體" w:hint="eastAsia"/>
          <w:kern w:val="2"/>
          <w:lang w:eastAsia="zh-TW"/>
        </w:rPr>
        <w:t>(</w:t>
      </w:r>
      <w:r w:rsidRPr="00E41322">
        <w:rPr>
          <w:rFonts w:ascii="新細明體" w:hAnsi="新細明體"/>
          <w:kern w:val="2"/>
          <w:lang w:eastAsia="zh-TW"/>
        </w:rPr>
        <w:t>APRV_ID</w:t>
      </w:r>
      <w:r>
        <w:rPr>
          <w:rFonts w:ascii="新細明體" w:hAnsi="新細明體" w:hint="eastAsia"/>
          <w:kern w:val="2"/>
          <w:lang w:eastAsia="zh-TW"/>
        </w:rPr>
        <w:t>) = DTAAB001.</w:t>
      </w:r>
      <w:r w:rsidRPr="00B267E9">
        <w:rPr>
          <w:rFonts w:ascii="新細明體" w:hAnsi="新細明體" w:hint="eastAsia"/>
          <w:kern w:val="2"/>
          <w:lang w:eastAsia="zh-TW"/>
        </w:rPr>
        <w:t>覆核人員</w:t>
      </w:r>
      <w:r>
        <w:rPr>
          <w:rFonts w:ascii="新細明體" w:hAnsi="新細明體" w:hint="eastAsia"/>
          <w:kern w:val="2"/>
          <w:lang w:eastAsia="zh-TW"/>
        </w:rPr>
        <w:t>(APRV_ID)</w:t>
      </w:r>
    </w:p>
    <w:p w:rsidR="00E41322" w:rsidRDefault="00CC58A6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回傳參數(</w:t>
      </w:r>
      <w:r w:rsidRPr="00CC58A6">
        <w:rPr>
          <w:rFonts w:ascii="新細明體" w:hAnsi="新細明體"/>
          <w:kern w:val="2"/>
          <w:lang w:eastAsia="zh-TW"/>
        </w:rPr>
        <w:t>ReturnMessage</w:t>
      </w:r>
      <w:r>
        <w:rPr>
          <w:rFonts w:ascii="新細明體" w:hAnsi="新細明體" w:hint="eastAsia"/>
          <w:kern w:val="2"/>
          <w:lang w:eastAsia="zh-TW"/>
        </w:rPr>
        <w:t>)</w:t>
      </w:r>
      <w:r w:rsidRPr="008C728A">
        <w:rPr>
          <w:rFonts w:ascii="新細明體" w:hAnsi="新細明體" w:hint="eastAsia"/>
          <w:kern w:val="2"/>
          <w:lang w:eastAsia="zh-TW"/>
        </w:rPr>
        <w:t>：</w:t>
      </w:r>
    </w:p>
    <w:p w:rsidR="00CC58A6" w:rsidRDefault="00CC58A6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回覆代碼</w:t>
      </w:r>
    </w:p>
    <w:p w:rsidR="00CC58A6" w:rsidRDefault="00CC58A6" w:rsidP="00CC58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回覆訊息</w:t>
      </w:r>
    </w:p>
    <w:p w:rsidR="00300A9A" w:rsidRPr="00300A9A" w:rsidRDefault="00300A9A" w:rsidP="00300A9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A7ED2">
        <w:rPr>
          <w:rFonts w:ascii="新細明體" w:hAnsi="新細明體" w:hint="eastAsia"/>
          <w:kern w:val="2"/>
          <w:lang w:eastAsia="zh-TW"/>
        </w:rPr>
        <w:t>若模組有EXCEPTION</w:t>
      </w:r>
    </w:p>
    <w:p w:rsidR="00300A9A" w:rsidRPr="00300A9A" w:rsidRDefault="00300A9A" w:rsidP="00300A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DTAAB202.</w:t>
      </w:r>
      <w:r w:rsidRPr="007A7ED2">
        <w:rPr>
          <w:rFonts w:ascii="新細明體" w:hAnsi="新細明體" w:hint="eastAsia"/>
          <w:lang w:eastAsia="zh-TW"/>
        </w:rPr>
        <w:t>回覆</w:t>
      </w:r>
      <w:r>
        <w:rPr>
          <w:rFonts w:ascii="新細明體" w:hAnsi="新細明體" w:hint="eastAsia"/>
          <w:lang w:eastAsia="zh-TW"/>
        </w:rPr>
        <w:t xml:space="preserve">代碼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EXCEPTION</w:t>
      </w:r>
      <w:r>
        <w:rPr>
          <w:rFonts w:ascii="新細明體" w:hAnsi="新細明體"/>
          <w:lang w:eastAsia="zh-TW"/>
        </w:rPr>
        <w:t>”</w:t>
      </w:r>
    </w:p>
    <w:p w:rsidR="00300A9A" w:rsidRDefault="00300A9A" w:rsidP="00300A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DTAAB202.</w:t>
      </w:r>
      <w:r w:rsidRPr="007A7ED2">
        <w:rPr>
          <w:rFonts w:ascii="新細明體" w:hAnsi="新細明體" w:hint="eastAsia"/>
          <w:lang w:eastAsia="zh-TW"/>
        </w:rPr>
        <w:t>回覆訊息</w:t>
      </w:r>
      <w:r>
        <w:rPr>
          <w:rFonts w:ascii="新細明體" w:hAnsi="新細明體" w:hint="eastAsia"/>
          <w:lang w:eastAsia="zh-TW"/>
        </w:rPr>
        <w:t xml:space="preserve"> = </w:t>
      </w:r>
      <w:r w:rsidRPr="007A7ED2">
        <w:rPr>
          <w:rFonts w:ascii="新細明體" w:hAnsi="新細明體" w:hint="eastAsia"/>
          <w:kern w:val="2"/>
          <w:lang w:eastAsia="zh-TW"/>
        </w:rPr>
        <w:t>EXCEPTION</w:t>
      </w:r>
      <w:r>
        <w:rPr>
          <w:rFonts w:ascii="新細明體" w:hAnsi="新細明體" w:hint="eastAsia"/>
          <w:kern w:val="2"/>
          <w:lang w:eastAsia="zh-TW"/>
        </w:rPr>
        <w:t>的內容</w:t>
      </w:r>
    </w:p>
    <w:p w:rsidR="00300A9A" w:rsidRDefault="00300A9A" w:rsidP="00300A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繼續處理下一筆</w:t>
      </w:r>
      <w:r w:rsidRPr="007A7ED2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lang w:eastAsia="zh-TW"/>
        </w:rPr>
        <w:t>程式還是正常結束</w:t>
      </w:r>
    </w:p>
    <w:p w:rsidR="00CC58A6" w:rsidRPr="007A7ED2" w:rsidRDefault="00CC58A6" w:rsidP="00300A9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每筆資料</w:t>
      </w:r>
      <w:r w:rsidR="007A7ED2">
        <w:rPr>
          <w:rFonts w:ascii="新細明體" w:hAnsi="新細明體" w:hint="eastAsia"/>
          <w:kern w:val="2"/>
          <w:lang w:eastAsia="zh-TW"/>
        </w:rPr>
        <w:t>CALL完模組後</w:t>
      </w:r>
      <w:r w:rsidR="007A7ED2" w:rsidRPr="007A7ED2">
        <w:rPr>
          <w:rFonts w:ascii="新細明體" w:hAnsi="新細明體" w:hint="eastAsia"/>
          <w:lang w:eastAsia="zh-TW"/>
        </w:rPr>
        <w:t>，</w:t>
      </w:r>
      <w:r w:rsidR="007A7ED2">
        <w:rPr>
          <w:rFonts w:ascii="新細明體" w:hAnsi="新細明體" w:hint="eastAsia"/>
          <w:lang w:eastAsia="zh-TW"/>
        </w:rPr>
        <w:t>不管回覆代碼如何</w:t>
      </w:r>
      <w:r w:rsidR="007A7ED2" w:rsidRPr="007A7ED2">
        <w:rPr>
          <w:rFonts w:ascii="新細明體" w:hAnsi="新細明體" w:hint="eastAsia"/>
          <w:lang w:eastAsia="zh-TW"/>
        </w:rPr>
        <w:t>，</w:t>
      </w:r>
      <w:r w:rsidR="00300A9A">
        <w:rPr>
          <w:rFonts w:ascii="新細明體" w:hAnsi="新細明體" w:hint="eastAsia"/>
          <w:lang w:eastAsia="zh-TW"/>
        </w:rPr>
        <w:t>資料</w:t>
      </w:r>
      <w:r>
        <w:rPr>
          <w:rFonts w:ascii="新細明體" w:hAnsi="新細明體" w:hint="eastAsia"/>
          <w:kern w:val="2"/>
          <w:lang w:eastAsia="zh-TW"/>
        </w:rPr>
        <w:t>依序寫入</w:t>
      </w:r>
      <w:r w:rsidRPr="000C1F77">
        <w:rPr>
          <w:rFonts w:ascii="新細明體" w:hAnsi="新細明體" w:hint="eastAsia"/>
          <w:lang w:eastAsia="zh-TW"/>
        </w:rPr>
        <w:t>投資型取消贖回紀錄檔</w:t>
      </w:r>
      <w:r>
        <w:rPr>
          <w:rFonts w:ascii="新細明體" w:hAnsi="新細明體" w:hint="eastAsia"/>
          <w:lang w:eastAsia="zh-TW"/>
        </w:rPr>
        <w:t>DTAAB202，格式如</w:t>
      </w:r>
      <w:bookmarkStart w:id="3" w:name="BACKA"/>
      <w:bookmarkEnd w:id="3"/>
      <w:r>
        <w:rPr>
          <w:rFonts w:ascii="新細明體" w:hAnsi="新細明體"/>
          <w:lang w:eastAsia="zh-TW"/>
        </w:rPr>
        <w:fldChar w:fldCharType="begin"/>
      </w:r>
      <w:r>
        <w:rPr>
          <w:rFonts w:ascii="新細明體" w:hAnsi="新細明體"/>
          <w:lang w:eastAsia="zh-TW"/>
        </w:rPr>
        <w:instrText xml:space="preserve"> HYPERLINK  \l "FORMATA" </w:instrText>
      </w:r>
      <w:r>
        <w:rPr>
          <w:rFonts w:ascii="新細明體" w:hAnsi="新細明體"/>
          <w:lang w:eastAsia="zh-TW"/>
        </w:rPr>
      </w:r>
      <w:r>
        <w:rPr>
          <w:rFonts w:ascii="新細明體" w:hAnsi="新細明體"/>
          <w:lang w:eastAsia="zh-TW"/>
        </w:rPr>
        <w:fldChar w:fldCharType="separate"/>
      </w:r>
      <w:r w:rsidRPr="00CC58A6">
        <w:rPr>
          <w:rStyle w:val="aa"/>
          <w:rFonts w:ascii="新細明體" w:hAnsi="新細明體" w:hint="eastAsia"/>
          <w:lang w:eastAsia="zh-TW"/>
        </w:rPr>
        <w:t>F</w:t>
      </w:r>
      <w:r w:rsidRPr="00CC58A6">
        <w:rPr>
          <w:rStyle w:val="aa"/>
          <w:rFonts w:ascii="新細明體" w:hAnsi="新細明體" w:hint="eastAsia"/>
          <w:lang w:eastAsia="zh-TW"/>
        </w:rPr>
        <w:t>O</w:t>
      </w:r>
      <w:r w:rsidRPr="00CC58A6">
        <w:rPr>
          <w:rStyle w:val="aa"/>
          <w:rFonts w:ascii="新細明體" w:hAnsi="新細明體" w:hint="eastAsia"/>
          <w:lang w:eastAsia="zh-TW"/>
        </w:rPr>
        <w:t>RMAT(A)</w:t>
      </w:r>
      <w:r>
        <w:rPr>
          <w:rFonts w:ascii="新細明體" w:hAnsi="新細明體"/>
          <w:lang w:eastAsia="zh-TW"/>
        </w:rPr>
        <w:fldChar w:fldCharType="end"/>
      </w:r>
    </w:p>
    <w:p w:rsidR="00CC58A6" w:rsidRDefault="00961F9B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C58A6">
        <w:rPr>
          <w:rFonts w:ascii="新細明體" w:hAnsi="新細明體" w:hint="eastAsia"/>
          <w:kern w:val="2"/>
          <w:lang w:eastAsia="zh-TW"/>
        </w:rPr>
        <w:t>當程式結束，需記錄下列件數：</w:t>
      </w:r>
    </w:p>
    <w:p w:rsidR="00961F9B" w:rsidRPr="00CC58A6" w:rsidRDefault="00961F9B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C58A6">
        <w:rPr>
          <w:rFonts w:ascii="新細明體" w:hAnsi="新細明體" w:hint="eastAsia"/>
          <w:lang w:eastAsia="zh-TW"/>
        </w:rPr>
        <w:t>C</w:t>
      </w:r>
      <w:r w:rsidRPr="00CC58A6">
        <w:rPr>
          <w:rFonts w:ascii="新細明體" w:hAnsi="新細明體"/>
          <w:lang w:eastAsia="zh-TW"/>
        </w:rPr>
        <w:t>ALL batch.CountManager</w:t>
      </w:r>
      <w:r w:rsidRPr="00CC58A6">
        <w:rPr>
          <w:rFonts w:ascii="新細明體" w:hAnsi="新細明體" w:hint="eastAsia"/>
          <w:lang w:eastAsia="zh-TW"/>
        </w:rPr>
        <w:t>(批次作業件數記錄模組)，記錄輸入件數，輸出件數。</w:t>
      </w:r>
    </w:p>
    <w:p w:rsidR="00961F9B" w:rsidRPr="008C728A" w:rsidRDefault="00961F9B" w:rsidP="00655B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4" w:name="FORMATA"/>
      <w:bookmarkEnd w:id="4"/>
      <w:r w:rsidRPr="008C728A">
        <w:rPr>
          <w:rFonts w:ascii="新細明體" w:hAnsi="新細明體" w:hint="eastAsia"/>
          <w:kern w:val="2"/>
          <w:lang w:eastAsia="zh-TW"/>
        </w:rPr>
        <w:t xml:space="preserve">FORMAT（A）：　　</w:t>
      </w:r>
      <w:hyperlink w:anchor="BACKA" w:history="1"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Ｂ</w:t>
        </w:r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Ａ</w:t>
        </w:r>
        <w:r w:rsidRPr="008C728A">
          <w:rPr>
            <w:rStyle w:val="aa"/>
            <w:rFonts w:ascii="新細明體" w:hAnsi="新細明體" w:hint="eastAsia"/>
            <w:kern w:val="2"/>
            <w:lang w:eastAsia="zh-TW"/>
          </w:rPr>
          <w:t>ＣＫ</w:t>
        </w:r>
      </w:hyperlink>
      <w:r w:rsidRPr="008C728A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827"/>
        <w:gridCol w:w="2410"/>
        <w:gridCol w:w="1921"/>
      </w:tblGrid>
      <w:tr w:rsidR="00961F9B" w:rsidRPr="008C728A" w:rsidTr="00704138">
        <w:tc>
          <w:tcPr>
            <w:tcW w:w="1229" w:type="pct"/>
            <w:shd w:val="clear" w:color="auto" w:fill="FFCC99"/>
          </w:tcPr>
          <w:p w:rsidR="00961F9B" w:rsidRPr="008C728A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771" w:type="pct"/>
            <w:gridSpan w:val="3"/>
            <w:shd w:val="clear" w:color="auto" w:fill="FFCC99"/>
          </w:tcPr>
          <w:p w:rsidR="00961F9B" w:rsidRPr="008C728A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/>
                <w:sz w:val="20"/>
                <w:szCs w:val="20"/>
              </w:rPr>
              <w:tab/>
            </w:r>
            <w:r w:rsidRPr="008C728A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961F9B" w:rsidRPr="008C728A" w:rsidTr="00704138">
        <w:tc>
          <w:tcPr>
            <w:tcW w:w="1229" w:type="pct"/>
            <w:vAlign w:val="bottom"/>
          </w:tcPr>
          <w:p w:rsidR="00961F9B" w:rsidRPr="008C728A" w:rsidRDefault="00CC58A6" w:rsidP="00764C15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0C1F77">
              <w:rPr>
                <w:rFonts w:ascii="新細明體" w:hAnsi="新細明體" w:hint="eastAsia"/>
                <w:sz w:val="20"/>
                <w:szCs w:val="20"/>
              </w:rPr>
              <w:t>投資型取消贖回紀錄檔</w:t>
            </w:r>
          </w:p>
          <w:p w:rsidR="00961F9B" w:rsidRPr="008C728A" w:rsidRDefault="001457D4" w:rsidP="00764C15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DTAAB202</w:t>
            </w:r>
          </w:p>
        </w:tc>
        <w:tc>
          <w:tcPr>
            <w:tcW w:w="1769" w:type="pct"/>
          </w:tcPr>
          <w:p w:rsidR="00961F9B" w:rsidRPr="008C728A" w:rsidRDefault="00704138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114" w:type="pct"/>
          </w:tcPr>
          <w:p w:rsidR="00961F9B" w:rsidRPr="008C728A" w:rsidRDefault="00704138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模組傳出參數</w:t>
            </w:r>
          </w:p>
        </w:tc>
        <w:tc>
          <w:tcPr>
            <w:tcW w:w="888" w:type="pct"/>
          </w:tcPr>
          <w:p w:rsidR="00961F9B" w:rsidRPr="008C728A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C728A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1457D4" w:rsidP="00764C15">
            <w:pPr>
              <w:rPr>
                <w:rFonts w:ascii="新細明體" w:hAnsi="新細明體" w:hint="eastAsia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資料日期</w:t>
            </w:r>
          </w:p>
        </w:tc>
        <w:tc>
          <w:tcPr>
            <w:tcW w:w="1769" w:type="pct"/>
          </w:tcPr>
          <w:p w:rsidR="00961F9B" w:rsidRPr="007A7ED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4" w:type="pct"/>
          </w:tcPr>
          <w:p w:rsidR="00961F9B" w:rsidRPr="00704138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704138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04138">
              <w:rPr>
                <w:rFonts w:ascii="新細明體" w:hAnsi="新細明體" w:hint="eastAsia"/>
                <w:sz w:val="20"/>
                <w:szCs w:val="20"/>
              </w:rPr>
              <w:t>$資料日期</w:t>
            </w: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1457D4" w:rsidP="00764C15">
            <w:pPr>
              <w:spacing w:line="280" w:lineRule="exact"/>
              <w:rPr>
                <w:rFonts w:ascii="新細明體" w:hAnsi="新細明體" w:cs="Arial Unicode MS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保單號碼</w:t>
            </w:r>
          </w:p>
        </w:tc>
        <w:tc>
          <w:tcPr>
            <w:tcW w:w="1769" w:type="pct"/>
          </w:tcPr>
          <w:p w:rsidR="00961F9B" w:rsidRPr="007A7ED2" w:rsidRDefault="00704138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DTAAB001.保單號碼(POLICY_NO)</w:t>
            </w:r>
          </w:p>
        </w:tc>
        <w:tc>
          <w:tcPr>
            <w:tcW w:w="1114" w:type="pct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1457D4" w:rsidP="00764C15">
            <w:pPr>
              <w:rPr>
                <w:rFonts w:ascii="新細明體" w:hAnsi="新細明體" w:cs="標楷體" w:hint="eastAsia"/>
                <w:kern w:val="0"/>
                <w:sz w:val="20"/>
              </w:rPr>
            </w:pPr>
            <w:r w:rsidRPr="001457D4">
              <w:rPr>
                <w:rFonts w:ascii="新細明體" w:hAnsi="新細明體" w:cs="標楷體" w:hint="eastAsia"/>
                <w:kern w:val="0"/>
                <w:sz w:val="20"/>
                <w:lang w:val="zh-TW"/>
              </w:rPr>
              <w:t>受理編號</w:t>
            </w:r>
          </w:p>
        </w:tc>
        <w:tc>
          <w:tcPr>
            <w:tcW w:w="1769" w:type="pct"/>
          </w:tcPr>
          <w:p w:rsidR="00961F9B" w:rsidRPr="007A7ED2" w:rsidRDefault="00704138" w:rsidP="00764C15">
            <w:pPr>
              <w:rPr>
                <w:rFonts w:ascii="新細明體" w:hAnsi="新細明體" w:cs="標楷體" w:hint="eastAsia"/>
                <w:kern w:val="0"/>
                <w:sz w:val="20"/>
                <w:szCs w:val="20"/>
              </w:rPr>
            </w:pPr>
            <w:r w:rsidRPr="007A7ED2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DTAAB001.受理編號(APLY_NO)</w:t>
            </w:r>
          </w:p>
        </w:tc>
        <w:tc>
          <w:tcPr>
            <w:tcW w:w="1114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1457D4" w:rsidP="00764C15">
            <w:pPr>
              <w:rPr>
                <w:rFonts w:ascii="新細明體" w:hAnsi="新細明體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險別</w:t>
            </w:r>
          </w:p>
        </w:tc>
        <w:tc>
          <w:tcPr>
            <w:tcW w:w="1769" w:type="pct"/>
          </w:tcPr>
          <w:p w:rsidR="00961F9B" w:rsidRPr="007A7ED2" w:rsidRDefault="00704138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DTAAB001.險別(PROD_ID)</w:t>
            </w:r>
          </w:p>
        </w:tc>
        <w:tc>
          <w:tcPr>
            <w:tcW w:w="1114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1457D4" w:rsidP="00764C15">
            <w:pPr>
              <w:rPr>
                <w:rFonts w:ascii="新細明體" w:hAnsi="新細明體" w:hint="eastAsia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被保人ID</w:t>
            </w:r>
          </w:p>
        </w:tc>
        <w:tc>
          <w:tcPr>
            <w:tcW w:w="1769" w:type="pct"/>
          </w:tcPr>
          <w:p w:rsidR="00961F9B" w:rsidRPr="007A7ED2" w:rsidRDefault="00704138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DTAB0001.被保人ID(INSD_ID)</w:t>
            </w:r>
          </w:p>
        </w:tc>
        <w:tc>
          <w:tcPr>
            <w:tcW w:w="1114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1457D4" w:rsidP="00764C15">
            <w:pPr>
              <w:rPr>
                <w:rFonts w:ascii="新細明體" w:hAnsi="新細明體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輸入人員ID</w:t>
            </w:r>
          </w:p>
        </w:tc>
        <w:tc>
          <w:tcPr>
            <w:tcW w:w="1769" w:type="pct"/>
          </w:tcPr>
          <w:p w:rsidR="00961F9B" w:rsidRPr="007A7ED2" w:rsidRDefault="00704138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DTAAB001.覆核人員(APRV_ID)</w:t>
            </w:r>
          </w:p>
        </w:tc>
        <w:tc>
          <w:tcPr>
            <w:tcW w:w="1114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1457D4" w:rsidP="00764C15">
            <w:pPr>
              <w:rPr>
                <w:rFonts w:ascii="新細明體" w:hAnsi="新細明體"/>
                <w:sz w:val="20"/>
              </w:rPr>
            </w:pPr>
            <w:r w:rsidRPr="001457D4">
              <w:rPr>
                <w:rFonts w:ascii="新細明體" w:hAnsi="新細明體" w:hint="eastAsia"/>
                <w:sz w:val="20"/>
              </w:rPr>
              <w:t>輸入人員姓名</w:t>
            </w:r>
          </w:p>
        </w:tc>
        <w:tc>
          <w:tcPr>
            <w:tcW w:w="1769" w:type="pct"/>
          </w:tcPr>
          <w:p w:rsidR="00961F9B" w:rsidRPr="007A7ED2" w:rsidRDefault="00704138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DTAAB001.覆核人員姓名(APRV_NAME)</w:t>
            </w:r>
          </w:p>
        </w:tc>
        <w:tc>
          <w:tcPr>
            <w:tcW w:w="1114" w:type="pct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704138" w:rsidP="00764C15">
            <w:pPr>
              <w:rPr>
                <w:rFonts w:ascii="新細明體" w:hAnsi="新細明體"/>
                <w:sz w:val="20"/>
              </w:rPr>
            </w:pPr>
            <w:r w:rsidRPr="00704138">
              <w:rPr>
                <w:rFonts w:ascii="新細明體" w:hAnsi="新細明體" w:hint="eastAsia"/>
                <w:sz w:val="20"/>
              </w:rPr>
              <w:t>輸入時間</w:t>
            </w:r>
          </w:p>
        </w:tc>
        <w:tc>
          <w:tcPr>
            <w:tcW w:w="1769" w:type="pct"/>
          </w:tcPr>
          <w:p w:rsidR="00961F9B" w:rsidRPr="007A7ED2" w:rsidRDefault="00704138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DTAAB001.覆核日期(APRV_DATE)</w:t>
            </w:r>
          </w:p>
        </w:tc>
        <w:tc>
          <w:tcPr>
            <w:tcW w:w="1114" w:type="pct"/>
          </w:tcPr>
          <w:p w:rsidR="00961F9B" w:rsidRPr="008C728A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704138" w:rsidP="00764C15">
            <w:pPr>
              <w:rPr>
                <w:rFonts w:ascii="新細明體" w:hAnsi="新細明體"/>
                <w:sz w:val="20"/>
              </w:rPr>
            </w:pPr>
            <w:r w:rsidRPr="00704138">
              <w:rPr>
                <w:rFonts w:ascii="新細明體" w:hAnsi="新細明體" w:hint="eastAsia"/>
                <w:sz w:val="20"/>
              </w:rPr>
              <w:t>輸入人員單位</w:t>
            </w:r>
          </w:p>
        </w:tc>
        <w:tc>
          <w:tcPr>
            <w:tcW w:w="1769" w:type="pct"/>
          </w:tcPr>
          <w:p w:rsidR="00961F9B" w:rsidRPr="007A7ED2" w:rsidRDefault="007A7ED2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7A7ED2">
              <w:rPr>
                <w:rFonts w:ascii="新細明體" w:hAnsi="新細明體" w:hint="eastAsia"/>
                <w:sz w:val="20"/>
                <w:szCs w:val="20"/>
              </w:rPr>
              <w:t>DTAAB001.覆核單位(</w:t>
            </w:r>
            <w:r w:rsidRPr="007A7ED2">
              <w:rPr>
                <w:rFonts w:ascii="新細明體" w:hAnsi="新細明體"/>
                <w:sz w:val="20"/>
                <w:szCs w:val="20"/>
              </w:rPr>
              <w:t>APRV_DIV_NO</w:t>
            </w:r>
            <w:r w:rsidRPr="007A7ED2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114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888" w:type="pct"/>
          </w:tcPr>
          <w:p w:rsidR="00961F9B" w:rsidRPr="008C728A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704138" w:rsidP="00764C15">
            <w:pPr>
              <w:rPr>
                <w:rFonts w:ascii="新細明體" w:hAnsi="新細明體"/>
                <w:sz w:val="20"/>
              </w:rPr>
            </w:pPr>
            <w:r w:rsidRPr="00704138">
              <w:rPr>
                <w:rFonts w:ascii="新細明體" w:hAnsi="新細明體" w:hint="eastAsia"/>
                <w:sz w:val="20"/>
              </w:rPr>
              <w:t>回覆代碼</w:t>
            </w:r>
          </w:p>
        </w:tc>
        <w:tc>
          <w:tcPr>
            <w:tcW w:w="1769" w:type="pct"/>
          </w:tcPr>
          <w:p w:rsidR="00961F9B" w:rsidRPr="007A7ED2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114" w:type="pct"/>
          </w:tcPr>
          <w:p w:rsidR="00961F9B" w:rsidRPr="008C728A" w:rsidRDefault="00704138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04138">
              <w:rPr>
                <w:rFonts w:ascii="新細明體" w:hAnsi="新細明體" w:hint="eastAsia"/>
                <w:sz w:val="20"/>
              </w:rPr>
              <w:t>回覆代碼</w:t>
            </w:r>
          </w:p>
        </w:tc>
        <w:tc>
          <w:tcPr>
            <w:tcW w:w="888" w:type="pct"/>
          </w:tcPr>
          <w:p w:rsidR="00961F9B" w:rsidRPr="008C728A" w:rsidRDefault="00300A9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“</w:t>
            </w:r>
            <w:r>
              <w:rPr>
                <w:rFonts w:ascii="新細明體" w:hAnsi="新細明體" w:hint="eastAsia"/>
                <w:sz w:val="20"/>
                <w:szCs w:val="20"/>
              </w:rPr>
              <w:t>EXCEPTION</w:t>
            </w:r>
            <w:r>
              <w:rPr>
                <w:rFonts w:ascii="新細明體" w:hAnsi="新細明體"/>
                <w:sz w:val="20"/>
                <w:szCs w:val="20"/>
              </w:rPr>
              <w:t>”</w:t>
            </w:r>
          </w:p>
        </w:tc>
      </w:tr>
      <w:tr w:rsidR="00961F9B" w:rsidRPr="008C728A" w:rsidTr="00704138">
        <w:tc>
          <w:tcPr>
            <w:tcW w:w="1229" w:type="pct"/>
          </w:tcPr>
          <w:p w:rsidR="00961F9B" w:rsidRPr="008C728A" w:rsidRDefault="00704138" w:rsidP="00764C15">
            <w:pPr>
              <w:rPr>
                <w:rFonts w:ascii="新細明體" w:hAnsi="新細明體" w:hint="eastAsia"/>
                <w:sz w:val="20"/>
              </w:rPr>
            </w:pPr>
            <w:r w:rsidRPr="00704138">
              <w:rPr>
                <w:rFonts w:ascii="新細明體" w:hAnsi="新細明體" w:hint="eastAsia"/>
                <w:sz w:val="20"/>
              </w:rPr>
              <w:t>回覆訊息</w:t>
            </w:r>
          </w:p>
        </w:tc>
        <w:tc>
          <w:tcPr>
            <w:tcW w:w="1769" w:type="pct"/>
          </w:tcPr>
          <w:p w:rsidR="00961F9B" w:rsidRPr="007A7ED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4" w:type="pct"/>
          </w:tcPr>
          <w:p w:rsidR="00961F9B" w:rsidRPr="008C728A" w:rsidRDefault="00704138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04138">
              <w:rPr>
                <w:rFonts w:ascii="新細明體" w:hAnsi="新細明體" w:hint="eastAsia"/>
                <w:sz w:val="20"/>
              </w:rPr>
              <w:t>回覆訊息</w:t>
            </w:r>
          </w:p>
        </w:tc>
        <w:tc>
          <w:tcPr>
            <w:tcW w:w="888" w:type="pct"/>
          </w:tcPr>
          <w:p w:rsidR="00961F9B" w:rsidRPr="008C728A" w:rsidRDefault="00704138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EXCEPTION</w:t>
            </w:r>
            <w:r w:rsidR="00300A9A">
              <w:rPr>
                <w:rFonts w:ascii="新細明體" w:hAnsi="新細明體" w:hint="eastAsia"/>
                <w:sz w:val="20"/>
                <w:szCs w:val="20"/>
              </w:rPr>
              <w:t>內容</w:t>
            </w:r>
          </w:p>
        </w:tc>
      </w:tr>
    </w:tbl>
    <w:p w:rsidR="00A50E8B" w:rsidRPr="008C728A" w:rsidRDefault="00A50E8B" w:rsidP="00E41322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</w:rPr>
      </w:pPr>
    </w:p>
    <w:sectPr w:rsidR="00A50E8B" w:rsidRPr="008C728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5B6" w:rsidRDefault="008705B6">
      <w:r>
        <w:separator/>
      </w:r>
    </w:p>
  </w:endnote>
  <w:endnote w:type="continuationSeparator" w:id="0">
    <w:p w:rsidR="008705B6" w:rsidRDefault="0087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01B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5B6" w:rsidRDefault="008705B6">
      <w:r>
        <w:separator/>
      </w:r>
    </w:p>
  </w:footnote>
  <w:footnote w:type="continuationSeparator" w:id="0">
    <w:p w:rsidR="008705B6" w:rsidRDefault="0087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1526"/>
    <w:rsid w:val="00073519"/>
    <w:rsid w:val="00076531"/>
    <w:rsid w:val="00076FBA"/>
    <w:rsid w:val="000800FF"/>
    <w:rsid w:val="00086E90"/>
    <w:rsid w:val="000A7C4F"/>
    <w:rsid w:val="000C1F77"/>
    <w:rsid w:val="000D1099"/>
    <w:rsid w:val="000D2D7F"/>
    <w:rsid w:val="000D3892"/>
    <w:rsid w:val="000E5F19"/>
    <w:rsid w:val="0010591F"/>
    <w:rsid w:val="00111128"/>
    <w:rsid w:val="001249B7"/>
    <w:rsid w:val="00127011"/>
    <w:rsid w:val="001457D4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87ABA"/>
    <w:rsid w:val="002A5ABB"/>
    <w:rsid w:val="002B0AB6"/>
    <w:rsid w:val="002B381A"/>
    <w:rsid w:val="002C6295"/>
    <w:rsid w:val="002F61B6"/>
    <w:rsid w:val="00300A9A"/>
    <w:rsid w:val="00304AF0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21A"/>
    <w:rsid w:val="003D4DAB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35EA7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8525A"/>
    <w:rsid w:val="004B08CA"/>
    <w:rsid w:val="004C2FEB"/>
    <w:rsid w:val="004C5056"/>
    <w:rsid w:val="004D03CC"/>
    <w:rsid w:val="005027B6"/>
    <w:rsid w:val="005145E2"/>
    <w:rsid w:val="00531E06"/>
    <w:rsid w:val="00535F08"/>
    <w:rsid w:val="00537241"/>
    <w:rsid w:val="00550F55"/>
    <w:rsid w:val="005558D1"/>
    <w:rsid w:val="00573BA2"/>
    <w:rsid w:val="005757E4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48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901B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4138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86519"/>
    <w:rsid w:val="00790F0E"/>
    <w:rsid w:val="0079246B"/>
    <w:rsid w:val="00796439"/>
    <w:rsid w:val="007A490A"/>
    <w:rsid w:val="007A7ED2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705B6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C728A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253A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279C"/>
    <w:rsid w:val="00AE6528"/>
    <w:rsid w:val="00AF5EEE"/>
    <w:rsid w:val="00B07D87"/>
    <w:rsid w:val="00B267E9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27440"/>
    <w:rsid w:val="00C502C0"/>
    <w:rsid w:val="00C53D77"/>
    <w:rsid w:val="00C556E2"/>
    <w:rsid w:val="00C6662B"/>
    <w:rsid w:val="00C70C5A"/>
    <w:rsid w:val="00C7445B"/>
    <w:rsid w:val="00C754B2"/>
    <w:rsid w:val="00C80DFC"/>
    <w:rsid w:val="00CC3D25"/>
    <w:rsid w:val="00CC44DF"/>
    <w:rsid w:val="00CC58A6"/>
    <w:rsid w:val="00CD0DEF"/>
    <w:rsid w:val="00CD1A6F"/>
    <w:rsid w:val="00CD6427"/>
    <w:rsid w:val="00CE2178"/>
    <w:rsid w:val="00CE3976"/>
    <w:rsid w:val="00CF6E0B"/>
    <w:rsid w:val="00CF7DE5"/>
    <w:rsid w:val="00D01313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24E"/>
    <w:rsid w:val="00DF3C28"/>
    <w:rsid w:val="00E0137F"/>
    <w:rsid w:val="00E02546"/>
    <w:rsid w:val="00E02CA8"/>
    <w:rsid w:val="00E101D7"/>
    <w:rsid w:val="00E10C0A"/>
    <w:rsid w:val="00E12758"/>
    <w:rsid w:val="00E23699"/>
    <w:rsid w:val="00E27349"/>
    <w:rsid w:val="00E31FF6"/>
    <w:rsid w:val="00E41322"/>
    <w:rsid w:val="00E434F1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045C"/>
    <w:rsid w:val="00ED397D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44"/>
        <o:r id="V:Rule4" type="connector" idref="#_x0000_s1046"/>
      </o:rules>
    </o:shapelayout>
  </w:shapeDefaults>
  <w:decimalSymbol w:val="."/>
  <w:listSeparator w:val=","/>
  <w15:chartTrackingRefBased/>
  <w15:docId w15:val="{1F073A12-9B36-489E-AE8F-EDE8FC88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D564D-CB45-4A80-A7B7-0ED2B247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2879</Characters>
  <Application>Microsoft Office Word</Application>
  <DocSecurity>0</DocSecurity>
  <Lines>23</Lines>
  <Paragraphs>6</Paragraphs>
  <ScaleCrop>false</ScaleCrop>
  <Company>CMT</Company>
  <LinksUpToDate>false</LinksUpToDate>
  <CharactersWithSpaces>3377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