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7255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07255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2"/>
                <w:attr w:name="Year" w:val="2006"/>
              </w:smartTagPr>
              <w:r>
                <w:rPr>
                  <w:rFonts w:ascii="新細明體" w:hAnsi="新細明體" w:hint="eastAsia"/>
                  <w:lang w:eastAsia="zh-TW"/>
                </w:rPr>
                <w:t>02/08/2006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07255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1"/>
                <w:attr w:name="Year" w:val="2006"/>
              </w:smartTagPr>
              <w:r>
                <w:rPr>
                  <w:rFonts w:ascii="新細明體" w:hAnsi="新細明體" w:hint="eastAsia"/>
                  <w:lang w:eastAsia="zh-TW"/>
                </w:rPr>
                <w:t>11/08/2006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將修改手術的畫面統一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07255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8"/>
                <w:attr w:name="Year" w:val="2006"/>
              </w:smartTagPr>
              <w:r>
                <w:rPr>
                  <w:rFonts w:ascii="新細明體" w:hAnsi="新細明體" w:hint="eastAsia"/>
                  <w:lang w:eastAsia="zh-TW"/>
                </w:rPr>
                <w:t>14/08/2006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刪除只針對選取的險種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07255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8"/>
                <w:attr w:name="Year" w:val="2006"/>
              </w:smartTagPr>
              <w:r>
                <w:rPr>
                  <w:rFonts w:ascii="新細明體" w:hAnsi="新細明體" w:hint="eastAsia"/>
                  <w:lang w:eastAsia="zh-TW"/>
                </w:rPr>
                <w:t>16/08/2006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增加查詢角色及修改角色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07255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8"/>
                <w:attr w:name="Year" w:val="2006"/>
              </w:smartTagPr>
              <w:r>
                <w:rPr>
                  <w:rFonts w:ascii="新細明體" w:hAnsi="新細明體" w:hint="eastAsia"/>
                  <w:lang w:eastAsia="zh-TW"/>
                </w:rPr>
                <w:t>18/08/2006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險種對應的等級&amp;手術倍數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07255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7"/>
                <w:attr w:name="Year" w:val="2007"/>
              </w:smartTagPr>
              <w:r>
                <w:rPr>
                  <w:rFonts w:ascii="新細明體" w:hAnsi="新細明體" w:hint="eastAsia"/>
                  <w:lang w:eastAsia="zh-TW"/>
                </w:rPr>
                <w:t>13/07/2007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婦女增額特定手術導入(FM；ER)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558" w:rsidRDefault="00072558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1B609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095" w:rsidRDefault="001B6095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0"/>
                <w:attr w:name="Year" w:val="2008"/>
              </w:smartTagPr>
              <w:r>
                <w:rPr>
                  <w:rFonts w:ascii="新細明體" w:hAnsi="新細明體" w:hint="eastAsia"/>
                  <w:lang w:eastAsia="zh-TW"/>
                </w:rPr>
                <w:t>2008/10/7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095" w:rsidRDefault="001B6095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095" w:rsidRDefault="001B6095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導入新險(安心</w:t>
            </w:r>
            <w:r w:rsidR="00EE4728">
              <w:rPr>
                <w:rFonts w:ascii="新細明體" w:hAnsi="新細明體" w:hint="eastAsia"/>
                <w:lang w:eastAsia="zh-TW"/>
              </w:rPr>
              <w:t>保</w:t>
            </w:r>
            <w:r>
              <w:rPr>
                <w:rFonts w:ascii="新細明體" w:hAnsi="新細明體" w:hint="eastAsia"/>
                <w:lang w:eastAsia="zh-TW"/>
              </w:rPr>
              <w:t>)(</w:t>
            </w:r>
            <w:r w:rsidR="00854216">
              <w:rPr>
                <w:rFonts w:ascii="新細明體" w:hAnsi="新細明體" w:hint="eastAsia"/>
                <w:lang w:eastAsia="zh-TW"/>
              </w:rPr>
              <w:t>好骨力</w:t>
            </w:r>
            <w:r>
              <w:rPr>
                <w:rFonts w:ascii="新細明體" w:hAnsi="新細明體" w:hint="eastAsia"/>
                <w:lang w:eastAsia="zh-TW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095" w:rsidRDefault="001B6095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</w:tbl>
    <w:p w:rsidR="00072558" w:rsidRDefault="0007255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程式功能概要說明：</w:t>
      </w:r>
    </w:p>
    <w:p w:rsidR="00072558" w:rsidRDefault="00072558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程式功能：手術代碼及險別手術倍數維護修改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程式名稱：AAC</w:t>
      </w:r>
      <w:r>
        <w:rPr>
          <w:rFonts w:ascii="新細明體" w:hAnsi="新細明體"/>
          <w:kern w:val="2"/>
          <w:szCs w:val="24"/>
          <w:lang w:eastAsia="zh-TW"/>
        </w:rPr>
        <w:t>0_0</w:t>
      </w:r>
      <w:r>
        <w:rPr>
          <w:rFonts w:ascii="新細明體" w:hAnsi="新細明體" w:hint="eastAsia"/>
          <w:kern w:val="2"/>
          <w:szCs w:val="24"/>
          <w:lang w:eastAsia="zh-TW"/>
        </w:rPr>
        <w:t>401java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作業方式：ONLINE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概要說明：手術代碼資料維護</w:t>
      </w:r>
      <w:r>
        <w:rPr>
          <w:rFonts w:ascii="新細明體" w:hAnsi="新細明體" w:hint="eastAsia"/>
          <w:lang w:eastAsia="zh-TW"/>
        </w:rPr>
        <w:t>。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lang w:eastAsia="zh-TW"/>
        </w:rPr>
        <w:t>處理人員：理賠作業人員、理賠管理企劃人員（兩種角色）。</w:t>
      </w:r>
    </w:p>
    <w:p w:rsidR="00072558" w:rsidRDefault="00072558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程式結構：</w:t>
      </w:r>
    </w:p>
    <w:p w:rsidR="00072558" w:rsidRDefault="00072558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相關模組：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無。</w:t>
      </w:r>
    </w:p>
    <w:p w:rsidR="00072558" w:rsidRDefault="00072558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相關檔案：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手術代碼維護檔：DTAAC041。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險別手術倍數檔：DTAAC040。</w:t>
      </w:r>
    </w:p>
    <w:p w:rsidR="00072558" w:rsidRDefault="00072558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設計畫面：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fldChar w:fldCharType="begin"/>
      </w:r>
      <w:r w:rsidR="009314A4">
        <w:rPr>
          <w:rFonts w:ascii="新細明體" w:hAnsi="新細明體"/>
          <w:kern w:val="2"/>
          <w:szCs w:val="24"/>
          <w:lang w:eastAsia="zh-TW"/>
        </w:rPr>
        <w:instrText>HYPERLINK "D:\\i92008is01\\Desktop\\intern_project\\spec\\aa_doc-master@ddc06949ca5\\CSR1_Doc\\docs\\AA理賠\\C0_代碼維護\\畫面\\USAAC00401.htm"</w:instrText>
      </w:r>
      <w:r w:rsidR="009314A4">
        <w:rPr>
          <w:rFonts w:ascii="新細明體" w:hAnsi="新細明體"/>
          <w:kern w:val="2"/>
          <w:szCs w:val="24"/>
          <w:lang w:eastAsia="zh-TW"/>
        </w:rPr>
      </w:r>
      <w:r>
        <w:rPr>
          <w:rFonts w:ascii="新細明體" w:hAnsi="新細明體"/>
          <w:kern w:val="2"/>
          <w:szCs w:val="24"/>
          <w:lang w:eastAsia="zh-TW"/>
        </w:rPr>
        <w:fldChar w:fldCharType="separate"/>
      </w:r>
      <w:r>
        <w:rPr>
          <w:rStyle w:val="a3"/>
          <w:rFonts w:ascii="新細明體" w:hAnsi="新細明體" w:hint="eastAsia"/>
          <w:color w:val="auto"/>
          <w:kern w:val="2"/>
          <w:szCs w:val="24"/>
          <w:lang w:eastAsia="zh-TW"/>
        </w:rPr>
        <w:t>如</w:t>
      </w:r>
      <w:r>
        <w:rPr>
          <w:rStyle w:val="a3"/>
          <w:rFonts w:ascii="新細明體" w:hAnsi="新細明體" w:hint="eastAsia"/>
          <w:color w:val="auto"/>
          <w:kern w:val="2"/>
          <w:szCs w:val="24"/>
          <w:lang w:eastAsia="zh-TW"/>
        </w:rPr>
        <w:t>連</w:t>
      </w:r>
      <w:r>
        <w:rPr>
          <w:rStyle w:val="a3"/>
          <w:rFonts w:ascii="新細明體" w:hAnsi="新細明體" w:hint="eastAsia"/>
          <w:color w:val="auto"/>
          <w:kern w:val="2"/>
          <w:szCs w:val="24"/>
          <w:lang w:eastAsia="zh-TW"/>
        </w:rPr>
        <w:t>結</w:t>
      </w:r>
      <w:r>
        <w:rPr>
          <w:rFonts w:ascii="新細明體" w:hAnsi="新細明體"/>
          <w:kern w:val="2"/>
          <w:szCs w:val="24"/>
          <w:lang w:eastAsia="zh-TW"/>
        </w:rPr>
        <w:fldChar w:fldCharType="end"/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72558" w:rsidRDefault="00072558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程式內容：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初始： 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點選代碼連結：帶出該筆的所有資料from DTAAC041和 DTAAC040，顯示如畫面。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Read  DTAAC041 BY手術代碼：show出畫面上部欄位。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畫面手術代號=DTAAC041.手術代碼。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畫面手術部位=DTAAC041.手術部位代碼：代碼轉換為中文：</w:t>
      </w:r>
    </w:p>
    <w:tbl>
      <w:tblPr>
        <w:tblW w:w="4845" w:type="dxa"/>
        <w:tblInd w:w="26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3060"/>
      </w:tblGrid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手術部位代碼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中文顯示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皮膚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B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乳房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筋骨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呼吸器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循環器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lastRenderedPageBreak/>
              <w:t>F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造血與淋巴系統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G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消化器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H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尿、性器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內分泌器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J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神經外科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K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聽器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視器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牙齒</w:t>
            </w:r>
          </w:p>
        </w:tc>
      </w:tr>
    </w:tbl>
    <w:p w:rsidR="00072558" w:rsidRDefault="00072558">
      <w:pPr>
        <w:pStyle w:val="Tabletext"/>
        <w:keepLines w:val="0"/>
        <w:spacing w:after="0" w:line="240" w:lineRule="auto"/>
        <w:ind w:left="1701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strike/>
          <w:kern w:val="2"/>
          <w:szCs w:val="24"/>
          <w:lang w:eastAsia="zh-TW"/>
        </w:rPr>
      </w:pPr>
      <w:r>
        <w:rPr>
          <w:rFonts w:ascii="新細明體" w:hAnsi="新細明體" w:hint="eastAsia"/>
          <w:strike/>
          <w:kern w:val="2"/>
          <w:szCs w:val="24"/>
          <w:lang w:eastAsia="zh-TW"/>
        </w:rPr>
        <w:t>A-皮膚；B-乳房；C-筋骨；D-呼吸器；E-循環器；F-造血與淋巴系統；G-消化器；H-尿、性器；I-內分泌器；J-神經外科、K-聽器；L-視器；M-牙齒。</w:t>
      </w:r>
    </w:p>
    <w:p w:rsidR="00072558" w:rsidRDefault="00072558">
      <w:pPr>
        <w:pStyle w:val="Tabletext"/>
        <w:keepLines w:val="0"/>
        <w:spacing w:after="0" w:line="240" w:lineRule="auto"/>
        <w:ind w:left="2126"/>
        <w:rPr>
          <w:rFonts w:ascii="新細明體" w:hAnsi="新細明體" w:hint="eastAsia"/>
          <w:strike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畫面手術項目=DTAAC041.手術項目中文。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畫面修改人員及修改日期disable=DTAAC041.輸入人員及輸入日期。</w:t>
      </w:r>
    </w:p>
    <w:p w:rsidR="00072558" w:rsidRDefault="00072558">
      <w:pPr>
        <w:pStyle w:val="Tabletext"/>
        <w:keepLines w:val="0"/>
        <w:spacing w:after="0" w:line="240" w:lineRule="auto"/>
        <w:ind w:left="1701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Read  DTAAC040 BY手術代碼：show出畫面下半部欄位(多筆)。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畫面險種=DTAAC040.險別。</w:t>
      </w:r>
    </w:p>
    <w:tbl>
      <w:tblPr>
        <w:tblW w:w="4845" w:type="dxa"/>
        <w:tblInd w:w="26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3060"/>
      </w:tblGrid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險種中文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險別代號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BA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b/>
                <w:bCs/>
                <w:kern w:val="2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kern w:val="2"/>
                <w:szCs w:val="24"/>
                <w:lang w:eastAsia="zh-TW"/>
              </w:rPr>
              <w:t>溫心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B5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szCs w:val="24"/>
                <w:lang w:eastAsia="zh-TW"/>
              </w:rPr>
              <w:t>新溫心及帳戶醫療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JQ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住院醫療終身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Pr="00186C77" w:rsidRDefault="00072558">
            <w:pPr>
              <w:rPr>
                <w:rFonts w:ascii="新細明體" w:hAnsi="新細明體" w:hint="eastAsia"/>
                <w:color w:val="008080"/>
                <w:sz w:val="20"/>
                <w:szCs w:val="20"/>
              </w:rPr>
            </w:pPr>
            <w:r w:rsidRPr="00186C77">
              <w:rPr>
                <w:rFonts w:ascii="新細明體" w:hAnsi="新細明體" w:hint="eastAsia"/>
                <w:color w:val="008080"/>
                <w:sz w:val="20"/>
                <w:szCs w:val="20"/>
              </w:rPr>
              <w:t>FM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Pr="00186C77" w:rsidRDefault="00072558">
            <w:pPr>
              <w:rPr>
                <w:rFonts w:ascii="新細明體" w:hAnsi="新細明體" w:hint="eastAsia"/>
                <w:color w:val="008080"/>
                <w:sz w:val="20"/>
                <w:szCs w:val="20"/>
              </w:rPr>
            </w:pPr>
            <w:r w:rsidRPr="00186C77">
              <w:rPr>
                <w:rFonts w:ascii="新細明體" w:hAnsi="新細明體" w:hint="eastAsia"/>
                <w:color w:val="008080"/>
                <w:sz w:val="20"/>
                <w:szCs w:val="20"/>
              </w:rPr>
              <w:t>婦女增額</w:t>
            </w:r>
          </w:p>
        </w:tc>
      </w:tr>
      <w:tr w:rsidR="0069051D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051D" w:rsidRPr="0069051D" w:rsidRDefault="0069051D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69051D">
              <w:rPr>
                <w:rFonts w:ascii="新細明體" w:hAnsi="新細明體" w:hint="eastAsia"/>
                <w:color w:val="FF0000"/>
                <w:sz w:val="20"/>
                <w:szCs w:val="20"/>
              </w:rPr>
              <w:t>VR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051D" w:rsidRPr="0069051D" w:rsidRDefault="0069051D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69051D">
              <w:rPr>
                <w:rFonts w:ascii="新細明體" w:hAnsi="新細明體" w:hint="eastAsia"/>
                <w:color w:val="FF0000"/>
                <w:sz w:val="20"/>
                <w:szCs w:val="20"/>
              </w:rPr>
              <w:t>安心</w:t>
            </w:r>
            <w:r w:rsidR="00EE4728">
              <w:rPr>
                <w:rFonts w:ascii="新細明體" w:hAnsi="新細明體" w:hint="eastAsia"/>
                <w:color w:val="FF0000"/>
                <w:sz w:val="20"/>
                <w:szCs w:val="20"/>
              </w:rPr>
              <w:t>保</w:t>
            </w:r>
          </w:p>
        </w:tc>
      </w:tr>
      <w:tr w:rsidR="0069051D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051D" w:rsidRPr="0069051D" w:rsidRDefault="0069051D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FF0000"/>
                <w:sz w:val="20"/>
                <w:szCs w:val="20"/>
              </w:rPr>
              <w:t>BV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051D" w:rsidRPr="0069051D" w:rsidRDefault="006F38C6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FF0000"/>
                <w:sz w:val="20"/>
                <w:szCs w:val="20"/>
              </w:rPr>
              <w:t>好骨力</w:t>
            </w:r>
          </w:p>
        </w:tc>
      </w:tr>
    </w:tbl>
    <w:p w:rsidR="00072558" w:rsidRDefault="0007255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畫面手術等級=DTAAC040.手術等級。</w:t>
      </w:r>
    </w:p>
    <w:tbl>
      <w:tblPr>
        <w:tblW w:w="4845" w:type="dxa"/>
        <w:tblInd w:w="26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3060"/>
      </w:tblGrid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手術等級代碼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中文顯示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普通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B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特定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非特定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非手術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數字型態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直接顯示數字</w:t>
            </w:r>
          </w:p>
        </w:tc>
      </w:tr>
    </w:tbl>
    <w:p w:rsidR="00072558" w:rsidRDefault="00072558">
      <w:pPr>
        <w:pStyle w:val="Tabletext"/>
        <w:keepLines w:val="0"/>
        <w:spacing w:after="0" w:line="240" w:lineRule="auto"/>
        <w:ind w:left="2126"/>
        <w:rPr>
          <w:rFonts w:ascii="新細明體" w:hAnsi="新細明體" w:hint="eastAsia"/>
          <w:strike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strike/>
          <w:kern w:val="2"/>
          <w:szCs w:val="24"/>
          <w:lang w:eastAsia="zh-TW"/>
        </w:rPr>
      </w:pPr>
      <w:r>
        <w:rPr>
          <w:rFonts w:ascii="新細明體" w:hAnsi="新細明體" w:hint="eastAsia"/>
          <w:strike/>
          <w:kern w:val="2"/>
          <w:szCs w:val="24"/>
          <w:lang w:eastAsia="zh-TW"/>
        </w:rPr>
        <w:t>轉換手術等級顯示：A-普通；B-特定；C-非特定；D-非手術，數字直接顯示。</w:t>
      </w:r>
    </w:p>
    <w:p w:rsidR="00072558" w:rsidRDefault="00072558">
      <w:pPr>
        <w:pStyle w:val="Tabletext"/>
        <w:keepLines w:val="0"/>
        <w:spacing w:after="0" w:line="240" w:lineRule="auto"/>
        <w:ind w:left="2126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畫面手術倍數=DTAAC040.手術倍數。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畫面備註=DTAAC040.備註。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點選新增按鈕：所有下拉式選項都是default值，手術項目空白，手術代碼(自動產生)。</w:t>
      </w: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lastRenderedPageBreak/>
        <w:t>新增：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權限檢核：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角色為：理賠管理企劃人員(RLAA006)方具此項功能。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作業程序檢核： 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是否為前端點資料建檔所啟動的。新增 enable；手術代碼(自動產生)、手術部位enable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檢核上半部輸入資料： (上半部TABLE for INSERET DTAAC041)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手術代號的第一碼為選擇科別的時候就決定了，規則如下：(同手術部位代碼表)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皮膚：A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乳房：B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筋骨：C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呼吸器：D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循環器：E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造血與淋巴系統：F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消化器：G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尿、性器：H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內分泌器：I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精神外科：J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聽器：K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視器：L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牙齒：M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手術項目：若否，請顯示訊息（請輸入手術項目）。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手術代碼：DTAAC041排序自動產生。Disable。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檢查手術項目是否為中文全形，若否，請顯示訊息（手術項目請輸入中文全形）。</w:t>
      </w:r>
    </w:p>
    <w:p w:rsidR="00072558" w:rsidRDefault="00072558">
      <w:pPr>
        <w:pStyle w:val="Tabletext"/>
        <w:keepLines w:val="0"/>
        <w:spacing w:after="0" w:line="240" w:lineRule="auto"/>
        <w:ind w:left="1701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檢核下半部輸入資料： (下半部TABLE for INSERET DTAAC040)(多筆)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按險種的新增Buttom()，產生畫面的default空格欄位：險種的刪除buttom</w:t>
      </w:r>
      <w:r>
        <w:rPr>
          <w:rFonts w:ascii="新細明體" w:hAnsi="新細明體" w:hint="eastAsia"/>
          <w:kern w:val="2"/>
          <w:szCs w:val="24"/>
          <w:lang w:eastAsia="zh-TW"/>
        </w:rPr>
        <w:tab/>
        <w:t>enable。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畫面險別：下拉選單default空白、溫心、新溫心、住院醫療終身。</w:t>
      </w:r>
    </w:p>
    <w:p w:rsidR="00072558" w:rsidRDefault="00072558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INSERT DTAAC040時，須轉換中文為代碼INSERT table：</w:t>
      </w:r>
    </w:p>
    <w:tbl>
      <w:tblPr>
        <w:tblW w:w="4845" w:type="dxa"/>
        <w:tblInd w:w="26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3060"/>
      </w:tblGrid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險種中文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險別代號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溫心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BA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新溫心及帳戶醫療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szCs w:val="24"/>
                <w:lang w:eastAsia="zh-TW"/>
              </w:rPr>
              <w:t>B5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住院醫療終身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JQ</w:t>
            </w:r>
          </w:p>
        </w:tc>
      </w:tr>
      <w:tr w:rsidR="00072558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Pr="00186C77" w:rsidRDefault="00072558">
            <w:pPr>
              <w:rPr>
                <w:rFonts w:ascii="新細明體" w:hAnsi="新細明體" w:hint="eastAsia"/>
                <w:color w:val="008080"/>
                <w:sz w:val="20"/>
                <w:szCs w:val="20"/>
              </w:rPr>
            </w:pPr>
            <w:r w:rsidRPr="00186C77">
              <w:rPr>
                <w:rFonts w:ascii="新細明體" w:hAnsi="新細明體" w:hint="eastAsia"/>
                <w:color w:val="008080"/>
                <w:sz w:val="20"/>
                <w:szCs w:val="20"/>
              </w:rPr>
              <w:t>婦女增額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Pr="00186C77" w:rsidRDefault="00072558">
            <w:pPr>
              <w:rPr>
                <w:rFonts w:ascii="新細明體" w:hAnsi="新細明體" w:hint="eastAsia"/>
                <w:color w:val="008080"/>
                <w:sz w:val="20"/>
                <w:szCs w:val="20"/>
              </w:rPr>
            </w:pPr>
            <w:r w:rsidRPr="00186C77">
              <w:rPr>
                <w:rFonts w:ascii="新細明體" w:hAnsi="新細明體" w:hint="eastAsia"/>
                <w:color w:val="008080"/>
                <w:sz w:val="20"/>
                <w:szCs w:val="20"/>
              </w:rPr>
              <w:t>FM</w:t>
            </w:r>
          </w:p>
        </w:tc>
      </w:tr>
      <w:tr w:rsidR="009E559F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559F" w:rsidRPr="009E559F" w:rsidRDefault="009E559F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9E559F">
              <w:rPr>
                <w:rFonts w:ascii="新細明體" w:hAnsi="新細明體" w:hint="eastAsia"/>
                <w:color w:val="FF0000"/>
                <w:sz w:val="20"/>
                <w:szCs w:val="20"/>
              </w:rPr>
              <w:t>安心</w:t>
            </w:r>
            <w:r w:rsidR="00EE4728">
              <w:rPr>
                <w:rFonts w:ascii="新細明體" w:hAnsi="新細明體" w:hint="eastAsia"/>
                <w:color w:val="FF0000"/>
                <w:sz w:val="20"/>
                <w:szCs w:val="20"/>
              </w:rPr>
              <w:t>保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559F" w:rsidRPr="009E559F" w:rsidRDefault="009E559F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9E559F">
              <w:rPr>
                <w:rFonts w:ascii="新細明體" w:hAnsi="新細明體" w:hint="eastAsia"/>
                <w:color w:val="FF0000"/>
                <w:sz w:val="20"/>
                <w:szCs w:val="20"/>
              </w:rPr>
              <w:t>VR</w:t>
            </w:r>
          </w:p>
        </w:tc>
      </w:tr>
      <w:tr w:rsidR="009E559F">
        <w:trPr>
          <w:trHeight w:val="33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559F" w:rsidRPr="009E559F" w:rsidRDefault="006F38C6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FF0000"/>
                <w:sz w:val="20"/>
                <w:szCs w:val="20"/>
              </w:rPr>
              <w:t>好骨力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559F" w:rsidRPr="009E559F" w:rsidRDefault="009E559F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9E559F">
              <w:rPr>
                <w:rFonts w:ascii="新細明體" w:hAnsi="新細明體" w:hint="eastAsia"/>
                <w:color w:val="FF0000"/>
                <w:sz w:val="20"/>
                <w:szCs w:val="20"/>
              </w:rPr>
              <w:t>BV</w:t>
            </w:r>
          </w:p>
        </w:tc>
      </w:tr>
    </w:tbl>
    <w:p w:rsidR="00072558" w:rsidRDefault="00072558">
      <w:pPr>
        <w:pStyle w:val="Tabletext"/>
        <w:keepLines w:val="0"/>
        <w:spacing w:after="0" w:line="240" w:lineRule="auto"/>
        <w:ind w:left="2551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strike/>
          <w:kern w:val="2"/>
          <w:szCs w:val="24"/>
          <w:lang w:eastAsia="zh-TW"/>
        </w:rPr>
      </w:pPr>
      <w:r>
        <w:rPr>
          <w:rFonts w:ascii="新細明體" w:hAnsi="新細明體" w:hint="eastAsia"/>
          <w:strike/>
          <w:kern w:val="2"/>
          <w:szCs w:val="24"/>
          <w:lang w:eastAsia="zh-TW"/>
        </w:rPr>
        <w:t>溫心：BA。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strike/>
          <w:kern w:val="2"/>
          <w:szCs w:val="24"/>
          <w:lang w:eastAsia="zh-TW"/>
        </w:rPr>
      </w:pPr>
      <w:r>
        <w:rPr>
          <w:rFonts w:ascii="新細明體" w:hAnsi="新細明體" w:hint="eastAsia"/>
          <w:strike/>
          <w:kern w:val="2"/>
          <w:szCs w:val="24"/>
          <w:lang w:eastAsia="zh-TW"/>
        </w:rPr>
        <w:t>新溫心及帳戶醫療：B5。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strike/>
          <w:kern w:val="2"/>
          <w:szCs w:val="24"/>
          <w:lang w:eastAsia="zh-TW"/>
        </w:rPr>
      </w:pPr>
      <w:r>
        <w:rPr>
          <w:rFonts w:ascii="新細明體" w:hAnsi="新細明體" w:hint="eastAsia"/>
          <w:strike/>
          <w:kern w:val="2"/>
          <w:szCs w:val="24"/>
          <w:lang w:eastAsia="zh-TW"/>
        </w:rPr>
        <w:t>住院醫療終身：JQ。</w:t>
      </w:r>
    </w:p>
    <w:p w:rsidR="00072558" w:rsidRDefault="00072558">
      <w:pPr>
        <w:pStyle w:val="Tabletext"/>
        <w:keepLines w:val="0"/>
        <w:spacing w:after="0" w:line="240" w:lineRule="auto"/>
        <w:rPr>
          <w:rFonts w:ascii="新細明體" w:hAnsi="新細明體" w:hint="eastAsia"/>
          <w:strike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畫面手術等級：下拉選單default空白、A-普通；B-特定；C-非特定、D：非手術、01~10。</w:t>
      </w:r>
    </w:p>
    <w:p w:rsidR="00072558" w:rsidRDefault="00072558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INSERT DTAAC040時，須轉換為代碼INSERT table：</w:t>
      </w:r>
    </w:p>
    <w:p w:rsidR="00072558" w:rsidRDefault="00072558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險種與手術等級的對應關係：規則如下(險種與手術等級對照表)</w:t>
      </w:r>
    </w:p>
    <w:tbl>
      <w:tblPr>
        <w:tblW w:w="5854" w:type="dxa"/>
        <w:tblInd w:w="26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3420"/>
      </w:tblGrid>
      <w:tr w:rsidR="00072558">
        <w:trPr>
          <w:trHeight w:val="33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險種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>
              <w:rPr>
                <w:rFonts w:ascii="新細明體" w:hAnsi="新細明體" w:cs="Arial Unicode MS" w:hint="eastAsia"/>
                <w:b/>
                <w:bCs/>
                <w:sz w:val="20"/>
              </w:rPr>
              <w:t>手術等級對照</w:t>
            </w:r>
          </w:p>
        </w:tc>
      </w:tr>
      <w:tr w:rsidR="00072558">
        <w:trPr>
          <w:trHeight w:val="33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溫心(BA)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A-普通、B-特定、D-非手術</w:t>
            </w:r>
          </w:p>
        </w:tc>
      </w:tr>
      <w:tr w:rsidR="00072558">
        <w:trPr>
          <w:trHeight w:val="33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新溫心及帳戶醫療(B5)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szCs w:val="24"/>
                <w:lang w:eastAsia="zh-TW"/>
              </w:rPr>
              <w:t>01~10</w:t>
            </w:r>
          </w:p>
        </w:tc>
      </w:tr>
      <w:tr w:rsidR="00072558">
        <w:trPr>
          <w:trHeight w:val="33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住院醫療終身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Default="0007255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B-特定、C-非特定</w:t>
            </w:r>
          </w:p>
        </w:tc>
      </w:tr>
      <w:tr w:rsidR="00072558">
        <w:trPr>
          <w:trHeight w:val="33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558" w:rsidRPr="00186C77" w:rsidRDefault="00072558">
            <w:pPr>
              <w:rPr>
                <w:rFonts w:ascii="新細明體" w:hAnsi="新細明體" w:hint="eastAsia"/>
                <w:color w:val="008080"/>
                <w:sz w:val="20"/>
                <w:szCs w:val="20"/>
              </w:rPr>
            </w:pPr>
            <w:r w:rsidRPr="00186C77">
              <w:rPr>
                <w:rFonts w:ascii="新細明體" w:hAnsi="新細明體" w:hint="eastAsia"/>
                <w:color w:val="008080"/>
                <w:sz w:val="20"/>
                <w:szCs w:val="20"/>
              </w:rPr>
              <w:t>婦女增額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2558" w:rsidRPr="00186C77" w:rsidRDefault="00072558">
            <w:pPr>
              <w:rPr>
                <w:rFonts w:ascii="新細明體" w:hAnsi="新細明體" w:hint="eastAsia"/>
                <w:color w:val="008080"/>
                <w:sz w:val="20"/>
                <w:szCs w:val="20"/>
              </w:rPr>
            </w:pPr>
            <w:r w:rsidRPr="00186C77">
              <w:rPr>
                <w:rFonts w:ascii="新細明體" w:hAnsi="新細明體" w:hint="eastAsia"/>
                <w:color w:val="008080"/>
                <w:sz w:val="20"/>
                <w:szCs w:val="20"/>
              </w:rPr>
              <w:t>B-特定、D-非手術</w:t>
            </w:r>
          </w:p>
        </w:tc>
      </w:tr>
      <w:tr w:rsidR="009E559F">
        <w:trPr>
          <w:trHeight w:val="33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559F" w:rsidRPr="009E559F" w:rsidRDefault="009E559F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9E559F">
              <w:rPr>
                <w:rFonts w:ascii="新細明體" w:hAnsi="新細明體" w:hint="eastAsia"/>
                <w:color w:val="FF0000"/>
                <w:sz w:val="20"/>
                <w:szCs w:val="20"/>
              </w:rPr>
              <w:t>安心</w:t>
            </w:r>
            <w:r w:rsidR="00EE4728">
              <w:rPr>
                <w:rFonts w:ascii="新細明體" w:hAnsi="新細明體" w:hint="eastAsia"/>
                <w:color w:val="FF0000"/>
                <w:sz w:val="20"/>
                <w:szCs w:val="20"/>
              </w:rPr>
              <w:t>保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559F" w:rsidRPr="005E00A4" w:rsidRDefault="005E00A4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5E00A4">
              <w:rPr>
                <w:rFonts w:ascii="新細明體" w:hAnsi="新細明體" w:hint="eastAsia"/>
                <w:color w:val="FF0000"/>
                <w:sz w:val="20"/>
              </w:rPr>
              <w:t>A-普通、D-非手術</w:t>
            </w:r>
          </w:p>
        </w:tc>
      </w:tr>
      <w:tr w:rsidR="005E00A4">
        <w:trPr>
          <w:trHeight w:val="33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00A4" w:rsidRPr="009E559F" w:rsidRDefault="006F38C6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FF0000"/>
                <w:sz w:val="20"/>
                <w:szCs w:val="20"/>
              </w:rPr>
              <w:t>好骨力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00A4" w:rsidRPr="005E00A4" w:rsidRDefault="005E00A4" w:rsidP="00072558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5E00A4">
              <w:rPr>
                <w:rFonts w:ascii="新細明體" w:hAnsi="新細明體" w:hint="eastAsia"/>
                <w:color w:val="FF0000"/>
                <w:sz w:val="20"/>
              </w:rPr>
              <w:t>A-普通、D-非手術</w:t>
            </w:r>
          </w:p>
        </w:tc>
      </w:tr>
    </w:tbl>
    <w:p w:rsidR="00072558" w:rsidRDefault="00072558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險種選溫心(BA)：</w:t>
      </w:r>
    </w:p>
    <w:p w:rsidR="00072558" w:rsidRDefault="00072558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手術等級的下拉選單只出現3個(A-普通、B-特定、D-非手術)。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險種選新溫心及帳戶醫療(B5)：</w:t>
      </w:r>
    </w:p>
    <w:p w:rsidR="00072558" w:rsidRDefault="00072558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手術等級的下拉選單出現1~10的等級。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險種選住院醫療終身時(JQ)：</w:t>
      </w:r>
    </w:p>
    <w:p w:rsidR="00072558" w:rsidRDefault="00072558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手術等級的下拉選單只出現2個(B-特定、C-非特定)</w:t>
      </w:r>
    </w:p>
    <w:p w:rsidR="00072558" w:rsidRPr="00186C77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80"/>
          <w:kern w:val="2"/>
          <w:szCs w:val="24"/>
          <w:lang w:eastAsia="zh-TW"/>
        </w:rPr>
      </w:pPr>
      <w:r w:rsidRPr="00186C77">
        <w:rPr>
          <w:rFonts w:ascii="新細明體" w:hAnsi="新細明體" w:hint="eastAsia"/>
          <w:color w:val="008080"/>
          <w:kern w:val="2"/>
          <w:szCs w:val="24"/>
          <w:lang w:eastAsia="zh-TW"/>
        </w:rPr>
        <w:t>險種選</w:t>
      </w:r>
      <w:r w:rsidR="00D60696" w:rsidRPr="00186C77">
        <w:rPr>
          <w:rFonts w:ascii="新細明體" w:hAnsi="新細明體" w:hint="eastAsia"/>
          <w:color w:val="008080"/>
          <w:lang w:eastAsia="zh-TW"/>
        </w:rPr>
        <w:t>婦女增額</w:t>
      </w:r>
      <w:r w:rsidRPr="00186C77">
        <w:rPr>
          <w:rFonts w:ascii="新細明體" w:hAnsi="新細明體" w:hint="eastAsia"/>
          <w:color w:val="008080"/>
          <w:kern w:val="2"/>
          <w:szCs w:val="24"/>
          <w:lang w:eastAsia="zh-TW"/>
        </w:rPr>
        <w:t>時(</w:t>
      </w:r>
      <w:r w:rsidR="00D60696">
        <w:rPr>
          <w:rFonts w:ascii="新細明體" w:hAnsi="新細明體" w:hint="eastAsia"/>
          <w:color w:val="008080"/>
          <w:kern w:val="2"/>
          <w:szCs w:val="24"/>
          <w:lang w:eastAsia="zh-TW"/>
        </w:rPr>
        <w:t>FM</w:t>
      </w:r>
      <w:r w:rsidRPr="00186C77">
        <w:rPr>
          <w:rFonts w:ascii="新細明體" w:hAnsi="新細明體" w:hint="eastAsia"/>
          <w:color w:val="008080"/>
          <w:kern w:val="2"/>
          <w:szCs w:val="24"/>
          <w:lang w:eastAsia="zh-TW"/>
        </w:rPr>
        <w:t>)：</w:t>
      </w:r>
    </w:p>
    <w:p w:rsidR="00072558" w:rsidRDefault="00072558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FF9900"/>
          <w:kern w:val="2"/>
          <w:szCs w:val="24"/>
          <w:lang w:eastAsia="zh-TW"/>
        </w:rPr>
      </w:pPr>
      <w:r w:rsidRPr="00186C77">
        <w:rPr>
          <w:rFonts w:ascii="新細明體" w:hAnsi="新細明體" w:hint="eastAsia"/>
          <w:color w:val="008080"/>
          <w:kern w:val="2"/>
          <w:szCs w:val="24"/>
          <w:lang w:eastAsia="zh-TW"/>
        </w:rPr>
        <w:t>手術等級的下拉選單只出現2個(B-特定、D非手術)</w:t>
      </w:r>
    </w:p>
    <w:p w:rsidR="00D60696" w:rsidRPr="00D60696" w:rsidRDefault="00D60696" w:rsidP="00D60696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FF0000"/>
          <w:kern w:val="2"/>
          <w:szCs w:val="24"/>
          <w:lang w:eastAsia="zh-TW"/>
        </w:rPr>
      </w:pP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險種選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安</w:t>
      </w:r>
      <w:r w:rsidR="00EE4728">
        <w:rPr>
          <w:rFonts w:ascii="新細明體" w:hAnsi="新細明體" w:hint="eastAsia"/>
          <w:color w:val="FF0000"/>
          <w:kern w:val="2"/>
          <w:szCs w:val="24"/>
          <w:lang w:eastAsia="zh-TW"/>
        </w:rPr>
        <w:t>心保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住院醫療終身時(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VR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)：</w:t>
      </w:r>
    </w:p>
    <w:p w:rsidR="00D60696" w:rsidRPr="00D60696" w:rsidRDefault="00D60696" w:rsidP="00D60696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FF0000"/>
          <w:kern w:val="2"/>
          <w:szCs w:val="24"/>
          <w:lang w:eastAsia="zh-TW"/>
        </w:rPr>
      </w:pP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手術等級的下拉選單只出現2個(</w:t>
      </w:r>
      <w:r w:rsidR="00F42457">
        <w:rPr>
          <w:rFonts w:ascii="新細明體" w:hAnsi="新細明體" w:hint="eastAsia"/>
          <w:color w:val="FF0000"/>
          <w:kern w:val="2"/>
          <w:szCs w:val="24"/>
          <w:lang w:eastAsia="zh-TW"/>
        </w:rPr>
        <w:t>A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-</w:t>
      </w:r>
      <w:r w:rsidR="00F42457">
        <w:rPr>
          <w:rFonts w:ascii="新細明體" w:hAnsi="新細明體" w:hint="eastAsia"/>
          <w:color w:val="FF0000"/>
          <w:kern w:val="2"/>
          <w:szCs w:val="24"/>
          <w:lang w:eastAsia="zh-TW"/>
        </w:rPr>
        <w:t>普通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、</w:t>
      </w:r>
      <w:r w:rsidR="00F42457">
        <w:rPr>
          <w:rFonts w:ascii="新細明體" w:hAnsi="新細明體" w:hint="eastAsia"/>
          <w:color w:val="FF0000"/>
          <w:kern w:val="2"/>
          <w:szCs w:val="24"/>
          <w:lang w:eastAsia="zh-TW"/>
        </w:rPr>
        <w:t>D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-非</w:t>
      </w:r>
      <w:r w:rsidR="00F42457">
        <w:rPr>
          <w:rFonts w:ascii="新細明體" w:hAnsi="新細明體" w:hint="eastAsia"/>
          <w:color w:val="FF0000"/>
          <w:kern w:val="2"/>
          <w:szCs w:val="24"/>
          <w:lang w:eastAsia="zh-TW"/>
        </w:rPr>
        <w:t>手術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)</w:t>
      </w:r>
    </w:p>
    <w:p w:rsidR="00D60696" w:rsidRPr="00D60696" w:rsidRDefault="00D60696" w:rsidP="00D60696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FF0000"/>
          <w:kern w:val="2"/>
          <w:szCs w:val="24"/>
          <w:lang w:eastAsia="zh-TW"/>
        </w:rPr>
      </w:pP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險種選</w:t>
      </w:r>
      <w:r w:rsidR="006F38C6">
        <w:rPr>
          <w:rFonts w:ascii="新細明體" w:hAnsi="新細明體" w:hint="eastAsia"/>
          <w:color w:val="FF0000"/>
          <w:kern w:val="2"/>
          <w:szCs w:val="24"/>
          <w:lang w:eastAsia="zh-TW"/>
        </w:rPr>
        <w:t>好骨力傷害保險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時(</w:t>
      </w:r>
      <w:r w:rsidR="006F38C6">
        <w:rPr>
          <w:rFonts w:ascii="新細明體" w:hAnsi="新細明體" w:hint="eastAsia"/>
          <w:color w:val="FF0000"/>
          <w:kern w:val="2"/>
          <w:szCs w:val="24"/>
          <w:lang w:eastAsia="zh-TW"/>
        </w:rPr>
        <w:t>BV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)：</w:t>
      </w:r>
    </w:p>
    <w:p w:rsidR="00D60696" w:rsidRDefault="00D60696" w:rsidP="00D60696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手術等級的下拉選單只出現2個(</w:t>
      </w:r>
      <w:r w:rsidR="00F42457">
        <w:rPr>
          <w:rFonts w:ascii="新細明體" w:hAnsi="新細明體" w:hint="eastAsia"/>
          <w:color w:val="FF0000"/>
          <w:kern w:val="2"/>
          <w:szCs w:val="24"/>
          <w:lang w:eastAsia="zh-TW"/>
        </w:rPr>
        <w:t>A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-</w:t>
      </w:r>
      <w:r w:rsidR="00F42457">
        <w:rPr>
          <w:rFonts w:ascii="新細明體" w:hAnsi="新細明體" w:hint="eastAsia"/>
          <w:color w:val="FF0000"/>
          <w:kern w:val="2"/>
          <w:szCs w:val="24"/>
          <w:lang w:eastAsia="zh-TW"/>
        </w:rPr>
        <w:t>普通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、</w:t>
      </w:r>
      <w:r w:rsidR="00F42457">
        <w:rPr>
          <w:rFonts w:ascii="新細明體" w:hAnsi="新細明體" w:hint="eastAsia"/>
          <w:color w:val="FF0000"/>
          <w:kern w:val="2"/>
          <w:szCs w:val="24"/>
          <w:lang w:eastAsia="zh-TW"/>
        </w:rPr>
        <w:t>D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-非</w:t>
      </w:r>
      <w:r w:rsidR="00F42457">
        <w:rPr>
          <w:rFonts w:ascii="新細明體" w:hAnsi="新細明體" w:hint="eastAsia"/>
          <w:color w:val="FF0000"/>
          <w:kern w:val="2"/>
          <w:szCs w:val="24"/>
          <w:lang w:eastAsia="zh-TW"/>
        </w:rPr>
        <w:t>手術</w:t>
      </w:r>
      <w:r w:rsidRPr="00D60696">
        <w:rPr>
          <w:rFonts w:ascii="新細明體" w:hAnsi="新細明體" w:hint="eastAsia"/>
          <w:color w:val="FF0000"/>
          <w:kern w:val="2"/>
          <w:szCs w:val="24"/>
          <w:lang w:eastAsia="zh-TW"/>
        </w:rPr>
        <w:t>)</w:t>
      </w:r>
    </w:p>
    <w:p w:rsidR="00072558" w:rsidRPr="00D60696" w:rsidRDefault="00072558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畫面手術倍數：default空白。</w:t>
      </w:r>
    </w:p>
    <w:p w:rsidR="00072558" w:rsidRDefault="00072558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INSERT table時須檢核是否符合整數小於等於3位，小數小於等於2位。</w:t>
      </w:r>
    </w:p>
    <w:p w:rsidR="00072558" w:rsidRDefault="00072558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手術倍數(下拉選單選完險種及手術等級後)，就自動算出：顯示在畫面。規則如下：</w:t>
      </w:r>
    </w:p>
    <w:p w:rsidR="009C6E52" w:rsidRDefault="00072558" w:rsidP="009C6E52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手術等級=普通(A)，</w:t>
      </w:r>
      <w:r w:rsidRPr="009C6E52">
        <w:rPr>
          <w:rFonts w:ascii="新細明體" w:hAnsi="新細明體" w:hint="eastAsia"/>
          <w:strike/>
          <w:color w:val="008000"/>
          <w:kern w:val="2"/>
          <w:szCs w:val="24"/>
          <w:lang w:eastAsia="zh-TW"/>
        </w:rPr>
        <w:t>則手術倍數=10</w:t>
      </w: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。</w:t>
      </w:r>
    </w:p>
    <w:p w:rsidR="009C6E52" w:rsidRDefault="009C6E52" w:rsidP="009C6E52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FF0000"/>
          <w:kern w:val="2"/>
          <w:szCs w:val="24"/>
          <w:lang w:eastAsia="zh-TW"/>
        </w:rPr>
      </w:pPr>
      <w:r w:rsidRPr="009C6E52">
        <w:rPr>
          <w:rFonts w:ascii="新細明體" w:hAnsi="新細明體" w:hint="eastAsia"/>
          <w:color w:val="FF0000"/>
          <w:kern w:val="2"/>
          <w:szCs w:val="24"/>
          <w:lang w:eastAsia="zh-TW"/>
        </w:rPr>
        <w:t>IF險種為溫心(BA)，則手術倍數=10。</w:t>
      </w:r>
    </w:p>
    <w:p w:rsidR="009C6E52" w:rsidRPr="009C6E52" w:rsidRDefault="009C6E52" w:rsidP="009C6E52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FF0000"/>
          <w:kern w:val="2"/>
          <w:szCs w:val="24"/>
          <w:lang w:eastAsia="zh-TW"/>
        </w:rPr>
      </w:pPr>
      <w:r w:rsidRPr="009C6E52">
        <w:rPr>
          <w:rFonts w:ascii="新細明體" w:hAnsi="新細明體" w:hint="eastAsia"/>
          <w:color w:val="FF0000"/>
          <w:kern w:val="2"/>
          <w:szCs w:val="24"/>
          <w:lang w:eastAsia="zh-TW"/>
        </w:rPr>
        <w:t>IF險種為溫心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(VR</w:t>
      </w:r>
      <w:r w:rsidRPr="009C6E52">
        <w:rPr>
          <w:rFonts w:ascii="新細明體" w:hAnsi="新細明體" w:hint="eastAsia"/>
          <w:color w:val="FF0000"/>
          <w:kern w:val="2"/>
          <w:szCs w:val="24"/>
          <w:lang w:eastAsia="zh-TW"/>
        </w:rPr>
        <w:t>，則手術倍數=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 xml:space="preserve"> 3</w:t>
      </w:r>
      <w:r w:rsidRPr="009C6E52">
        <w:rPr>
          <w:rFonts w:ascii="新細明體" w:hAnsi="新細明體" w:hint="eastAsia"/>
          <w:color w:val="FF0000"/>
          <w:kern w:val="2"/>
          <w:szCs w:val="24"/>
          <w:lang w:eastAsia="zh-TW"/>
        </w:rPr>
        <w:t>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 xml:space="preserve">手術等級=特定(B)： </w:t>
      </w:r>
    </w:p>
    <w:p w:rsidR="00072558" w:rsidRDefault="00072558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IF險種為溫心(BA)，則手術倍數=30。</w:t>
      </w:r>
    </w:p>
    <w:p w:rsidR="00072558" w:rsidRDefault="00072558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IF險種為住院醫療終身(JQ)，則手術倍數=50。</w:t>
      </w:r>
    </w:p>
    <w:p w:rsidR="00072558" w:rsidRPr="00186C77" w:rsidRDefault="00072558">
      <w:pPr>
        <w:pStyle w:val="Tabletext"/>
        <w:keepLines w:val="0"/>
        <w:numPr>
          <w:ilvl w:val="8"/>
          <w:numId w:val="6"/>
        </w:numPr>
        <w:spacing w:after="0" w:line="240" w:lineRule="auto"/>
        <w:rPr>
          <w:rFonts w:ascii="新細明體" w:hAnsi="新細明體" w:hint="eastAsia"/>
          <w:color w:val="008080"/>
          <w:kern w:val="2"/>
          <w:szCs w:val="24"/>
          <w:lang w:eastAsia="zh-TW"/>
        </w:rPr>
      </w:pPr>
      <w:r w:rsidRPr="00186C77">
        <w:rPr>
          <w:rFonts w:ascii="新細明體" w:hAnsi="新細明體" w:hint="eastAsia"/>
          <w:color w:val="008080"/>
          <w:kern w:val="2"/>
          <w:szCs w:val="24"/>
          <w:lang w:eastAsia="zh-TW"/>
        </w:rPr>
        <w:t>IF險種為住院醫療終身(FM)，則手術倍數=0.15。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手術等級=非特定(C)，則手術倍數=0。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手術等級=非手術(D)，則手術倍數=0。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手術等級=1，則手術倍數=1.25。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手術等級=2，則手術倍數=3。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手術等級=3，則手術倍數=5。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手術等級=4，則手術倍數=10。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手術等級=5，則手術倍數=20。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手術等級=6，則手術倍數=30。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手術等級=7，則手術倍數=40。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手術等級=8，則手術倍數=50。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手術等級=9，則手術倍數=60。</w:t>
      </w:r>
    </w:p>
    <w:p w:rsidR="00072558" w:rsidRDefault="00072558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新細明體" w:hAnsi="新細明體" w:hint="eastAsia"/>
          <w:color w:val="008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8000"/>
          <w:kern w:val="2"/>
          <w:szCs w:val="24"/>
          <w:lang w:eastAsia="zh-TW"/>
        </w:rPr>
        <w:t>手術等級=10，則手術倍數=80。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畫面備註：default空白。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按表格中的刪除Buttom()時，刪除畫面的該筆資料。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更新檔案資料：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更新理賠手術代碼DTAAC041 欄位from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6.2.2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>.2上半部畫面資料。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手術代碼為KEY值，若是已存在，請顯示訊息（手術代碼重複）。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更新險別手術倍數檔DTAAC040：(險別+手術代碼為KEY值)。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手術代碼、手術部位代碼、輸入人員、輸入日期同DTAAC041。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其餘欄位from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6.2.2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>.3下半部畫面資料。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險別+手術代碼為KEY值，若是已存在，請顯示訊息（險別重複）。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顯示新增完成訊息：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清空畫面資料。</w:t>
      </w:r>
    </w:p>
    <w:p w:rsidR="00072558" w:rsidRDefault="0007255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修改：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檢核作業權限：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角色為：理賠管理企劃人員(RLAA006)方具此項功能。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作業程序檢核：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是否為點選手術代碼連結所啟動的，若否，請顯示訊息（作業程序錯誤）。只有修改跟刪除 enable；手術代碼、手術部位代碼disable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cs="Arial" w:hint="eastAsia"/>
          <w:lang w:eastAsia="zh-TW"/>
        </w:rPr>
        <w:t>Key值：險別、</w:t>
      </w:r>
      <w:r>
        <w:rPr>
          <w:rFonts w:ascii="新細明體" w:hAnsi="新細明體" w:hint="eastAsia"/>
          <w:kern w:val="2"/>
          <w:szCs w:val="24"/>
          <w:lang w:eastAsia="zh-TW"/>
        </w:rPr>
        <w:t>手術代碼、手術部位</w:t>
      </w:r>
      <w:r>
        <w:rPr>
          <w:rFonts w:ascii="新細明體" w:hAnsi="新細明體" w:cs="Arial" w:hint="eastAsia"/>
          <w:lang w:eastAsia="zh-TW"/>
        </w:rPr>
        <w:t>不可更改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檢核輸入資料：資料同新增作業的欄位檢核：上半部(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6.2.2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 xml:space="preserve">.2)、下半部(6.2.2.3)。 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IF 按險別倍數的新增Buttom()，產生畫面的default空格欄位：同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6.2.2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>.3.1</w:t>
      </w:r>
      <w:r>
        <w:rPr>
          <w:rFonts w:ascii="新細明體" w:hAnsi="新細明體" w:hint="eastAsia"/>
          <w:kern w:val="2"/>
          <w:szCs w:val="24"/>
          <w:lang w:eastAsia="zh-TW"/>
        </w:rPr>
        <w:tab/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更新檔案資料：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IF 上半部的畫面欄位有異動：更新理賠手術代碼DTAAC041。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手術代碼為KEY值。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IF 險種資料check box有點選，則異動該筆資料：更新險別手術倍數DTAAC040。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險別+手術代碼為KEY值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IF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6.3.4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>畫面上有險種新增buttom啟動，則該筆資料為insert DTAAC040。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險別+手術代碼為KEY值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顯示作業完成訊息。</w:t>
      </w:r>
    </w:p>
    <w:p w:rsidR="00072558" w:rsidRDefault="0007255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072558" w:rsidRDefault="00072558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刪除：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檢核作業權限：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角色為：理賠管理企劃人員(RLAA006)方具此項功能。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作業程序檢核：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是否為點選手術代碼連結所啟動的，若否，請顯示訊息（作業程序錯誤）。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若畫面有做險種新增動作，則不能點選下面的刪除指令，(刪除buttom disable)，只能做修改的動作。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cs="Arial" w:hint="eastAsia"/>
          <w:lang w:eastAsia="zh-TW"/>
        </w:rPr>
        <w:t>Key值：險別、</w:t>
      </w:r>
      <w:r>
        <w:rPr>
          <w:rFonts w:ascii="新細明體" w:hAnsi="新細明體" w:hint="eastAsia"/>
          <w:kern w:val="2"/>
          <w:szCs w:val="24"/>
          <w:lang w:eastAsia="zh-TW"/>
        </w:rPr>
        <w:t>手術代碼、手術部位</w:t>
      </w:r>
      <w:r>
        <w:rPr>
          <w:rFonts w:ascii="新細明體" w:hAnsi="新細明體" w:cs="Arial" w:hint="eastAsia"/>
          <w:lang w:eastAsia="zh-TW"/>
        </w:rPr>
        <w:t>不可更改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彈出警告視窗顯示訊息（確認是否刪除）。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檢核輸入資料：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無。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更新檔案資料：</w:t>
      </w:r>
    </w:p>
    <w:p w:rsidR="00072558" w:rsidRDefault="00072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將所選取的險種資料做刪除。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strike/>
          <w:kern w:val="2"/>
          <w:szCs w:val="24"/>
          <w:lang w:eastAsia="zh-TW"/>
        </w:rPr>
        <w:t>更新理賠手術代碼檔DTAAC041。</w:t>
      </w:r>
      <w:r>
        <w:rPr>
          <w:rFonts w:ascii="新細明體" w:hAnsi="新細明體" w:hint="eastAsia"/>
          <w:kern w:val="2"/>
          <w:szCs w:val="24"/>
          <w:lang w:eastAsia="zh-TW"/>
        </w:rPr>
        <w:t>(不允許做刪除)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strike/>
          <w:kern w:val="2"/>
          <w:szCs w:val="24"/>
          <w:lang w:eastAsia="zh-TW"/>
        </w:rPr>
      </w:pPr>
      <w:r>
        <w:rPr>
          <w:rFonts w:ascii="新細明體" w:hAnsi="新細明體" w:hint="eastAsia"/>
          <w:strike/>
          <w:kern w:val="2"/>
          <w:szCs w:val="24"/>
          <w:lang w:eastAsia="zh-TW"/>
        </w:rPr>
        <w:t>手術代碼為KEY值</w:t>
      </w:r>
    </w:p>
    <w:p w:rsidR="00072558" w:rsidRDefault="000725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更新險別手術倍數檔DTAAC040。</w:t>
      </w:r>
    </w:p>
    <w:p w:rsidR="00072558" w:rsidRDefault="0007255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險別+手術代碼為KEY值</w:t>
      </w:r>
    </w:p>
    <w:p w:rsidR="00072558" w:rsidRDefault="0007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顯示作業完成訊息。</w:t>
      </w:r>
    </w:p>
    <w:p w:rsidR="00072558" w:rsidRDefault="0007255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sectPr w:rsidR="00072558">
      <w:footerReference w:type="even" r:id="rId7"/>
      <w:footerReference w:type="default" r:id="rId8"/>
      <w:pgSz w:w="11906" w:h="16838"/>
      <w:pgMar w:top="1134" w:right="924" w:bottom="1134" w:left="902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5AE" w:rsidRDefault="004B65AE">
      <w:r>
        <w:separator/>
      </w:r>
    </w:p>
  </w:endnote>
  <w:endnote w:type="continuationSeparator" w:id="0">
    <w:p w:rsidR="004B65AE" w:rsidRDefault="004B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457" w:rsidRDefault="00F4245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42457" w:rsidRDefault="00F4245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457" w:rsidRDefault="00F4245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14A4">
      <w:rPr>
        <w:rStyle w:val="a6"/>
        <w:noProof/>
      </w:rPr>
      <w:t>3</w:t>
    </w:r>
    <w:r>
      <w:rPr>
        <w:rStyle w:val="a6"/>
      </w:rPr>
      <w:fldChar w:fldCharType="end"/>
    </w:r>
  </w:p>
  <w:p w:rsidR="00F42457" w:rsidRDefault="00F4245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5AE" w:rsidRDefault="004B65AE">
      <w:r>
        <w:separator/>
      </w:r>
    </w:p>
  </w:footnote>
  <w:footnote w:type="continuationSeparator" w:id="0">
    <w:p w:rsidR="004B65AE" w:rsidRDefault="004B6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6095"/>
    <w:rsid w:val="00072558"/>
    <w:rsid w:val="00186C77"/>
    <w:rsid w:val="001B6095"/>
    <w:rsid w:val="004B65AE"/>
    <w:rsid w:val="005E00A4"/>
    <w:rsid w:val="0069051D"/>
    <w:rsid w:val="006F38C6"/>
    <w:rsid w:val="00854216"/>
    <w:rsid w:val="009314A4"/>
    <w:rsid w:val="009C6E52"/>
    <w:rsid w:val="009E559F"/>
    <w:rsid w:val="00D60696"/>
    <w:rsid w:val="00EE4728"/>
    <w:rsid w:val="00F42457"/>
    <w:rsid w:val="00FA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B015CC-7394-4222-916D-BD03433D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header"/>
    <w:basedOn w:val="a"/>
    <w:link w:val="aa"/>
    <w:rsid w:val="009314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314A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Links>
    <vt:vector size="6" baseType="variant">
      <vt:variant>
        <vt:i4>1966839613</vt:i4>
      </vt:variant>
      <vt:variant>
        <vt:i4>0</vt:i4>
      </vt:variant>
      <vt:variant>
        <vt:i4>0</vt:i4>
      </vt:variant>
      <vt:variant>
        <vt:i4>5</vt:i4>
      </vt:variant>
      <vt:variant>
        <vt:lpwstr>..\畫面\USAAC00401.htm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2003-08-06T05:55:00Z</cp:lastPrinted>
  <dcterms:created xsi:type="dcterms:W3CDTF">2020-07-27T00:55:00Z</dcterms:created>
  <dcterms:modified xsi:type="dcterms:W3CDTF">2020-07-27T00:55:00Z</dcterms:modified>
</cp:coreProperties>
</file>