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8C728A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8C728A" w:rsidTr="00BD5672">
        <w:tc>
          <w:tcPr>
            <w:tcW w:w="1416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8C728A" w:rsidTr="00BD5672">
        <w:tc>
          <w:tcPr>
            <w:tcW w:w="1416" w:type="dxa"/>
          </w:tcPr>
          <w:p w:rsidR="005027B6" w:rsidRPr="008C728A" w:rsidRDefault="005027B6" w:rsidP="005476BB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201</w:t>
            </w:r>
            <w:r w:rsidR="005476BB">
              <w:rPr>
                <w:rFonts w:ascii="新細明體" w:hAnsi="新細明體" w:hint="eastAsia"/>
              </w:rPr>
              <w:t>3</w:t>
            </w:r>
            <w:r w:rsidRPr="008C728A">
              <w:rPr>
                <w:rFonts w:ascii="新細明體" w:hAnsi="新細明體" w:hint="eastAsia"/>
              </w:rPr>
              <w:t>/</w:t>
            </w:r>
            <w:r w:rsidR="005476BB">
              <w:rPr>
                <w:rFonts w:ascii="新細明體" w:hAnsi="新細明體" w:hint="eastAsia"/>
              </w:rPr>
              <w:t>04</w:t>
            </w:r>
            <w:r w:rsidRPr="008C728A">
              <w:rPr>
                <w:rFonts w:ascii="新細明體" w:hAnsi="新細明體" w:hint="eastAsia"/>
              </w:rPr>
              <w:t>/</w:t>
            </w:r>
            <w:r w:rsidR="005476BB">
              <w:rPr>
                <w:rFonts w:ascii="新細明體" w:hAnsi="新細明體" w:hint="eastAsia"/>
              </w:rPr>
              <w:t>22</w:t>
            </w:r>
          </w:p>
        </w:tc>
        <w:tc>
          <w:tcPr>
            <w:tcW w:w="1010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1</w:t>
            </w:r>
          </w:p>
        </w:tc>
        <w:tc>
          <w:tcPr>
            <w:tcW w:w="3953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Created</w:t>
            </w:r>
          </w:p>
        </w:tc>
        <w:tc>
          <w:tcPr>
            <w:tcW w:w="1566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金生</w:t>
            </w:r>
          </w:p>
        </w:tc>
        <w:tc>
          <w:tcPr>
            <w:tcW w:w="2071" w:type="dxa"/>
          </w:tcPr>
          <w:p w:rsidR="005027B6" w:rsidRPr="008C728A" w:rsidRDefault="003D4DAB" w:rsidP="00786519">
            <w:pPr>
              <w:rPr>
                <w:rFonts w:ascii="新細明體" w:hAnsi="新細明體"/>
              </w:rPr>
            </w:pPr>
            <w:r w:rsidRPr="003D4DAB">
              <w:rPr>
                <w:rFonts w:ascii="新細明體" w:hAnsi="新細明體"/>
              </w:rPr>
              <w:t>121025000331</w:t>
            </w:r>
          </w:p>
        </w:tc>
      </w:tr>
      <w:tr w:rsidR="00DA5044" w:rsidTr="00DA5044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44" w:rsidRPr="00D71984" w:rsidRDefault="00DA5044" w:rsidP="00DA5044">
            <w:pPr>
              <w:rPr>
                <w:rFonts w:ascii="新細明體" w:hAnsi="新細明體"/>
                <w:color w:val="FF0000"/>
              </w:rPr>
              <w:pPrChange w:id="2" w:author="陳德仁" w:date="2016-07-05T16:51:00Z">
                <w:pPr>
                  <w:spacing w:line="240" w:lineRule="atLeast"/>
                  <w:jc w:val="center"/>
                </w:pPr>
              </w:pPrChange>
            </w:pPr>
            <w:r w:rsidRPr="00D71984">
              <w:rPr>
                <w:rFonts w:ascii="新細明體" w:hAnsi="新細明體"/>
                <w:color w:val="FF0000"/>
              </w:rPr>
              <w:t>2017/01/17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44" w:rsidRPr="00D71984" w:rsidRDefault="00DA5044" w:rsidP="00DA5044">
            <w:pPr>
              <w:rPr>
                <w:rFonts w:ascii="新細明體" w:hAnsi="新細明體"/>
                <w:color w:val="FF0000"/>
              </w:rPr>
              <w:pPrChange w:id="3" w:author="陳德仁" w:date="2016-07-05T16:52:00Z">
                <w:pPr>
                  <w:spacing w:line="240" w:lineRule="atLeast"/>
                  <w:jc w:val="center"/>
                </w:pPr>
              </w:pPrChange>
            </w:pPr>
            <w:r w:rsidRPr="00D71984">
              <w:rPr>
                <w:rFonts w:ascii="新細明體" w:hAnsi="新細明體"/>
                <w:color w:val="FF0000"/>
              </w:rPr>
              <w:t>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44" w:rsidRPr="00D71984" w:rsidRDefault="00DA5044" w:rsidP="00DA5044">
            <w:pPr>
              <w:rPr>
                <w:rFonts w:ascii="新細明體" w:hAnsi="新細明體"/>
                <w:color w:val="FF0000"/>
              </w:rPr>
            </w:pPr>
            <w:r w:rsidRPr="00D71984">
              <w:rPr>
                <w:rFonts w:ascii="新細明體" w:hAnsi="新細明體" w:hint="eastAsia"/>
                <w:color w:val="FF0000"/>
              </w:rPr>
              <w:t>批次改抓當天的上一個月，避免關機日跨月導致誤判的問題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44" w:rsidRPr="00D71984" w:rsidRDefault="00DA5044" w:rsidP="00DA5044">
            <w:pPr>
              <w:rPr>
                <w:rFonts w:ascii="新細明體" w:hAnsi="新細明體" w:hint="eastAsia"/>
                <w:color w:val="FF0000"/>
              </w:rPr>
              <w:pPrChange w:id="4" w:author="陳德仁" w:date="2016-07-05T16:51:00Z">
                <w:pPr>
                  <w:spacing w:line="240" w:lineRule="atLeast"/>
                  <w:jc w:val="center"/>
                </w:pPr>
              </w:pPrChange>
            </w:pPr>
            <w:r w:rsidRPr="00D71984">
              <w:rPr>
                <w:rFonts w:ascii="新細明體" w:hAnsi="新細明體" w:hint="eastAsia"/>
                <w:color w:val="FF000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44" w:rsidRPr="00D71984" w:rsidRDefault="00DA5044" w:rsidP="00DA5044">
            <w:pPr>
              <w:rPr>
                <w:rFonts w:ascii="新細明體" w:hAnsi="新細明體" w:hint="eastAsia"/>
                <w:color w:val="FF0000"/>
              </w:rPr>
              <w:pPrChange w:id="5" w:author="陳德仁" w:date="2016-07-05T16:51:00Z">
                <w:pPr>
                  <w:spacing w:line="240" w:lineRule="atLeast"/>
                </w:pPr>
              </w:pPrChange>
            </w:pPr>
            <w:r w:rsidRPr="00D71984">
              <w:rPr>
                <w:rFonts w:ascii="新細明體" w:hAnsi="新細明體"/>
                <w:color w:val="FF0000"/>
              </w:rPr>
              <w:t>151209000135</w:t>
            </w:r>
          </w:p>
        </w:tc>
      </w:tr>
    </w:tbl>
    <w:p w:rsidR="00BD5672" w:rsidRPr="008C728A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8C728A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8C728A" w:rsidRDefault="005476BB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 w:rsidRPr="005476BB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團險理賠重症統計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8C728A" w:rsidRDefault="00961F9B" w:rsidP="005476BB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5476BB">
              <w:rPr>
                <w:rFonts w:ascii="新細明體" w:hAnsi="新細明體" w:hint="eastAsia"/>
                <w:sz w:val="20"/>
                <w:szCs w:val="20"/>
              </w:rPr>
              <w:t>H0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5476BB">
              <w:rPr>
                <w:rFonts w:ascii="新細明體" w:hAnsi="新細明體" w:hint="eastAsia"/>
                <w:sz w:val="20"/>
                <w:szCs w:val="20"/>
              </w:rPr>
              <w:t>6</w:t>
            </w:r>
            <w:r w:rsidR="00C27440" w:rsidRPr="008C728A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="005476BB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8C728A" w:rsidRDefault="002214D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214D0">
              <w:rPr>
                <w:rFonts w:ascii="新細明體" w:hAnsi="新細明體" w:hint="eastAsia"/>
                <w:sz w:val="20"/>
              </w:rPr>
              <w:t>統計一定區間內，符合重症範圍之理賠人數與金額。</w:t>
            </w:r>
          </w:p>
        </w:tc>
      </w:tr>
      <w:tr w:rsidR="00752001" w:rsidRPr="008C728A" w:rsidTr="00764C15">
        <w:tc>
          <w:tcPr>
            <w:tcW w:w="1440" w:type="dxa"/>
          </w:tcPr>
          <w:p w:rsidR="00752001" w:rsidRPr="008C728A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8C728A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理賠企劃科</w:t>
            </w:r>
          </w:p>
        </w:tc>
      </w:tr>
      <w:tr w:rsidR="00752001" w:rsidRPr="008C728A" w:rsidTr="00764C15">
        <w:tc>
          <w:tcPr>
            <w:tcW w:w="1440" w:type="dxa"/>
          </w:tcPr>
          <w:p w:rsidR="00752001" w:rsidRPr="008C728A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8C728A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8C728A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8C728A" w:rsidTr="00764C15">
        <w:tc>
          <w:tcPr>
            <w:tcW w:w="14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8C728A" w:rsidTr="00764C15">
        <w:tc>
          <w:tcPr>
            <w:tcW w:w="1440" w:type="dxa"/>
          </w:tcPr>
          <w:p w:rsidR="001D25AB" w:rsidRPr="008C728A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8C728A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8C728A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二、</w:t>
      </w:r>
      <w:r w:rsidRPr="008C728A">
        <w:rPr>
          <w:rFonts w:ascii="新細明體" w:hAnsi="新細明體" w:cs="Courier New" w:hint="eastAsia"/>
          <w:b/>
        </w:rPr>
        <w:t>程式流程圖</w:t>
      </w:r>
    </w:p>
    <w:p w:rsidR="007B0CDF" w:rsidRPr="008C728A" w:rsidRDefault="00A619B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5" type="#_x0000_t22" style="position:absolute;margin-left:378.4pt;margin-top:-.05pt;width:135.75pt;height:58.7pt;z-index:251659776">
            <v:textbox style="mso-next-textbox:#_x0000_s1045">
              <w:txbxContent>
                <w:p w:rsidR="0056425A" w:rsidRDefault="0056425A" w:rsidP="000C1F77">
                  <w:r w:rsidRPr="00A619BA">
                    <w:rPr>
                      <w:rFonts w:hint="eastAsia"/>
                    </w:rPr>
                    <w:t>團險理賠重症統計</w:t>
                  </w:r>
                  <w:r w:rsidRPr="00A619BA">
                    <w:rPr>
                      <w:rFonts w:hint="eastAsia"/>
                    </w:rPr>
                    <w:t>-</w:t>
                  </w:r>
                  <w:r w:rsidRPr="00A619BA">
                    <w:rPr>
                      <w:rFonts w:hint="eastAsia"/>
                    </w:rPr>
                    <w:t>統計檔</w:t>
                  </w:r>
                  <w:r w:rsidRPr="00A619BA">
                    <w:t>DTAAH620</w:t>
                  </w:r>
                </w:p>
              </w:txbxContent>
            </v:textbox>
          </v:shape>
        </w:pict>
      </w:r>
      <w:r w:rsidR="00E02546"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9.9pt;margin-top:3.9pt;width:135.75pt;height:54.75pt;z-index:251652608">
            <v:textbox style="mso-next-textbox:#_x0000_s1026">
              <w:txbxContent>
                <w:p w:rsidR="0056425A" w:rsidRDefault="0056425A">
                  <w:r w:rsidRPr="0048525A">
                    <w:rPr>
                      <w:rFonts w:hint="eastAsia"/>
                    </w:rPr>
                    <w:t>理賠紀錄檔</w:t>
                  </w:r>
                  <w:r w:rsidRPr="0048525A">
                    <w:t>DTAAB001</w:t>
                  </w:r>
                </w:p>
              </w:txbxContent>
            </v:textbox>
          </v:shape>
        </w:pict>
      </w:r>
    </w:p>
    <w:p w:rsidR="007B0CDF" w:rsidRPr="008C728A" w:rsidRDefault="00A619B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12.4pt;margin-top:15.6pt;width:66pt;height:37.8pt;flip:y;z-index:251660800" o:connectortype="straight">
            <v:stroke endarrow="block"/>
          </v:shape>
        </w:pict>
      </w:r>
    </w:p>
    <w:p w:rsidR="00361E98" w:rsidRPr="008C728A" w:rsidRDefault="000C1F77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45.65pt;margin-top:.75pt;width:79pt;height:34.65pt;z-index:251655680" o:connectortype="straight">
            <v:stroke endarrow="block"/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24.65pt;margin-top:9.9pt;width:87.75pt;height:54.75pt;z-index:251654656">
            <v:textbox style="mso-next-textbox:#_x0000_s1031">
              <w:txbxContent>
                <w:p w:rsidR="0056425A" w:rsidRPr="006875F0" w:rsidRDefault="0056425A">
                  <w:r w:rsidRPr="0021574E">
                    <w:rPr>
                      <w:rFonts w:hint="eastAsia"/>
                    </w:rPr>
                    <w:t>團險理賠重症統計</w:t>
                  </w:r>
                </w:p>
              </w:txbxContent>
            </v:textbox>
          </v:shape>
        </w:pict>
      </w:r>
      <w:r w:rsidR="00E02546"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13.65pt;margin-top:5.95pt;width:139.5pt;height:58.7pt;z-index:251653632">
            <v:textbox style="mso-next-textbox:#_x0000_s1027">
              <w:txbxContent>
                <w:p w:rsidR="0056425A" w:rsidRDefault="0056425A" w:rsidP="00361E98">
                  <w:r w:rsidRPr="00A54A4F">
                    <w:rPr>
                      <w:rFonts w:hint="eastAsia"/>
                    </w:rPr>
                    <w:t>理賠診斷書檔</w:t>
                  </w:r>
                  <w:r w:rsidRPr="00A54A4F">
                    <w:t>DTAAA020</w:t>
                  </w:r>
                </w:p>
              </w:txbxContent>
            </v:textbox>
          </v:shape>
        </w:pict>
      </w:r>
    </w:p>
    <w:p w:rsidR="00361E98" w:rsidRPr="008C728A" w:rsidRDefault="00A619B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48" type="#_x0000_t32" style="position:absolute;margin-left:312.4pt;margin-top:17.4pt;width:66pt;height:25.2pt;z-index:251662848" o:connectortype="straight">
            <v:stroke endarrow="block"/>
          </v:shape>
        </w:pict>
      </w: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47" type="#_x0000_t22" style="position:absolute;margin-left:378.4pt;margin-top:12.9pt;width:135.75pt;height:58.7pt;z-index:251661824">
            <v:textbox style="mso-next-textbox:#_x0000_s1047">
              <w:txbxContent>
                <w:p w:rsidR="0056425A" w:rsidRDefault="0056425A" w:rsidP="00A619BA">
                  <w:r w:rsidRPr="00A619BA">
                    <w:rPr>
                      <w:rFonts w:hint="eastAsia"/>
                    </w:rPr>
                    <w:t>團險理賠重症統計</w:t>
                  </w:r>
                  <w:r w:rsidRPr="00A619BA">
                    <w:rPr>
                      <w:rFonts w:hint="eastAsia"/>
                    </w:rPr>
                    <w:t>-</w:t>
                  </w:r>
                  <w:r w:rsidRPr="00A619BA">
                    <w:rPr>
                      <w:rFonts w:hint="eastAsia"/>
                    </w:rPr>
                    <w:t>明細檔</w:t>
                  </w:r>
                  <w:r w:rsidRPr="00A619BA">
                    <w:t>DTAAH621</w:t>
                  </w:r>
                </w:p>
              </w:txbxContent>
            </v:textbox>
          </v:shape>
        </w:pict>
      </w:r>
      <w:r w:rsidR="000C1F77"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36" type="#_x0000_t32" style="position:absolute;margin-left:153.15pt;margin-top:17.4pt;width:71.5pt;height:4.7pt;flip:y;z-index:251656704" o:connectortype="straight">
            <v:stroke endarrow="block"/>
          </v:shape>
        </w:pict>
      </w:r>
      <w:r w:rsidR="000C1F77"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44" type="#_x0000_t32" style="position:absolute;margin-left:163.65pt;margin-top:17.4pt;width:61pt;height:54.2pt;flip:y;z-index:251658752" o:connectortype="straight">
            <v:stroke endarrow="block"/>
          </v:shape>
        </w:pict>
      </w: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E02546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43" type="#_x0000_t22" style="position:absolute;margin-left:27.9pt;margin-top:4.1pt;width:135.75pt;height:63pt;z-index:251657728">
            <v:textbox style="mso-next-textbox:#_x0000_s1043">
              <w:txbxContent>
                <w:p w:rsidR="0056425A" w:rsidRPr="00E02546" w:rsidRDefault="0056425A" w:rsidP="00E02546">
                  <w:r w:rsidRPr="00A54A4F">
                    <w:rPr>
                      <w:rFonts w:hint="eastAsia"/>
                    </w:rPr>
                    <w:t>團險理賠重症統計</w:t>
                  </w:r>
                  <w:r w:rsidRPr="00A54A4F">
                    <w:rPr>
                      <w:rFonts w:hint="eastAsia"/>
                    </w:rPr>
                    <w:t>-</w:t>
                  </w:r>
                  <w:r w:rsidRPr="00A54A4F">
                    <w:rPr>
                      <w:rFonts w:hint="eastAsia"/>
                    </w:rPr>
                    <w:t>疾病代碼檔</w:t>
                  </w:r>
                  <w:r w:rsidRPr="00A54A4F">
                    <w:t>DTAAH622</w:t>
                  </w:r>
                </w:p>
              </w:txbxContent>
            </v:textbox>
          </v:shape>
        </w:pict>
      </w: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Pr="008C728A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8C728A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8C728A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8C728A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8C728A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8C728A" w:rsidTr="00752001"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8C72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8C728A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8C728A" w:rsidRDefault="00DE59F0" w:rsidP="00DE59F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DE59F0">
              <w:rPr>
                <w:rFonts w:ascii="新細明體" w:hAnsi="新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2835" w:type="dxa"/>
          </w:tcPr>
          <w:p w:rsidR="00752001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752001" w:rsidRPr="008C728A" w:rsidRDefault="00E02546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理賠診斷書檔</w:t>
            </w:r>
          </w:p>
        </w:tc>
        <w:tc>
          <w:tcPr>
            <w:tcW w:w="2835" w:type="dxa"/>
          </w:tcPr>
          <w:p w:rsidR="00DE59F0" w:rsidRPr="008C728A" w:rsidRDefault="00DE59F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A619BA">
              <w:rPr>
                <w:rFonts w:ascii="新細明體" w:hAnsi="新細明體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DE59F0" w:rsidRPr="008C728A" w:rsidRDefault="00DE59F0" w:rsidP="00DE59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團險理賠重症統計-統計檔</w:t>
            </w:r>
          </w:p>
        </w:tc>
        <w:tc>
          <w:tcPr>
            <w:tcW w:w="2835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/>
                <w:sz w:val="20"/>
                <w:szCs w:val="20"/>
              </w:rPr>
              <w:t>DTAAH620</w:t>
            </w:r>
          </w:p>
        </w:tc>
        <w:tc>
          <w:tcPr>
            <w:tcW w:w="799" w:type="dxa"/>
          </w:tcPr>
          <w:p w:rsidR="00DE59F0" w:rsidRPr="008C728A" w:rsidRDefault="00DE59F0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團險理賠重症統計-明細檔</w:t>
            </w:r>
          </w:p>
        </w:tc>
        <w:tc>
          <w:tcPr>
            <w:tcW w:w="2835" w:type="dxa"/>
          </w:tcPr>
          <w:p w:rsidR="00DE59F0" w:rsidRPr="008C728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/>
                <w:sz w:val="20"/>
                <w:szCs w:val="20"/>
              </w:rPr>
              <w:t>DTAAH621</w:t>
            </w:r>
          </w:p>
        </w:tc>
        <w:tc>
          <w:tcPr>
            <w:tcW w:w="799" w:type="dxa"/>
          </w:tcPr>
          <w:p w:rsidR="00DE59F0" w:rsidRPr="008C728A" w:rsidRDefault="0056425A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DE59F0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E59F0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DE59F0" w:rsidRPr="00A619BA" w:rsidRDefault="00DE59F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團險理賠重症統計-疾病代碼檔</w:t>
            </w:r>
          </w:p>
        </w:tc>
        <w:tc>
          <w:tcPr>
            <w:tcW w:w="2835" w:type="dxa"/>
          </w:tcPr>
          <w:p w:rsidR="00DE59F0" w:rsidRPr="00A619BA" w:rsidRDefault="00DE59F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A619BA">
              <w:rPr>
                <w:rFonts w:ascii="新細明體" w:hAnsi="新細明體"/>
                <w:sz w:val="20"/>
                <w:szCs w:val="20"/>
              </w:rPr>
              <w:t>DTAAH622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59F0" w:rsidRPr="008C728A" w:rsidRDefault="00DE59F0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07635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07635" w:rsidRDefault="0080763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7</w:t>
            </w:r>
          </w:p>
        </w:tc>
        <w:tc>
          <w:tcPr>
            <w:tcW w:w="3884" w:type="dxa"/>
          </w:tcPr>
          <w:p w:rsidR="00807635" w:rsidRPr="00A619BA" w:rsidRDefault="0080763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07635">
              <w:rPr>
                <w:rFonts w:ascii="新細明體" w:hAnsi="新細明體" w:hint="eastAsia"/>
                <w:sz w:val="20"/>
                <w:szCs w:val="20"/>
              </w:rPr>
              <w:t>團險保單主檔_被保人名冊檔</w:t>
            </w:r>
          </w:p>
        </w:tc>
        <w:tc>
          <w:tcPr>
            <w:tcW w:w="2835" w:type="dxa"/>
          </w:tcPr>
          <w:p w:rsidR="00807635" w:rsidRPr="00A619BA" w:rsidRDefault="00807635" w:rsidP="00764C1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DTBGC002</w:t>
            </w:r>
          </w:p>
        </w:tc>
        <w:tc>
          <w:tcPr>
            <w:tcW w:w="799" w:type="dxa"/>
          </w:tcPr>
          <w:p w:rsidR="00807635" w:rsidRPr="008C728A" w:rsidRDefault="00807635" w:rsidP="0056425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07635" w:rsidRPr="008C728A" w:rsidRDefault="00807635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07635" w:rsidRPr="008C728A" w:rsidRDefault="00807635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07635" w:rsidRPr="008C728A" w:rsidRDefault="00807635" w:rsidP="0056425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8C728A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8C728A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8C728A" w:rsidTr="00764C15"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lastRenderedPageBreak/>
              <w:t>1.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8C728A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szCs w:val="24"/>
                <w:lang w:eastAsia="zh-TW"/>
              </w:rPr>
            </w:pPr>
            <w:r w:rsidRPr="008C728A">
              <w:rPr>
                <w:rFonts w:ascii="新細明體" w:hAnsi="新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</w:rPr>
              <w:t>batch.CountManager</w:t>
            </w:r>
          </w:p>
        </w:tc>
      </w:tr>
    </w:tbl>
    <w:p w:rsidR="008E2A2C" w:rsidRPr="008C728A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8C728A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8C728A" w:rsidRDefault="00961F9B" w:rsidP="005B204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5B2042">
              <w:rPr>
                <w:rFonts w:ascii="新細明體" w:hAnsi="新細明體" w:hint="eastAsia"/>
                <w:sz w:val="20"/>
                <w:szCs w:val="20"/>
              </w:rPr>
              <w:t>H06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8C728A" w:rsidRDefault="005B204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H0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8C728A" w:rsidRDefault="005B204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8C728A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6" w:name="TOP"/>
    </w:p>
    <w:p w:rsidR="00FF6176" w:rsidRPr="008C728A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8C728A" w:rsidTr="00764C15">
        <w:tc>
          <w:tcPr>
            <w:tcW w:w="72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8C728A" w:rsidRDefault="008C728A" w:rsidP="005B204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5B2042"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3465" w:type="dxa"/>
          </w:tcPr>
          <w:p w:rsidR="00FF6176" w:rsidRPr="008C728A" w:rsidRDefault="005B204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8C728A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8C728A">
        <w:rPr>
          <w:rFonts w:ascii="新細明體" w:hAnsi="新細明體" w:hint="eastAsia"/>
          <w:b/>
          <w:kern w:val="2"/>
          <w:lang w:eastAsia="zh-TW"/>
        </w:rPr>
        <w:t>、</w:t>
      </w:r>
      <w:bookmarkEnd w:id="6"/>
      <w:r w:rsidR="00961F9B" w:rsidRPr="008C728A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8C728A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8C72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0C1F77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8C728A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8C728A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8C728A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</w:t>
      </w:r>
      <w:r w:rsidR="00961F9B" w:rsidRPr="008C728A">
        <w:rPr>
          <w:rFonts w:ascii="新細明體" w:hAnsi="新細明體" w:hint="eastAsia"/>
          <w:kern w:val="2"/>
          <w:lang w:eastAsia="zh-TW"/>
        </w:rPr>
        <w:t>傳入</w:t>
      </w:r>
      <w:r>
        <w:rPr>
          <w:rFonts w:ascii="新細明體" w:hAnsi="新細明體" w:hint="eastAsia"/>
          <w:kern w:val="2"/>
          <w:lang w:eastAsia="zh-TW"/>
        </w:rPr>
        <w:t>的第一個</w:t>
      </w:r>
      <w:r w:rsidR="00961F9B" w:rsidRPr="008C728A">
        <w:rPr>
          <w:rFonts w:ascii="新細明體" w:hAnsi="新細明體" w:hint="eastAsia"/>
          <w:kern w:val="2"/>
          <w:lang w:eastAsia="zh-TW"/>
        </w:rPr>
        <w:t>參數不</w:t>
      </w:r>
      <w:r>
        <w:rPr>
          <w:rFonts w:ascii="新細明體" w:hAnsi="新細明體" w:hint="eastAsia"/>
          <w:kern w:val="2"/>
          <w:lang w:eastAsia="zh-TW"/>
        </w:rPr>
        <w:t>是</w:t>
      </w:r>
      <w:r w:rsidR="00171EC1">
        <w:rPr>
          <w:rFonts w:ascii="新細明體" w:hAnsi="新細明體" w:hint="eastAsia"/>
          <w:kern w:val="2"/>
          <w:lang w:eastAsia="zh-TW"/>
        </w:rPr>
        <w:t>6碼數字</w:t>
      </w:r>
      <w:r w:rsidR="00961F9B" w:rsidRPr="008C728A">
        <w:rPr>
          <w:rFonts w:ascii="新細明體" w:hAnsi="新細明體" w:hint="eastAsia"/>
          <w:kern w:val="2"/>
          <w:lang w:eastAsia="zh-TW"/>
        </w:rPr>
        <w:t>：</w:t>
      </w:r>
    </w:p>
    <w:p w:rsidR="00961F9B" w:rsidRPr="008C728A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 w:rsidR="000C1F77">
        <w:rPr>
          <w:rFonts w:ascii="新細明體" w:hAnsi="新細明體" w:hint="eastAsia"/>
          <w:kern w:val="2"/>
          <w:lang w:eastAsia="zh-TW"/>
        </w:rPr>
        <w:t>(</w:t>
      </w:r>
      <w:r w:rsidR="000C1F77">
        <w:rPr>
          <w:rFonts w:ascii="新細明體" w:hAnsi="新細明體"/>
          <w:kern w:val="2"/>
          <w:lang w:eastAsia="zh-TW"/>
        </w:rPr>
        <w:t>“</w:t>
      </w:r>
      <w:r w:rsidRPr="008C728A">
        <w:rPr>
          <w:rFonts w:ascii="新細明體" w:hAnsi="新細明體" w:hint="eastAsia"/>
          <w:kern w:val="2"/>
          <w:lang w:eastAsia="zh-TW"/>
        </w:rPr>
        <w:t>傳入參數需為</w:t>
      </w:r>
      <w:r w:rsidR="00171EC1">
        <w:rPr>
          <w:rFonts w:ascii="新細明體" w:hAnsi="新細明體" w:hint="eastAsia"/>
          <w:kern w:val="2"/>
          <w:lang w:eastAsia="zh-TW"/>
        </w:rPr>
        <w:t>6碼數字</w:t>
      </w:r>
      <w:r w:rsidR="000C1F77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＋傳入參數</w:t>
      </w:r>
      <w:r w:rsidR="000C1F77">
        <w:rPr>
          <w:rFonts w:ascii="新細明體" w:hAnsi="新細明體" w:hint="eastAsia"/>
          <w:kern w:val="2"/>
          <w:lang w:eastAsia="zh-TW"/>
        </w:rPr>
        <w:t>)</w:t>
      </w:r>
    </w:p>
    <w:p w:rsidR="00961F9B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程式中止。</w:t>
      </w:r>
    </w:p>
    <w:p w:rsidR="000C1F77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0C1F77" w:rsidRPr="008C728A" w:rsidRDefault="000C1F77" w:rsidP="000C1F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171EC1">
        <w:rPr>
          <w:rFonts w:ascii="新細明體" w:hAnsi="新細明體" w:hint="eastAsia"/>
          <w:lang w:eastAsia="zh-TW"/>
        </w:rPr>
        <w:t>資料年月</w:t>
      </w:r>
      <w:r w:rsidR="00171EC1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= </w:t>
      </w:r>
      <w:r w:rsidRPr="008C728A">
        <w:rPr>
          <w:rFonts w:ascii="新細明體" w:hAnsi="新細明體" w:hint="eastAsia"/>
          <w:kern w:val="2"/>
          <w:lang w:eastAsia="zh-TW"/>
        </w:rPr>
        <w:t>傳入</w:t>
      </w:r>
      <w:r>
        <w:rPr>
          <w:rFonts w:ascii="新細明體" w:hAnsi="新細明體" w:hint="eastAsia"/>
          <w:kern w:val="2"/>
          <w:lang w:eastAsia="zh-TW"/>
        </w:rPr>
        <w:t>的第一個</w:t>
      </w:r>
      <w:r w:rsidRPr="008C728A">
        <w:rPr>
          <w:rFonts w:ascii="新細明體" w:hAnsi="新細明體" w:hint="eastAsia"/>
          <w:kern w:val="2"/>
          <w:lang w:eastAsia="zh-TW"/>
        </w:rPr>
        <w:t>參數</w:t>
      </w:r>
    </w:p>
    <w:p w:rsidR="00961F9B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0C1F77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171EC1">
        <w:rPr>
          <w:rFonts w:ascii="新細明體" w:hAnsi="新細明體" w:hint="eastAsia"/>
          <w:lang w:eastAsia="zh-TW"/>
        </w:rPr>
        <w:t>資料年月</w:t>
      </w:r>
      <w:r w:rsidR="00171EC1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= </w:t>
      </w:r>
      <w:r w:rsidR="00171EC1">
        <w:rPr>
          <w:rFonts w:ascii="新細明體" w:hAnsi="新細明體" w:hint="eastAsia"/>
          <w:kern w:val="2"/>
          <w:lang w:eastAsia="zh-TW"/>
        </w:rPr>
        <w:t>執行日期的上</w:t>
      </w:r>
      <w:r w:rsidR="00310C85">
        <w:rPr>
          <w:rFonts w:ascii="新細明體" w:hAnsi="新細明體" w:hint="eastAsia"/>
          <w:kern w:val="2"/>
          <w:lang w:eastAsia="zh-TW"/>
        </w:rPr>
        <w:t>月的</w:t>
      </w:r>
      <w:r w:rsidR="00171EC1">
        <w:rPr>
          <w:rFonts w:ascii="新細明體" w:hAnsi="新細明體" w:hint="eastAsia"/>
          <w:kern w:val="2"/>
          <w:lang w:eastAsia="zh-TW"/>
        </w:rPr>
        <w:t>年月(EX:執行日是2013-04-01,</w:t>
      </w:r>
      <w:r w:rsidR="00171EC1" w:rsidRPr="00171EC1">
        <w:rPr>
          <w:rFonts w:ascii="新細明體" w:hAnsi="新細明體" w:hint="eastAsia"/>
          <w:kern w:val="2"/>
          <w:lang w:eastAsia="zh-TW"/>
        </w:rPr>
        <w:t xml:space="preserve"> </w:t>
      </w:r>
      <w:r w:rsidR="00171EC1">
        <w:rPr>
          <w:rFonts w:ascii="新細明體" w:hAnsi="新細明體" w:hint="eastAsia"/>
          <w:kern w:val="2"/>
          <w:lang w:eastAsia="zh-TW"/>
        </w:rPr>
        <w:t>$</w:t>
      </w:r>
      <w:r w:rsidR="00171EC1">
        <w:rPr>
          <w:rFonts w:ascii="新細明體" w:hAnsi="新細明體" w:hint="eastAsia"/>
          <w:lang w:eastAsia="zh-TW"/>
        </w:rPr>
        <w:t xml:space="preserve">資料年月 = </w:t>
      </w:r>
      <w:r w:rsidR="00171EC1">
        <w:rPr>
          <w:rFonts w:ascii="新細明體" w:hAnsi="新細明體"/>
          <w:lang w:eastAsia="zh-TW"/>
        </w:rPr>
        <w:t>“</w:t>
      </w:r>
      <w:r w:rsidR="00171EC1">
        <w:rPr>
          <w:rFonts w:ascii="新細明體" w:hAnsi="新細明體" w:hint="eastAsia"/>
          <w:lang w:eastAsia="zh-TW"/>
        </w:rPr>
        <w:t>201303</w:t>
      </w:r>
      <w:r w:rsidR="00171EC1">
        <w:rPr>
          <w:rFonts w:ascii="新細明體" w:hAnsi="新細明體"/>
          <w:lang w:eastAsia="zh-TW"/>
        </w:rPr>
        <w:t>”</w:t>
      </w:r>
      <w:r w:rsidR="00171EC1">
        <w:rPr>
          <w:rFonts w:ascii="新細明體" w:hAnsi="新細明體" w:hint="eastAsia"/>
          <w:lang w:eastAsia="zh-TW"/>
        </w:rPr>
        <w:t>)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</w:t>
      </w:r>
    </w:p>
    <w:p w:rsidR="00BC0A03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$開始日期 = $</w:t>
      </w:r>
      <w:r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kern w:val="2"/>
          <w:lang w:eastAsia="zh-TW"/>
        </w:rPr>
        <w:t xml:space="preserve"> 那個月的第一天</w:t>
      </w:r>
    </w:p>
    <w:p w:rsidR="00BC0A03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$結束日期 = $</w:t>
      </w:r>
      <w:r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kern w:val="2"/>
          <w:lang w:eastAsia="zh-TW"/>
        </w:rPr>
        <w:t xml:space="preserve"> 那個月的最後一天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資料</w:t>
      </w:r>
      <w:r w:rsidR="00171EC1">
        <w:rPr>
          <w:rFonts w:ascii="新細明體" w:hAnsi="新細明體" w:hint="eastAsia"/>
          <w:lang w:eastAsia="zh-TW"/>
        </w:rPr>
        <w:t>年月</w:t>
      </w:r>
      <w:r>
        <w:rPr>
          <w:rFonts w:ascii="新細明體" w:hAnsi="新細明體" w:hint="eastAsia"/>
          <w:kern w:val="2"/>
          <w:lang w:eastAsia="zh-TW"/>
        </w:rPr>
        <w:t xml:space="preserve">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$資料</w:t>
      </w:r>
      <w:r w:rsidR="00171EC1">
        <w:rPr>
          <w:rFonts w:ascii="新細明體" w:hAnsi="新細明體" w:hint="eastAsia"/>
          <w:lang w:eastAsia="zh-TW"/>
        </w:rPr>
        <w:t>年月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BC0A03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開始日期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$開始日期)</w:t>
      </w:r>
    </w:p>
    <w:p w:rsidR="00BC0A03" w:rsidRPr="008C728A" w:rsidRDefault="00BC0A03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結束日期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$結束日期)</w:t>
      </w:r>
    </w:p>
    <w:p w:rsidR="0056425A" w:rsidRDefault="0056425A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刪除已經存在的資料</w:t>
      </w:r>
    </w:p>
    <w:p w:rsidR="0056425A" w:rsidRPr="003F44DC" w:rsidRDefault="003F44DC" w:rsidP="005642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A619BA">
        <w:rPr>
          <w:rFonts w:ascii="新細明體" w:hAnsi="新細明體" w:hint="eastAsia"/>
          <w:lang w:eastAsia="zh-TW"/>
        </w:rPr>
        <w:t>團險理賠重症統計-統計檔</w:t>
      </w:r>
      <w:r w:rsidRPr="00A619BA">
        <w:rPr>
          <w:rFonts w:ascii="新細明體" w:hAnsi="新細明體"/>
          <w:lang w:eastAsia="zh-TW"/>
        </w:rPr>
        <w:t>DTAAH620</w:t>
      </w:r>
      <w:r>
        <w:rPr>
          <w:rFonts w:ascii="新細明體" w:hAnsi="新細明體" w:hint="eastAsia"/>
          <w:kern w:val="2"/>
          <w:lang w:eastAsia="zh-TW"/>
        </w:rPr>
        <w:t>的資料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3F44DC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619BA">
        <w:rPr>
          <w:rFonts w:ascii="新細明體" w:hAnsi="新細明體"/>
          <w:lang w:eastAsia="zh-TW"/>
        </w:rPr>
        <w:t>DTAAH620</w:t>
      </w:r>
      <w:r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lang w:eastAsia="zh-TW"/>
        </w:rPr>
        <w:t xml:space="preserve">資料年月(DATA_YM) = </w:t>
      </w:r>
      <w:r>
        <w:rPr>
          <w:rFonts w:ascii="新細明體" w:hAnsi="新細明體" w:hint="eastAsia"/>
          <w:kern w:val="2"/>
          <w:lang w:eastAsia="zh-TW"/>
        </w:rPr>
        <w:t>$</w:t>
      </w:r>
      <w:r>
        <w:rPr>
          <w:rFonts w:ascii="新細明體" w:hAnsi="新細明體" w:hint="eastAsia"/>
          <w:lang w:eastAsia="zh-TW"/>
        </w:rPr>
        <w:t>資料年月</w:t>
      </w:r>
    </w:p>
    <w:p w:rsidR="003F44DC" w:rsidRPr="003F44DC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A619BA">
        <w:rPr>
          <w:rFonts w:ascii="新細明體" w:hAnsi="新細明體" w:hint="eastAsia"/>
          <w:lang w:eastAsia="zh-TW"/>
        </w:rPr>
        <w:t>團險理賠重症統計-明細檔</w:t>
      </w:r>
      <w:r w:rsidRPr="00A619BA">
        <w:rPr>
          <w:rFonts w:ascii="新細明體" w:hAnsi="新細明體"/>
          <w:lang w:eastAsia="zh-TW"/>
        </w:rPr>
        <w:t>DTAAH62</w:t>
      </w:r>
      <w:r>
        <w:rPr>
          <w:rFonts w:ascii="新細明體" w:hAnsi="新細明體" w:hint="eastAsia"/>
          <w:lang w:eastAsia="zh-TW"/>
        </w:rPr>
        <w:t>1</w:t>
      </w:r>
      <w:r>
        <w:rPr>
          <w:rFonts w:ascii="新細明體" w:hAnsi="新細明體" w:hint="eastAsia"/>
          <w:kern w:val="2"/>
          <w:lang w:eastAsia="zh-TW"/>
        </w:rPr>
        <w:t>的資料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3F44DC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619BA">
        <w:rPr>
          <w:rFonts w:ascii="新細明體" w:hAnsi="新細明體"/>
          <w:lang w:eastAsia="zh-TW"/>
        </w:rPr>
        <w:t>DTAAH62</w:t>
      </w:r>
      <w:r>
        <w:rPr>
          <w:rFonts w:ascii="新細明體" w:hAnsi="新細明體" w:hint="eastAsia"/>
          <w:lang w:eastAsia="zh-TW"/>
        </w:rPr>
        <w:t>1</w:t>
      </w:r>
      <w:r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lang w:eastAsia="zh-TW"/>
        </w:rPr>
        <w:t xml:space="preserve">資料年月(DATA_YM) = </w:t>
      </w:r>
      <w:r>
        <w:rPr>
          <w:rFonts w:ascii="新細明體" w:hAnsi="新細明體" w:hint="eastAsia"/>
          <w:kern w:val="2"/>
          <w:lang w:eastAsia="zh-TW"/>
        </w:rPr>
        <w:t>$</w:t>
      </w:r>
      <w:r>
        <w:rPr>
          <w:rFonts w:ascii="新細明體" w:hAnsi="新細明體" w:hint="eastAsia"/>
          <w:lang w:eastAsia="zh-TW"/>
        </w:rPr>
        <w:t>資料年月</w:t>
      </w:r>
    </w:p>
    <w:p w:rsidR="003F44DC" w:rsidRPr="008C728A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</w:t>
      </w:r>
      <w:r>
        <w:rPr>
          <w:rFonts w:ascii="新細明體" w:hAnsi="新細明體" w:hint="eastAsia"/>
          <w:lang w:eastAsia="zh-TW"/>
        </w:rPr>
        <w:t>刪除</w:t>
      </w:r>
      <w:r w:rsidRPr="008C728A">
        <w:rPr>
          <w:rFonts w:ascii="新細明體" w:hAnsi="新細明體" w:hint="eastAsia"/>
          <w:lang w:eastAsia="zh-TW"/>
        </w:rPr>
        <w:t>異常，則設定：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lang w:eastAsia="zh-TW"/>
        </w:rPr>
        <w:t>刪除</w:t>
      </w:r>
      <w:r w:rsidRPr="008C728A">
        <w:rPr>
          <w:rFonts w:ascii="新細明體" w:hAnsi="新細明體" w:hint="eastAsia"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3F44DC" w:rsidRPr="00A03F63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F44DC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44DC" w:rsidRPr="0056425A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不管有沒有刪到資料都視為正常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程式繼續往下執行</w:t>
      </w:r>
      <w:r w:rsidRPr="008C728A">
        <w:rPr>
          <w:rFonts w:ascii="新細明體" w:hAnsi="新細明體" w:hint="eastAsia"/>
          <w:bCs/>
          <w:kern w:val="2"/>
          <w:lang w:eastAsia="zh-TW"/>
        </w:rPr>
        <w:t>。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cs="新細明體" w:hint="eastAsia"/>
          <w:lang w:val="zh-TW" w:eastAsia="zh-TW"/>
        </w:rPr>
        <w:t>取得</w:t>
      </w:r>
      <w:r w:rsidR="00171EC1" w:rsidRPr="002214D0">
        <w:rPr>
          <w:rFonts w:ascii="新細明體" w:hAnsi="新細明體" w:hint="eastAsia"/>
          <w:lang w:eastAsia="zh-TW"/>
        </w:rPr>
        <w:t>符合重症範圍</w:t>
      </w:r>
      <w:r w:rsidR="00171EC1">
        <w:rPr>
          <w:rFonts w:ascii="新細明體" w:hAnsi="新細明體" w:hint="eastAsia"/>
          <w:lang w:eastAsia="zh-TW"/>
        </w:rPr>
        <w:t>的</w:t>
      </w:r>
      <w:r w:rsidR="002B6DD0">
        <w:rPr>
          <w:rFonts w:ascii="新細明體" w:hAnsi="新細明體" w:hint="eastAsia"/>
          <w:kern w:val="2"/>
          <w:lang w:eastAsia="zh-TW"/>
        </w:rPr>
        <w:t>受理編號</w:t>
      </w:r>
      <w:r w:rsidR="00310C85">
        <w:rPr>
          <w:rFonts w:ascii="新細明體" w:hAnsi="新細明體" w:hint="eastAsia"/>
          <w:kern w:val="2"/>
          <w:lang w:eastAsia="zh-TW"/>
        </w:rPr>
        <w:t>及疾病代碼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2B6DD0" w:rsidRPr="00A20BD9" w:rsidRDefault="002B6DD0" w:rsidP="002B6D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20BD9">
        <w:rPr>
          <w:rFonts w:ascii="新細明體" w:hAnsi="新細明體" w:hint="eastAsia"/>
          <w:lang w:eastAsia="zh-TW"/>
        </w:rPr>
        <w:t>理賠診斷書檔DTA</w:t>
      </w:r>
      <w:r w:rsidR="004913E2" w:rsidRPr="00A20BD9">
        <w:rPr>
          <w:rFonts w:ascii="新細明體" w:hAnsi="新細明體" w:hint="eastAsia"/>
          <w:lang w:eastAsia="zh-TW"/>
        </w:rPr>
        <w:t>A</w:t>
      </w:r>
      <w:r w:rsidRPr="00A20BD9">
        <w:rPr>
          <w:rFonts w:ascii="新細明體" w:hAnsi="新細明體" w:hint="eastAsia"/>
          <w:lang w:eastAsia="zh-TW"/>
        </w:rPr>
        <w:t>A020</w:t>
      </w:r>
      <w:r w:rsidR="00A20BD9">
        <w:rPr>
          <w:rFonts w:ascii="新細明體" w:hAnsi="新細明體" w:hint="eastAsia"/>
          <w:kern w:val="2"/>
          <w:lang w:eastAsia="zh-TW"/>
        </w:rPr>
        <w:t xml:space="preserve"> </w:t>
      </w:r>
      <w:r w:rsidRPr="00A20BD9">
        <w:rPr>
          <w:rFonts w:ascii="新細明體" w:hAnsi="新細明體" w:hint="eastAsia"/>
          <w:kern w:val="2"/>
          <w:lang w:eastAsia="zh-TW"/>
        </w:rPr>
        <w:t>INNER JOIN</w:t>
      </w:r>
      <w:r w:rsidRPr="00A20BD9">
        <w:rPr>
          <w:rFonts w:ascii="新細明體" w:hAnsi="新細明體" w:hint="eastAsia"/>
          <w:lang w:eastAsia="zh-TW"/>
        </w:rPr>
        <w:t>團險理賠重症統計-疾病代碼檔</w:t>
      </w:r>
      <w:r w:rsidRPr="00A20BD9">
        <w:rPr>
          <w:rFonts w:ascii="新細明體" w:hAnsi="新細明體"/>
          <w:lang w:eastAsia="zh-TW"/>
        </w:rPr>
        <w:t>DTAAH622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2B6DD0" w:rsidRDefault="002B6DD0" w:rsidP="002B6DD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 = DTAAA020.</w:t>
      </w:r>
      <w:r w:rsidRPr="000E156B">
        <w:rPr>
          <w:rFonts w:ascii="新細明體" w:hAnsi="新細明體" w:hint="eastAsia"/>
          <w:kern w:val="2"/>
          <w:lang w:eastAsia="zh-TW"/>
        </w:rPr>
        <w:t>核定_疾病代碼1</w:t>
      </w:r>
      <w:r>
        <w:rPr>
          <w:rFonts w:ascii="新細明體" w:hAnsi="新細明體" w:hint="eastAsia"/>
          <w:kern w:val="2"/>
          <w:lang w:eastAsia="zh-TW"/>
        </w:rPr>
        <w:t>(</w:t>
      </w:r>
      <w:r w:rsidRPr="000E156B">
        <w:rPr>
          <w:rFonts w:ascii="新細明體" w:hAnsi="新細明體"/>
          <w:kern w:val="2"/>
          <w:lang w:eastAsia="zh-TW"/>
        </w:rPr>
        <w:t>CFM_ICD_CODE1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DE59F0" w:rsidRPr="008C728A" w:rsidRDefault="00DE59F0" w:rsidP="002B6DD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DTAAA020.受理編號(APLY_NO)第12碼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G</w:t>
      </w:r>
      <w:r>
        <w:rPr>
          <w:rFonts w:ascii="新細明體" w:hAnsi="新細明體"/>
          <w:kern w:val="2"/>
          <w:lang w:eastAsia="zh-TW"/>
        </w:rPr>
        <w:t>”</w:t>
      </w:r>
    </w:p>
    <w:p w:rsidR="002B6DD0" w:rsidRDefault="004913E2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DTA</w:t>
      </w:r>
      <w:r>
        <w:rPr>
          <w:rFonts w:ascii="新細明體" w:hAnsi="新細明體" w:hint="eastAsia"/>
          <w:lang w:eastAsia="zh-TW"/>
        </w:rPr>
        <w:t>AA020</w:t>
      </w:r>
      <w:r>
        <w:rPr>
          <w:rFonts w:ascii="新細明體" w:hAnsi="新細明體" w:hint="eastAsia"/>
          <w:kern w:val="2"/>
          <w:lang w:eastAsia="zh-TW"/>
        </w:rPr>
        <w:t>.</w:t>
      </w:r>
      <w:r w:rsidRPr="004913E2">
        <w:rPr>
          <w:rFonts w:ascii="新細明體" w:hAnsi="新細明體" w:hint="eastAsia"/>
          <w:kern w:val="2"/>
          <w:lang w:eastAsia="zh-TW"/>
        </w:rPr>
        <w:t>受理編號</w:t>
      </w:r>
      <w:r>
        <w:rPr>
          <w:rFonts w:ascii="新細明體" w:hAnsi="新細明體" w:hint="eastAsia"/>
          <w:kern w:val="2"/>
          <w:lang w:eastAsia="zh-TW"/>
        </w:rPr>
        <w:t>(APLY_NO)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DTAAA020.</w:t>
      </w:r>
      <w:r w:rsidRPr="004913E2">
        <w:rPr>
          <w:rFonts w:ascii="新細明體" w:hAnsi="新細明體" w:hint="eastAsia"/>
          <w:kern w:val="2"/>
          <w:lang w:eastAsia="zh-TW"/>
        </w:rPr>
        <w:t>診斷書流水號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4913E2">
        <w:rPr>
          <w:rFonts w:ascii="新細明體" w:hAnsi="新細明體"/>
          <w:kern w:val="2"/>
          <w:lang w:eastAsia="zh-TW"/>
        </w:rPr>
        <w:t>DIAG_SER_NO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1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5142F8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</w:t>
      </w:r>
    </w:p>
    <w:p w:rsidR="004913E2" w:rsidRDefault="004913E2" w:rsidP="004913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UNION </w:t>
      </w:r>
    </w:p>
    <w:p w:rsidR="004913E2" w:rsidRPr="00A20BD9" w:rsidRDefault="004913E2" w:rsidP="00A20B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20BD9">
        <w:rPr>
          <w:rFonts w:ascii="新細明體" w:hAnsi="新細明體" w:hint="eastAsia"/>
          <w:lang w:eastAsia="zh-TW"/>
        </w:rPr>
        <w:t>理賠診斷書檔DTAAA020</w:t>
      </w:r>
      <w:r w:rsidR="00A20BD9">
        <w:rPr>
          <w:rFonts w:ascii="新細明體" w:hAnsi="新細明體" w:hint="eastAsia"/>
          <w:kern w:val="2"/>
          <w:lang w:eastAsia="zh-TW"/>
        </w:rPr>
        <w:t xml:space="preserve"> </w:t>
      </w:r>
      <w:r w:rsidRPr="00A20BD9">
        <w:rPr>
          <w:rFonts w:ascii="新細明體" w:hAnsi="新細明體" w:hint="eastAsia"/>
          <w:kern w:val="2"/>
          <w:lang w:eastAsia="zh-TW"/>
        </w:rPr>
        <w:t>INNER JOIN</w:t>
      </w:r>
      <w:r w:rsidRPr="00A20BD9">
        <w:rPr>
          <w:rFonts w:ascii="新細明體" w:hAnsi="新細明體" w:hint="eastAsia"/>
          <w:lang w:eastAsia="zh-TW"/>
        </w:rPr>
        <w:t>團險理賠重症統計-疾病代碼檔</w:t>
      </w:r>
      <w:r w:rsidRPr="00A20BD9">
        <w:rPr>
          <w:rFonts w:ascii="新細明體" w:hAnsi="新細明體"/>
          <w:lang w:eastAsia="zh-TW"/>
        </w:rPr>
        <w:t>DTAAH622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4913E2" w:rsidRPr="008C728A" w:rsidRDefault="004913E2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 = DTAAA020.</w:t>
      </w:r>
      <w:r w:rsidRPr="000E156B">
        <w:rPr>
          <w:rFonts w:ascii="新細明體" w:hAnsi="新細明體" w:hint="eastAsia"/>
          <w:kern w:val="2"/>
          <w:lang w:eastAsia="zh-TW"/>
        </w:rPr>
        <w:t>核定_疾病代碼</w:t>
      </w:r>
      <w:r>
        <w:rPr>
          <w:rFonts w:ascii="新細明體" w:hAnsi="新細明體" w:hint="eastAsia"/>
          <w:kern w:val="2"/>
          <w:lang w:eastAsia="zh-TW"/>
        </w:rPr>
        <w:t>2(</w:t>
      </w:r>
      <w:r w:rsidRPr="000E156B">
        <w:rPr>
          <w:rFonts w:ascii="新細明體" w:hAnsi="新細明體"/>
          <w:kern w:val="2"/>
          <w:lang w:eastAsia="zh-TW"/>
        </w:rPr>
        <w:t>CFM_ICD_CODE</w:t>
      </w:r>
      <w:r>
        <w:rPr>
          <w:rFonts w:ascii="新細明體" w:hAnsi="新細明體" w:hint="eastAsia"/>
          <w:kern w:val="2"/>
          <w:lang w:eastAsia="zh-TW"/>
        </w:rPr>
        <w:t>2)</w:t>
      </w:r>
    </w:p>
    <w:p w:rsidR="00DE59F0" w:rsidRPr="008C728A" w:rsidRDefault="00DE59F0" w:rsidP="00DE59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DTAAA020.受理編號(APLY_NO)第12碼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G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4913E2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DTA</w:t>
      </w:r>
      <w:r>
        <w:rPr>
          <w:rFonts w:ascii="新細明體" w:hAnsi="新細明體" w:hint="eastAsia"/>
          <w:lang w:eastAsia="zh-TW"/>
        </w:rPr>
        <w:t>AA020</w:t>
      </w:r>
      <w:r>
        <w:rPr>
          <w:rFonts w:ascii="新細明體" w:hAnsi="新細明體" w:hint="eastAsia"/>
          <w:kern w:val="2"/>
          <w:lang w:eastAsia="zh-TW"/>
        </w:rPr>
        <w:t>.</w:t>
      </w:r>
      <w:r w:rsidRPr="004913E2">
        <w:rPr>
          <w:rFonts w:ascii="新細明體" w:hAnsi="新細明體" w:hint="eastAsia"/>
          <w:kern w:val="2"/>
          <w:lang w:eastAsia="zh-TW"/>
        </w:rPr>
        <w:t>受理編號</w:t>
      </w:r>
      <w:r>
        <w:rPr>
          <w:rFonts w:ascii="新細明體" w:hAnsi="新細明體" w:hint="eastAsia"/>
          <w:kern w:val="2"/>
          <w:lang w:eastAsia="zh-TW"/>
        </w:rPr>
        <w:t>(APLY_NO)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DTAAA020.</w:t>
      </w:r>
      <w:r w:rsidRPr="004913E2">
        <w:rPr>
          <w:rFonts w:ascii="新細明體" w:hAnsi="新細明體" w:hint="eastAsia"/>
          <w:kern w:val="2"/>
          <w:lang w:eastAsia="zh-TW"/>
        </w:rPr>
        <w:t>診斷書流水號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4913E2">
        <w:rPr>
          <w:rFonts w:ascii="新細明體" w:hAnsi="新細明體"/>
          <w:kern w:val="2"/>
          <w:lang w:eastAsia="zh-TW"/>
        </w:rPr>
        <w:t>DIAG_SER_NO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2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5142F8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</w:t>
      </w:r>
    </w:p>
    <w:p w:rsidR="004913E2" w:rsidRDefault="004913E2" w:rsidP="004913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UNION</w:t>
      </w:r>
    </w:p>
    <w:p w:rsidR="004913E2" w:rsidRPr="00A20BD9" w:rsidRDefault="004913E2" w:rsidP="004913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20BD9">
        <w:rPr>
          <w:rFonts w:ascii="新細明體" w:hAnsi="新細明體" w:hint="eastAsia"/>
          <w:lang w:eastAsia="zh-TW"/>
        </w:rPr>
        <w:t>理賠診斷書檔DTAAA020</w:t>
      </w:r>
      <w:r w:rsidR="00A20BD9">
        <w:rPr>
          <w:rFonts w:ascii="新細明體" w:hAnsi="新細明體" w:hint="eastAsia"/>
          <w:kern w:val="2"/>
          <w:lang w:eastAsia="zh-TW"/>
        </w:rPr>
        <w:t xml:space="preserve"> </w:t>
      </w:r>
      <w:r w:rsidRPr="00A20BD9">
        <w:rPr>
          <w:rFonts w:ascii="新細明體" w:hAnsi="新細明體" w:hint="eastAsia"/>
          <w:kern w:val="2"/>
          <w:lang w:eastAsia="zh-TW"/>
        </w:rPr>
        <w:t>INNER JOIN</w:t>
      </w:r>
      <w:r w:rsidRPr="00A20BD9">
        <w:rPr>
          <w:rFonts w:ascii="新細明體" w:hAnsi="新細明體" w:hint="eastAsia"/>
          <w:lang w:eastAsia="zh-TW"/>
        </w:rPr>
        <w:t>團險理賠重症統計-疾病代碼檔</w:t>
      </w:r>
      <w:r w:rsidRPr="00A20BD9">
        <w:rPr>
          <w:rFonts w:ascii="新細明體" w:hAnsi="新細明體"/>
          <w:lang w:eastAsia="zh-TW"/>
        </w:rPr>
        <w:t>DTAAH622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4913E2" w:rsidRPr="008C728A" w:rsidRDefault="004913E2" w:rsidP="004913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 = DTAAA020.</w:t>
      </w:r>
      <w:r w:rsidRPr="000E156B">
        <w:rPr>
          <w:rFonts w:ascii="新細明體" w:hAnsi="新細明體" w:hint="eastAsia"/>
          <w:kern w:val="2"/>
          <w:lang w:eastAsia="zh-TW"/>
        </w:rPr>
        <w:t>核定_疾病代碼</w:t>
      </w:r>
      <w:r>
        <w:rPr>
          <w:rFonts w:ascii="新細明體" w:hAnsi="新細明體" w:hint="eastAsia"/>
          <w:kern w:val="2"/>
          <w:lang w:eastAsia="zh-TW"/>
        </w:rPr>
        <w:t>3(</w:t>
      </w:r>
      <w:r w:rsidRPr="000E156B">
        <w:rPr>
          <w:rFonts w:ascii="新細明體" w:hAnsi="新細明體"/>
          <w:kern w:val="2"/>
          <w:lang w:eastAsia="zh-TW"/>
        </w:rPr>
        <w:t>CFM_ICD_CODE</w:t>
      </w:r>
      <w:r>
        <w:rPr>
          <w:rFonts w:ascii="新細明體" w:hAnsi="新細明體" w:hint="eastAsia"/>
          <w:kern w:val="2"/>
          <w:lang w:eastAsia="zh-TW"/>
        </w:rPr>
        <w:t>3)</w:t>
      </w:r>
    </w:p>
    <w:p w:rsidR="00DE59F0" w:rsidRPr="008C728A" w:rsidRDefault="00DE59F0" w:rsidP="00DE59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DTAAA020.受理編號(APLY_NO)第12碼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G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4913E2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DTA</w:t>
      </w:r>
      <w:r>
        <w:rPr>
          <w:rFonts w:ascii="新細明體" w:hAnsi="新細明體" w:hint="eastAsia"/>
          <w:lang w:eastAsia="zh-TW"/>
        </w:rPr>
        <w:t>AA020</w:t>
      </w:r>
      <w:r>
        <w:rPr>
          <w:rFonts w:ascii="新細明體" w:hAnsi="新細明體" w:hint="eastAsia"/>
          <w:kern w:val="2"/>
          <w:lang w:eastAsia="zh-TW"/>
        </w:rPr>
        <w:t>.</w:t>
      </w:r>
      <w:r w:rsidRPr="004913E2">
        <w:rPr>
          <w:rFonts w:ascii="新細明體" w:hAnsi="新細明體" w:hint="eastAsia"/>
          <w:kern w:val="2"/>
          <w:lang w:eastAsia="zh-TW"/>
        </w:rPr>
        <w:t>受理編號</w:t>
      </w:r>
      <w:r>
        <w:rPr>
          <w:rFonts w:ascii="新細明體" w:hAnsi="新細明體" w:hint="eastAsia"/>
          <w:kern w:val="2"/>
          <w:lang w:eastAsia="zh-TW"/>
        </w:rPr>
        <w:t>(APLY_NO)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DTAAA020.</w:t>
      </w:r>
      <w:r w:rsidRPr="004913E2">
        <w:rPr>
          <w:rFonts w:ascii="新細明體" w:hAnsi="新細明體" w:hint="eastAsia"/>
          <w:kern w:val="2"/>
          <w:lang w:eastAsia="zh-TW"/>
        </w:rPr>
        <w:t>診斷書流水號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4913E2">
        <w:rPr>
          <w:rFonts w:ascii="新細明體" w:hAnsi="新細明體"/>
          <w:kern w:val="2"/>
          <w:lang w:eastAsia="zh-TW"/>
        </w:rPr>
        <w:t>DIAG_SER_NO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3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5142F8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</w:t>
      </w:r>
    </w:p>
    <w:p w:rsidR="004913E2" w:rsidRDefault="004913E2" w:rsidP="004913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UNION</w:t>
      </w:r>
    </w:p>
    <w:p w:rsidR="004913E2" w:rsidRPr="00A20BD9" w:rsidRDefault="004913E2" w:rsidP="004913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20BD9">
        <w:rPr>
          <w:rFonts w:ascii="新細明體" w:hAnsi="新細明體" w:hint="eastAsia"/>
          <w:lang w:eastAsia="zh-TW"/>
        </w:rPr>
        <w:t>理賠診斷書檔DTAAA020</w:t>
      </w:r>
      <w:r w:rsidR="00A20BD9">
        <w:rPr>
          <w:rFonts w:ascii="新細明體" w:hAnsi="新細明體" w:hint="eastAsia"/>
          <w:kern w:val="2"/>
          <w:lang w:eastAsia="zh-TW"/>
        </w:rPr>
        <w:t xml:space="preserve"> </w:t>
      </w:r>
      <w:r w:rsidRPr="00A20BD9">
        <w:rPr>
          <w:rFonts w:ascii="新細明體" w:hAnsi="新細明體" w:hint="eastAsia"/>
          <w:kern w:val="2"/>
          <w:lang w:eastAsia="zh-TW"/>
        </w:rPr>
        <w:t>INNER JOIN</w:t>
      </w:r>
      <w:r w:rsidRPr="00A20BD9">
        <w:rPr>
          <w:rFonts w:ascii="新細明體" w:hAnsi="新細明體" w:hint="eastAsia"/>
          <w:lang w:eastAsia="zh-TW"/>
        </w:rPr>
        <w:t>團險理賠重症統計-疾病代碼檔</w:t>
      </w:r>
      <w:r w:rsidRPr="00A20BD9">
        <w:rPr>
          <w:rFonts w:ascii="新細明體" w:hAnsi="新細明體"/>
          <w:lang w:eastAsia="zh-TW"/>
        </w:rPr>
        <w:t>DTAAH622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4913E2" w:rsidRPr="008C728A" w:rsidRDefault="004913E2" w:rsidP="004913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 = DTAAA020.</w:t>
      </w:r>
      <w:r w:rsidRPr="000E156B">
        <w:rPr>
          <w:rFonts w:ascii="新細明體" w:hAnsi="新細明體" w:hint="eastAsia"/>
          <w:kern w:val="2"/>
          <w:lang w:eastAsia="zh-TW"/>
        </w:rPr>
        <w:t>核定_疾病代碼</w:t>
      </w:r>
      <w:r>
        <w:rPr>
          <w:rFonts w:ascii="新細明體" w:hAnsi="新細明體" w:hint="eastAsia"/>
          <w:kern w:val="2"/>
          <w:lang w:eastAsia="zh-TW"/>
        </w:rPr>
        <w:t>4(</w:t>
      </w:r>
      <w:r w:rsidRPr="000E156B">
        <w:rPr>
          <w:rFonts w:ascii="新細明體" w:hAnsi="新細明體"/>
          <w:kern w:val="2"/>
          <w:lang w:eastAsia="zh-TW"/>
        </w:rPr>
        <w:t>CFM_ICD_CODE</w:t>
      </w:r>
      <w:r>
        <w:rPr>
          <w:rFonts w:ascii="新細明體" w:hAnsi="新細明體" w:hint="eastAsia"/>
          <w:kern w:val="2"/>
          <w:lang w:eastAsia="zh-TW"/>
        </w:rPr>
        <w:t>4)</w:t>
      </w:r>
    </w:p>
    <w:p w:rsidR="00DE59F0" w:rsidRPr="008C728A" w:rsidRDefault="00DE59F0" w:rsidP="00DE59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DTAAA020.受理編號(APLY_NO)第12碼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G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4913E2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DTA</w:t>
      </w:r>
      <w:r>
        <w:rPr>
          <w:rFonts w:ascii="新細明體" w:hAnsi="新細明體" w:hint="eastAsia"/>
          <w:lang w:eastAsia="zh-TW"/>
        </w:rPr>
        <w:t>AA020</w:t>
      </w:r>
      <w:r>
        <w:rPr>
          <w:rFonts w:ascii="新細明體" w:hAnsi="新細明體" w:hint="eastAsia"/>
          <w:kern w:val="2"/>
          <w:lang w:eastAsia="zh-TW"/>
        </w:rPr>
        <w:t>.</w:t>
      </w:r>
      <w:r w:rsidRPr="004913E2">
        <w:rPr>
          <w:rFonts w:ascii="新細明體" w:hAnsi="新細明體" w:hint="eastAsia"/>
          <w:kern w:val="2"/>
          <w:lang w:eastAsia="zh-TW"/>
        </w:rPr>
        <w:t>受理編號</w:t>
      </w:r>
      <w:r>
        <w:rPr>
          <w:rFonts w:ascii="新細明體" w:hAnsi="新細明體" w:hint="eastAsia"/>
          <w:kern w:val="2"/>
          <w:lang w:eastAsia="zh-TW"/>
        </w:rPr>
        <w:t>(APLY_NO)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DTAAA020.</w:t>
      </w:r>
      <w:r w:rsidRPr="004913E2">
        <w:rPr>
          <w:rFonts w:ascii="新細明體" w:hAnsi="新細明體" w:hint="eastAsia"/>
          <w:kern w:val="2"/>
          <w:lang w:eastAsia="zh-TW"/>
        </w:rPr>
        <w:t>診斷書流水號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4913E2">
        <w:rPr>
          <w:rFonts w:ascii="新細明體" w:hAnsi="新細明體"/>
          <w:kern w:val="2"/>
          <w:lang w:eastAsia="zh-TW"/>
        </w:rPr>
        <w:t>DIAG_SER_NO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4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5142F8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</w:t>
      </w:r>
    </w:p>
    <w:p w:rsidR="004913E2" w:rsidRDefault="004913E2" w:rsidP="004913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UNION</w:t>
      </w:r>
    </w:p>
    <w:p w:rsidR="004913E2" w:rsidRPr="00A20BD9" w:rsidRDefault="004913E2" w:rsidP="00A20B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20BD9">
        <w:rPr>
          <w:rFonts w:ascii="新細明體" w:hAnsi="新細明體" w:hint="eastAsia"/>
          <w:lang w:eastAsia="zh-TW"/>
        </w:rPr>
        <w:t>理賠診斷書檔DTAAA020</w:t>
      </w:r>
      <w:r w:rsidR="00A20BD9">
        <w:rPr>
          <w:rFonts w:ascii="新細明體" w:hAnsi="新細明體" w:hint="eastAsia"/>
          <w:kern w:val="2"/>
          <w:lang w:eastAsia="zh-TW"/>
        </w:rPr>
        <w:t xml:space="preserve"> </w:t>
      </w:r>
      <w:r w:rsidRPr="00A20BD9">
        <w:rPr>
          <w:rFonts w:ascii="新細明體" w:hAnsi="新細明體" w:hint="eastAsia"/>
          <w:kern w:val="2"/>
          <w:lang w:eastAsia="zh-TW"/>
        </w:rPr>
        <w:t>INNER JOIN</w:t>
      </w:r>
      <w:r w:rsidRPr="00A20BD9">
        <w:rPr>
          <w:rFonts w:ascii="新細明體" w:hAnsi="新細明體" w:hint="eastAsia"/>
          <w:lang w:eastAsia="zh-TW"/>
        </w:rPr>
        <w:t>團險理賠重症統計-疾病代碼檔</w:t>
      </w:r>
      <w:r w:rsidRPr="00A20BD9">
        <w:rPr>
          <w:rFonts w:ascii="新細明體" w:hAnsi="新細明體"/>
          <w:lang w:eastAsia="zh-TW"/>
        </w:rPr>
        <w:t>DTAAH622</w:t>
      </w:r>
      <w:r w:rsidRPr="00A20BD9">
        <w:rPr>
          <w:rFonts w:ascii="新細明體" w:hAnsi="新細明體" w:hint="eastAsia"/>
          <w:kern w:val="2"/>
          <w:lang w:eastAsia="zh-TW"/>
        </w:rPr>
        <w:t>，條件如下：</w:t>
      </w:r>
    </w:p>
    <w:p w:rsidR="004913E2" w:rsidRPr="008C728A" w:rsidRDefault="004913E2" w:rsidP="00DE59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 = DTAAA020.</w:t>
      </w:r>
      <w:r w:rsidRPr="000E156B">
        <w:rPr>
          <w:rFonts w:ascii="新細明體" w:hAnsi="新細明體" w:hint="eastAsia"/>
          <w:kern w:val="2"/>
          <w:lang w:eastAsia="zh-TW"/>
        </w:rPr>
        <w:t>核定_疾病代碼</w:t>
      </w:r>
      <w:r>
        <w:rPr>
          <w:rFonts w:ascii="新細明體" w:hAnsi="新細明體" w:hint="eastAsia"/>
          <w:kern w:val="2"/>
          <w:lang w:eastAsia="zh-TW"/>
        </w:rPr>
        <w:t>5(</w:t>
      </w:r>
      <w:r w:rsidRPr="000E156B">
        <w:rPr>
          <w:rFonts w:ascii="新細明體" w:hAnsi="新細明體"/>
          <w:kern w:val="2"/>
          <w:lang w:eastAsia="zh-TW"/>
        </w:rPr>
        <w:t>CFM_ICD_CODE</w:t>
      </w:r>
      <w:r>
        <w:rPr>
          <w:rFonts w:ascii="新細明體" w:hAnsi="新細明體" w:hint="eastAsia"/>
          <w:kern w:val="2"/>
          <w:lang w:eastAsia="zh-TW"/>
        </w:rPr>
        <w:t>5)</w:t>
      </w:r>
    </w:p>
    <w:p w:rsidR="00DE59F0" w:rsidRPr="008C728A" w:rsidRDefault="00DE59F0" w:rsidP="00DE59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DTAAA020.受理編號(APLY_NO)第12碼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G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4913E2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DTA</w:t>
      </w:r>
      <w:r>
        <w:rPr>
          <w:rFonts w:ascii="新細明體" w:hAnsi="新細明體" w:hint="eastAsia"/>
          <w:lang w:eastAsia="zh-TW"/>
        </w:rPr>
        <w:t>AA020</w:t>
      </w:r>
      <w:r>
        <w:rPr>
          <w:rFonts w:ascii="新細明體" w:hAnsi="新細明體" w:hint="eastAsia"/>
          <w:kern w:val="2"/>
          <w:lang w:eastAsia="zh-TW"/>
        </w:rPr>
        <w:t>.</w:t>
      </w:r>
      <w:r w:rsidRPr="004913E2">
        <w:rPr>
          <w:rFonts w:ascii="新細明體" w:hAnsi="新細明體" w:hint="eastAsia"/>
          <w:kern w:val="2"/>
          <w:lang w:eastAsia="zh-TW"/>
        </w:rPr>
        <w:t>受理編號</w:t>
      </w:r>
      <w:r>
        <w:rPr>
          <w:rFonts w:ascii="新細明體" w:hAnsi="新細明體" w:hint="eastAsia"/>
          <w:kern w:val="2"/>
          <w:lang w:eastAsia="zh-TW"/>
        </w:rPr>
        <w:t>(APLY_NO)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DTAAA020.</w:t>
      </w:r>
      <w:r w:rsidRPr="004913E2">
        <w:rPr>
          <w:rFonts w:ascii="新細明體" w:hAnsi="新細明體" w:hint="eastAsia"/>
          <w:kern w:val="2"/>
          <w:lang w:eastAsia="zh-TW"/>
        </w:rPr>
        <w:t>診斷書流水號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4913E2">
        <w:rPr>
          <w:rFonts w:ascii="新細明體" w:hAnsi="新細明體"/>
          <w:kern w:val="2"/>
          <w:lang w:eastAsia="zh-TW"/>
        </w:rPr>
        <w:t>DIAG_SER_NO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4913E2" w:rsidRDefault="004913E2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”</w:t>
      </w:r>
    </w:p>
    <w:p w:rsidR="004913E2" w:rsidRDefault="005142F8" w:rsidP="00A20B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</w:t>
      </w:r>
    </w:p>
    <w:p w:rsidR="00CC5736" w:rsidRPr="008C728A" w:rsidRDefault="00CC5736" w:rsidP="00CC573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若讀取異常，則設定：</w:t>
      </w:r>
    </w:p>
    <w:p w:rsidR="00CC5736" w:rsidRPr="008C728A" w:rsidRDefault="00CC5736" w:rsidP="00CC57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 w:rsidRPr="008C728A">
        <w:rPr>
          <w:rFonts w:ascii="新細明體" w:hAnsi="新細明體" w:hint="eastAsia"/>
          <w:kern w:val="2"/>
          <w:lang w:eastAsia="zh-TW"/>
        </w:rPr>
        <w:t>讀取</w:t>
      </w:r>
      <w:r w:rsidR="003F44DC" w:rsidRPr="00A20BD9">
        <w:rPr>
          <w:rFonts w:ascii="新細明體" w:hAnsi="新細明體" w:hint="eastAsia"/>
          <w:lang w:eastAsia="zh-TW"/>
        </w:rPr>
        <w:t>理賠診斷書檔</w:t>
      </w:r>
      <w:r w:rsidRPr="008C728A">
        <w:rPr>
          <w:rFonts w:ascii="新細明體" w:hAnsi="新細明體" w:hint="eastAsia"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CC5736" w:rsidRPr="008C728A" w:rsidRDefault="00CC5736" w:rsidP="00CC57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CC5736" w:rsidRPr="00A03F63" w:rsidRDefault="00CC5736" w:rsidP="00A03F6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CC5736" w:rsidRDefault="00CC5736" w:rsidP="00CC57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A20BD9" w:rsidRPr="008C728A" w:rsidRDefault="00A20BD9" w:rsidP="00A20B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若</w:t>
      </w:r>
      <w:r w:rsidRPr="008C728A">
        <w:rPr>
          <w:rFonts w:ascii="新細明體" w:hAnsi="新細明體" w:hint="eastAsia"/>
          <w:lang w:eastAsia="zh-TW"/>
        </w:rPr>
        <w:t>讀取件數</w:t>
      </w:r>
      <w:r w:rsidRPr="008C728A">
        <w:rPr>
          <w:rFonts w:ascii="新細明體" w:hAnsi="新細明體" w:hint="eastAsia"/>
          <w:kern w:val="2"/>
          <w:lang w:eastAsia="zh-TW"/>
        </w:rPr>
        <w:t>＝</w:t>
      </w:r>
      <w:r w:rsidRPr="008C728A">
        <w:rPr>
          <w:rFonts w:ascii="新細明體" w:hAnsi="新細明體" w:hint="eastAsia"/>
          <w:lang w:eastAsia="zh-TW"/>
        </w:rPr>
        <w:t>0，則設定：</w:t>
      </w:r>
    </w:p>
    <w:p w:rsidR="00A20BD9" w:rsidRPr="008C728A" w:rsidRDefault="00A20BD9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kern w:val="2"/>
          <w:lang w:eastAsia="zh-TW"/>
        </w:rPr>
        <w:t>L</w:t>
      </w:r>
      <w:r w:rsidRPr="008C728A">
        <w:rPr>
          <w:rFonts w:ascii="新細明體" w:hAnsi="新細明體" w:hint="eastAsia"/>
          <w:kern w:val="2"/>
          <w:lang w:eastAsia="zh-TW"/>
        </w:rPr>
        <w:t>og.fatal（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無</w:t>
      </w:r>
      <w:r w:rsidRPr="002214D0">
        <w:rPr>
          <w:rFonts w:ascii="新細明體" w:hAnsi="新細明體" w:hint="eastAsia"/>
          <w:lang w:eastAsia="zh-TW"/>
        </w:rPr>
        <w:t>符合重症範圍</w:t>
      </w:r>
      <w:r>
        <w:rPr>
          <w:rFonts w:ascii="新細明體" w:hAnsi="新細明體" w:hint="eastAsia"/>
          <w:lang w:eastAsia="zh-TW"/>
        </w:rPr>
        <w:t>的</w:t>
      </w:r>
      <w:r>
        <w:rPr>
          <w:rFonts w:ascii="新細明體" w:hAnsi="新細明體" w:hint="eastAsia"/>
          <w:kern w:val="2"/>
          <w:lang w:eastAsia="zh-TW"/>
        </w:rPr>
        <w:t>受理編號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）；</w:t>
      </w:r>
    </w:p>
    <w:p w:rsidR="004913E2" w:rsidRDefault="00A20BD9" w:rsidP="00A20B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正常結束程式。</w:t>
      </w:r>
    </w:p>
    <w:p w:rsidR="00A20BD9" w:rsidRDefault="00A20BD9" w:rsidP="00A20B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若</w:t>
      </w:r>
      <w:r w:rsidRPr="008C728A">
        <w:rPr>
          <w:rFonts w:ascii="新細明體" w:hAnsi="新細明體" w:hint="eastAsia"/>
          <w:lang w:eastAsia="zh-TW"/>
        </w:rPr>
        <w:t>讀取</w:t>
      </w:r>
      <w:r>
        <w:rPr>
          <w:rFonts w:ascii="新細明體" w:hAnsi="新細明體" w:hint="eastAsia"/>
          <w:kern w:val="2"/>
          <w:lang w:eastAsia="zh-TW"/>
        </w:rPr>
        <w:t>件數&gt;0</w:t>
      </w:r>
    </w:p>
    <w:p w:rsidR="005142F8" w:rsidRPr="005142F8" w:rsidRDefault="005142F8" w:rsidP="005142F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所有資料依</w:t>
      </w:r>
      <w:r w:rsidR="00A20BD9">
        <w:rPr>
          <w:rFonts w:ascii="新細明體" w:hAnsi="新細明體" w:hint="eastAsia"/>
          <w:kern w:val="2"/>
          <w:lang w:eastAsia="zh-TW"/>
        </w:rPr>
        <w:t>前三</w:t>
      </w:r>
      <w:r>
        <w:rPr>
          <w:rFonts w:ascii="新細明體" w:hAnsi="新細明體" w:hint="eastAsia"/>
          <w:kern w:val="2"/>
          <w:lang w:eastAsia="zh-TW"/>
        </w:rPr>
        <w:t>欄排序</w:t>
      </w:r>
      <w:r w:rsidRPr="008C728A">
        <w:rPr>
          <w:rFonts w:ascii="新細明體" w:hAnsi="新細明體" w:hint="eastAsia"/>
          <w:kern w:val="2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受編相同的取第一筆</w:t>
      </w:r>
      <w:r w:rsidRPr="008C728A">
        <w:rPr>
          <w:rFonts w:ascii="新細明體" w:hAnsi="新細明體" w:hint="eastAsia"/>
          <w:kern w:val="2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欄位只需要</w:t>
      </w:r>
      <w:r w:rsidR="00310C85">
        <w:rPr>
          <w:rFonts w:ascii="新細明體" w:hAnsi="新細明體" w:hint="eastAsia"/>
          <w:kern w:val="2"/>
          <w:lang w:eastAsia="zh-TW"/>
        </w:rPr>
        <w:t>留</w:t>
      </w:r>
      <w:r w:rsidRPr="008C728A">
        <w:rPr>
          <w:rFonts w:ascii="新細明體" w:hAnsi="新細明體" w:hint="eastAsia"/>
          <w:lang w:eastAsia="zh-TW"/>
        </w:rPr>
        <w:t>DTA</w:t>
      </w:r>
      <w:r>
        <w:rPr>
          <w:rFonts w:ascii="新細明體" w:hAnsi="新細明體" w:hint="eastAsia"/>
          <w:lang w:eastAsia="zh-TW"/>
        </w:rPr>
        <w:t>AA020</w:t>
      </w:r>
      <w:r>
        <w:rPr>
          <w:rFonts w:ascii="新細明體" w:hAnsi="新細明體" w:hint="eastAsia"/>
          <w:kern w:val="2"/>
          <w:lang w:eastAsia="zh-TW"/>
        </w:rPr>
        <w:t>.</w:t>
      </w:r>
      <w:r w:rsidRPr="004913E2">
        <w:rPr>
          <w:rFonts w:ascii="新細明體" w:hAnsi="新細明體" w:hint="eastAsia"/>
          <w:kern w:val="2"/>
          <w:lang w:eastAsia="zh-TW"/>
        </w:rPr>
        <w:t>受理編號</w:t>
      </w:r>
      <w:r>
        <w:rPr>
          <w:rFonts w:ascii="新細明體" w:hAnsi="新細明體" w:hint="eastAsia"/>
          <w:kern w:val="2"/>
          <w:lang w:eastAsia="zh-TW"/>
        </w:rPr>
        <w:t>(APLY_NO)與DTAAH622.</w:t>
      </w:r>
      <w:r w:rsidRPr="000E156B">
        <w:rPr>
          <w:rFonts w:ascii="新細明體" w:hAnsi="新細明體" w:hint="eastAsia"/>
          <w:kern w:val="2"/>
          <w:lang w:eastAsia="zh-TW"/>
        </w:rPr>
        <w:t>疾病代碼</w:t>
      </w:r>
      <w:r>
        <w:rPr>
          <w:rFonts w:ascii="新細明體" w:hAnsi="新細明體" w:hint="eastAsia"/>
          <w:kern w:val="2"/>
          <w:lang w:eastAsia="zh-TW"/>
        </w:rPr>
        <w:t>(ICD_CODE)</w:t>
      </w:r>
    </w:p>
    <w:p w:rsidR="005142F8" w:rsidRDefault="005142F8" w:rsidP="005142F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依</w:t>
      </w:r>
      <w:r w:rsidRPr="002214D0">
        <w:rPr>
          <w:rFonts w:ascii="新細明體" w:hAnsi="新細明體" w:hint="eastAsia"/>
          <w:lang w:eastAsia="zh-TW"/>
        </w:rPr>
        <w:t>符合重症範圍</w:t>
      </w:r>
      <w:r>
        <w:rPr>
          <w:rFonts w:ascii="新細明體" w:hAnsi="新細明體" w:hint="eastAsia"/>
          <w:lang w:eastAsia="zh-TW"/>
        </w:rPr>
        <w:t>的</w:t>
      </w:r>
      <w:r>
        <w:rPr>
          <w:rFonts w:ascii="新細明體" w:hAnsi="新細明體" w:hint="eastAsia"/>
          <w:kern w:val="2"/>
          <w:lang w:eastAsia="zh-TW"/>
        </w:rPr>
        <w:t>受理編號取得理賠</w:t>
      </w:r>
      <w:r w:rsidR="0056425A">
        <w:rPr>
          <w:rFonts w:ascii="新細明體" w:hAnsi="新細明體" w:hint="eastAsia"/>
          <w:kern w:val="2"/>
          <w:lang w:eastAsia="zh-TW"/>
        </w:rPr>
        <w:t>明細資料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5F1348" w:rsidRDefault="00961F9B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讀取</w:t>
      </w:r>
      <w:r w:rsidR="005F1348">
        <w:rPr>
          <w:rFonts w:ascii="新細明體" w:hAnsi="新細明體" w:hint="eastAsia"/>
          <w:kern w:val="2"/>
          <w:lang w:eastAsia="zh-TW"/>
        </w:rPr>
        <w:t>理賠紀錄檔</w:t>
      </w:r>
      <w:r w:rsidRPr="008C728A">
        <w:rPr>
          <w:rFonts w:ascii="新細明體" w:hAnsi="新細明體" w:hint="eastAsia"/>
          <w:lang w:eastAsia="zh-TW"/>
        </w:rPr>
        <w:t>DTAA</w:t>
      </w:r>
      <w:r w:rsidR="005F1348">
        <w:rPr>
          <w:rFonts w:ascii="新細明體" w:hAnsi="新細明體" w:hint="eastAsia"/>
          <w:lang w:eastAsia="zh-TW"/>
        </w:rPr>
        <w:t>B</w:t>
      </w:r>
      <w:r w:rsidRPr="008C728A">
        <w:rPr>
          <w:rFonts w:ascii="新細明體" w:hAnsi="新細明體" w:hint="eastAsia"/>
          <w:lang w:eastAsia="zh-TW"/>
        </w:rPr>
        <w:t>00</w:t>
      </w:r>
      <w:r w:rsidR="005F1348">
        <w:rPr>
          <w:rFonts w:ascii="新細明體" w:hAnsi="新細明體" w:hint="eastAsia"/>
          <w:lang w:eastAsia="zh-TW"/>
        </w:rPr>
        <w:t>1</w:t>
      </w:r>
      <w:r w:rsidR="00171EC1" w:rsidRPr="008C728A">
        <w:rPr>
          <w:rFonts w:ascii="新細明體" w:hAnsi="新細明體" w:hint="eastAsia"/>
          <w:kern w:val="2"/>
          <w:lang w:eastAsia="zh-TW"/>
        </w:rPr>
        <w:t>，</w:t>
      </w:r>
      <w:r w:rsidR="00171EC1">
        <w:rPr>
          <w:rFonts w:ascii="新細明體" w:hAnsi="新細明體" w:hint="eastAsia"/>
          <w:kern w:val="2"/>
          <w:lang w:eastAsia="zh-TW"/>
        </w:rPr>
        <w:t>條件如下</w:t>
      </w:r>
      <w:r w:rsidR="00171EC1" w:rsidRPr="008C728A">
        <w:rPr>
          <w:rFonts w:ascii="新細明體" w:hAnsi="新細明體" w:hint="eastAsia"/>
          <w:kern w:val="2"/>
          <w:lang w:eastAsia="zh-TW"/>
        </w:rPr>
        <w:t>：</w:t>
      </w:r>
    </w:p>
    <w:p w:rsidR="005142F8" w:rsidRDefault="005142F8" w:rsidP="005142F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DTAAB001.受理編號(APLY_NO) 在上面取得的受編內 </w:t>
      </w:r>
    </w:p>
    <w:p w:rsidR="00BC0A03" w:rsidRDefault="00BC0A03" w:rsidP="000E156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BC0A03">
        <w:rPr>
          <w:rFonts w:ascii="新細明體" w:hAnsi="新細明體" w:hint="eastAsia"/>
          <w:kern w:val="2"/>
          <w:lang w:eastAsia="zh-TW"/>
        </w:rPr>
        <w:t>帳務日期</w:t>
      </w:r>
      <w:r>
        <w:rPr>
          <w:rFonts w:ascii="新細明體" w:hAnsi="新細明體" w:hint="eastAsia"/>
          <w:kern w:val="2"/>
          <w:lang w:eastAsia="zh-TW"/>
        </w:rPr>
        <w:t>(</w:t>
      </w:r>
      <w:r w:rsidRPr="00BC0A03">
        <w:rPr>
          <w:rFonts w:ascii="新細明體" w:hAnsi="新細明體"/>
          <w:kern w:val="2"/>
          <w:lang w:eastAsia="zh-TW"/>
        </w:rPr>
        <w:t>ACNT_DATE</w:t>
      </w:r>
      <w:r>
        <w:rPr>
          <w:rFonts w:ascii="新細明體" w:hAnsi="新細明體" w:hint="eastAsia"/>
          <w:kern w:val="2"/>
          <w:lang w:eastAsia="zh-TW"/>
        </w:rPr>
        <w:t>) BETWEEN $開始日期 AND $結束日期</w:t>
      </w:r>
    </w:p>
    <w:p w:rsidR="00BC0A03" w:rsidRDefault="006F2F17" w:rsidP="000E156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6F2F17">
        <w:rPr>
          <w:rFonts w:ascii="新細明體" w:hAnsi="新細明體" w:hint="eastAsia"/>
          <w:kern w:val="2"/>
          <w:lang w:eastAsia="zh-TW"/>
        </w:rPr>
        <w:t>給付狀態</w:t>
      </w:r>
      <w:r>
        <w:rPr>
          <w:rFonts w:ascii="新細明體" w:hAnsi="新細明體" w:hint="eastAsia"/>
          <w:kern w:val="2"/>
          <w:lang w:eastAsia="zh-TW"/>
        </w:rPr>
        <w:t>(</w:t>
      </w:r>
      <w:r w:rsidRPr="006F2F17">
        <w:rPr>
          <w:rFonts w:ascii="新細明體" w:hAnsi="新細明體"/>
          <w:kern w:val="2"/>
          <w:lang w:eastAsia="zh-TW"/>
        </w:rPr>
        <w:t>PAY_STS</w:t>
      </w:r>
      <w:r>
        <w:rPr>
          <w:rFonts w:ascii="新細明體" w:hAnsi="新細明體" w:hint="eastAsia"/>
          <w:kern w:val="2"/>
          <w:lang w:eastAsia="zh-TW"/>
        </w:rPr>
        <w:t>) IN 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1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,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2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,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3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,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4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,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7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56425A" w:rsidRDefault="0056425A" w:rsidP="005642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依以下欄位GROUP BY後</w:t>
      </w:r>
      <w:r w:rsidR="00310C85">
        <w:rPr>
          <w:rFonts w:ascii="新細明體" w:hAnsi="新細明體" w:hint="eastAsia"/>
          <w:kern w:val="2"/>
          <w:lang w:eastAsia="zh-TW"/>
        </w:rPr>
        <w:t>再</w:t>
      </w:r>
      <w:r>
        <w:rPr>
          <w:rFonts w:ascii="新細明體" w:hAnsi="新細明體" w:hint="eastAsia"/>
          <w:kern w:val="2"/>
          <w:lang w:eastAsia="zh-TW"/>
        </w:rPr>
        <w:t>JOIN</w:t>
      </w:r>
    </w:p>
    <w:p w:rsidR="0056425A" w:rsidRDefault="0056425A" w:rsidP="005642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DTAAB001.保單號碼(POLICY_NO)</w:t>
      </w:r>
    </w:p>
    <w:p w:rsidR="0056425A" w:rsidRPr="0056425A" w:rsidRDefault="0056425A" w:rsidP="005642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cs="標楷體" w:hint="eastAsia"/>
        </w:rPr>
        <w:t>DTAA</w:t>
      </w:r>
      <w:r>
        <w:rPr>
          <w:rFonts w:ascii="新細明體" w:hAnsi="新細明體" w:cs="標楷體" w:hint="eastAsia"/>
        </w:rPr>
        <w:t>H622</w:t>
      </w:r>
      <w:r w:rsidRPr="007A7ED2">
        <w:rPr>
          <w:rFonts w:ascii="新細明體" w:hAnsi="新細明體" w:cs="標楷體" w:hint="eastAsia"/>
        </w:rPr>
        <w:t>.</w:t>
      </w:r>
      <w:r w:rsidRPr="00CC5736">
        <w:rPr>
          <w:rFonts w:ascii="新細明體" w:hAnsi="新細明體" w:cs="標楷體" w:hint="eastAsia"/>
        </w:rPr>
        <w:t>疾病代碼</w:t>
      </w:r>
      <w:r w:rsidRPr="007A7ED2">
        <w:rPr>
          <w:rFonts w:ascii="新細明體" w:hAnsi="新細明體" w:cs="標楷體" w:hint="eastAsia"/>
        </w:rPr>
        <w:t>(</w:t>
      </w:r>
      <w:r>
        <w:rPr>
          <w:rFonts w:ascii="新細明體" w:hAnsi="新細明體" w:cs="標楷體" w:hint="eastAsia"/>
        </w:rPr>
        <w:t>ICD_CODE</w:t>
      </w:r>
      <w:r w:rsidRPr="007A7ED2">
        <w:rPr>
          <w:rFonts w:ascii="新細明體" w:hAnsi="新細明體" w:cs="標楷體" w:hint="eastAsia"/>
        </w:rPr>
        <w:t>)</w:t>
      </w:r>
    </w:p>
    <w:p w:rsidR="0056425A" w:rsidRDefault="0056425A" w:rsidP="005642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DTAAB001.</w:t>
      </w:r>
      <w:r w:rsidRPr="00CC5736">
        <w:rPr>
          <w:rFonts w:ascii="新細明體" w:hAnsi="新細明體" w:hint="eastAsia"/>
        </w:rPr>
        <w:t xml:space="preserve">事故者ID 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OCR</w:t>
      </w:r>
      <w:r w:rsidRPr="007A7ED2">
        <w:rPr>
          <w:rFonts w:ascii="新細明體" w:hAnsi="新細明體" w:hint="eastAsia"/>
        </w:rPr>
        <w:t>_ID)</w:t>
      </w:r>
    </w:p>
    <w:p w:rsidR="0056425A" w:rsidRDefault="0056425A" w:rsidP="005642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DTAAB001.</w:t>
      </w:r>
      <w:r w:rsidRPr="00CC5736">
        <w:rPr>
          <w:rFonts w:ascii="新細明體" w:hAnsi="新細明體" w:hint="eastAsia"/>
        </w:rPr>
        <w:t>契約角色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ROLE</w:t>
      </w:r>
      <w:r w:rsidRPr="007A7ED2">
        <w:rPr>
          <w:rFonts w:ascii="新細明體" w:hAnsi="新細明體" w:hint="eastAsia"/>
        </w:rPr>
        <w:t>)</w:t>
      </w:r>
    </w:p>
    <w:p w:rsidR="00310C85" w:rsidRDefault="00310C85" w:rsidP="005642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加總</w:t>
      </w:r>
      <w:r w:rsidRPr="007A7ED2">
        <w:rPr>
          <w:rFonts w:ascii="新細明體" w:hAnsi="新細明體" w:hint="eastAsia"/>
        </w:rPr>
        <w:t>DTAAB001.</w:t>
      </w:r>
      <w:r w:rsidRPr="00CC5736">
        <w:rPr>
          <w:rFonts w:ascii="新細明體" w:hAnsi="新細明體" w:hint="eastAsia"/>
        </w:rPr>
        <w:t>給付金額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PAY_AMT</w:t>
      </w:r>
      <w:r w:rsidRPr="007A7ED2">
        <w:rPr>
          <w:rFonts w:ascii="新細明體" w:hAnsi="新細明體" w:hint="eastAsia"/>
        </w:rPr>
        <w:t>)</w:t>
      </w:r>
    </w:p>
    <w:p w:rsidR="00961F9B" w:rsidRPr="008C728A" w:rsidRDefault="005F1348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</w:t>
      </w:r>
      <w:r w:rsidR="00961F9B" w:rsidRPr="008C728A">
        <w:rPr>
          <w:rFonts w:ascii="新細明體" w:hAnsi="新細明體" w:hint="eastAsia"/>
          <w:kern w:val="2"/>
          <w:lang w:eastAsia="zh-TW"/>
        </w:rPr>
        <w:t xml:space="preserve"> JOIN</w:t>
      </w:r>
      <w:r w:rsidR="00CC5736" w:rsidRPr="00DE59F0">
        <w:rPr>
          <w:rFonts w:ascii="新細明體" w:hAnsi="新細明體" w:hint="eastAsia"/>
        </w:rPr>
        <w:t>理賠受理申請書檔</w:t>
      </w:r>
      <w:r w:rsidRPr="008C728A">
        <w:rPr>
          <w:rFonts w:ascii="新細明體" w:hAnsi="新細明體" w:hint="eastAsia"/>
        </w:rPr>
        <w:t>DTA</w:t>
      </w:r>
      <w:r w:rsidR="000E156B">
        <w:rPr>
          <w:rFonts w:ascii="新細明體" w:hAnsi="新細明體" w:hint="eastAsia"/>
          <w:lang w:eastAsia="zh-TW"/>
        </w:rPr>
        <w:t>A0</w:t>
      </w:r>
      <w:r w:rsidR="00CC5736">
        <w:rPr>
          <w:rFonts w:ascii="新細明體" w:hAnsi="新細明體" w:hint="eastAsia"/>
          <w:lang w:eastAsia="zh-TW"/>
        </w:rPr>
        <w:t>1</w:t>
      </w:r>
      <w:r w:rsidR="000E156B">
        <w:rPr>
          <w:rFonts w:ascii="新細明體" w:hAnsi="新細明體" w:hint="eastAsia"/>
          <w:lang w:eastAsia="zh-TW"/>
        </w:rPr>
        <w:t>0</w:t>
      </w:r>
      <w:r w:rsidR="00961F9B" w:rsidRPr="008C728A">
        <w:rPr>
          <w:rFonts w:ascii="新細明體" w:hAnsi="新細明體" w:hint="eastAsia"/>
          <w:kern w:val="2"/>
          <w:lang w:eastAsia="zh-TW"/>
        </w:rPr>
        <w:t>，</w:t>
      </w:r>
      <w:r w:rsidR="000E156B">
        <w:rPr>
          <w:rFonts w:ascii="新細明體" w:hAnsi="新細明體" w:hint="eastAsia"/>
          <w:kern w:val="2"/>
          <w:lang w:eastAsia="zh-TW"/>
        </w:rPr>
        <w:t>條件如下</w:t>
      </w:r>
      <w:r w:rsidR="000E156B" w:rsidRPr="008C728A">
        <w:rPr>
          <w:rFonts w:ascii="新細明體" w:hAnsi="新細明體" w:hint="eastAsia"/>
          <w:kern w:val="2"/>
          <w:lang w:eastAsia="zh-TW"/>
        </w:rPr>
        <w:t>：</w:t>
      </w:r>
    </w:p>
    <w:p w:rsidR="00961F9B" w:rsidRDefault="005F1348" w:rsidP="005F13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</w:t>
      </w:r>
      <w:r w:rsidR="000E156B">
        <w:rPr>
          <w:rFonts w:ascii="新細明體" w:hAnsi="新細明體" w:hint="eastAsia"/>
          <w:kern w:val="2"/>
          <w:lang w:eastAsia="zh-TW"/>
        </w:rPr>
        <w:t>A</w:t>
      </w:r>
      <w:r>
        <w:rPr>
          <w:rFonts w:ascii="新細明體" w:hAnsi="新細明體" w:hint="eastAsia"/>
          <w:kern w:val="2"/>
          <w:lang w:eastAsia="zh-TW"/>
        </w:rPr>
        <w:t>0</w:t>
      </w:r>
      <w:r w:rsidR="00CC5736">
        <w:rPr>
          <w:rFonts w:ascii="新細明體" w:hAnsi="新細明體" w:hint="eastAsia"/>
          <w:kern w:val="2"/>
          <w:lang w:eastAsia="zh-TW"/>
        </w:rPr>
        <w:t>1</w:t>
      </w:r>
      <w:r w:rsidR="000E156B">
        <w:rPr>
          <w:rFonts w:ascii="新細明體" w:hAnsi="新細明體" w:hint="eastAsia"/>
          <w:kern w:val="2"/>
          <w:lang w:eastAsia="zh-TW"/>
        </w:rPr>
        <w:t>0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kern w:val="2"/>
          <w:lang w:eastAsia="zh-TW"/>
        </w:rPr>
        <w:t>受理編號(APLY_NO) =</w:t>
      </w:r>
      <w:r w:rsidR="000E156B" w:rsidRPr="000E156B">
        <w:rPr>
          <w:rFonts w:ascii="新細明體" w:hAnsi="新細明體" w:hint="eastAsia"/>
          <w:kern w:val="2"/>
          <w:lang w:eastAsia="zh-TW"/>
        </w:rPr>
        <w:t xml:space="preserve"> </w:t>
      </w:r>
      <w:r w:rsidR="000E156B">
        <w:rPr>
          <w:rFonts w:ascii="新細明體" w:hAnsi="新細明體" w:hint="eastAsia"/>
          <w:kern w:val="2"/>
          <w:lang w:eastAsia="zh-TW"/>
        </w:rPr>
        <w:t>DTAAB001</w:t>
      </w:r>
      <w:r w:rsidR="000E156B" w:rsidRPr="008C728A">
        <w:rPr>
          <w:rFonts w:ascii="新細明體" w:hAnsi="新細明體" w:hint="eastAsia"/>
          <w:kern w:val="2"/>
          <w:lang w:eastAsia="zh-TW"/>
        </w:rPr>
        <w:t>.</w:t>
      </w:r>
      <w:r w:rsidR="000E156B">
        <w:rPr>
          <w:rFonts w:ascii="新細明體" w:hAnsi="新細明體" w:hint="eastAsia"/>
          <w:kern w:val="2"/>
          <w:lang w:eastAsia="zh-TW"/>
        </w:rPr>
        <w:t>受理編號(APLY_NO)</w:t>
      </w:r>
    </w:p>
    <w:p w:rsidR="00807635" w:rsidRDefault="00807635" w:rsidP="008076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LEFT JOIN</w:t>
      </w:r>
      <w:r w:rsidRPr="00807635">
        <w:rPr>
          <w:rFonts w:ascii="新細明體" w:hAnsi="新細明體" w:hint="eastAsia"/>
          <w:kern w:val="2"/>
          <w:lang w:eastAsia="zh-TW"/>
        </w:rPr>
        <w:t>團險保單主檔_被保人名冊檔</w:t>
      </w:r>
      <w:r w:rsidRPr="00807635">
        <w:rPr>
          <w:rFonts w:ascii="新細明體" w:hAnsi="新細明體"/>
          <w:kern w:val="2"/>
          <w:lang w:eastAsia="zh-TW"/>
        </w:rPr>
        <w:t>DTBGC00</w:t>
      </w:r>
      <w:r>
        <w:rPr>
          <w:rFonts w:ascii="新細明體" w:hAnsi="新細明體" w:hint="eastAsia"/>
          <w:kern w:val="2"/>
          <w:lang w:eastAsia="zh-TW"/>
        </w:rPr>
        <w:t>2</w:t>
      </w:r>
    </w:p>
    <w:p w:rsidR="00807635" w:rsidRDefault="00807635" w:rsidP="008076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DTAAB001.保單鍵值(</w:t>
      </w:r>
      <w:r w:rsidRPr="00807635">
        <w:rPr>
          <w:rFonts w:ascii="新細明體" w:hAnsi="新細明體"/>
          <w:kern w:val="2"/>
          <w:lang w:eastAsia="zh-TW"/>
        </w:rPr>
        <w:t>POLICY_KEY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 w:rsidRPr="00807635">
        <w:rPr>
          <w:rFonts w:ascii="新細明體" w:hAnsi="新細明體"/>
          <w:kern w:val="2"/>
          <w:lang w:eastAsia="zh-TW"/>
        </w:rPr>
        <w:t>DTBGC005</w:t>
      </w:r>
      <w:r>
        <w:rPr>
          <w:rFonts w:ascii="新細明體" w:hAnsi="新細明體" w:hint="eastAsia"/>
          <w:kern w:val="2"/>
          <w:lang w:eastAsia="zh-TW"/>
        </w:rPr>
        <w:t>.保單鍵值(</w:t>
      </w:r>
      <w:r w:rsidRPr="00807635">
        <w:rPr>
          <w:rFonts w:ascii="新細明體" w:hAnsi="新細明體"/>
          <w:kern w:val="2"/>
          <w:lang w:eastAsia="zh-TW"/>
        </w:rPr>
        <w:t>POLICY_KEY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807635" w:rsidRDefault="00A03F63" w:rsidP="00A03F6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CC5736">
        <w:rPr>
          <w:rFonts w:ascii="新細明體" w:hAnsi="新細明體" w:hint="eastAsia"/>
        </w:rPr>
        <w:t xml:space="preserve">事故者ID 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OCR</w:t>
      </w:r>
      <w:r w:rsidRPr="007A7ED2">
        <w:rPr>
          <w:rFonts w:ascii="新細明體" w:hAnsi="新細明體" w:hint="eastAsia"/>
        </w:rPr>
        <w:t>_ID)</w:t>
      </w:r>
      <w:r>
        <w:rPr>
          <w:rFonts w:ascii="新細明體" w:hAnsi="新細明體" w:hint="eastAsia"/>
          <w:lang w:eastAsia="zh-TW"/>
        </w:rPr>
        <w:t xml:space="preserve"> = </w:t>
      </w:r>
      <w:r w:rsidRPr="00807635">
        <w:rPr>
          <w:rFonts w:ascii="新細明體" w:hAnsi="新細明體"/>
          <w:kern w:val="2"/>
          <w:lang w:eastAsia="zh-TW"/>
        </w:rPr>
        <w:t>DTBGC00</w:t>
      </w:r>
      <w:r>
        <w:rPr>
          <w:rFonts w:ascii="新細明體" w:hAnsi="新細明體" w:hint="eastAsia"/>
          <w:kern w:val="2"/>
          <w:lang w:eastAsia="zh-TW"/>
        </w:rPr>
        <w:t>2.</w:t>
      </w:r>
      <w:r w:rsidRPr="00A03F63">
        <w:rPr>
          <w:rFonts w:ascii="新細明體" w:hAnsi="新細明體" w:hint="eastAsia"/>
          <w:kern w:val="2"/>
          <w:lang w:eastAsia="zh-TW"/>
        </w:rPr>
        <w:t>被保人ID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A03F63">
        <w:rPr>
          <w:rFonts w:ascii="新細明體" w:hAnsi="新細明體"/>
          <w:kern w:val="2"/>
          <w:lang w:eastAsia="zh-TW"/>
        </w:rPr>
        <w:t>INSR_ID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56425A" w:rsidRPr="0056425A" w:rsidRDefault="00A03F63" w:rsidP="005642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取DTB</w:t>
      </w:r>
      <w:r>
        <w:rPr>
          <w:rFonts w:ascii="新細明體" w:hAnsi="新細明體" w:hint="eastAsia"/>
        </w:rPr>
        <w:t>GC002.</w:t>
      </w:r>
      <w:r w:rsidRPr="00A03F63">
        <w:rPr>
          <w:rFonts w:ascii="新細明體" w:hAnsi="新細明體" w:hint="eastAsia"/>
        </w:rPr>
        <w:t>投保終期</w:t>
      </w:r>
      <w:r>
        <w:rPr>
          <w:rFonts w:ascii="新細明體" w:hAnsi="新細明體" w:hint="eastAsia"/>
        </w:rPr>
        <w:t>(</w:t>
      </w:r>
      <w:r w:rsidRPr="00A03F63">
        <w:rPr>
          <w:rFonts w:ascii="新細明體" w:hAnsi="新細明體"/>
        </w:rPr>
        <w:t>INSR_END_DATE</w:t>
      </w:r>
      <w:r>
        <w:rPr>
          <w:rFonts w:ascii="新細明體" w:hAnsi="新細明體" w:hint="eastAsia"/>
        </w:rPr>
        <w:t>)</w:t>
      </w:r>
      <w:r>
        <w:rPr>
          <w:rFonts w:ascii="新細明體" w:hAnsi="新細明體" w:hint="eastAsia"/>
          <w:lang w:eastAsia="zh-TW"/>
        </w:rPr>
        <w:t>最大的</w:t>
      </w:r>
      <w:r>
        <w:rPr>
          <w:rFonts w:ascii="新細明體" w:hAnsi="新細明體" w:hint="eastAsia"/>
          <w:kern w:val="2"/>
          <w:lang w:eastAsia="zh-TW"/>
        </w:rPr>
        <w:t>那筆</w:t>
      </w:r>
    </w:p>
    <w:p w:rsidR="00961F9B" w:rsidRPr="008C72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若讀取異常，則設定：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 w:rsidRPr="008C728A">
        <w:rPr>
          <w:rFonts w:ascii="新細明體" w:hAnsi="新細明體" w:hint="eastAsia"/>
          <w:kern w:val="2"/>
          <w:lang w:eastAsia="zh-TW"/>
        </w:rPr>
        <w:t>讀取</w:t>
      </w:r>
      <w:r w:rsidR="003F44DC">
        <w:rPr>
          <w:rFonts w:ascii="新細明體" w:hAnsi="新細明體" w:hint="eastAsia"/>
          <w:kern w:val="2"/>
          <w:lang w:eastAsia="zh-TW"/>
        </w:rPr>
        <w:t>理賠紀錄檔</w:t>
      </w:r>
      <w:r w:rsidRPr="008C728A">
        <w:rPr>
          <w:rFonts w:ascii="新細明體" w:hAnsi="新細明體" w:hint="eastAsia"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A03F63" w:rsidRDefault="00961F9B" w:rsidP="00A03F6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8C72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若</w:t>
      </w:r>
      <w:r w:rsidRPr="008C728A">
        <w:rPr>
          <w:rFonts w:ascii="新細明體" w:hAnsi="新細明體" w:hint="eastAsia"/>
          <w:lang w:eastAsia="zh-TW"/>
        </w:rPr>
        <w:t>讀取件數</w:t>
      </w:r>
      <w:r w:rsidRPr="008C728A">
        <w:rPr>
          <w:rFonts w:ascii="新細明體" w:hAnsi="新細明體" w:hint="eastAsia"/>
          <w:kern w:val="2"/>
          <w:lang w:eastAsia="zh-TW"/>
        </w:rPr>
        <w:t>＝</w:t>
      </w:r>
      <w:r w:rsidRPr="008C728A">
        <w:rPr>
          <w:rFonts w:ascii="新細明體" w:hAnsi="新細明體" w:hint="eastAsia"/>
          <w:lang w:eastAsia="zh-TW"/>
        </w:rPr>
        <w:t>0，則設定：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kern w:val="2"/>
          <w:lang w:eastAsia="zh-TW"/>
        </w:rPr>
        <w:t>L</w:t>
      </w:r>
      <w:r w:rsidRPr="008C728A">
        <w:rPr>
          <w:rFonts w:ascii="新細明體" w:hAnsi="新細明體" w:hint="eastAsia"/>
          <w:kern w:val="2"/>
          <w:lang w:eastAsia="zh-TW"/>
        </w:rPr>
        <w:t>og.fatal（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無</w:t>
      </w:r>
      <w:r w:rsidR="00CC5736" w:rsidRPr="002214D0">
        <w:rPr>
          <w:rFonts w:ascii="新細明體" w:hAnsi="新細明體" w:hint="eastAsia"/>
          <w:lang w:eastAsia="zh-TW"/>
        </w:rPr>
        <w:t>符合重症範圍</w:t>
      </w:r>
      <w:r w:rsidR="00CC5736">
        <w:rPr>
          <w:rFonts w:ascii="新細明體" w:hAnsi="新細明體" w:hint="eastAsia"/>
          <w:lang w:eastAsia="zh-TW"/>
        </w:rPr>
        <w:t>的</w:t>
      </w:r>
      <w:r w:rsidR="00CC5736">
        <w:rPr>
          <w:rFonts w:ascii="新細明體" w:hAnsi="新細明體" w:hint="eastAsia"/>
          <w:kern w:val="2"/>
          <w:lang w:eastAsia="zh-TW"/>
        </w:rPr>
        <w:t>理賠紀錄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正常結束程式。</w:t>
      </w:r>
    </w:p>
    <w:p w:rsidR="00CC58A6" w:rsidRPr="007A7ED2" w:rsidRDefault="00CC58A6" w:rsidP="005642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每筆</w:t>
      </w:r>
      <w:r w:rsidR="00300A9A">
        <w:rPr>
          <w:rFonts w:ascii="新細明體" w:hAnsi="新細明體" w:hint="eastAsia"/>
          <w:lang w:eastAsia="zh-TW"/>
        </w:rPr>
        <w:t>資料</w:t>
      </w:r>
      <w:r>
        <w:rPr>
          <w:rFonts w:ascii="新細明體" w:hAnsi="新細明體" w:hint="eastAsia"/>
          <w:kern w:val="2"/>
          <w:lang w:eastAsia="zh-TW"/>
        </w:rPr>
        <w:t>依序寫入</w:t>
      </w:r>
      <w:r w:rsidR="00CC5736" w:rsidRPr="00A619BA">
        <w:rPr>
          <w:rFonts w:ascii="新細明體" w:hAnsi="新細明體" w:hint="eastAsia"/>
          <w:lang w:eastAsia="zh-TW"/>
        </w:rPr>
        <w:t>團險理賠重症統計-明細檔</w:t>
      </w:r>
      <w:r w:rsidR="00CC5736">
        <w:rPr>
          <w:rFonts w:ascii="新細明體" w:hAnsi="新細明體" w:hint="eastAsia"/>
          <w:lang w:eastAsia="zh-TW"/>
        </w:rPr>
        <w:t>DTAAH621</w:t>
      </w:r>
      <w:r>
        <w:rPr>
          <w:rFonts w:ascii="新細明體" w:hAnsi="新細明體" w:hint="eastAsia"/>
          <w:lang w:eastAsia="zh-TW"/>
        </w:rPr>
        <w:t>，格式如</w:t>
      </w:r>
      <w:bookmarkStart w:id="7" w:name="BACKA"/>
      <w:bookmarkEnd w:id="7"/>
      <w:r>
        <w:rPr>
          <w:rFonts w:ascii="新細明體" w:hAnsi="新細明體"/>
          <w:lang w:eastAsia="zh-TW"/>
        </w:rPr>
        <w:fldChar w:fldCharType="begin"/>
      </w:r>
      <w:r>
        <w:rPr>
          <w:rFonts w:ascii="新細明體" w:hAnsi="新細明體"/>
          <w:lang w:eastAsia="zh-TW"/>
        </w:rPr>
        <w:instrText xml:space="preserve"> HYPERLINK  \l "FORMATA" </w:instrText>
      </w:r>
      <w:r>
        <w:rPr>
          <w:rFonts w:ascii="新細明體" w:hAnsi="新細明體"/>
          <w:lang w:eastAsia="zh-TW"/>
        </w:rPr>
      </w:r>
      <w:r>
        <w:rPr>
          <w:rFonts w:ascii="新細明體" w:hAnsi="新細明體"/>
          <w:lang w:eastAsia="zh-TW"/>
        </w:rPr>
        <w:fldChar w:fldCharType="separate"/>
      </w:r>
      <w:r w:rsidRPr="00CC58A6">
        <w:rPr>
          <w:rStyle w:val="aa"/>
          <w:rFonts w:ascii="新細明體" w:hAnsi="新細明體" w:hint="eastAsia"/>
          <w:lang w:eastAsia="zh-TW"/>
        </w:rPr>
        <w:t>F</w:t>
      </w:r>
      <w:r w:rsidRPr="00CC58A6">
        <w:rPr>
          <w:rStyle w:val="aa"/>
          <w:rFonts w:ascii="新細明體" w:hAnsi="新細明體" w:hint="eastAsia"/>
          <w:lang w:eastAsia="zh-TW"/>
        </w:rPr>
        <w:t>O</w:t>
      </w:r>
      <w:r w:rsidRPr="00CC58A6">
        <w:rPr>
          <w:rStyle w:val="aa"/>
          <w:rFonts w:ascii="新細明體" w:hAnsi="新細明體" w:hint="eastAsia"/>
          <w:lang w:eastAsia="zh-TW"/>
        </w:rPr>
        <w:t>RMAT(A)</w:t>
      </w:r>
      <w:r>
        <w:rPr>
          <w:rFonts w:ascii="新細明體" w:hAnsi="新細明體"/>
          <w:lang w:eastAsia="zh-TW"/>
        </w:rPr>
        <w:fldChar w:fldCharType="end"/>
      </w:r>
    </w:p>
    <w:p w:rsidR="0056425A" w:rsidRDefault="0056425A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依取得的理賠明細資料進行統計</w:t>
      </w:r>
    </w:p>
    <w:p w:rsidR="0056425A" w:rsidRDefault="003F44DC" w:rsidP="005642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讀</w:t>
      </w:r>
      <w:r w:rsidRPr="00A619BA">
        <w:rPr>
          <w:rFonts w:ascii="新細明體" w:hAnsi="新細明體" w:hint="eastAsia"/>
          <w:lang w:eastAsia="zh-TW"/>
        </w:rPr>
        <w:t>團險理賠重症統計-明細檔</w:t>
      </w:r>
      <w:r>
        <w:rPr>
          <w:rFonts w:ascii="新細明體" w:hAnsi="新細明體" w:hint="eastAsia"/>
          <w:lang w:eastAsia="zh-TW"/>
        </w:rPr>
        <w:t>DTAAH621</w:t>
      </w:r>
      <w:r w:rsidRPr="008C728A">
        <w:rPr>
          <w:rFonts w:ascii="新細明體" w:hAnsi="新細明體" w:hint="eastAsia"/>
          <w:kern w:val="2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條件如下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3F44DC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DTAAH621.</w:t>
      </w:r>
      <w:r w:rsidRPr="001457D4">
        <w:rPr>
          <w:rFonts w:ascii="新細明體" w:hAnsi="新細明體" w:hint="eastAsia"/>
          <w:lang w:eastAsia="zh-TW"/>
        </w:rPr>
        <w:t>資料</w:t>
      </w:r>
      <w:r>
        <w:rPr>
          <w:rFonts w:ascii="新細明體" w:hAnsi="新細明體" w:hint="eastAsia"/>
          <w:lang w:eastAsia="zh-TW"/>
        </w:rPr>
        <w:t xml:space="preserve">年月 = </w:t>
      </w:r>
      <w:r>
        <w:rPr>
          <w:rFonts w:ascii="新細明體" w:hAnsi="新細明體" w:hint="eastAsia"/>
          <w:kern w:val="2"/>
          <w:lang w:eastAsia="zh-TW"/>
        </w:rPr>
        <w:t>$資料</w:t>
      </w:r>
      <w:r>
        <w:rPr>
          <w:rFonts w:ascii="新細明體" w:hAnsi="新細明體" w:hint="eastAsia"/>
          <w:lang w:eastAsia="zh-TW"/>
        </w:rPr>
        <w:t>年月</w:t>
      </w:r>
    </w:p>
    <w:p w:rsidR="0015107F" w:rsidRPr="0015107F" w:rsidRDefault="0015107F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依以下欄位GROUP BY</w:t>
      </w:r>
    </w:p>
    <w:p w:rsidR="0015107F" w:rsidRPr="0015107F" w:rsidRDefault="0015107F" w:rsidP="001510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</w:t>
      </w:r>
      <w:r>
        <w:rPr>
          <w:rFonts w:ascii="新細明體" w:hAnsi="新細明體" w:hint="eastAsia"/>
          <w:lang w:eastAsia="zh-TW"/>
        </w:rPr>
        <w:t>H621</w:t>
      </w:r>
      <w:r w:rsidRPr="007A7ED2">
        <w:rPr>
          <w:rFonts w:ascii="新細明體" w:hAnsi="新細明體" w:hint="eastAsia"/>
        </w:rPr>
        <w:t>.</w:t>
      </w:r>
      <w:r>
        <w:rPr>
          <w:rFonts w:ascii="新細明體" w:hAnsi="新細明體" w:hint="eastAsia"/>
          <w:lang w:eastAsia="zh-TW"/>
        </w:rPr>
        <w:t>資料年月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  <w:lang w:eastAsia="zh-TW"/>
        </w:rPr>
        <w:t>DATA_YM</w:t>
      </w:r>
      <w:r w:rsidRPr="007A7ED2">
        <w:rPr>
          <w:rFonts w:ascii="新細明體" w:hAnsi="新細明體" w:hint="eastAsia"/>
        </w:rPr>
        <w:t>)</w:t>
      </w:r>
    </w:p>
    <w:p w:rsidR="0015107F" w:rsidRDefault="0015107F" w:rsidP="001510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</w:rPr>
        <w:t>DTAA</w:t>
      </w:r>
      <w:r>
        <w:rPr>
          <w:rFonts w:ascii="新細明體" w:hAnsi="新細明體" w:hint="eastAsia"/>
          <w:lang w:eastAsia="zh-TW"/>
        </w:rPr>
        <w:t>H621</w:t>
      </w:r>
      <w:r w:rsidRPr="007A7ED2">
        <w:rPr>
          <w:rFonts w:ascii="新細明體" w:hAnsi="新細明體" w:hint="eastAsia"/>
        </w:rPr>
        <w:t>.保單號碼(POLICY_NO)</w:t>
      </w:r>
    </w:p>
    <w:p w:rsidR="0015107F" w:rsidRDefault="0015107F" w:rsidP="001510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cs="標楷體" w:hint="eastAsia"/>
        </w:rPr>
        <w:t>DTAA</w:t>
      </w:r>
      <w:r>
        <w:rPr>
          <w:rFonts w:ascii="新細明體" w:hAnsi="新細明體" w:cs="標楷體" w:hint="eastAsia"/>
        </w:rPr>
        <w:t>H62</w:t>
      </w:r>
      <w:r>
        <w:rPr>
          <w:rFonts w:ascii="新細明體" w:hAnsi="新細明體" w:cs="標楷體" w:hint="eastAsia"/>
          <w:lang w:eastAsia="zh-TW"/>
        </w:rPr>
        <w:t>1</w:t>
      </w:r>
      <w:r w:rsidRPr="007A7ED2">
        <w:rPr>
          <w:rFonts w:ascii="新細明體" w:hAnsi="新細明體" w:cs="標楷體" w:hint="eastAsia"/>
        </w:rPr>
        <w:t>.</w:t>
      </w:r>
      <w:r w:rsidRPr="00CC5736">
        <w:rPr>
          <w:rFonts w:ascii="新細明體" w:hAnsi="新細明體" w:cs="標楷體" w:hint="eastAsia"/>
        </w:rPr>
        <w:t>疾病代碼</w:t>
      </w:r>
      <w:r w:rsidRPr="007A7ED2">
        <w:rPr>
          <w:rFonts w:ascii="新細明體" w:hAnsi="新細明體" w:cs="標楷體" w:hint="eastAsia"/>
        </w:rPr>
        <w:t>(</w:t>
      </w:r>
      <w:r>
        <w:rPr>
          <w:rFonts w:ascii="新細明體" w:hAnsi="新細明體" w:cs="標楷體" w:hint="eastAsia"/>
        </w:rPr>
        <w:t>ICD_CODE</w:t>
      </w:r>
      <w:r w:rsidRPr="007A7ED2">
        <w:rPr>
          <w:rFonts w:ascii="新細明體" w:hAnsi="新細明體" w:cs="標楷體" w:hint="eastAsia"/>
        </w:rPr>
        <w:t>)</w:t>
      </w:r>
    </w:p>
    <w:p w:rsidR="00310C85" w:rsidRDefault="00310C85" w:rsidP="001510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加總DTAAB001.事故者ID(OCR_ID)的人數</w:t>
      </w:r>
    </w:p>
    <w:p w:rsidR="00310C85" w:rsidRPr="003F44DC" w:rsidRDefault="00310C85" w:rsidP="001510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加總</w:t>
      </w:r>
      <w:r w:rsidRPr="007A7ED2">
        <w:rPr>
          <w:rFonts w:ascii="新細明體" w:hAnsi="新細明體" w:hint="eastAsia"/>
        </w:rPr>
        <w:t>DTAAB001.</w:t>
      </w:r>
      <w:r w:rsidRPr="00CC5736">
        <w:rPr>
          <w:rFonts w:ascii="新細明體" w:hAnsi="新細明體" w:hint="eastAsia"/>
        </w:rPr>
        <w:t>給付金額</w:t>
      </w:r>
      <w:r w:rsidRPr="007A7ED2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PAY_AMT</w:t>
      </w:r>
      <w:r w:rsidRPr="007A7ED2">
        <w:rPr>
          <w:rFonts w:ascii="新細明體" w:hAnsi="新細明體" w:hint="eastAsia"/>
        </w:rPr>
        <w:t>)</w:t>
      </w:r>
    </w:p>
    <w:p w:rsidR="003F44DC" w:rsidRPr="008C728A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若讀取異常</w:t>
      </w:r>
      <w:r>
        <w:rPr>
          <w:rFonts w:ascii="新細明體" w:hAnsi="新細明體" w:hint="eastAsia"/>
          <w:lang w:eastAsia="zh-TW"/>
        </w:rPr>
        <w:t>或</w:t>
      </w:r>
      <w:r w:rsidRPr="008C728A">
        <w:rPr>
          <w:rFonts w:ascii="新細明體" w:hAnsi="新細明體" w:hint="eastAsia"/>
          <w:lang w:eastAsia="zh-TW"/>
        </w:rPr>
        <w:t>讀取件數</w:t>
      </w:r>
      <w:r w:rsidRPr="008C728A">
        <w:rPr>
          <w:rFonts w:ascii="新細明體" w:hAnsi="新細明體" w:hint="eastAsia"/>
          <w:kern w:val="2"/>
          <w:lang w:eastAsia="zh-TW"/>
        </w:rPr>
        <w:t>＝</w:t>
      </w:r>
      <w:r w:rsidRPr="008C728A">
        <w:rPr>
          <w:rFonts w:ascii="新細明體" w:hAnsi="新細明體" w:hint="eastAsia"/>
          <w:lang w:eastAsia="zh-TW"/>
        </w:rPr>
        <w:t>0，則設定：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lang w:eastAsia="zh-TW"/>
        </w:rPr>
        <w:t>讀取</w:t>
      </w:r>
      <w:r w:rsidRPr="00A619BA">
        <w:rPr>
          <w:rFonts w:ascii="新細明體" w:hAnsi="新細明體" w:hint="eastAsia"/>
          <w:lang w:eastAsia="zh-TW"/>
        </w:rPr>
        <w:t>團險理賠重症統計-明細檔</w:t>
      </w:r>
      <w:r>
        <w:rPr>
          <w:rFonts w:ascii="新細明體" w:hAnsi="新細明體" w:hint="eastAsia"/>
          <w:bCs/>
          <w:caps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3F44DC" w:rsidRPr="00A03F63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F44DC" w:rsidRPr="008C728A" w:rsidRDefault="003F44DC" w:rsidP="003F44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44DC" w:rsidRDefault="003F44DC" w:rsidP="003F44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每筆</w:t>
      </w:r>
      <w:r>
        <w:rPr>
          <w:rFonts w:ascii="新細明體" w:hAnsi="新細明體" w:hint="eastAsia"/>
          <w:lang w:eastAsia="zh-TW"/>
        </w:rPr>
        <w:t>資料</w:t>
      </w:r>
      <w:r>
        <w:rPr>
          <w:rFonts w:ascii="新細明體" w:hAnsi="新細明體" w:hint="eastAsia"/>
          <w:kern w:val="2"/>
          <w:lang w:eastAsia="zh-TW"/>
        </w:rPr>
        <w:t>依序寫入</w:t>
      </w:r>
      <w:r w:rsidRPr="00A619BA">
        <w:rPr>
          <w:rFonts w:ascii="新細明體" w:hAnsi="新細明體" w:hint="eastAsia"/>
          <w:lang w:eastAsia="zh-TW"/>
        </w:rPr>
        <w:t>團險理賠重症統計-</w:t>
      </w:r>
      <w:r>
        <w:rPr>
          <w:rFonts w:ascii="新細明體" w:hAnsi="新細明體" w:hint="eastAsia"/>
          <w:lang w:eastAsia="zh-TW"/>
        </w:rPr>
        <w:t>統計</w:t>
      </w:r>
      <w:r w:rsidRPr="00A619BA">
        <w:rPr>
          <w:rFonts w:ascii="新細明體" w:hAnsi="新細明體" w:hint="eastAsia"/>
          <w:lang w:eastAsia="zh-TW"/>
        </w:rPr>
        <w:t>檔</w:t>
      </w:r>
      <w:r>
        <w:rPr>
          <w:rFonts w:ascii="新細明體" w:hAnsi="新細明體" w:hint="eastAsia"/>
          <w:lang w:eastAsia="zh-TW"/>
        </w:rPr>
        <w:t>DTAAH622，格式如</w:t>
      </w:r>
      <w:hyperlink w:anchor="FORMATA" w:history="1">
        <w:r w:rsidRPr="00CC58A6">
          <w:rPr>
            <w:rStyle w:val="aa"/>
            <w:rFonts w:ascii="新細明體" w:hAnsi="新細明體" w:hint="eastAsia"/>
            <w:lang w:eastAsia="zh-TW"/>
          </w:rPr>
          <w:t>FORMAT(</w:t>
        </w:r>
        <w:r>
          <w:rPr>
            <w:rStyle w:val="aa"/>
            <w:rFonts w:ascii="新細明體" w:hAnsi="新細明體" w:hint="eastAsia"/>
            <w:lang w:eastAsia="zh-TW"/>
          </w:rPr>
          <w:t>B</w:t>
        </w:r>
        <w:r w:rsidRPr="00CC58A6">
          <w:rPr>
            <w:rStyle w:val="aa"/>
            <w:rFonts w:ascii="新細明體" w:hAnsi="新細明體" w:hint="eastAsia"/>
            <w:lang w:eastAsia="zh-TW"/>
          </w:rPr>
          <w:t>)</w:t>
        </w:r>
      </w:hyperlink>
    </w:p>
    <w:p w:rsidR="00CC58A6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C58A6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CC58A6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C58A6">
        <w:rPr>
          <w:rFonts w:ascii="新細明體" w:hAnsi="新細明體" w:hint="eastAsia"/>
          <w:lang w:eastAsia="zh-TW"/>
        </w:rPr>
        <w:t>C</w:t>
      </w:r>
      <w:r w:rsidRPr="00CC58A6">
        <w:rPr>
          <w:rFonts w:ascii="新細明體" w:hAnsi="新細明體"/>
          <w:lang w:eastAsia="zh-TW"/>
        </w:rPr>
        <w:t>ALL batch.CountManager</w:t>
      </w:r>
      <w:r w:rsidRPr="00CC58A6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8C728A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8" w:name="FORMATA"/>
      <w:bookmarkEnd w:id="8"/>
      <w:r w:rsidRPr="008C728A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ＣＫ</w:t>
        </w:r>
      </w:hyperlink>
      <w:r w:rsidRPr="008C728A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4396"/>
        <w:gridCol w:w="3826"/>
      </w:tblGrid>
      <w:tr w:rsidR="00961F9B" w:rsidRPr="008C728A" w:rsidTr="0056425A">
        <w:tc>
          <w:tcPr>
            <w:tcW w:w="1222" w:type="pct"/>
            <w:shd w:val="clear" w:color="auto" w:fill="FFCC99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78" w:type="pct"/>
            <w:gridSpan w:val="2"/>
            <w:shd w:val="clear" w:color="auto" w:fill="FFCC99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ab/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56425A" w:rsidRPr="008C728A" w:rsidTr="0015107F">
        <w:tc>
          <w:tcPr>
            <w:tcW w:w="1222" w:type="pct"/>
            <w:vAlign w:val="bottom"/>
          </w:tcPr>
          <w:p w:rsidR="0056425A" w:rsidRPr="008C728A" w:rsidRDefault="0056425A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團險理賠重症統計-明細檔</w:t>
            </w:r>
          </w:p>
          <w:p w:rsidR="0056425A" w:rsidRPr="008C728A" w:rsidRDefault="0056425A" w:rsidP="00CC5736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DTAAH621</w:t>
            </w:r>
          </w:p>
        </w:tc>
        <w:tc>
          <w:tcPr>
            <w:tcW w:w="2020" w:type="pct"/>
          </w:tcPr>
          <w:p w:rsidR="0056425A" w:rsidRPr="008C728A" w:rsidRDefault="0056425A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CC5736">
            <w:pPr>
              <w:rPr>
                <w:rFonts w:ascii="新細明體" w:hAnsi="新細明體" w:hint="eastAsia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資料</w:t>
            </w:r>
            <w:r>
              <w:rPr>
                <w:rFonts w:ascii="新細明體" w:hAnsi="新細明體" w:hint="eastAsia"/>
                <w:sz w:val="20"/>
              </w:rPr>
              <w:t>年月</w:t>
            </w:r>
          </w:p>
        </w:tc>
        <w:tc>
          <w:tcPr>
            <w:tcW w:w="2020" w:type="pct"/>
          </w:tcPr>
          <w:p w:rsidR="0056425A" w:rsidRPr="007A7ED2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04138">
              <w:rPr>
                <w:rFonts w:ascii="新細明體" w:hAnsi="新細明體" w:hint="eastAsia"/>
                <w:sz w:val="20"/>
                <w:szCs w:val="20"/>
              </w:rPr>
              <w:t>$資料</w:t>
            </w:r>
            <w:r>
              <w:rPr>
                <w:rFonts w:ascii="新細明體" w:hAnsi="新細明體" w:hint="eastAsia"/>
                <w:sz w:val="20"/>
              </w:rPr>
              <w:t>年月</w:t>
            </w: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spacing w:line="280" w:lineRule="exact"/>
              <w:rPr>
                <w:rFonts w:ascii="新細明體" w:hAnsi="新細明體" w:cs="Arial Unicode MS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保單號碼</w:t>
            </w:r>
          </w:p>
        </w:tc>
        <w:tc>
          <w:tcPr>
            <w:tcW w:w="2020" w:type="pct"/>
          </w:tcPr>
          <w:p w:rsidR="0056425A" w:rsidRPr="007A7ED2" w:rsidRDefault="0056425A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DTAAB001.保單號碼(POLICY_NO)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rPr>
                <w:rFonts w:ascii="新細明體" w:hAnsi="新細明體" w:cs="標楷體" w:hint="eastAsia"/>
                <w:kern w:val="0"/>
                <w:sz w:val="20"/>
              </w:rPr>
            </w:pPr>
            <w:r w:rsidRPr="00CC5736"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疾病代碼</w:t>
            </w:r>
          </w:p>
        </w:tc>
        <w:tc>
          <w:tcPr>
            <w:tcW w:w="2020" w:type="pct"/>
          </w:tcPr>
          <w:p w:rsidR="0056425A" w:rsidRPr="007A7ED2" w:rsidRDefault="0056425A" w:rsidP="00CC5736">
            <w:pPr>
              <w:rPr>
                <w:rFonts w:ascii="新細明體" w:hAnsi="新細明體" w:cs="標楷體" w:hint="eastAsia"/>
                <w:kern w:val="0"/>
                <w:sz w:val="20"/>
                <w:szCs w:val="20"/>
              </w:rPr>
            </w:pP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DTAA</w:t>
            </w:r>
            <w:r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H622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.</w:t>
            </w:r>
            <w:r w:rsidRPr="00CC5736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疾病代碼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ICD_CODE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事故者ID</w:t>
            </w:r>
          </w:p>
        </w:tc>
        <w:tc>
          <w:tcPr>
            <w:tcW w:w="2020" w:type="pct"/>
          </w:tcPr>
          <w:p w:rsidR="0056425A" w:rsidRPr="007A7ED2" w:rsidRDefault="0056425A" w:rsidP="00CC5736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</w:t>
            </w:r>
            <w:r w:rsidRPr="00CC5736">
              <w:rPr>
                <w:rFonts w:ascii="新細明體" w:hAnsi="新細明體" w:hint="eastAsia"/>
                <w:sz w:val="20"/>
                <w:szCs w:val="20"/>
              </w:rPr>
              <w:t xml:space="preserve">事故者ID 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OCR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_ID)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事故者姓名</w:t>
            </w:r>
          </w:p>
        </w:tc>
        <w:tc>
          <w:tcPr>
            <w:tcW w:w="2020" w:type="pct"/>
          </w:tcPr>
          <w:p w:rsidR="0056425A" w:rsidRPr="007A7ED2" w:rsidRDefault="0056425A" w:rsidP="00CC573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</w:t>
            </w:r>
            <w:r>
              <w:rPr>
                <w:rFonts w:ascii="新細明體" w:hAnsi="新細明體" w:hint="eastAsia"/>
                <w:sz w:val="20"/>
                <w:szCs w:val="20"/>
              </w:rPr>
              <w:t>AA010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CC5736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  <w:r>
              <w:rPr>
                <w:rFonts w:ascii="新細明體" w:hAnsi="新細明體" w:hint="eastAsia"/>
                <w:sz w:val="20"/>
                <w:szCs w:val="20"/>
              </w:rPr>
              <w:t>(OCR_NAME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契約角色</w:t>
            </w:r>
          </w:p>
        </w:tc>
        <w:tc>
          <w:tcPr>
            <w:tcW w:w="2020" w:type="pct"/>
          </w:tcPr>
          <w:p w:rsidR="0056425A" w:rsidRPr="007A7ED2" w:rsidRDefault="0056425A" w:rsidP="00CC5736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</w:t>
            </w:r>
            <w:r w:rsidRPr="00CC5736">
              <w:rPr>
                <w:rFonts w:ascii="新細明體" w:hAnsi="新細明體" w:hint="eastAsia"/>
                <w:sz w:val="20"/>
                <w:szCs w:val="20"/>
              </w:rPr>
              <w:t>契約角色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ROLE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CC5736">
              <w:rPr>
                <w:rFonts w:ascii="新細明體" w:hAnsi="新細明體" w:hint="eastAsia"/>
                <w:sz w:val="20"/>
              </w:rPr>
              <w:t>給付金額</w:t>
            </w:r>
          </w:p>
        </w:tc>
        <w:tc>
          <w:tcPr>
            <w:tcW w:w="2020" w:type="pct"/>
          </w:tcPr>
          <w:p w:rsidR="0056425A" w:rsidRPr="0056425A" w:rsidRDefault="0056425A" w:rsidP="00CC5736">
            <w:pPr>
              <w:rPr>
                <w:rFonts w:ascii="新細明體" w:hAnsi="新細明體"/>
                <w:sz w:val="20"/>
                <w:szCs w:val="20"/>
              </w:rPr>
            </w:pPr>
            <w:r w:rsidRPr="0056425A">
              <w:rPr>
                <w:rFonts w:ascii="新細明體" w:hAnsi="新細明體" w:hint="eastAsia"/>
                <w:sz w:val="20"/>
                <w:szCs w:val="20"/>
              </w:rPr>
              <w:t>加總DTAAB001.給付金額(PAY_AMT)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56425A" w:rsidRPr="008C728A" w:rsidTr="0015107F">
        <w:tc>
          <w:tcPr>
            <w:tcW w:w="1222" w:type="pct"/>
          </w:tcPr>
          <w:p w:rsidR="0056425A" w:rsidRPr="008C728A" w:rsidRDefault="0056425A" w:rsidP="00764C15">
            <w:pPr>
              <w:rPr>
                <w:rFonts w:ascii="新細明體" w:hAnsi="新細明體"/>
                <w:sz w:val="20"/>
              </w:rPr>
            </w:pPr>
            <w:r w:rsidRPr="00807635">
              <w:rPr>
                <w:rFonts w:ascii="新細明體" w:hAnsi="新細明體" w:hint="eastAsia"/>
                <w:sz w:val="20"/>
              </w:rPr>
              <w:t>投保終期</w:t>
            </w:r>
          </w:p>
        </w:tc>
        <w:tc>
          <w:tcPr>
            <w:tcW w:w="2020" w:type="pct"/>
          </w:tcPr>
          <w:p w:rsidR="0056425A" w:rsidRPr="007A7ED2" w:rsidRDefault="0056425A" w:rsidP="00A03F63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</w:t>
            </w:r>
            <w:r>
              <w:rPr>
                <w:rFonts w:ascii="新細明體" w:hAnsi="新細明體" w:hint="eastAsia"/>
                <w:sz w:val="20"/>
                <w:szCs w:val="20"/>
              </w:rPr>
              <w:t>BGC002.</w:t>
            </w:r>
            <w:r w:rsidRPr="00A03F63">
              <w:rPr>
                <w:rFonts w:ascii="新細明體" w:hAnsi="新細明體" w:hint="eastAsia"/>
                <w:sz w:val="20"/>
                <w:szCs w:val="20"/>
              </w:rPr>
              <w:t>投保終期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A03F63">
              <w:rPr>
                <w:rFonts w:ascii="新細明體" w:hAnsi="新細明體"/>
                <w:sz w:val="20"/>
                <w:szCs w:val="20"/>
              </w:rPr>
              <w:t>INSR_END_DATE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759" w:type="pct"/>
          </w:tcPr>
          <w:p w:rsidR="0056425A" w:rsidRPr="008C728A" w:rsidRDefault="005642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JOIN不到</w:t>
            </w:r>
            <w:r w:rsidR="00310C85">
              <w:rPr>
                <w:rFonts w:ascii="新細明體" w:hAnsi="新細明體" w:hint="eastAsia"/>
                <w:sz w:val="20"/>
                <w:szCs w:val="20"/>
              </w:rPr>
              <w:t>的</w:t>
            </w:r>
            <w:r>
              <w:rPr>
                <w:rFonts w:ascii="新細明體" w:hAnsi="新細明體" w:hint="eastAsia"/>
                <w:sz w:val="20"/>
                <w:szCs w:val="20"/>
              </w:rPr>
              <w:t>就放NULL</w:t>
            </w:r>
          </w:p>
        </w:tc>
      </w:tr>
    </w:tbl>
    <w:p w:rsidR="00A50E8B" w:rsidRDefault="00A50E8B" w:rsidP="00E41322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F44DC" w:rsidRPr="008C728A" w:rsidRDefault="003F44DC" w:rsidP="003F44D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FORMAT（</w:t>
      </w:r>
      <w:r>
        <w:rPr>
          <w:rFonts w:ascii="新細明體" w:hAnsi="新細明體" w:hint="eastAsia"/>
          <w:kern w:val="2"/>
          <w:lang w:eastAsia="zh-TW"/>
        </w:rPr>
        <w:t>B</w:t>
      </w:r>
      <w:r w:rsidRPr="008C728A">
        <w:rPr>
          <w:rFonts w:ascii="新細明體" w:hAnsi="新細明體" w:hint="eastAsia"/>
          <w:kern w:val="2"/>
          <w:lang w:eastAsia="zh-TW"/>
        </w:rPr>
        <w:t xml:space="preserve">）：　　</w:t>
      </w:r>
      <w:hyperlink w:anchor="BACKA" w:history="1"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ＢＡＣＫ</w:t>
        </w:r>
      </w:hyperlink>
      <w:r w:rsidRPr="008C728A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4396"/>
        <w:gridCol w:w="3826"/>
      </w:tblGrid>
      <w:tr w:rsidR="003F44DC" w:rsidRPr="008C728A" w:rsidTr="001D24A7">
        <w:tc>
          <w:tcPr>
            <w:tcW w:w="1222" w:type="pct"/>
            <w:shd w:val="clear" w:color="auto" w:fill="FFCC99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78" w:type="pct"/>
            <w:gridSpan w:val="2"/>
            <w:shd w:val="clear" w:color="auto" w:fill="FFCC99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ab/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3F44DC" w:rsidRPr="008C728A" w:rsidTr="0015107F">
        <w:tc>
          <w:tcPr>
            <w:tcW w:w="1222" w:type="pct"/>
            <w:vAlign w:val="bottom"/>
          </w:tcPr>
          <w:p w:rsidR="003F44DC" w:rsidRPr="008C728A" w:rsidRDefault="003F44DC" w:rsidP="001D24A7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A619BA">
              <w:rPr>
                <w:rFonts w:ascii="新細明體" w:hAnsi="新細明體" w:hint="eastAsia"/>
                <w:sz w:val="20"/>
                <w:szCs w:val="20"/>
              </w:rPr>
              <w:t>團險理賠重症統計-</w:t>
            </w:r>
            <w:r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Pr="00A619BA">
              <w:rPr>
                <w:rFonts w:ascii="新細明體" w:hAnsi="新細明體" w:hint="eastAsia"/>
                <w:sz w:val="20"/>
                <w:szCs w:val="20"/>
              </w:rPr>
              <w:t>檔</w:t>
            </w:r>
          </w:p>
          <w:p w:rsidR="003F44DC" w:rsidRPr="008C728A" w:rsidRDefault="003F44DC" w:rsidP="001D24A7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DTAAH62</w:t>
            </w:r>
            <w:r w:rsidR="0015107F">
              <w:rPr>
                <w:rFonts w:ascii="新細明體" w:hAnsi="新細明體" w:cs="細明體" w:hint="eastAsia"/>
                <w:sz w:val="20"/>
                <w:szCs w:val="20"/>
              </w:rPr>
              <w:t>0</w:t>
            </w:r>
          </w:p>
        </w:tc>
        <w:tc>
          <w:tcPr>
            <w:tcW w:w="2020" w:type="pct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759" w:type="pct"/>
          </w:tcPr>
          <w:p w:rsidR="003F44DC" w:rsidRPr="008C728A" w:rsidRDefault="003F44DC" w:rsidP="001D24A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3F44DC" w:rsidRPr="008C728A" w:rsidTr="0015107F">
        <w:tc>
          <w:tcPr>
            <w:tcW w:w="1222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資料</w:t>
            </w:r>
            <w:r>
              <w:rPr>
                <w:rFonts w:ascii="新細明體" w:hAnsi="新細明體" w:hint="eastAsia"/>
                <w:sz w:val="20"/>
              </w:rPr>
              <w:t>年月</w:t>
            </w:r>
          </w:p>
        </w:tc>
        <w:tc>
          <w:tcPr>
            <w:tcW w:w="2020" w:type="pct"/>
          </w:tcPr>
          <w:p w:rsidR="003F44DC" w:rsidRPr="007A7ED2" w:rsidRDefault="0015107F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5107F">
              <w:rPr>
                <w:rFonts w:ascii="新細明體" w:hAnsi="新細明體" w:hint="eastAsia"/>
                <w:sz w:val="20"/>
                <w:szCs w:val="20"/>
              </w:rPr>
              <w:t>DTAAH621.資料年月(DATA_YM)</w:t>
            </w:r>
          </w:p>
        </w:tc>
        <w:tc>
          <w:tcPr>
            <w:tcW w:w="1759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3F44DC" w:rsidRPr="008C728A" w:rsidTr="0015107F">
        <w:tc>
          <w:tcPr>
            <w:tcW w:w="1222" w:type="pct"/>
          </w:tcPr>
          <w:p w:rsidR="003F44DC" w:rsidRPr="008C728A" w:rsidRDefault="003F44DC" w:rsidP="001D24A7">
            <w:pPr>
              <w:spacing w:line="280" w:lineRule="exact"/>
              <w:rPr>
                <w:rFonts w:ascii="新細明體" w:hAnsi="新細明體" w:cs="Arial Unicode MS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保單號碼</w:t>
            </w:r>
          </w:p>
        </w:tc>
        <w:tc>
          <w:tcPr>
            <w:tcW w:w="2020" w:type="pct"/>
          </w:tcPr>
          <w:p w:rsidR="003F44DC" w:rsidRPr="007A7ED2" w:rsidRDefault="003F44DC" w:rsidP="0015107F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</w:t>
            </w:r>
            <w:r w:rsidR="0015107F">
              <w:rPr>
                <w:rFonts w:ascii="新細明體" w:hAnsi="新細明體" w:hint="eastAsia"/>
                <w:sz w:val="20"/>
                <w:szCs w:val="20"/>
              </w:rPr>
              <w:t>H621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.保單號碼(POLICY_NO)</w:t>
            </w:r>
          </w:p>
        </w:tc>
        <w:tc>
          <w:tcPr>
            <w:tcW w:w="1759" w:type="pct"/>
          </w:tcPr>
          <w:p w:rsidR="003F44DC" w:rsidRPr="008C728A" w:rsidRDefault="003F44DC" w:rsidP="001D24A7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3F44DC" w:rsidRPr="008C728A" w:rsidTr="0015107F">
        <w:tc>
          <w:tcPr>
            <w:tcW w:w="1222" w:type="pct"/>
          </w:tcPr>
          <w:p w:rsidR="003F44DC" w:rsidRPr="008C728A" w:rsidRDefault="003F44DC" w:rsidP="001D24A7">
            <w:pPr>
              <w:rPr>
                <w:rFonts w:ascii="新細明體" w:hAnsi="新細明體" w:cs="標楷體" w:hint="eastAsia"/>
                <w:kern w:val="0"/>
                <w:sz w:val="20"/>
              </w:rPr>
            </w:pPr>
            <w:r w:rsidRPr="00CC5736"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疾病代碼</w:t>
            </w:r>
          </w:p>
        </w:tc>
        <w:tc>
          <w:tcPr>
            <w:tcW w:w="2020" w:type="pct"/>
          </w:tcPr>
          <w:p w:rsidR="003F44DC" w:rsidRPr="007A7ED2" w:rsidRDefault="003F44DC" w:rsidP="001D24A7">
            <w:pPr>
              <w:rPr>
                <w:rFonts w:ascii="新細明體" w:hAnsi="新細明體" w:cs="標楷體" w:hint="eastAsia"/>
                <w:kern w:val="0"/>
                <w:sz w:val="20"/>
                <w:szCs w:val="20"/>
              </w:rPr>
            </w:pP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DTAA</w:t>
            </w:r>
            <w:r w:rsidR="0015107F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H621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.</w:t>
            </w:r>
            <w:r w:rsidRPr="00CC5736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疾病代碼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(</w:t>
            </w:r>
            <w:r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ICD_CODE</w:t>
            </w: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59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3F44DC" w:rsidRPr="008C728A" w:rsidTr="0015107F">
        <w:tc>
          <w:tcPr>
            <w:tcW w:w="1222" w:type="pct"/>
          </w:tcPr>
          <w:p w:rsidR="003F44DC" w:rsidRPr="008C728A" w:rsidRDefault="0015107F" w:rsidP="001D24A7">
            <w:pPr>
              <w:rPr>
                <w:rFonts w:ascii="新細明體" w:hAnsi="新細明體"/>
                <w:sz w:val="20"/>
              </w:rPr>
            </w:pPr>
            <w:r w:rsidRPr="0015107F">
              <w:rPr>
                <w:rFonts w:ascii="新細明體" w:hAnsi="新細明體" w:hint="eastAsia"/>
                <w:sz w:val="20"/>
              </w:rPr>
              <w:t>給付人數</w:t>
            </w:r>
          </w:p>
        </w:tc>
        <w:tc>
          <w:tcPr>
            <w:tcW w:w="2020" w:type="pct"/>
          </w:tcPr>
          <w:p w:rsidR="003F44DC" w:rsidRPr="007A7ED2" w:rsidRDefault="0015107F" w:rsidP="001D24A7">
            <w:pPr>
              <w:rPr>
                <w:rFonts w:ascii="新細明體" w:hAnsi="新細明體"/>
                <w:sz w:val="20"/>
                <w:szCs w:val="20"/>
              </w:rPr>
            </w:pPr>
            <w:r w:rsidRPr="0015107F">
              <w:rPr>
                <w:rFonts w:ascii="新細明體" w:hAnsi="新細明體" w:hint="eastAsia"/>
                <w:sz w:val="20"/>
                <w:szCs w:val="20"/>
              </w:rPr>
              <w:t>加總DTAAB001.事故者ID(OCR_ID)的人數</w:t>
            </w:r>
          </w:p>
        </w:tc>
        <w:tc>
          <w:tcPr>
            <w:tcW w:w="1759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3F44DC" w:rsidRPr="008C728A" w:rsidTr="0015107F">
        <w:tc>
          <w:tcPr>
            <w:tcW w:w="1222" w:type="pct"/>
          </w:tcPr>
          <w:p w:rsidR="003F44DC" w:rsidRPr="008C728A" w:rsidRDefault="0015107F" w:rsidP="001D24A7">
            <w:pPr>
              <w:rPr>
                <w:rFonts w:ascii="新細明體" w:hAnsi="新細明體" w:hint="eastAsia"/>
                <w:sz w:val="20"/>
              </w:rPr>
            </w:pPr>
            <w:r w:rsidRPr="0015107F">
              <w:rPr>
                <w:rFonts w:ascii="新細明體" w:hAnsi="新細明體" w:hint="eastAsia"/>
                <w:sz w:val="20"/>
              </w:rPr>
              <w:t>給付金額</w:t>
            </w:r>
          </w:p>
        </w:tc>
        <w:tc>
          <w:tcPr>
            <w:tcW w:w="2020" w:type="pct"/>
          </w:tcPr>
          <w:p w:rsidR="003F44DC" w:rsidRPr="007A7ED2" w:rsidRDefault="0015107F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5107F">
              <w:rPr>
                <w:rFonts w:ascii="新細明體" w:hAnsi="新細明體" w:hint="eastAsia"/>
                <w:sz w:val="20"/>
                <w:szCs w:val="20"/>
              </w:rPr>
              <w:t>加總DTAAB001.給付金額(PAY_AMT)</w:t>
            </w:r>
          </w:p>
        </w:tc>
        <w:tc>
          <w:tcPr>
            <w:tcW w:w="1759" w:type="pct"/>
          </w:tcPr>
          <w:p w:rsidR="003F44DC" w:rsidRPr="008C728A" w:rsidRDefault="003F44DC" w:rsidP="001D24A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3F44DC" w:rsidRPr="008C728A" w:rsidRDefault="003F44DC" w:rsidP="003F44DC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</w:p>
    <w:p w:rsidR="003F44DC" w:rsidRPr="008C728A" w:rsidRDefault="003F44DC" w:rsidP="00E41322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sectPr w:rsidR="003F44DC" w:rsidRPr="008C72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899" w:rsidRDefault="00974899">
      <w:r>
        <w:separator/>
      </w:r>
    </w:p>
  </w:endnote>
  <w:endnote w:type="continuationSeparator" w:id="0">
    <w:p w:rsidR="00974899" w:rsidRDefault="009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25A" w:rsidRDefault="0056425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425A" w:rsidRDefault="005642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25A" w:rsidRDefault="0056425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2760">
      <w:rPr>
        <w:rStyle w:val="a6"/>
        <w:noProof/>
      </w:rPr>
      <w:t>2</w:t>
    </w:r>
    <w:r>
      <w:rPr>
        <w:rStyle w:val="a6"/>
      </w:rPr>
      <w:fldChar w:fldCharType="end"/>
    </w:r>
  </w:p>
  <w:p w:rsidR="0056425A" w:rsidRDefault="00564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899" w:rsidRDefault="00974899">
      <w:r>
        <w:separator/>
      </w:r>
    </w:p>
  </w:footnote>
  <w:footnote w:type="continuationSeparator" w:id="0">
    <w:p w:rsidR="00974899" w:rsidRDefault="009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01F4"/>
    <w:rsid w:val="00071526"/>
    <w:rsid w:val="00073519"/>
    <w:rsid w:val="00076531"/>
    <w:rsid w:val="00076FBA"/>
    <w:rsid w:val="000800FF"/>
    <w:rsid w:val="00086E90"/>
    <w:rsid w:val="000A7C4F"/>
    <w:rsid w:val="000C1F77"/>
    <w:rsid w:val="000D1099"/>
    <w:rsid w:val="000D2D7F"/>
    <w:rsid w:val="000D3892"/>
    <w:rsid w:val="000E156B"/>
    <w:rsid w:val="000E3103"/>
    <w:rsid w:val="000E5F19"/>
    <w:rsid w:val="0010591F"/>
    <w:rsid w:val="00111128"/>
    <w:rsid w:val="001249B7"/>
    <w:rsid w:val="00127011"/>
    <w:rsid w:val="001457D4"/>
    <w:rsid w:val="0015107F"/>
    <w:rsid w:val="00156A28"/>
    <w:rsid w:val="0015744E"/>
    <w:rsid w:val="001606A7"/>
    <w:rsid w:val="00171EC1"/>
    <w:rsid w:val="001724C1"/>
    <w:rsid w:val="001778A7"/>
    <w:rsid w:val="00185767"/>
    <w:rsid w:val="00187B05"/>
    <w:rsid w:val="00190DF8"/>
    <w:rsid w:val="00194232"/>
    <w:rsid w:val="001B2A98"/>
    <w:rsid w:val="001C6A12"/>
    <w:rsid w:val="001D24A7"/>
    <w:rsid w:val="001D25AB"/>
    <w:rsid w:val="0020512E"/>
    <w:rsid w:val="0021574E"/>
    <w:rsid w:val="002203D1"/>
    <w:rsid w:val="002214D0"/>
    <w:rsid w:val="002225FA"/>
    <w:rsid w:val="00232ED1"/>
    <w:rsid w:val="00234D7F"/>
    <w:rsid w:val="00287ABA"/>
    <w:rsid w:val="002A5ABB"/>
    <w:rsid w:val="002B0AB6"/>
    <w:rsid w:val="002B381A"/>
    <w:rsid w:val="002B6DD0"/>
    <w:rsid w:val="002C6295"/>
    <w:rsid w:val="002F61B6"/>
    <w:rsid w:val="00300A9A"/>
    <w:rsid w:val="00304AF0"/>
    <w:rsid w:val="00310C85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21A"/>
    <w:rsid w:val="003D4DAB"/>
    <w:rsid w:val="003D6F23"/>
    <w:rsid w:val="003E3722"/>
    <w:rsid w:val="003E42E3"/>
    <w:rsid w:val="003F4398"/>
    <w:rsid w:val="003F44DC"/>
    <w:rsid w:val="003F795D"/>
    <w:rsid w:val="00403547"/>
    <w:rsid w:val="00404DF0"/>
    <w:rsid w:val="00413605"/>
    <w:rsid w:val="00417064"/>
    <w:rsid w:val="00417A9E"/>
    <w:rsid w:val="0043482C"/>
    <w:rsid w:val="00435EA7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8525A"/>
    <w:rsid w:val="004913E2"/>
    <w:rsid w:val="004B08CA"/>
    <w:rsid w:val="004C2FEB"/>
    <w:rsid w:val="004C5056"/>
    <w:rsid w:val="004D03CC"/>
    <w:rsid w:val="005027B6"/>
    <w:rsid w:val="005142F8"/>
    <w:rsid w:val="005145E2"/>
    <w:rsid w:val="00531E06"/>
    <w:rsid w:val="00535F08"/>
    <w:rsid w:val="00537241"/>
    <w:rsid w:val="005476BB"/>
    <w:rsid w:val="00550F55"/>
    <w:rsid w:val="005558D1"/>
    <w:rsid w:val="0056425A"/>
    <w:rsid w:val="00573BA2"/>
    <w:rsid w:val="005757E4"/>
    <w:rsid w:val="00575B37"/>
    <w:rsid w:val="005840B8"/>
    <w:rsid w:val="00584A7D"/>
    <w:rsid w:val="00591BB0"/>
    <w:rsid w:val="00594FE4"/>
    <w:rsid w:val="005B2042"/>
    <w:rsid w:val="005C6791"/>
    <w:rsid w:val="005C7094"/>
    <w:rsid w:val="005D4CF1"/>
    <w:rsid w:val="005E15F2"/>
    <w:rsid w:val="005E3957"/>
    <w:rsid w:val="005F1348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2F17"/>
    <w:rsid w:val="006F6D81"/>
    <w:rsid w:val="0070062C"/>
    <w:rsid w:val="00704138"/>
    <w:rsid w:val="00710725"/>
    <w:rsid w:val="00717C6B"/>
    <w:rsid w:val="00722A11"/>
    <w:rsid w:val="007235C7"/>
    <w:rsid w:val="00731DED"/>
    <w:rsid w:val="00752001"/>
    <w:rsid w:val="0075297D"/>
    <w:rsid w:val="00764C15"/>
    <w:rsid w:val="00765310"/>
    <w:rsid w:val="00765834"/>
    <w:rsid w:val="00766299"/>
    <w:rsid w:val="00771BE3"/>
    <w:rsid w:val="00786519"/>
    <w:rsid w:val="00790F0E"/>
    <w:rsid w:val="0079246B"/>
    <w:rsid w:val="00796439"/>
    <w:rsid w:val="007A490A"/>
    <w:rsid w:val="007A7ED2"/>
    <w:rsid w:val="007B0CDF"/>
    <w:rsid w:val="007B4376"/>
    <w:rsid w:val="007B75AF"/>
    <w:rsid w:val="007F1037"/>
    <w:rsid w:val="007F4BA8"/>
    <w:rsid w:val="007F7D33"/>
    <w:rsid w:val="00807635"/>
    <w:rsid w:val="00817A0D"/>
    <w:rsid w:val="008266BB"/>
    <w:rsid w:val="00835FC8"/>
    <w:rsid w:val="008503E7"/>
    <w:rsid w:val="008705B6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C728A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253A"/>
    <w:rsid w:val="00963BA2"/>
    <w:rsid w:val="00964E9E"/>
    <w:rsid w:val="0096519E"/>
    <w:rsid w:val="00974899"/>
    <w:rsid w:val="0098487E"/>
    <w:rsid w:val="00996447"/>
    <w:rsid w:val="009973B6"/>
    <w:rsid w:val="009A0E54"/>
    <w:rsid w:val="009A1ADD"/>
    <w:rsid w:val="009A2760"/>
    <w:rsid w:val="009A6B2B"/>
    <w:rsid w:val="009B23D8"/>
    <w:rsid w:val="009B385F"/>
    <w:rsid w:val="009B7060"/>
    <w:rsid w:val="009D1DB3"/>
    <w:rsid w:val="009E15B4"/>
    <w:rsid w:val="009F5EBA"/>
    <w:rsid w:val="00A03F63"/>
    <w:rsid w:val="00A20BD9"/>
    <w:rsid w:val="00A22607"/>
    <w:rsid w:val="00A50E8B"/>
    <w:rsid w:val="00A515C3"/>
    <w:rsid w:val="00A54A4F"/>
    <w:rsid w:val="00A56CC1"/>
    <w:rsid w:val="00A619BA"/>
    <w:rsid w:val="00A61DDB"/>
    <w:rsid w:val="00A645B7"/>
    <w:rsid w:val="00A72ABE"/>
    <w:rsid w:val="00A8390F"/>
    <w:rsid w:val="00A861AF"/>
    <w:rsid w:val="00AA6071"/>
    <w:rsid w:val="00AB160E"/>
    <w:rsid w:val="00AB279C"/>
    <w:rsid w:val="00AE6528"/>
    <w:rsid w:val="00AF5EEE"/>
    <w:rsid w:val="00B07D87"/>
    <w:rsid w:val="00B267E9"/>
    <w:rsid w:val="00B26C61"/>
    <w:rsid w:val="00B524BA"/>
    <w:rsid w:val="00B53ACB"/>
    <w:rsid w:val="00B66886"/>
    <w:rsid w:val="00B930E5"/>
    <w:rsid w:val="00BB0D40"/>
    <w:rsid w:val="00BC0A03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27440"/>
    <w:rsid w:val="00C502C0"/>
    <w:rsid w:val="00C53D77"/>
    <w:rsid w:val="00C556E2"/>
    <w:rsid w:val="00C6662B"/>
    <w:rsid w:val="00C70C5A"/>
    <w:rsid w:val="00C7445B"/>
    <w:rsid w:val="00C754B2"/>
    <w:rsid w:val="00C80DFC"/>
    <w:rsid w:val="00CC3D25"/>
    <w:rsid w:val="00CC44DF"/>
    <w:rsid w:val="00CC5736"/>
    <w:rsid w:val="00CC58A6"/>
    <w:rsid w:val="00CD0DEF"/>
    <w:rsid w:val="00CD1A6F"/>
    <w:rsid w:val="00CD6427"/>
    <w:rsid w:val="00CE2178"/>
    <w:rsid w:val="00CE3976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68EA"/>
    <w:rsid w:val="00D71984"/>
    <w:rsid w:val="00D8139A"/>
    <w:rsid w:val="00D96054"/>
    <w:rsid w:val="00DA5044"/>
    <w:rsid w:val="00DB118B"/>
    <w:rsid w:val="00DD10F3"/>
    <w:rsid w:val="00DE59F0"/>
    <w:rsid w:val="00DF224E"/>
    <w:rsid w:val="00DF3C28"/>
    <w:rsid w:val="00E0137F"/>
    <w:rsid w:val="00E02532"/>
    <w:rsid w:val="00E02546"/>
    <w:rsid w:val="00E02CA8"/>
    <w:rsid w:val="00E101D7"/>
    <w:rsid w:val="00E10C0A"/>
    <w:rsid w:val="00E12758"/>
    <w:rsid w:val="00E23699"/>
    <w:rsid w:val="00E27349"/>
    <w:rsid w:val="00E31FF6"/>
    <w:rsid w:val="00E41322"/>
    <w:rsid w:val="00E434F1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045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44"/>
        <o:r id="V:Rule4" type="connector" idref="#_x0000_s1046"/>
        <o:r id="V:Rule5" type="connector" idref="#_x0000_s1048"/>
      </o:rules>
    </o:shapelayout>
  </w:shapeDefaults>
  <w:decimalSymbol w:val="."/>
  <w:listSeparator w:val=","/>
  <w15:chartTrackingRefBased/>
  <w15:docId w15:val="{5067AF67-4663-46AA-B719-611D7C34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9B79B-EBB5-469F-A3CB-2D7D3F0D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3970</Characters>
  <Application>Microsoft Office Word</Application>
  <DocSecurity>0</DocSecurity>
  <Lines>33</Lines>
  <Paragraphs>9</Paragraphs>
  <ScaleCrop>false</ScaleCrop>
  <Company>CMT</Company>
  <LinksUpToDate>false</LinksUpToDate>
  <CharactersWithSpaces>4657</CharactersWithSpaces>
  <SharedDoc>false</SharedDoc>
  <HLinks>
    <vt:vector size="24" baseType="variant">
      <vt:variant>
        <vt:i4>655361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655361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