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834560" w:rsidRDefault="00E101D7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834560" w:rsidTr="00BD5672">
        <w:tc>
          <w:tcPr>
            <w:tcW w:w="1416" w:type="dxa"/>
          </w:tcPr>
          <w:p w:rsidR="00BD5672" w:rsidRPr="00834560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34560">
              <w:rPr>
                <w:rFonts w:ascii="新細明體" w:hAnsi="新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834560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34560">
              <w:rPr>
                <w:rFonts w:ascii="新細明體" w:hAnsi="新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834560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34560">
              <w:rPr>
                <w:rFonts w:ascii="新細明體" w:hAnsi="新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834560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34560">
              <w:rPr>
                <w:rFonts w:ascii="新細明體" w:hAnsi="新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834560" w:rsidRDefault="00BD5672" w:rsidP="005558D1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34560">
              <w:rPr>
                <w:rFonts w:ascii="新細明體" w:hAnsi="新細明體" w:cs="Courier New" w:hint="eastAsia"/>
                <w:sz w:val="20"/>
                <w:szCs w:val="20"/>
              </w:rPr>
              <w:t>立案單號</w:t>
            </w:r>
          </w:p>
        </w:tc>
      </w:tr>
      <w:tr w:rsidR="005027B6" w:rsidRPr="00834560" w:rsidTr="00BD5672">
        <w:tc>
          <w:tcPr>
            <w:tcW w:w="1416" w:type="dxa"/>
          </w:tcPr>
          <w:p w:rsidR="005027B6" w:rsidRPr="00834560" w:rsidRDefault="005027B6" w:rsidP="00FF72CB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2012/</w:t>
            </w:r>
            <w:r w:rsidR="00FF72CB">
              <w:rPr>
                <w:rFonts w:ascii="新細明體" w:hAnsi="新細明體" w:hint="eastAsia"/>
                <w:sz w:val="20"/>
                <w:szCs w:val="20"/>
              </w:rPr>
              <w:t>05</w:t>
            </w:r>
            <w:r w:rsidRPr="00834560">
              <w:rPr>
                <w:rFonts w:ascii="新細明體" w:hAnsi="新細明體" w:hint="eastAsia"/>
                <w:sz w:val="20"/>
                <w:szCs w:val="20"/>
              </w:rPr>
              <w:t>/</w:t>
            </w:r>
            <w:r w:rsidR="001E25C1" w:rsidRPr="00834560">
              <w:rPr>
                <w:rFonts w:ascii="新細明體" w:hAnsi="新細明體" w:hint="eastAsia"/>
                <w:sz w:val="20"/>
                <w:szCs w:val="20"/>
              </w:rPr>
              <w:t>1</w:t>
            </w:r>
            <w:r w:rsidR="00FF72CB">
              <w:rPr>
                <w:rFonts w:ascii="新細明體" w:hAnsi="新細明體" w:hint="eastAsia"/>
                <w:sz w:val="20"/>
                <w:szCs w:val="20"/>
              </w:rPr>
              <w:t>4</w:t>
            </w:r>
          </w:p>
        </w:tc>
        <w:tc>
          <w:tcPr>
            <w:tcW w:w="1010" w:type="dxa"/>
          </w:tcPr>
          <w:p w:rsidR="005027B6" w:rsidRPr="00834560" w:rsidRDefault="005027B6" w:rsidP="007865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5027B6" w:rsidRPr="00834560" w:rsidRDefault="005027B6" w:rsidP="007865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5027B6" w:rsidRPr="00834560" w:rsidRDefault="005027B6" w:rsidP="007865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金生</w:t>
            </w:r>
          </w:p>
        </w:tc>
        <w:tc>
          <w:tcPr>
            <w:tcW w:w="2071" w:type="dxa"/>
          </w:tcPr>
          <w:p w:rsidR="005027B6" w:rsidRPr="00834560" w:rsidRDefault="008970F0" w:rsidP="00786519">
            <w:pPr>
              <w:rPr>
                <w:rFonts w:ascii="新細明體" w:hAnsi="新細明體"/>
                <w:sz w:val="20"/>
                <w:szCs w:val="20"/>
              </w:rPr>
            </w:pPr>
            <w:r w:rsidRPr="00834560">
              <w:rPr>
                <w:rFonts w:ascii="新細明體" w:hAnsi="新細明體"/>
                <w:sz w:val="20"/>
                <w:szCs w:val="20"/>
              </w:rPr>
              <w:t>121030000161</w:t>
            </w:r>
          </w:p>
        </w:tc>
      </w:tr>
    </w:tbl>
    <w:p w:rsidR="00BD5672" w:rsidRPr="00834560" w:rsidRDefault="00BD567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834560" w:rsidRDefault="00CD1A6F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834560">
        <w:rPr>
          <w:rFonts w:ascii="新細明體" w:hAnsi="新細明體" w:hint="eastAsia"/>
          <w:b/>
          <w:kern w:val="2"/>
          <w:lang w:eastAsia="zh-TW"/>
        </w:rPr>
        <w:t>一、</w:t>
      </w:r>
      <w:r w:rsidR="00E907CC" w:rsidRPr="00834560">
        <w:rPr>
          <w:rFonts w:ascii="新細明體" w:hAnsi="新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RPr="00834560" w:rsidTr="00764C15">
        <w:tc>
          <w:tcPr>
            <w:tcW w:w="1440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834560" w:rsidRDefault="00740F7A" w:rsidP="00E95D19">
            <w:pPr>
              <w:autoSpaceDE w:val="0"/>
              <w:autoSpaceDN w:val="0"/>
              <w:adjustRightInd w:val="0"/>
              <w:spacing w:line="287" w:lineRule="auto"/>
              <w:rPr>
                <w:rFonts w:ascii="新細明體" w:hAnsi="新細明體"/>
                <w:color w:val="000000"/>
                <w:kern w:val="0"/>
                <w:sz w:val="20"/>
                <w:szCs w:val="20"/>
                <w:lang w:val="zh-TW"/>
              </w:rPr>
            </w:pPr>
            <w:r w:rsidRPr="00834560"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長年期醫療險理賠支出率-</w:t>
            </w:r>
            <w:r w:rsidR="001E25C1" w:rsidRPr="00834560"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依</w:t>
            </w:r>
            <w:r w:rsidR="009A75D9"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核保</w:t>
            </w:r>
            <w:r w:rsidR="001E25C1" w:rsidRPr="00834560"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人統計</w:t>
            </w:r>
          </w:p>
        </w:tc>
      </w:tr>
      <w:tr w:rsidR="00961F9B" w:rsidRPr="00834560" w:rsidTr="00764C15">
        <w:tc>
          <w:tcPr>
            <w:tcW w:w="1440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834560" w:rsidRDefault="00961F9B" w:rsidP="009A75D9">
            <w:pPr>
              <w:rPr>
                <w:rFonts w:ascii="新細明體" w:hAnsi="新細明體" w:cs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AA</w:t>
            </w:r>
            <w:r w:rsidR="008970F0" w:rsidRPr="00834560">
              <w:rPr>
                <w:rFonts w:ascii="新細明體" w:hAnsi="新細明體" w:hint="eastAsia"/>
                <w:sz w:val="20"/>
                <w:szCs w:val="20"/>
              </w:rPr>
              <w:t>H</w:t>
            </w:r>
            <w:r w:rsidR="00C27440" w:rsidRPr="00834560">
              <w:rPr>
                <w:rFonts w:ascii="新細明體" w:hAnsi="新細明體" w:hint="eastAsia"/>
                <w:sz w:val="20"/>
                <w:szCs w:val="20"/>
              </w:rPr>
              <w:t>2</w:t>
            </w:r>
            <w:r w:rsidRPr="00834560">
              <w:rPr>
                <w:rFonts w:ascii="新細明體" w:hAnsi="新細明體" w:hint="eastAsia"/>
                <w:sz w:val="20"/>
                <w:szCs w:val="20"/>
              </w:rPr>
              <w:t>_B</w:t>
            </w:r>
            <w:r w:rsidR="008970F0" w:rsidRPr="00834560">
              <w:rPr>
                <w:rFonts w:ascii="新細明體" w:hAnsi="新細明體" w:hint="eastAsia"/>
                <w:sz w:val="20"/>
                <w:szCs w:val="20"/>
              </w:rPr>
              <w:t>3</w:t>
            </w:r>
            <w:r w:rsidRPr="00834560">
              <w:rPr>
                <w:rFonts w:ascii="新細明體" w:hAnsi="新細明體" w:hint="eastAsia"/>
                <w:sz w:val="20"/>
                <w:szCs w:val="20"/>
              </w:rPr>
              <w:t>0</w:t>
            </w:r>
            <w:r w:rsidR="009A75D9">
              <w:rPr>
                <w:rFonts w:ascii="新細明體" w:hAnsi="新細明體" w:hint="eastAsia"/>
                <w:sz w:val="20"/>
                <w:szCs w:val="20"/>
              </w:rPr>
              <w:t>4</w:t>
            </w:r>
            <w:r w:rsidRPr="00834560">
              <w:rPr>
                <w:rFonts w:ascii="新細明體" w:hAnsi="新細明體" w:hint="eastAsia"/>
                <w:sz w:val="20"/>
                <w:szCs w:val="20"/>
              </w:rPr>
              <w:t>.java</w:t>
            </w:r>
          </w:p>
        </w:tc>
      </w:tr>
      <w:tr w:rsidR="00961F9B" w:rsidRPr="00834560" w:rsidTr="00764C15">
        <w:tc>
          <w:tcPr>
            <w:tcW w:w="1440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BATCH</w:t>
            </w:r>
          </w:p>
        </w:tc>
      </w:tr>
      <w:tr w:rsidR="00961F9B" w:rsidRPr="00834560" w:rsidTr="00764C15">
        <w:tc>
          <w:tcPr>
            <w:tcW w:w="1440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Pr="00834560" w:rsidRDefault="008970F0" w:rsidP="00E95D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產生長年期醫療險理賠支出率</w:t>
            </w:r>
            <w:r w:rsidR="00FF72CB"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核保</w:t>
            </w:r>
            <w:r w:rsidR="00FF72CB" w:rsidRPr="00834560"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人</w:t>
            </w:r>
            <w:r w:rsidR="001E25C1" w:rsidRPr="00834560"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統計</w:t>
            </w:r>
            <w:r w:rsidR="00740F7A" w:rsidRPr="00834560"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  <w:t>資料</w:t>
            </w:r>
          </w:p>
        </w:tc>
      </w:tr>
      <w:tr w:rsidR="00752001" w:rsidRPr="00834560" w:rsidTr="00764C15">
        <w:tc>
          <w:tcPr>
            <w:tcW w:w="1440" w:type="dxa"/>
          </w:tcPr>
          <w:p w:rsidR="00752001" w:rsidRPr="00834560" w:rsidRDefault="00752001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834560" w:rsidRDefault="008970F0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統計</w:t>
            </w:r>
            <w:r w:rsidR="00C27440" w:rsidRPr="00834560">
              <w:rPr>
                <w:rFonts w:ascii="新細明體" w:hAnsi="新細明體" w:hint="eastAsia"/>
                <w:sz w:val="20"/>
                <w:szCs w:val="20"/>
              </w:rPr>
              <w:t>科</w:t>
            </w:r>
          </w:p>
        </w:tc>
      </w:tr>
      <w:tr w:rsidR="00752001" w:rsidRPr="00834560" w:rsidTr="00764C15">
        <w:tc>
          <w:tcPr>
            <w:tcW w:w="1440" w:type="dxa"/>
          </w:tcPr>
          <w:p w:rsidR="00752001" w:rsidRPr="00834560" w:rsidRDefault="00752001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834560" w:rsidRDefault="00C27440" w:rsidP="0093617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壽險資訊二</w:t>
            </w:r>
            <w:r w:rsidR="00752001" w:rsidRPr="00834560">
              <w:rPr>
                <w:rFonts w:ascii="新細明體" w:hAnsi="新細明體" w:hint="eastAsia"/>
                <w:sz w:val="20"/>
                <w:szCs w:val="20"/>
              </w:rPr>
              <w:t>科</w:t>
            </w:r>
          </w:p>
        </w:tc>
      </w:tr>
      <w:tr w:rsidR="001D25AB" w:rsidRPr="00834560" w:rsidTr="00764C15">
        <w:tc>
          <w:tcPr>
            <w:tcW w:w="1440" w:type="dxa"/>
          </w:tcPr>
          <w:p w:rsidR="001D25AB" w:rsidRPr="00834560" w:rsidRDefault="001D25AB" w:rsidP="005558D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834560" w:rsidRDefault="001D25AB" w:rsidP="005558D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RPr="00834560" w:rsidTr="00764C15">
        <w:tc>
          <w:tcPr>
            <w:tcW w:w="1440" w:type="dxa"/>
          </w:tcPr>
          <w:p w:rsidR="001D25AB" w:rsidRPr="00834560" w:rsidRDefault="001D25AB" w:rsidP="005558D1">
            <w:pPr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34560">
              <w:rPr>
                <w:rFonts w:ascii="新細明體" w:hAnsi="新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834560" w:rsidRDefault="001D25AB" w:rsidP="005558D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Pr="00834560" w:rsidRDefault="001C6A12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771BE3" w:rsidRPr="00834560" w:rsidRDefault="00771BE3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834560">
        <w:rPr>
          <w:rFonts w:ascii="新細明體" w:hAnsi="新細明體" w:hint="eastAsia"/>
          <w:b/>
          <w:kern w:val="2"/>
          <w:lang w:eastAsia="zh-TW"/>
        </w:rPr>
        <w:t>二、</w:t>
      </w:r>
      <w:r w:rsidRPr="00834560">
        <w:rPr>
          <w:rFonts w:ascii="新細明體" w:hAnsi="新細明體" w:cs="Courier New" w:hint="eastAsia"/>
          <w:b/>
        </w:rPr>
        <w:t>程式流程圖</w:t>
      </w:r>
    </w:p>
    <w:p w:rsidR="007B0CDF" w:rsidRPr="00834560" w:rsidRDefault="007A62FD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834560">
        <w:rPr>
          <w:rFonts w:ascii="新細明體" w:hAnsi="新細明體" w:hint="eastAsia"/>
          <w:b/>
          <w:noProof/>
          <w:kern w:val="2"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7" type="#_x0000_t22" style="position:absolute;margin-left:7.65pt;margin-top:10.9pt;width:152pt;height:60.7pt;z-index:251658752">
            <v:textbox style="mso-next-textbox:#_x0000_s1047">
              <w:txbxContent>
                <w:p w:rsidR="0097731C" w:rsidRPr="00DA1AF3" w:rsidRDefault="0097731C" w:rsidP="007A62FD">
                  <w:pPr>
                    <w:rPr>
                      <w:sz w:val="20"/>
                      <w:szCs w:val="20"/>
                    </w:rPr>
                  </w:pPr>
                  <w:r w:rsidRPr="00DA1AF3">
                    <w:rPr>
                      <w:rFonts w:hint="eastAsia"/>
                      <w:sz w:val="20"/>
                      <w:szCs w:val="20"/>
                    </w:rPr>
                    <w:t>長年期醫療險理賠支出率</w:t>
                  </w:r>
                  <w:r w:rsidRPr="00DA1AF3"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rFonts w:hint="eastAsia"/>
                      <w:sz w:val="20"/>
                      <w:szCs w:val="20"/>
                    </w:rPr>
                    <w:t>理賠</w:t>
                  </w:r>
                  <w:r w:rsidRPr="00DA1AF3">
                    <w:rPr>
                      <w:rFonts w:hint="eastAsia"/>
                      <w:sz w:val="20"/>
                      <w:szCs w:val="20"/>
                    </w:rPr>
                    <w:t>明細</w:t>
                  </w:r>
                  <w:r w:rsidRPr="00DA1AF3">
                    <w:rPr>
                      <w:sz w:val="20"/>
                      <w:szCs w:val="20"/>
                    </w:rPr>
                    <w:t>DTAAH23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</w:p>
              </w:txbxContent>
            </v:textbox>
          </v:shape>
        </w:pict>
      </w:r>
    </w:p>
    <w:p w:rsidR="00361E98" w:rsidRPr="00834560" w:rsidRDefault="00740F7A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834560">
        <w:rPr>
          <w:rFonts w:ascii="新細明體" w:hAnsi="新細明體" w:cs="Courier New" w:hint="eastAsia"/>
          <w:b/>
          <w:noProof/>
          <w:lang w:eastAsia="zh-TW"/>
        </w:rPr>
        <w:pict>
          <v:shape id="_x0000_s1045" type="#_x0000_t22" style="position:absolute;margin-left:381.15pt;margin-top:15.1pt;width:151.25pt;height:58.7pt;z-index:251656704">
            <v:textbox style="mso-next-textbox:#_x0000_s1045">
              <w:txbxContent>
                <w:p w:rsidR="0097731C" w:rsidRPr="00DA1AF3" w:rsidRDefault="0097731C" w:rsidP="000C1F77">
                  <w:pPr>
                    <w:rPr>
                      <w:sz w:val="20"/>
                      <w:szCs w:val="20"/>
                    </w:rPr>
                  </w:pPr>
                  <w:r w:rsidRPr="00DA1AF3">
                    <w:rPr>
                      <w:rFonts w:hint="eastAsia"/>
                      <w:sz w:val="20"/>
                      <w:szCs w:val="20"/>
                    </w:rPr>
                    <w:t>長年期醫療險理賠支出率</w:t>
                  </w:r>
                  <w:r w:rsidRPr="00DA1AF3">
                    <w:rPr>
                      <w:rFonts w:hint="eastAsia"/>
                      <w:sz w:val="20"/>
                      <w:szCs w:val="20"/>
                    </w:rPr>
                    <w:t>-</w:t>
                  </w:r>
                  <w:r w:rsidR="00FF72CB">
                    <w:rPr>
                      <w:rFonts w:hint="eastAsia"/>
                      <w:sz w:val="20"/>
                      <w:szCs w:val="20"/>
                    </w:rPr>
                    <w:t>核保</w:t>
                  </w:r>
                  <w:r>
                    <w:rPr>
                      <w:rFonts w:hint="eastAsia"/>
                      <w:sz w:val="20"/>
                      <w:szCs w:val="20"/>
                    </w:rPr>
                    <w:t>人統計</w:t>
                  </w:r>
                  <w:r>
                    <w:rPr>
                      <w:sz w:val="20"/>
                      <w:szCs w:val="20"/>
                    </w:rPr>
                    <w:t>DTAAH23</w:t>
                  </w:r>
                  <w:r w:rsidR="00FF72CB">
                    <w:rPr>
                      <w:rFonts w:hint="eastAsia"/>
                      <w:sz w:val="20"/>
                      <w:szCs w:val="20"/>
                    </w:rPr>
                    <w:t>4</w:t>
                  </w:r>
                </w:p>
              </w:txbxContent>
            </v:textbox>
          </v:shape>
        </w:pict>
      </w:r>
      <w:r w:rsidR="007A62FD" w:rsidRPr="00834560">
        <w:rPr>
          <w:rFonts w:ascii="新細明體" w:hAnsi="新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241.15pt;margin-top:11.6pt;width:87.75pt;height:65.2pt;z-index:251654656">
            <v:textbox style="mso-next-textbox:#_x0000_s1031">
              <w:txbxContent>
                <w:p w:rsidR="0097731C" w:rsidRPr="00DA1AF3" w:rsidRDefault="00FF72CB">
                  <w:pPr>
                    <w:rPr>
                      <w:sz w:val="20"/>
                      <w:szCs w:val="20"/>
                    </w:rPr>
                  </w:pPr>
                  <w:r w:rsidRPr="00FF72CB">
                    <w:rPr>
                      <w:rFonts w:hint="eastAsia"/>
                      <w:sz w:val="20"/>
                      <w:szCs w:val="20"/>
                    </w:rPr>
                    <w:t>長年期醫療險理賠支出率</w:t>
                  </w:r>
                  <w:r w:rsidRPr="00FF72CB">
                    <w:rPr>
                      <w:rFonts w:hint="eastAsia"/>
                      <w:sz w:val="20"/>
                      <w:szCs w:val="20"/>
                    </w:rPr>
                    <w:t>-</w:t>
                  </w:r>
                  <w:r w:rsidRPr="00FF72CB">
                    <w:rPr>
                      <w:rFonts w:hint="eastAsia"/>
                      <w:sz w:val="20"/>
                      <w:szCs w:val="20"/>
                    </w:rPr>
                    <w:t>依核保人統計</w:t>
                  </w:r>
                </w:p>
              </w:txbxContent>
            </v:textbox>
          </v:shape>
        </w:pict>
      </w:r>
    </w:p>
    <w:p w:rsidR="00361E98" w:rsidRPr="00834560" w:rsidRDefault="007A62FD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834560">
        <w:rPr>
          <w:rFonts w:ascii="新細明體" w:hAnsi="新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59.65pt;margin-top:7.6pt;width:81.5pt;height:19.5pt;z-index:251655680" o:connectortype="straight">
            <v:stroke endarrow="block"/>
          </v:shape>
        </w:pict>
      </w:r>
    </w:p>
    <w:p w:rsidR="00361E98" w:rsidRPr="00834560" w:rsidRDefault="00DA1AF3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  <w:r w:rsidRPr="00834560">
        <w:rPr>
          <w:rFonts w:ascii="新細明體" w:hAnsi="新細明體" w:cs="Courier New" w:hint="eastAsia"/>
          <w:b/>
          <w:noProof/>
          <w:lang w:eastAsia="zh-TW"/>
        </w:rPr>
        <w:pict>
          <v:shape id="_x0000_s1050" type="#_x0000_t32" style="position:absolute;margin-left:170.15pt;margin-top:9.1pt;width:71pt;height:28.7pt;flip:y;z-index:251660800" o:connectortype="straight">
            <v:stroke endarrow="block"/>
          </v:shape>
        </w:pict>
      </w:r>
      <w:r w:rsidRPr="00834560">
        <w:rPr>
          <w:rFonts w:ascii="新細明體" w:hAnsi="新細明體" w:cs="Courier New" w:hint="eastAsia"/>
          <w:b/>
          <w:noProof/>
          <w:lang w:eastAsia="zh-TW"/>
        </w:rPr>
        <w:pict>
          <v:shape id="_x0000_s1027" type="#_x0000_t22" style="position:absolute;margin-left:24.65pt;margin-top:5.6pt;width:145.5pt;height:58.7pt;z-index:251659776">
            <v:textbox style="mso-next-textbox:#_x0000_s1027">
              <w:txbxContent>
                <w:p w:rsidR="0097731C" w:rsidRPr="00DA1AF3" w:rsidRDefault="0097731C" w:rsidP="001E25C1">
                  <w:pPr>
                    <w:rPr>
                      <w:sz w:val="20"/>
                      <w:szCs w:val="20"/>
                    </w:rPr>
                  </w:pPr>
                  <w:r w:rsidRPr="00DA1AF3">
                    <w:rPr>
                      <w:rFonts w:hint="eastAsia"/>
                      <w:sz w:val="20"/>
                      <w:szCs w:val="20"/>
                    </w:rPr>
                    <w:t>長年期醫療險理賠支出率</w:t>
                  </w:r>
                  <w:r w:rsidRPr="00DA1AF3"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rFonts w:hint="eastAsia"/>
                      <w:sz w:val="20"/>
                      <w:szCs w:val="20"/>
                    </w:rPr>
                    <w:t>繳費</w:t>
                  </w:r>
                  <w:r w:rsidRPr="00DA1AF3">
                    <w:rPr>
                      <w:rFonts w:hint="eastAsia"/>
                      <w:sz w:val="20"/>
                      <w:szCs w:val="20"/>
                    </w:rPr>
                    <w:t>明細</w:t>
                  </w:r>
                  <w:r w:rsidRPr="00DA1AF3">
                    <w:rPr>
                      <w:sz w:val="20"/>
                      <w:szCs w:val="20"/>
                    </w:rPr>
                    <w:t>DTAAH23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  <w:p w:rsidR="0097731C" w:rsidRPr="001E25C1" w:rsidRDefault="0097731C" w:rsidP="00361E98"/>
              </w:txbxContent>
            </v:textbox>
          </v:shape>
        </w:pict>
      </w:r>
      <w:r w:rsidR="00740F7A" w:rsidRPr="00834560">
        <w:rPr>
          <w:rFonts w:ascii="新細明體" w:hAnsi="新細明體" w:cs="Courier New" w:hint="eastAsia"/>
          <w:b/>
          <w:noProof/>
          <w:lang w:eastAsia="zh-TW"/>
        </w:rPr>
        <w:pict>
          <v:shape id="_x0000_s1046" type="#_x0000_t32" style="position:absolute;margin-left:328.9pt;margin-top:9.1pt;width:52.25pt;height:0;z-index:251657728" o:connectortype="straight">
            <v:stroke endarrow="block"/>
          </v:shape>
        </w:pict>
      </w:r>
    </w:p>
    <w:p w:rsidR="00361E98" w:rsidRPr="00834560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834560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361E98" w:rsidRPr="00834560" w:rsidRDefault="00361E98" w:rsidP="00CD1A6F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  <w:lang w:eastAsia="zh-TW"/>
        </w:rPr>
      </w:pPr>
    </w:p>
    <w:p w:rsidR="00817A0D" w:rsidRPr="00834560" w:rsidRDefault="00817A0D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834560" w:rsidRDefault="00F10011" w:rsidP="00CD1A6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834560">
        <w:rPr>
          <w:rFonts w:ascii="新細明體" w:hAnsi="新細明體" w:hint="eastAsia"/>
          <w:b/>
          <w:kern w:val="2"/>
          <w:lang w:eastAsia="zh-TW"/>
        </w:rPr>
        <w:t>三</w:t>
      </w:r>
      <w:r w:rsidR="00CD1A6F" w:rsidRPr="00834560">
        <w:rPr>
          <w:rFonts w:ascii="新細明體" w:hAnsi="新細明體" w:hint="eastAsia"/>
          <w:b/>
          <w:kern w:val="2"/>
          <w:lang w:eastAsia="zh-TW"/>
        </w:rPr>
        <w:t>、</w:t>
      </w:r>
      <w:r w:rsidR="0020512E" w:rsidRPr="00834560">
        <w:rPr>
          <w:rFonts w:ascii="新細明體" w:hAnsi="新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834560" w:rsidTr="00752001">
        <w:tc>
          <w:tcPr>
            <w:tcW w:w="794" w:type="dxa"/>
          </w:tcPr>
          <w:p w:rsidR="00752001" w:rsidRPr="00834560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834560" w:rsidRDefault="00752001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834560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834560" w:rsidRDefault="00752001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834560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834560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834560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834560" w:rsidRDefault="00752001" w:rsidP="0093617E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C222B1" w:rsidRPr="00834560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222B1" w:rsidRPr="00834560" w:rsidRDefault="00740F7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1</w:t>
            </w:r>
          </w:p>
        </w:tc>
        <w:tc>
          <w:tcPr>
            <w:tcW w:w="3884" w:type="dxa"/>
          </w:tcPr>
          <w:p w:rsidR="00C222B1" w:rsidRPr="00834560" w:rsidRDefault="00E95D19" w:rsidP="001E25C1">
            <w:pPr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長年期醫療險理賠支出率-</w:t>
            </w:r>
            <w:r w:rsidR="001E25C1" w:rsidRPr="00834560">
              <w:rPr>
                <w:rFonts w:ascii="新細明體" w:hAnsi="新細明體" w:hint="eastAsia"/>
                <w:sz w:val="20"/>
                <w:szCs w:val="20"/>
              </w:rPr>
              <w:t>理賠</w:t>
            </w:r>
            <w:r w:rsidRPr="00834560">
              <w:rPr>
                <w:rFonts w:ascii="新細明體" w:hAnsi="新細明體" w:hint="eastAsia"/>
                <w:sz w:val="20"/>
                <w:szCs w:val="20"/>
              </w:rPr>
              <w:t>明細</w:t>
            </w:r>
          </w:p>
        </w:tc>
        <w:tc>
          <w:tcPr>
            <w:tcW w:w="2835" w:type="dxa"/>
          </w:tcPr>
          <w:p w:rsidR="00C222B1" w:rsidRPr="00834560" w:rsidRDefault="00E95D19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834560">
              <w:rPr>
                <w:rFonts w:ascii="新細明體" w:hAnsi="新細明體"/>
                <w:sz w:val="20"/>
                <w:szCs w:val="20"/>
              </w:rPr>
              <w:t>DTAAH23</w:t>
            </w:r>
            <w:r w:rsidR="001E25C1" w:rsidRPr="00834560">
              <w:rPr>
                <w:rFonts w:ascii="新細明體" w:hAnsi="新細明體" w:hint="eastAsia"/>
                <w:sz w:val="20"/>
                <w:szCs w:val="20"/>
              </w:rPr>
              <w:t>0</w:t>
            </w:r>
          </w:p>
        </w:tc>
        <w:tc>
          <w:tcPr>
            <w:tcW w:w="799" w:type="dxa"/>
          </w:tcPr>
          <w:p w:rsidR="00C222B1" w:rsidRPr="00834560" w:rsidRDefault="00C222B1" w:rsidP="00C448D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222B1" w:rsidRPr="00834560" w:rsidRDefault="00C222B1" w:rsidP="00C448D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222B1" w:rsidRPr="00834560" w:rsidRDefault="00C222B1" w:rsidP="00C448D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222B1" w:rsidRPr="00834560" w:rsidRDefault="00C222B1" w:rsidP="00C448D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2D7CAD" w:rsidRPr="00834560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2D7CAD" w:rsidRPr="00834560" w:rsidRDefault="002D7CAD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2</w:t>
            </w:r>
          </w:p>
        </w:tc>
        <w:tc>
          <w:tcPr>
            <w:tcW w:w="3884" w:type="dxa"/>
          </w:tcPr>
          <w:p w:rsidR="002D7CAD" w:rsidRPr="00834560" w:rsidRDefault="001E25C1" w:rsidP="00764C15">
            <w:pPr>
              <w:rPr>
                <w:rFonts w:ascii="新細明體" w:hAnsi="新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長年期醫療險理賠支出率-繳費明細</w:t>
            </w:r>
          </w:p>
        </w:tc>
        <w:tc>
          <w:tcPr>
            <w:tcW w:w="2835" w:type="dxa"/>
          </w:tcPr>
          <w:p w:rsidR="002D7CAD" w:rsidRPr="00834560" w:rsidRDefault="001E25C1" w:rsidP="00DB446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/>
                <w:sz w:val="20"/>
                <w:szCs w:val="20"/>
              </w:rPr>
              <w:t>DTAAH23</w:t>
            </w:r>
            <w:r w:rsidRPr="00834560">
              <w:rPr>
                <w:rFonts w:ascii="新細明體" w:hAnsi="新細明體" w:hint="eastAsia"/>
                <w:sz w:val="20"/>
                <w:szCs w:val="20"/>
              </w:rPr>
              <w:t>2</w:t>
            </w:r>
          </w:p>
        </w:tc>
        <w:tc>
          <w:tcPr>
            <w:tcW w:w="799" w:type="dxa"/>
          </w:tcPr>
          <w:p w:rsidR="002D7CAD" w:rsidRPr="00834560" w:rsidRDefault="002D7CAD" w:rsidP="002D7CAD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2D7CAD" w:rsidRPr="00834560" w:rsidRDefault="002D7CAD" w:rsidP="002D7CAD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2D7CAD" w:rsidRPr="00834560" w:rsidRDefault="002D7CAD" w:rsidP="002D7CAD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2D7CAD" w:rsidRPr="00834560" w:rsidRDefault="002D7CAD" w:rsidP="002D7CAD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127BF5" w:rsidRPr="00834560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27BF5" w:rsidRPr="00834560" w:rsidRDefault="00E95D19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3</w:t>
            </w:r>
          </w:p>
        </w:tc>
        <w:tc>
          <w:tcPr>
            <w:tcW w:w="3884" w:type="dxa"/>
          </w:tcPr>
          <w:p w:rsidR="00127BF5" w:rsidRPr="00834560" w:rsidRDefault="001E25C1" w:rsidP="00E95D1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長年期醫療險理賠支出率-</w:t>
            </w:r>
            <w:r w:rsidR="00FF72CB" w:rsidRPr="00FF72CB">
              <w:rPr>
                <w:rFonts w:ascii="新細明體" w:hAnsi="新細明體" w:hint="eastAsia"/>
                <w:sz w:val="20"/>
                <w:szCs w:val="20"/>
              </w:rPr>
              <w:t>核保人</w:t>
            </w:r>
            <w:r w:rsidRPr="00834560">
              <w:rPr>
                <w:rFonts w:ascii="新細明體" w:hAnsi="新細明體" w:hint="eastAsia"/>
                <w:sz w:val="20"/>
                <w:szCs w:val="20"/>
              </w:rPr>
              <w:t>統計</w:t>
            </w:r>
          </w:p>
        </w:tc>
        <w:tc>
          <w:tcPr>
            <w:tcW w:w="2835" w:type="dxa"/>
          </w:tcPr>
          <w:p w:rsidR="00127BF5" w:rsidRPr="00834560" w:rsidRDefault="001E25C1" w:rsidP="001E25C1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/>
                <w:sz w:val="20"/>
                <w:szCs w:val="20"/>
              </w:rPr>
              <w:t>DTAAH23</w:t>
            </w:r>
            <w:r w:rsidR="00FF72CB">
              <w:rPr>
                <w:rFonts w:ascii="新細明體" w:hAnsi="新細明體" w:hint="eastAsia"/>
                <w:sz w:val="20"/>
                <w:szCs w:val="20"/>
              </w:rPr>
              <w:t>4</w:t>
            </w:r>
          </w:p>
        </w:tc>
        <w:tc>
          <w:tcPr>
            <w:tcW w:w="799" w:type="dxa"/>
          </w:tcPr>
          <w:p w:rsidR="00127BF5" w:rsidRPr="00834560" w:rsidRDefault="00127BF5" w:rsidP="0093617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27BF5" w:rsidRPr="00834560" w:rsidRDefault="00127BF5" w:rsidP="00435EA7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27BF5" w:rsidRPr="00834560" w:rsidRDefault="00127BF5" w:rsidP="00435EA7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27BF5" w:rsidRPr="00834560" w:rsidRDefault="00A11347" w:rsidP="00435EA7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</w:tr>
    </w:tbl>
    <w:p w:rsidR="001C6A12" w:rsidRPr="00834560" w:rsidRDefault="001C6A12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834560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834560">
        <w:rPr>
          <w:rFonts w:ascii="新細明體" w:hAnsi="新細明體" w:hint="eastAsia"/>
          <w:b/>
          <w:kern w:val="2"/>
          <w:lang w:eastAsia="zh-TW"/>
        </w:rPr>
        <w:t>四、</w:t>
      </w:r>
      <w:r w:rsidR="00961F9B" w:rsidRPr="00834560">
        <w:rPr>
          <w:rFonts w:ascii="新細明體" w:hAnsi="新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834560" w:rsidTr="00764C15">
        <w:tc>
          <w:tcPr>
            <w:tcW w:w="720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</w:tr>
      <w:tr w:rsidR="00961F9B" w:rsidRPr="00834560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834560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bCs/>
                <w:kern w:val="2"/>
                <w:lang w:eastAsia="zh-TW"/>
              </w:rPr>
            </w:pPr>
            <w:r w:rsidRPr="00834560">
              <w:rPr>
                <w:rFonts w:ascii="新細明體" w:hAnsi="新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834560" w:rsidRDefault="00961F9B" w:rsidP="00764C15">
            <w:pPr>
              <w:pStyle w:val="Tabletext"/>
              <w:keepLines w:val="0"/>
              <w:spacing w:after="0" w:line="240" w:lineRule="auto"/>
              <w:rPr>
                <w:rFonts w:ascii="新細明體" w:hAnsi="新細明體"/>
                <w:bCs/>
                <w:kern w:val="2"/>
                <w:lang w:eastAsia="zh-TW"/>
              </w:rPr>
            </w:pPr>
            <w:r w:rsidRPr="00834560">
              <w:rPr>
                <w:rFonts w:ascii="新細明體" w:hAnsi="新細明體"/>
                <w:bCs/>
                <w:kern w:val="2"/>
                <w:lang w:eastAsia="zh-TW"/>
              </w:rPr>
              <w:t>batch.ErrorLog</w:t>
            </w:r>
          </w:p>
        </w:tc>
      </w:tr>
      <w:tr w:rsidR="00961F9B" w:rsidRPr="00834560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834560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834560">
              <w:rPr>
                <w:rFonts w:ascii="新細明體" w:hAnsi="新細明體"/>
                <w:sz w:val="20"/>
                <w:szCs w:val="20"/>
              </w:rPr>
              <w:t>batch.CountManager</w:t>
            </w:r>
          </w:p>
        </w:tc>
      </w:tr>
      <w:tr w:rsidR="00961F9B" w:rsidRPr="00834560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cs="新細明體"/>
                <w:kern w:val="0"/>
                <w:sz w:val="20"/>
                <w:szCs w:val="20"/>
              </w:rPr>
              <w:t>ShutdownDay</w:t>
            </w:r>
            <w:r w:rsidRPr="00834560">
              <w:rPr>
                <w:rFonts w:ascii="新細明體" w:hAnsi="新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834560" w:rsidRDefault="00961F9B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834560">
              <w:rPr>
                <w:rFonts w:ascii="新細明體" w:hAnsi="新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8E2A2C" w:rsidRPr="00834560" w:rsidRDefault="008E2A2C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834560" w:rsidRDefault="005C6791" w:rsidP="005C6791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834560">
        <w:rPr>
          <w:rFonts w:ascii="新細明體" w:hAnsi="新細明體" w:hint="eastAsia"/>
          <w:b/>
          <w:kern w:val="2"/>
          <w:lang w:eastAsia="zh-TW"/>
        </w:rPr>
        <w:t>五、</w:t>
      </w:r>
      <w:r w:rsidR="002203D1" w:rsidRPr="00834560">
        <w:rPr>
          <w:rFonts w:ascii="新細明體" w:hAnsi="新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834560" w:rsidTr="00764C15">
        <w:trPr>
          <w:trHeight w:val="120"/>
        </w:trPr>
        <w:tc>
          <w:tcPr>
            <w:tcW w:w="1672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834560" w:rsidRDefault="00961F9B" w:rsidP="00C21C29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JA</w:t>
            </w:r>
            <w:r w:rsidR="008C728A" w:rsidRPr="00834560">
              <w:rPr>
                <w:rFonts w:ascii="新細明體" w:hAnsi="新細明體" w:hint="eastAsia"/>
                <w:sz w:val="20"/>
                <w:szCs w:val="20"/>
              </w:rPr>
              <w:t>AA</w:t>
            </w:r>
            <w:r w:rsidR="000B537F" w:rsidRPr="00834560">
              <w:rPr>
                <w:rFonts w:ascii="新細明體" w:hAnsi="新細明體" w:hint="eastAsia"/>
                <w:sz w:val="20"/>
                <w:szCs w:val="20"/>
              </w:rPr>
              <w:t>H</w:t>
            </w:r>
            <w:r w:rsidR="008C728A" w:rsidRPr="00834560">
              <w:rPr>
                <w:rFonts w:ascii="新細明體" w:hAnsi="新細明體" w:hint="eastAsia"/>
                <w:sz w:val="20"/>
                <w:szCs w:val="20"/>
              </w:rPr>
              <w:t>2</w:t>
            </w:r>
            <w:r w:rsidRPr="00834560">
              <w:rPr>
                <w:rFonts w:ascii="新細明體" w:hAnsi="新細明體" w:hint="eastAsia"/>
                <w:sz w:val="20"/>
                <w:szCs w:val="20"/>
              </w:rPr>
              <w:t>00</w:t>
            </w:r>
            <w:r w:rsidR="00C21C29" w:rsidRPr="00834560">
              <w:rPr>
                <w:rFonts w:ascii="新細明體" w:hAnsi="新細明體" w:hint="eastAsia"/>
                <w:sz w:val="20"/>
                <w:szCs w:val="20"/>
              </w:rPr>
              <w:t>4</w:t>
            </w:r>
          </w:p>
        </w:tc>
      </w:tr>
      <w:tr w:rsidR="00961F9B" w:rsidRPr="00834560" w:rsidTr="00764C15">
        <w:trPr>
          <w:trHeight w:val="120"/>
        </w:trPr>
        <w:tc>
          <w:tcPr>
            <w:tcW w:w="1672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A</w:t>
            </w:r>
            <w:r w:rsidR="008C728A" w:rsidRPr="00834560">
              <w:rPr>
                <w:rFonts w:ascii="新細明體" w:hAnsi="新細明體" w:hint="eastAsia"/>
                <w:sz w:val="20"/>
                <w:szCs w:val="20"/>
              </w:rPr>
              <w:t>A</w:t>
            </w:r>
          </w:p>
        </w:tc>
      </w:tr>
      <w:tr w:rsidR="00961F9B" w:rsidRPr="00834560" w:rsidTr="00764C15">
        <w:trPr>
          <w:trHeight w:val="120"/>
        </w:trPr>
        <w:tc>
          <w:tcPr>
            <w:tcW w:w="1672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834560" w:rsidRDefault="000B537F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H</w:t>
            </w:r>
            <w:r w:rsidR="008C728A" w:rsidRPr="00834560">
              <w:rPr>
                <w:rFonts w:ascii="新細明體" w:hAnsi="新細明體" w:hint="eastAsia"/>
                <w:sz w:val="20"/>
                <w:szCs w:val="20"/>
              </w:rPr>
              <w:t>2</w:t>
            </w:r>
          </w:p>
        </w:tc>
      </w:tr>
      <w:tr w:rsidR="00961F9B" w:rsidRPr="00834560" w:rsidTr="00764C15">
        <w:trPr>
          <w:trHeight w:val="120"/>
        </w:trPr>
        <w:tc>
          <w:tcPr>
            <w:tcW w:w="1672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834560" w:rsidRDefault="000B537F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月</w:t>
            </w:r>
          </w:p>
        </w:tc>
      </w:tr>
      <w:tr w:rsidR="00961F9B" w:rsidRPr="00834560" w:rsidTr="00764C15">
        <w:trPr>
          <w:trHeight w:val="120"/>
        </w:trPr>
        <w:tc>
          <w:tcPr>
            <w:tcW w:w="1672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lastRenderedPageBreak/>
              <w:t>分批處理的件數</w:t>
            </w:r>
          </w:p>
        </w:tc>
        <w:tc>
          <w:tcPr>
            <w:tcW w:w="8408" w:type="dxa"/>
          </w:tcPr>
          <w:p w:rsidR="00961F9B" w:rsidRPr="00834560" w:rsidRDefault="00961F9B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100</w:t>
            </w:r>
            <w:r w:rsidR="008C728A" w:rsidRPr="00834560">
              <w:rPr>
                <w:rFonts w:ascii="新細明體" w:hAnsi="新細明體" w:hint="eastAsia"/>
                <w:sz w:val="20"/>
                <w:szCs w:val="20"/>
              </w:rPr>
              <w:t>0</w:t>
            </w:r>
          </w:p>
        </w:tc>
      </w:tr>
    </w:tbl>
    <w:p w:rsidR="00FF6176" w:rsidRPr="00834560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bookmarkStart w:id="2" w:name="TOP"/>
    </w:p>
    <w:p w:rsidR="00FF6176" w:rsidRPr="00834560" w:rsidRDefault="00FF6176" w:rsidP="00FF6176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834560">
        <w:rPr>
          <w:rFonts w:ascii="新細明體" w:hAnsi="新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834560" w:rsidTr="00764C15">
        <w:tc>
          <w:tcPr>
            <w:tcW w:w="720" w:type="dxa"/>
          </w:tcPr>
          <w:p w:rsidR="00FF6176" w:rsidRPr="00834560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834560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834560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834560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FF6176" w:rsidRPr="00834560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834560" w:rsidRDefault="00FF6176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Pr="00834560" w:rsidRDefault="008C728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資料</w:t>
            </w:r>
            <w:r w:rsidR="00896C7A" w:rsidRPr="00834560">
              <w:rPr>
                <w:rFonts w:ascii="新細明體" w:hAnsi="新細明體" w:hint="eastAsia"/>
                <w:sz w:val="20"/>
                <w:szCs w:val="20"/>
              </w:rPr>
              <w:t>年月</w:t>
            </w:r>
          </w:p>
        </w:tc>
        <w:tc>
          <w:tcPr>
            <w:tcW w:w="3465" w:type="dxa"/>
          </w:tcPr>
          <w:p w:rsidR="00FF6176" w:rsidRPr="00834560" w:rsidRDefault="00896C7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CHAR(6)</w:t>
            </w:r>
          </w:p>
        </w:tc>
        <w:tc>
          <w:tcPr>
            <w:tcW w:w="3015" w:type="dxa"/>
          </w:tcPr>
          <w:p w:rsidR="00FF6176" w:rsidRPr="00834560" w:rsidRDefault="008C728A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可傳可不傳</w:t>
            </w:r>
          </w:p>
        </w:tc>
      </w:tr>
    </w:tbl>
    <w:p w:rsidR="00FF6176" w:rsidRPr="00834560" w:rsidRDefault="00FF6176" w:rsidP="008B695C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</w:p>
    <w:p w:rsidR="00961F9B" w:rsidRPr="00834560" w:rsidRDefault="00F23185" w:rsidP="009B385F">
      <w:pPr>
        <w:pStyle w:val="Tabletext"/>
        <w:keepLines w:val="0"/>
        <w:spacing w:after="0" w:line="240" w:lineRule="auto"/>
        <w:rPr>
          <w:rFonts w:ascii="新細明體" w:hAnsi="新細明體" w:hint="eastAsia"/>
          <w:b/>
          <w:kern w:val="2"/>
          <w:lang w:eastAsia="zh-TW"/>
        </w:rPr>
      </w:pPr>
      <w:r w:rsidRPr="00834560">
        <w:rPr>
          <w:rFonts w:ascii="新細明體" w:hAnsi="新細明體" w:hint="eastAsia"/>
          <w:b/>
          <w:kern w:val="2"/>
          <w:lang w:eastAsia="zh-TW"/>
        </w:rPr>
        <w:t>七</w:t>
      </w:r>
      <w:r w:rsidR="008B695C" w:rsidRPr="00834560">
        <w:rPr>
          <w:rFonts w:ascii="新細明體" w:hAnsi="新細明體" w:hint="eastAsia"/>
          <w:b/>
          <w:kern w:val="2"/>
          <w:lang w:eastAsia="zh-TW"/>
        </w:rPr>
        <w:t>、</w:t>
      </w:r>
      <w:bookmarkEnd w:id="2"/>
      <w:r w:rsidR="00961F9B" w:rsidRPr="00834560">
        <w:rPr>
          <w:rFonts w:ascii="新細明體" w:hAnsi="新細明體" w:hint="eastAsia"/>
          <w:b/>
          <w:kern w:val="2"/>
          <w:lang w:eastAsia="zh-TW"/>
        </w:rPr>
        <w:t>程</w:t>
      </w:r>
      <w:r w:rsidR="009B385F" w:rsidRPr="00834560">
        <w:rPr>
          <w:rFonts w:ascii="新細明體" w:hAnsi="新細明體" w:hint="eastAsia"/>
          <w:b/>
          <w:kern w:val="2"/>
          <w:lang w:eastAsia="zh-TW"/>
        </w:rPr>
        <w:t>式內容</w:t>
      </w:r>
    </w:p>
    <w:p w:rsidR="00961F9B" w:rsidRPr="00834560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初始：</w:t>
      </w:r>
    </w:p>
    <w:p w:rsidR="00961F9B" w:rsidRPr="00834560" w:rsidRDefault="00961F9B" w:rsidP="000C1F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傳入參數檢核：</w:t>
      </w:r>
    </w:p>
    <w:p w:rsidR="00961F9B" w:rsidRPr="00834560" w:rsidRDefault="000C1F77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 xml:space="preserve">IF </w:t>
      </w:r>
      <w:r w:rsidR="00961F9B" w:rsidRPr="00834560">
        <w:rPr>
          <w:rFonts w:ascii="新細明體" w:hAnsi="新細明體" w:hint="eastAsia"/>
          <w:kern w:val="2"/>
          <w:lang w:eastAsia="zh-TW"/>
        </w:rPr>
        <w:t>有傳入參數：</w:t>
      </w:r>
    </w:p>
    <w:p w:rsidR="00961F9B" w:rsidRPr="00834560" w:rsidRDefault="000C1F77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IF</w:t>
      </w:r>
      <w:r w:rsidR="00961F9B" w:rsidRPr="00834560">
        <w:rPr>
          <w:rFonts w:ascii="新細明體" w:hAnsi="新細明體" w:hint="eastAsia"/>
          <w:kern w:val="2"/>
          <w:lang w:eastAsia="zh-TW"/>
        </w:rPr>
        <w:t>傳入</w:t>
      </w:r>
      <w:r w:rsidRPr="00834560">
        <w:rPr>
          <w:rFonts w:ascii="新細明體" w:hAnsi="新細明體" w:hint="eastAsia"/>
          <w:kern w:val="2"/>
          <w:lang w:eastAsia="zh-TW"/>
        </w:rPr>
        <w:t>的第一個</w:t>
      </w:r>
      <w:r w:rsidR="00961F9B" w:rsidRPr="00834560">
        <w:rPr>
          <w:rFonts w:ascii="新細明體" w:hAnsi="新細明體" w:hint="eastAsia"/>
          <w:kern w:val="2"/>
          <w:lang w:eastAsia="zh-TW"/>
        </w:rPr>
        <w:t>參數</w:t>
      </w:r>
      <w:r w:rsidR="00896C7A" w:rsidRPr="00834560">
        <w:rPr>
          <w:rFonts w:ascii="新細明體" w:hAnsi="新細明體" w:hint="eastAsia"/>
          <w:kern w:val="2"/>
          <w:lang w:eastAsia="zh-TW"/>
        </w:rPr>
        <w:t>長度</w:t>
      </w:r>
      <w:r w:rsidRPr="00834560">
        <w:rPr>
          <w:rFonts w:ascii="新細明體" w:hAnsi="新細明體" w:hint="eastAsia"/>
          <w:kern w:val="2"/>
          <w:lang w:eastAsia="zh-TW"/>
        </w:rPr>
        <w:t>是</w:t>
      </w:r>
      <w:r w:rsidR="00896C7A" w:rsidRPr="00834560">
        <w:rPr>
          <w:rFonts w:ascii="新細明體" w:hAnsi="新細明體" w:hint="eastAsia"/>
          <w:kern w:val="2"/>
          <w:lang w:eastAsia="zh-TW"/>
        </w:rPr>
        <w:t>6且全是數字</w:t>
      </w:r>
      <w:r w:rsidR="00961F9B" w:rsidRPr="00834560">
        <w:rPr>
          <w:rFonts w:ascii="新細明體" w:hAnsi="新細明體" w:hint="eastAsia"/>
          <w:kern w:val="2"/>
          <w:lang w:eastAsia="zh-TW"/>
        </w:rPr>
        <w:t>：</w:t>
      </w:r>
    </w:p>
    <w:p w:rsidR="00896C7A" w:rsidRPr="00834560" w:rsidRDefault="00896C7A" w:rsidP="00896C7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$資料年月 = 傳入的第一個參數</w:t>
      </w:r>
    </w:p>
    <w:p w:rsidR="000C1F77" w:rsidRPr="00834560" w:rsidRDefault="000C1F77" w:rsidP="000C1F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ELSE</w:t>
      </w:r>
    </w:p>
    <w:p w:rsidR="00896C7A" w:rsidRPr="00834560" w:rsidRDefault="00896C7A" w:rsidP="00896C7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Log.fatal(</w:t>
      </w:r>
      <w:r w:rsidRPr="00834560">
        <w:rPr>
          <w:rFonts w:ascii="新細明體" w:hAnsi="新細明體"/>
          <w:kern w:val="2"/>
          <w:lang w:eastAsia="zh-TW"/>
        </w:rPr>
        <w:t>“</w:t>
      </w:r>
      <w:r w:rsidRPr="00834560">
        <w:rPr>
          <w:rFonts w:ascii="新細明體" w:hAnsi="新細明體" w:hint="eastAsia"/>
          <w:kern w:val="2"/>
          <w:lang w:eastAsia="zh-TW"/>
        </w:rPr>
        <w:t>傳入參數需為正確日期格式</w:t>
      </w:r>
      <w:r w:rsidRPr="00834560">
        <w:rPr>
          <w:rFonts w:ascii="新細明體" w:hAnsi="新細明體"/>
          <w:kern w:val="2"/>
          <w:lang w:eastAsia="zh-TW"/>
        </w:rPr>
        <w:t>”</w:t>
      </w:r>
      <w:r w:rsidRPr="00834560">
        <w:rPr>
          <w:rFonts w:ascii="新細明體" w:hAnsi="新細明體" w:hint="eastAsia"/>
          <w:kern w:val="2"/>
          <w:lang w:eastAsia="zh-TW"/>
        </w:rPr>
        <w:t>＋傳入參數)</w:t>
      </w:r>
    </w:p>
    <w:p w:rsidR="00896C7A" w:rsidRPr="00834560" w:rsidRDefault="00896C7A" w:rsidP="00896C7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程式中止。</w:t>
      </w:r>
    </w:p>
    <w:p w:rsidR="00961F9B" w:rsidRPr="00834560" w:rsidRDefault="000C1F77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ELSE</w:t>
      </w:r>
    </w:p>
    <w:p w:rsidR="000C1F77" w:rsidRPr="00834560" w:rsidRDefault="000C1F77" w:rsidP="000C1F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$資料</w:t>
      </w:r>
      <w:r w:rsidR="00896C7A" w:rsidRPr="00834560">
        <w:rPr>
          <w:rFonts w:ascii="新細明體" w:hAnsi="新細明體" w:hint="eastAsia"/>
          <w:kern w:val="2"/>
          <w:lang w:eastAsia="zh-TW"/>
        </w:rPr>
        <w:t>年月</w:t>
      </w:r>
      <w:r w:rsidRPr="00834560">
        <w:rPr>
          <w:rFonts w:ascii="新細明體" w:hAnsi="新細明體" w:hint="eastAsia"/>
          <w:kern w:val="2"/>
          <w:lang w:eastAsia="zh-TW"/>
        </w:rPr>
        <w:t xml:space="preserve"> = </w:t>
      </w:r>
      <w:r w:rsidR="00896C7A" w:rsidRPr="00834560">
        <w:rPr>
          <w:rFonts w:ascii="新細明體" w:hAnsi="新細明體" w:hint="eastAsia"/>
          <w:kern w:val="2"/>
          <w:lang w:eastAsia="zh-TW"/>
        </w:rPr>
        <w:t xml:space="preserve">執行日期的上一個月(執行日期是2012-11-01, $資料年月 = </w:t>
      </w:r>
      <w:r w:rsidR="00896C7A" w:rsidRPr="00834560">
        <w:rPr>
          <w:rFonts w:ascii="新細明體" w:hAnsi="新細明體"/>
          <w:kern w:val="2"/>
          <w:lang w:eastAsia="zh-TW"/>
        </w:rPr>
        <w:t>“</w:t>
      </w:r>
      <w:r w:rsidR="00896C7A" w:rsidRPr="00834560">
        <w:rPr>
          <w:rFonts w:ascii="新細明體" w:hAnsi="新細明體" w:hint="eastAsia"/>
          <w:kern w:val="2"/>
          <w:lang w:eastAsia="zh-TW"/>
        </w:rPr>
        <w:t>201210</w:t>
      </w:r>
      <w:r w:rsidR="00896C7A" w:rsidRPr="00834560">
        <w:rPr>
          <w:rFonts w:ascii="新細明體" w:hAnsi="新細明體"/>
          <w:kern w:val="2"/>
          <w:lang w:eastAsia="zh-TW"/>
        </w:rPr>
        <w:t>”</w:t>
      </w:r>
    </w:p>
    <w:p w:rsidR="000C1F77" w:rsidRPr="00834560" w:rsidRDefault="000C1F77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END IF</w:t>
      </w:r>
    </w:p>
    <w:p w:rsidR="000C1F77" w:rsidRPr="00834560" w:rsidRDefault="000C1F77" w:rsidP="000C1F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Log.fatal(</w:t>
      </w:r>
      <w:r w:rsidRPr="00834560">
        <w:rPr>
          <w:rFonts w:ascii="新細明體" w:hAnsi="新細明體"/>
          <w:kern w:val="2"/>
          <w:lang w:eastAsia="zh-TW"/>
        </w:rPr>
        <w:t>“</w:t>
      </w:r>
      <w:r w:rsidRPr="00834560">
        <w:rPr>
          <w:rFonts w:ascii="新細明體" w:hAnsi="新細明體" w:hint="eastAsia"/>
          <w:kern w:val="2"/>
          <w:lang w:eastAsia="zh-TW"/>
        </w:rPr>
        <w:t>資料</w:t>
      </w:r>
      <w:r w:rsidR="00896C7A" w:rsidRPr="00834560">
        <w:rPr>
          <w:rFonts w:ascii="新細明體" w:hAnsi="新細明體" w:hint="eastAsia"/>
          <w:kern w:val="2"/>
          <w:lang w:eastAsia="zh-TW"/>
        </w:rPr>
        <w:t>年月</w:t>
      </w:r>
      <w:r w:rsidRPr="00834560">
        <w:rPr>
          <w:rFonts w:ascii="新細明體" w:hAnsi="新細明體" w:hint="eastAsia"/>
          <w:kern w:val="2"/>
          <w:lang w:eastAsia="zh-TW"/>
        </w:rPr>
        <w:t xml:space="preserve"> = </w:t>
      </w:r>
      <w:r w:rsidRPr="00834560">
        <w:rPr>
          <w:rFonts w:ascii="新細明體" w:hAnsi="新細明體"/>
          <w:kern w:val="2"/>
          <w:lang w:eastAsia="zh-TW"/>
        </w:rPr>
        <w:t>”</w:t>
      </w:r>
      <w:r w:rsidRPr="00834560">
        <w:rPr>
          <w:rFonts w:ascii="新細明體" w:hAnsi="新細明體" w:hint="eastAsia"/>
          <w:kern w:val="2"/>
          <w:lang w:eastAsia="zh-TW"/>
        </w:rPr>
        <w:t>＋ $資料</w:t>
      </w:r>
      <w:r w:rsidR="00896C7A" w:rsidRPr="00834560">
        <w:rPr>
          <w:rFonts w:ascii="新細明體" w:hAnsi="新細明體" w:hint="eastAsia"/>
          <w:kern w:val="2"/>
          <w:lang w:eastAsia="zh-TW"/>
        </w:rPr>
        <w:t>年月</w:t>
      </w:r>
      <w:r w:rsidRPr="00834560">
        <w:rPr>
          <w:rFonts w:ascii="新細明體" w:hAnsi="新細明體" w:hint="eastAsia"/>
          <w:kern w:val="2"/>
          <w:lang w:eastAsia="zh-TW"/>
        </w:rPr>
        <w:t>)</w:t>
      </w:r>
    </w:p>
    <w:p w:rsidR="00A11347" w:rsidRDefault="00A11347" w:rsidP="00A1134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刪除</w:t>
      </w:r>
      <w:r w:rsidRPr="00834560">
        <w:rPr>
          <w:rFonts w:ascii="新細明體" w:hAnsi="新細明體" w:hint="eastAsia"/>
          <w:lang w:eastAsia="zh-TW"/>
        </w:rPr>
        <w:t>長年期醫療險理賠支出率-</w:t>
      </w:r>
      <w:r w:rsidR="00FF72CB">
        <w:rPr>
          <w:rFonts w:ascii="新細明體" w:hAnsi="新細明體" w:hint="eastAsia"/>
          <w:lang w:eastAsia="zh-TW"/>
        </w:rPr>
        <w:t>核保</w:t>
      </w:r>
      <w:r w:rsidRPr="00834560">
        <w:rPr>
          <w:rFonts w:ascii="新細明體" w:hAnsi="新細明體" w:hint="eastAsia"/>
          <w:lang w:eastAsia="zh-TW"/>
        </w:rPr>
        <w:t>人統計</w:t>
      </w:r>
      <w:r>
        <w:rPr>
          <w:rFonts w:ascii="新細明體" w:hAnsi="新細明體"/>
          <w:lang w:eastAsia="zh-TW"/>
        </w:rPr>
        <w:t>DTAAH23</w:t>
      </w:r>
      <w:r w:rsidR="00FF72CB">
        <w:rPr>
          <w:rFonts w:ascii="新細明體" w:hAnsi="新細明體" w:hint="eastAsia"/>
          <w:lang w:eastAsia="zh-TW"/>
        </w:rPr>
        <w:t>4</w:t>
      </w:r>
      <w:r>
        <w:rPr>
          <w:rFonts w:ascii="新細明體" w:hAnsi="新細明體" w:hint="eastAsia"/>
          <w:lang w:eastAsia="zh-TW"/>
        </w:rPr>
        <w:t>資料，條件如下</w:t>
      </w:r>
      <w:r w:rsidRPr="00D918E6">
        <w:rPr>
          <w:rFonts w:ascii="新細明體" w:hAnsi="新細明體" w:hint="eastAsia"/>
          <w:kern w:val="2"/>
          <w:lang w:eastAsia="zh-TW"/>
        </w:rPr>
        <w:t>：</w:t>
      </w:r>
    </w:p>
    <w:p w:rsidR="00A11347" w:rsidRDefault="00C30E37" w:rsidP="00A1134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lang w:eastAsia="zh-TW"/>
        </w:rPr>
        <w:t>DTAAH234</w:t>
      </w:r>
      <w:r w:rsidR="00A11347">
        <w:rPr>
          <w:rFonts w:ascii="新細明體" w:hAnsi="新細明體" w:hint="eastAsia"/>
          <w:lang w:eastAsia="zh-TW"/>
        </w:rPr>
        <w:t>.</w:t>
      </w:r>
      <w:r w:rsidR="00A11347" w:rsidRPr="00367098">
        <w:rPr>
          <w:rFonts w:ascii="新細明體" w:hAnsi="新細明體" w:hint="eastAsia"/>
          <w:lang w:eastAsia="zh-TW"/>
        </w:rPr>
        <w:t>資料年月</w:t>
      </w:r>
      <w:r w:rsidR="00A11347">
        <w:rPr>
          <w:rFonts w:ascii="新細明體" w:hAnsi="新細明體" w:hint="eastAsia"/>
          <w:lang w:eastAsia="zh-TW"/>
        </w:rPr>
        <w:t xml:space="preserve"> = </w:t>
      </w:r>
      <w:r w:rsidR="00A11347" w:rsidRPr="00D918E6">
        <w:rPr>
          <w:rFonts w:ascii="新細明體" w:hAnsi="新細明體" w:hint="eastAsia"/>
          <w:kern w:val="2"/>
          <w:lang w:eastAsia="zh-TW"/>
        </w:rPr>
        <w:t>$資料年月</w:t>
      </w:r>
    </w:p>
    <w:p w:rsidR="00A11347" w:rsidRPr="00A11347" w:rsidRDefault="00A11347" w:rsidP="00A1134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 w:hint="eastAsia"/>
          <w:kern w:val="2"/>
          <w:lang w:eastAsia="zh-TW"/>
        </w:rPr>
        <w:t>沒刪到資料視為正常</w:t>
      </w:r>
    </w:p>
    <w:p w:rsidR="001A152B" w:rsidRPr="00834560" w:rsidRDefault="001A152B" w:rsidP="00C926E3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取得</w:t>
      </w:r>
      <w:r w:rsidR="00FF72CB">
        <w:rPr>
          <w:rFonts w:ascii="新細明體" w:hAnsi="新細明體" w:hint="eastAsia"/>
          <w:lang w:eastAsia="zh-TW"/>
        </w:rPr>
        <w:t>核保</w:t>
      </w:r>
      <w:r w:rsidRPr="00834560">
        <w:rPr>
          <w:rFonts w:ascii="新細明體" w:hAnsi="新細明體" w:hint="eastAsia"/>
          <w:lang w:eastAsia="zh-TW"/>
        </w:rPr>
        <w:t>人統計資料</w:t>
      </w:r>
      <w:r w:rsidRPr="00834560">
        <w:rPr>
          <w:rFonts w:ascii="新細明體" w:hAnsi="新細明體" w:hint="eastAsia"/>
          <w:kern w:val="2"/>
          <w:lang w:eastAsia="zh-TW"/>
        </w:rPr>
        <w:t>：</w:t>
      </w:r>
    </w:p>
    <w:p w:rsidR="00961F9B" w:rsidRPr="00834560" w:rsidRDefault="00FE0FB1" w:rsidP="001A15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理賠金額</w:t>
      </w:r>
      <w:r w:rsidR="00A75B38" w:rsidRPr="00834560">
        <w:rPr>
          <w:rFonts w:ascii="新細明體" w:hAnsi="新細明體" w:hint="eastAsia"/>
          <w:lang w:eastAsia="zh-TW"/>
        </w:rPr>
        <w:t>統計</w:t>
      </w:r>
      <w:r w:rsidR="005F1348" w:rsidRPr="00834560">
        <w:rPr>
          <w:rFonts w:ascii="新細明體" w:hAnsi="新細明體" w:cs="新細明體" w:hint="eastAsia"/>
          <w:lang w:eastAsia="zh-TW"/>
        </w:rPr>
        <w:t>資料</w:t>
      </w:r>
      <w:r w:rsidR="00961F9B" w:rsidRPr="00834560">
        <w:rPr>
          <w:rFonts w:ascii="新細明體" w:hAnsi="新細明體" w:hint="eastAsia"/>
          <w:kern w:val="2"/>
          <w:lang w:eastAsia="zh-TW"/>
        </w:rPr>
        <w:t>：</w:t>
      </w:r>
    </w:p>
    <w:p w:rsidR="005F1348" w:rsidRPr="00834560" w:rsidRDefault="00961F9B" w:rsidP="001A15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讀取</w:t>
      </w:r>
      <w:r w:rsidR="00DA1AF3" w:rsidRPr="00834560">
        <w:rPr>
          <w:rFonts w:ascii="新細明體" w:hAnsi="新細明體" w:hint="eastAsia"/>
          <w:lang w:eastAsia="zh-TW"/>
        </w:rPr>
        <w:t>長年期醫療險理賠支出率-</w:t>
      </w:r>
      <w:r w:rsidR="00FE0FB1" w:rsidRPr="00834560">
        <w:rPr>
          <w:rFonts w:ascii="新細明體" w:hAnsi="新細明體" w:hint="eastAsia"/>
          <w:lang w:eastAsia="zh-TW"/>
        </w:rPr>
        <w:t>理賠</w:t>
      </w:r>
      <w:r w:rsidR="00DA1AF3" w:rsidRPr="00834560">
        <w:rPr>
          <w:rFonts w:ascii="新細明體" w:hAnsi="新細明體" w:hint="eastAsia"/>
          <w:lang w:eastAsia="zh-TW"/>
        </w:rPr>
        <w:t>明細</w:t>
      </w:r>
      <w:r w:rsidR="00DA1AF3" w:rsidRPr="00834560">
        <w:rPr>
          <w:rFonts w:ascii="新細明體" w:hAnsi="新細明體"/>
          <w:lang w:eastAsia="zh-TW"/>
        </w:rPr>
        <w:t>DTAAH23</w:t>
      </w:r>
      <w:r w:rsidR="00FE0FB1" w:rsidRPr="00834560">
        <w:rPr>
          <w:rFonts w:ascii="新細明體" w:hAnsi="新細明體" w:hint="eastAsia"/>
          <w:lang w:eastAsia="zh-TW"/>
        </w:rPr>
        <w:t>0</w:t>
      </w:r>
    </w:p>
    <w:p w:rsidR="00A75B38" w:rsidRPr="00834560" w:rsidRDefault="00A75B38" w:rsidP="001A15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WHERE</w:t>
      </w:r>
    </w:p>
    <w:p w:rsidR="00A75B38" w:rsidRPr="00834560" w:rsidRDefault="00A75B38" w:rsidP="001A152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/>
          <w:lang w:eastAsia="zh-TW"/>
        </w:rPr>
        <w:t>DTAAH23</w:t>
      </w:r>
      <w:r w:rsidRPr="00834560">
        <w:rPr>
          <w:rFonts w:ascii="新細明體" w:hAnsi="新細明體" w:hint="eastAsia"/>
          <w:lang w:eastAsia="zh-TW"/>
        </w:rPr>
        <w:t>0.資料年月(</w:t>
      </w:r>
      <w:r w:rsidRPr="00834560">
        <w:rPr>
          <w:rFonts w:ascii="新細明體" w:hAnsi="新細明體"/>
          <w:lang w:eastAsia="zh-TW"/>
        </w:rPr>
        <w:t>DATA_YM</w:t>
      </w:r>
      <w:r w:rsidRPr="00834560">
        <w:rPr>
          <w:rFonts w:ascii="新細明體" w:hAnsi="新細明體" w:hint="eastAsia"/>
          <w:lang w:eastAsia="zh-TW"/>
        </w:rPr>
        <w:t>) = $資料年月</w:t>
      </w:r>
    </w:p>
    <w:p w:rsidR="00A75B38" w:rsidRPr="00834560" w:rsidRDefault="00A75B38" w:rsidP="001A15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需要的欄位：</w:t>
      </w:r>
    </w:p>
    <w:p w:rsidR="00A75B38" w:rsidRPr="00834560" w:rsidRDefault="00A75B38" w:rsidP="001A152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/>
          <w:lang w:eastAsia="zh-TW"/>
        </w:rPr>
        <w:t>DTAAH23</w:t>
      </w:r>
      <w:r w:rsidRPr="00834560">
        <w:rPr>
          <w:rFonts w:ascii="新細明體" w:hAnsi="新細明體" w:hint="eastAsia"/>
          <w:lang w:eastAsia="zh-TW"/>
        </w:rPr>
        <w:t>0.資料年月(</w:t>
      </w:r>
      <w:r w:rsidRPr="00834560">
        <w:rPr>
          <w:rFonts w:ascii="新細明體" w:hAnsi="新細明體"/>
          <w:lang w:eastAsia="zh-TW"/>
        </w:rPr>
        <w:t>DATA_YM</w:t>
      </w:r>
      <w:r w:rsidRPr="00834560">
        <w:rPr>
          <w:rFonts w:ascii="新細明體" w:hAnsi="新細明體" w:hint="eastAsia"/>
          <w:lang w:eastAsia="zh-TW"/>
        </w:rPr>
        <w:t>)</w:t>
      </w:r>
    </w:p>
    <w:p w:rsidR="00A75B38" w:rsidRPr="00834560" w:rsidRDefault="00A75B38" w:rsidP="00FF72C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/>
          <w:lang w:eastAsia="zh-TW"/>
        </w:rPr>
        <w:t>DTAAH23</w:t>
      </w:r>
      <w:r w:rsidRPr="00834560">
        <w:rPr>
          <w:rFonts w:ascii="新細明體" w:hAnsi="新細明體" w:hint="eastAsia"/>
          <w:lang w:eastAsia="zh-TW"/>
        </w:rPr>
        <w:t>0.</w:t>
      </w:r>
      <w:r w:rsidR="00FF72CB" w:rsidRPr="00FF72CB">
        <w:rPr>
          <w:rFonts w:ascii="新細明體" w:hAnsi="新細明體" w:hint="eastAsia"/>
          <w:lang w:eastAsia="zh-TW"/>
        </w:rPr>
        <w:t xml:space="preserve">核保人員ID </w:t>
      </w:r>
      <w:r w:rsidRPr="00834560">
        <w:rPr>
          <w:rFonts w:ascii="新細明體" w:hAnsi="新細明體" w:hint="eastAsia"/>
          <w:lang w:eastAsia="zh-TW"/>
        </w:rPr>
        <w:t>(</w:t>
      </w:r>
      <w:r w:rsidR="00FF72CB" w:rsidRPr="00FF72CB">
        <w:rPr>
          <w:rFonts w:ascii="新細明體" w:hAnsi="新細明體"/>
          <w:lang w:eastAsia="zh-TW"/>
        </w:rPr>
        <w:t>APPROVE_ID</w:t>
      </w:r>
      <w:r w:rsidRPr="00834560">
        <w:rPr>
          <w:rFonts w:ascii="新細明體" w:hAnsi="新細明體" w:hint="eastAsia"/>
          <w:lang w:eastAsia="zh-TW"/>
        </w:rPr>
        <w:t>)</w:t>
      </w:r>
    </w:p>
    <w:p w:rsidR="00A75B38" w:rsidRPr="00834560" w:rsidRDefault="00A75B38" w:rsidP="001A152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SUM(DTAAH230.理賠金額(PAY_AMT))</w:t>
      </w:r>
    </w:p>
    <w:p w:rsidR="00A75B38" w:rsidRPr="00834560" w:rsidRDefault="00A75B38" w:rsidP="001A15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收入金額統計</w:t>
      </w:r>
      <w:r w:rsidRPr="00834560">
        <w:rPr>
          <w:rFonts w:ascii="新細明體" w:hAnsi="新細明體" w:cs="新細明體" w:hint="eastAsia"/>
          <w:lang w:eastAsia="zh-TW"/>
        </w:rPr>
        <w:t>資料</w:t>
      </w:r>
      <w:r w:rsidRPr="00834560">
        <w:rPr>
          <w:rFonts w:ascii="新細明體" w:hAnsi="新細明體" w:hint="eastAsia"/>
          <w:kern w:val="2"/>
          <w:lang w:eastAsia="zh-TW"/>
        </w:rPr>
        <w:t>：</w:t>
      </w:r>
    </w:p>
    <w:p w:rsidR="003D221A" w:rsidRPr="00834560" w:rsidRDefault="00A75B38" w:rsidP="001A15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讀取</w:t>
      </w:r>
      <w:r w:rsidR="006155AD" w:rsidRPr="00834560">
        <w:rPr>
          <w:rFonts w:ascii="新細明體" w:hAnsi="新細明體" w:hint="eastAsia"/>
          <w:lang w:eastAsia="zh-TW"/>
        </w:rPr>
        <w:t>長年期醫療險理賠支出率-繳費明細</w:t>
      </w:r>
      <w:r w:rsidR="006155AD" w:rsidRPr="00834560">
        <w:rPr>
          <w:rFonts w:ascii="新細明體" w:hAnsi="新細明體"/>
          <w:lang w:eastAsia="zh-TW"/>
        </w:rPr>
        <w:t>DTAAH23</w:t>
      </w:r>
      <w:r w:rsidR="006155AD" w:rsidRPr="00834560">
        <w:rPr>
          <w:rFonts w:ascii="新細明體" w:hAnsi="新細明體" w:hint="eastAsia"/>
          <w:lang w:eastAsia="zh-TW"/>
        </w:rPr>
        <w:t>2</w:t>
      </w:r>
    </w:p>
    <w:p w:rsidR="003D221A" w:rsidRPr="00834560" w:rsidRDefault="003D221A" w:rsidP="001A15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WHERE</w:t>
      </w:r>
    </w:p>
    <w:p w:rsidR="00DB4466" w:rsidRPr="00834560" w:rsidRDefault="00DA1AF3" w:rsidP="001A152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/>
          <w:lang w:eastAsia="zh-TW"/>
        </w:rPr>
        <w:t>DTAAH23</w:t>
      </w:r>
      <w:r w:rsidR="00A75B38" w:rsidRPr="00834560">
        <w:rPr>
          <w:rFonts w:ascii="新細明體" w:hAnsi="新細明體" w:hint="eastAsia"/>
          <w:lang w:eastAsia="zh-TW"/>
        </w:rPr>
        <w:t>2</w:t>
      </w:r>
      <w:r w:rsidRPr="00834560">
        <w:rPr>
          <w:rFonts w:ascii="新細明體" w:hAnsi="新細明體" w:hint="eastAsia"/>
          <w:lang w:eastAsia="zh-TW"/>
        </w:rPr>
        <w:t>.資料年月(</w:t>
      </w:r>
      <w:r w:rsidRPr="00834560">
        <w:rPr>
          <w:rFonts w:ascii="新細明體" w:hAnsi="新細明體"/>
          <w:lang w:eastAsia="zh-TW"/>
        </w:rPr>
        <w:t>DATA_YM</w:t>
      </w:r>
      <w:r w:rsidRPr="00834560">
        <w:rPr>
          <w:rFonts w:ascii="新細明體" w:hAnsi="新細明體" w:hint="eastAsia"/>
          <w:lang w:eastAsia="zh-TW"/>
        </w:rPr>
        <w:t>) = $資料年月</w:t>
      </w:r>
    </w:p>
    <w:p w:rsidR="00B267E9" w:rsidRPr="00834560" w:rsidRDefault="00B267E9" w:rsidP="001A15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需要的欄位：</w:t>
      </w:r>
    </w:p>
    <w:p w:rsidR="00A75B38" w:rsidRPr="00834560" w:rsidRDefault="00A75B38" w:rsidP="001A152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/>
          <w:lang w:eastAsia="zh-TW"/>
        </w:rPr>
        <w:t>DTAAH23</w:t>
      </w:r>
      <w:r w:rsidRPr="00834560">
        <w:rPr>
          <w:rFonts w:ascii="新細明體" w:hAnsi="新細明體" w:hint="eastAsia"/>
          <w:lang w:eastAsia="zh-TW"/>
        </w:rPr>
        <w:t>2.資料年月(</w:t>
      </w:r>
      <w:r w:rsidRPr="00834560">
        <w:rPr>
          <w:rFonts w:ascii="新細明體" w:hAnsi="新細明體"/>
          <w:lang w:eastAsia="zh-TW"/>
        </w:rPr>
        <w:t>DATA_YM</w:t>
      </w:r>
      <w:r w:rsidRPr="00834560">
        <w:rPr>
          <w:rFonts w:ascii="新細明體" w:hAnsi="新細明體" w:hint="eastAsia"/>
          <w:lang w:eastAsia="zh-TW"/>
        </w:rPr>
        <w:t>)</w:t>
      </w:r>
    </w:p>
    <w:p w:rsidR="00A75B38" w:rsidRPr="00834560" w:rsidRDefault="00A75B38" w:rsidP="001A152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/>
          <w:lang w:eastAsia="zh-TW"/>
        </w:rPr>
        <w:t>DTAAH23</w:t>
      </w:r>
      <w:r w:rsidRPr="00834560">
        <w:rPr>
          <w:rFonts w:ascii="新細明體" w:hAnsi="新細明體" w:hint="eastAsia"/>
          <w:lang w:eastAsia="zh-TW"/>
        </w:rPr>
        <w:t>2</w:t>
      </w:r>
      <w:r w:rsidR="00FF72CB" w:rsidRPr="00834560">
        <w:rPr>
          <w:rFonts w:ascii="新細明體" w:hAnsi="新細明體" w:hint="eastAsia"/>
          <w:lang w:eastAsia="zh-TW"/>
        </w:rPr>
        <w:t>.</w:t>
      </w:r>
      <w:r w:rsidR="00FF72CB" w:rsidRPr="00FF72CB">
        <w:rPr>
          <w:rFonts w:ascii="新細明體" w:hAnsi="新細明體" w:hint="eastAsia"/>
          <w:lang w:eastAsia="zh-TW"/>
        </w:rPr>
        <w:t xml:space="preserve">核保人員ID </w:t>
      </w:r>
      <w:r w:rsidR="00FF72CB" w:rsidRPr="00834560">
        <w:rPr>
          <w:rFonts w:ascii="新細明體" w:hAnsi="新細明體" w:hint="eastAsia"/>
          <w:lang w:eastAsia="zh-TW"/>
        </w:rPr>
        <w:t>(</w:t>
      </w:r>
      <w:r w:rsidR="00FF72CB" w:rsidRPr="00FF72CB">
        <w:rPr>
          <w:rFonts w:ascii="新細明體" w:hAnsi="新細明體"/>
          <w:lang w:eastAsia="zh-TW"/>
        </w:rPr>
        <w:t>APPROVE_ID</w:t>
      </w:r>
      <w:r w:rsidR="00FF72CB" w:rsidRPr="00834560">
        <w:rPr>
          <w:rFonts w:ascii="新細明體" w:hAnsi="新細明體" w:hint="eastAsia"/>
          <w:lang w:eastAsia="zh-TW"/>
        </w:rPr>
        <w:t>)</w:t>
      </w:r>
    </w:p>
    <w:p w:rsidR="00C926E3" w:rsidRPr="00834560" w:rsidRDefault="00A75B38" w:rsidP="001A152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SUM(DTAAH232.</w:t>
      </w:r>
      <w:r w:rsidR="001A152B" w:rsidRPr="00834560">
        <w:rPr>
          <w:rFonts w:ascii="新細明體" w:hAnsi="新細明體" w:hint="eastAsia"/>
          <w:lang w:eastAsia="zh-TW"/>
        </w:rPr>
        <w:t>月繳純保費</w:t>
      </w:r>
      <w:r w:rsidRPr="00834560">
        <w:rPr>
          <w:rFonts w:ascii="新細明體" w:hAnsi="新細明體" w:hint="eastAsia"/>
          <w:lang w:eastAsia="zh-TW"/>
        </w:rPr>
        <w:t>(</w:t>
      </w:r>
      <w:r w:rsidR="001A152B" w:rsidRPr="00834560">
        <w:rPr>
          <w:rFonts w:ascii="新細明體" w:hAnsi="新細明體"/>
          <w:lang w:eastAsia="zh-TW"/>
        </w:rPr>
        <w:t>M_PREM</w:t>
      </w:r>
      <w:r w:rsidRPr="00834560">
        <w:rPr>
          <w:rFonts w:ascii="新細明體" w:hAnsi="新細明體" w:hint="eastAsia"/>
          <w:lang w:eastAsia="zh-TW"/>
        </w:rPr>
        <w:t>))</w:t>
      </w:r>
    </w:p>
    <w:p w:rsidR="001A152B" w:rsidRPr="00834560" w:rsidRDefault="001A152B" w:rsidP="001A15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FULL JOIN理賠金額統計</w:t>
      </w:r>
      <w:r w:rsidRPr="00834560">
        <w:rPr>
          <w:rFonts w:ascii="新細明體" w:hAnsi="新細明體" w:cs="新細明體" w:hint="eastAsia"/>
          <w:lang w:eastAsia="zh-TW"/>
        </w:rPr>
        <w:t>資料 AND</w:t>
      </w:r>
      <w:r w:rsidRPr="00834560">
        <w:rPr>
          <w:rFonts w:ascii="新細明體" w:hAnsi="新細明體" w:hint="eastAsia"/>
          <w:lang w:eastAsia="zh-TW"/>
        </w:rPr>
        <w:t>收入金額統計</w:t>
      </w:r>
      <w:r w:rsidRPr="00834560">
        <w:rPr>
          <w:rFonts w:ascii="新細明體" w:hAnsi="新細明體" w:cs="新細明體" w:hint="eastAsia"/>
          <w:lang w:eastAsia="zh-TW"/>
        </w:rPr>
        <w:t>資料 ON</w:t>
      </w:r>
    </w:p>
    <w:p w:rsidR="001A152B" w:rsidRPr="00834560" w:rsidRDefault="001A152B" w:rsidP="001A15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/>
          <w:lang w:eastAsia="zh-TW"/>
        </w:rPr>
        <w:t>DTAAH23</w:t>
      </w:r>
      <w:r w:rsidRPr="00834560">
        <w:rPr>
          <w:rFonts w:ascii="新細明體" w:hAnsi="新細明體" w:hint="eastAsia"/>
          <w:lang w:eastAsia="zh-TW"/>
        </w:rPr>
        <w:t>0.資料年月(</w:t>
      </w:r>
      <w:r w:rsidRPr="00834560">
        <w:rPr>
          <w:rFonts w:ascii="新細明體" w:hAnsi="新細明體"/>
          <w:lang w:eastAsia="zh-TW"/>
        </w:rPr>
        <w:t>DATA_YM</w:t>
      </w:r>
      <w:r w:rsidRPr="00834560">
        <w:rPr>
          <w:rFonts w:ascii="新細明體" w:hAnsi="新細明體" w:hint="eastAsia"/>
          <w:lang w:eastAsia="zh-TW"/>
        </w:rPr>
        <w:t xml:space="preserve">) = </w:t>
      </w:r>
      <w:r w:rsidRPr="00834560">
        <w:rPr>
          <w:rFonts w:ascii="新細明體" w:hAnsi="新細明體"/>
          <w:lang w:eastAsia="zh-TW"/>
        </w:rPr>
        <w:t>DTAAH23</w:t>
      </w:r>
      <w:r w:rsidRPr="00834560">
        <w:rPr>
          <w:rFonts w:ascii="新細明體" w:hAnsi="新細明體" w:hint="eastAsia"/>
          <w:lang w:eastAsia="zh-TW"/>
        </w:rPr>
        <w:t>2.資料年月(</w:t>
      </w:r>
      <w:r w:rsidRPr="00834560">
        <w:rPr>
          <w:rFonts w:ascii="新細明體" w:hAnsi="新細明體"/>
          <w:lang w:eastAsia="zh-TW"/>
        </w:rPr>
        <w:t>DATA_YM</w:t>
      </w:r>
      <w:r w:rsidRPr="00834560">
        <w:rPr>
          <w:rFonts w:ascii="新細明體" w:hAnsi="新細明體" w:hint="eastAsia"/>
          <w:lang w:eastAsia="zh-TW"/>
        </w:rPr>
        <w:t>)</w:t>
      </w:r>
    </w:p>
    <w:p w:rsidR="001A152B" w:rsidRPr="00834560" w:rsidRDefault="001A152B" w:rsidP="001A15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/>
          <w:lang w:eastAsia="zh-TW"/>
        </w:rPr>
        <w:lastRenderedPageBreak/>
        <w:t>DTAAH23</w:t>
      </w:r>
      <w:r w:rsidRPr="00834560">
        <w:rPr>
          <w:rFonts w:ascii="新細明體" w:hAnsi="新細明體" w:hint="eastAsia"/>
          <w:lang w:eastAsia="zh-TW"/>
        </w:rPr>
        <w:t>0</w:t>
      </w:r>
      <w:r w:rsidR="00FF72CB" w:rsidRPr="00834560">
        <w:rPr>
          <w:rFonts w:ascii="新細明體" w:hAnsi="新細明體" w:hint="eastAsia"/>
          <w:lang w:eastAsia="zh-TW"/>
        </w:rPr>
        <w:t>.</w:t>
      </w:r>
      <w:r w:rsidR="00FF72CB" w:rsidRPr="00FF72CB">
        <w:rPr>
          <w:rFonts w:ascii="新細明體" w:hAnsi="新細明體" w:hint="eastAsia"/>
          <w:lang w:eastAsia="zh-TW"/>
        </w:rPr>
        <w:t xml:space="preserve">核保人員ID </w:t>
      </w:r>
      <w:r w:rsidR="00FF72CB" w:rsidRPr="00834560">
        <w:rPr>
          <w:rFonts w:ascii="新細明體" w:hAnsi="新細明體" w:hint="eastAsia"/>
          <w:lang w:eastAsia="zh-TW"/>
        </w:rPr>
        <w:t>(</w:t>
      </w:r>
      <w:r w:rsidR="00FF72CB" w:rsidRPr="00FF72CB">
        <w:rPr>
          <w:rFonts w:ascii="新細明體" w:hAnsi="新細明體"/>
          <w:lang w:eastAsia="zh-TW"/>
        </w:rPr>
        <w:t>APPROVE_ID</w:t>
      </w:r>
      <w:r w:rsidR="00FF72CB" w:rsidRPr="00834560">
        <w:rPr>
          <w:rFonts w:ascii="新細明體" w:hAnsi="新細明體" w:hint="eastAsia"/>
          <w:lang w:eastAsia="zh-TW"/>
        </w:rPr>
        <w:t>)</w:t>
      </w:r>
      <w:r w:rsidRPr="00834560">
        <w:rPr>
          <w:rFonts w:ascii="新細明體" w:hAnsi="新細明體" w:hint="eastAsia"/>
          <w:lang w:eastAsia="zh-TW"/>
        </w:rPr>
        <w:t xml:space="preserve"> = </w:t>
      </w:r>
      <w:r w:rsidRPr="00834560">
        <w:rPr>
          <w:rFonts w:ascii="新細明體" w:hAnsi="新細明體"/>
          <w:lang w:eastAsia="zh-TW"/>
        </w:rPr>
        <w:t>DTAAH23</w:t>
      </w:r>
      <w:r w:rsidRPr="00834560">
        <w:rPr>
          <w:rFonts w:ascii="新細明體" w:hAnsi="新細明體" w:hint="eastAsia"/>
          <w:lang w:eastAsia="zh-TW"/>
        </w:rPr>
        <w:t>2</w:t>
      </w:r>
      <w:r w:rsidR="00FF72CB" w:rsidRPr="00834560">
        <w:rPr>
          <w:rFonts w:ascii="新細明體" w:hAnsi="新細明體" w:hint="eastAsia"/>
          <w:lang w:eastAsia="zh-TW"/>
        </w:rPr>
        <w:t>.</w:t>
      </w:r>
      <w:r w:rsidR="00FF72CB" w:rsidRPr="00FF72CB">
        <w:rPr>
          <w:rFonts w:ascii="新細明體" w:hAnsi="新細明體" w:hint="eastAsia"/>
          <w:lang w:eastAsia="zh-TW"/>
        </w:rPr>
        <w:t xml:space="preserve">核保人員ID </w:t>
      </w:r>
      <w:r w:rsidR="00FF72CB" w:rsidRPr="00834560">
        <w:rPr>
          <w:rFonts w:ascii="新細明體" w:hAnsi="新細明體" w:hint="eastAsia"/>
          <w:lang w:eastAsia="zh-TW"/>
        </w:rPr>
        <w:t>(</w:t>
      </w:r>
      <w:r w:rsidR="00FF72CB" w:rsidRPr="00FF72CB">
        <w:rPr>
          <w:rFonts w:ascii="新細明體" w:hAnsi="新細明體"/>
          <w:lang w:eastAsia="zh-TW"/>
        </w:rPr>
        <w:t>APPROVE_ID</w:t>
      </w:r>
      <w:r w:rsidR="00FF72CB" w:rsidRPr="00834560">
        <w:rPr>
          <w:rFonts w:ascii="新細明體" w:hAnsi="新細明體" w:hint="eastAsia"/>
          <w:lang w:eastAsia="zh-TW"/>
        </w:rPr>
        <w:t>)</w:t>
      </w:r>
    </w:p>
    <w:p w:rsidR="001A152B" w:rsidRPr="00834560" w:rsidRDefault="001A152B" w:rsidP="001A15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需要的欄位：</w:t>
      </w:r>
    </w:p>
    <w:p w:rsidR="001A152B" w:rsidRPr="00834560" w:rsidRDefault="001A152B" w:rsidP="001A15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/>
          <w:lang w:eastAsia="zh-TW"/>
        </w:rPr>
        <w:t>DTAAH23</w:t>
      </w:r>
      <w:r w:rsidRPr="00834560">
        <w:rPr>
          <w:rFonts w:ascii="新細明體" w:hAnsi="新細明體" w:hint="eastAsia"/>
          <w:lang w:eastAsia="zh-TW"/>
        </w:rPr>
        <w:t>0</w:t>
      </w:r>
      <w:r w:rsidR="00FF72CB" w:rsidRPr="00834560">
        <w:rPr>
          <w:rFonts w:ascii="新細明體" w:hAnsi="新細明體" w:hint="eastAsia"/>
          <w:lang w:eastAsia="zh-TW"/>
        </w:rPr>
        <w:t>.</w:t>
      </w:r>
      <w:r w:rsidR="00FF72CB" w:rsidRPr="00FF72CB">
        <w:rPr>
          <w:rFonts w:ascii="新細明體" w:hAnsi="新細明體" w:hint="eastAsia"/>
          <w:lang w:eastAsia="zh-TW"/>
        </w:rPr>
        <w:t xml:space="preserve">核保人員ID </w:t>
      </w:r>
      <w:r w:rsidR="00FF72CB" w:rsidRPr="00834560">
        <w:rPr>
          <w:rFonts w:ascii="新細明體" w:hAnsi="新細明體" w:hint="eastAsia"/>
          <w:lang w:eastAsia="zh-TW"/>
        </w:rPr>
        <w:t>(</w:t>
      </w:r>
      <w:r w:rsidR="00FF72CB" w:rsidRPr="00FF72CB">
        <w:rPr>
          <w:rFonts w:ascii="新細明體" w:hAnsi="新細明體"/>
          <w:lang w:eastAsia="zh-TW"/>
        </w:rPr>
        <w:t>APPROVE_ID</w:t>
      </w:r>
      <w:r w:rsidR="00FF72CB" w:rsidRPr="00834560">
        <w:rPr>
          <w:rFonts w:ascii="新細明體" w:hAnsi="新細明體" w:hint="eastAsia"/>
          <w:lang w:eastAsia="zh-TW"/>
        </w:rPr>
        <w:t>)</w:t>
      </w:r>
    </w:p>
    <w:p w:rsidR="001A152B" w:rsidRPr="00834560" w:rsidRDefault="001A152B" w:rsidP="001A15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/>
          <w:lang w:eastAsia="zh-TW"/>
        </w:rPr>
        <w:t>DTAAH23</w:t>
      </w:r>
      <w:r w:rsidRPr="00834560">
        <w:rPr>
          <w:rFonts w:ascii="新細明體" w:hAnsi="新細明體" w:hint="eastAsia"/>
          <w:lang w:eastAsia="zh-TW"/>
        </w:rPr>
        <w:t>2</w:t>
      </w:r>
      <w:r w:rsidR="00FF72CB" w:rsidRPr="00834560">
        <w:rPr>
          <w:rFonts w:ascii="新細明體" w:hAnsi="新細明體" w:hint="eastAsia"/>
          <w:lang w:eastAsia="zh-TW"/>
        </w:rPr>
        <w:t>.</w:t>
      </w:r>
      <w:r w:rsidR="00FF72CB" w:rsidRPr="00FF72CB">
        <w:rPr>
          <w:rFonts w:ascii="新細明體" w:hAnsi="新細明體" w:hint="eastAsia"/>
          <w:lang w:eastAsia="zh-TW"/>
        </w:rPr>
        <w:t xml:space="preserve">核保人員ID </w:t>
      </w:r>
      <w:r w:rsidR="00FF72CB" w:rsidRPr="00834560">
        <w:rPr>
          <w:rFonts w:ascii="新細明體" w:hAnsi="新細明體" w:hint="eastAsia"/>
          <w:lang w:eastAsia="zh-TW"/>
        </w:rPr>
        <w:t>(</w:t>
      </w:r>
      <w:r w:rsidR="00FF72CB" w:rsidRPr="00FF72CB">
        <w:rPr>
          <w:rFonts w:ascii="新細明體" w:hAnsi="新細明體"/>
          <w:lang w:eastAsia="zh-TW"/>
        </w:rPr>
        <w:t>APPROVE_ID</w:t>
      </w:r>
      <w:r w:rsidR="00FF72CB" w:rsidRPr="00834560">
        <w:rPr>
          <w:rFonts w:ascii="新細明體" w:hAnsi="新細明體" w:hint="eastAsia"/>
          <w:lang w:eastAsia="zh-TW"/>
        </w:rPr>
        <w:t>)</w:t>
      </w:r>
    </w:p>
    <w:p w:rsidR="001A152B" w:rsidRPr="00834560" w:rsidRDefault="001A152B" w:rsidP="001A15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SUM(DTAAH230.理賠金額(PAY_AMT))</w:t>
      </w:r>
    </w:p>
    <w:p w:rsidR="0097731C" w:rsidRPr="00834560" w:rsidRDefault="001A152B" w:rsidP="0097731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SUM(DTAAH232.月繳純保費(</w:t>
      </w:r>
      <w:r w:rsidRPr="00834560">
        <w:rPr>
          <w:rFonts w:ascii="新細明體" w:hAnsi="新細明體"/>
          <w:lang w:eastAsia="zh-TW"/>
        </w:rPr>
        <w:t>M_PREM</w:t>
      </w:r>
      <w:r w:rsidRPr="00834560">
        <w:rPr>
          <w:rFonts w:ascii="新細明體" w:hAnsi="新細明體" w:hint="eastAsia"/>
          <w:lang w:eastAsia="zh-TW"/>
        </w:rPr>
        <w:t>))</w:t>
      </w:r>
    </w:p>
    <w:p w:rsidR="00961F9B" w:rsidRPr="00834560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若讀取異常，則設定：</w:t>
      </w:r>
    </w:p>
    <w:p w:rsidR="00961F9B" w:rsidRPr="00834560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bCs/>
          <w:caps/>
          <w:lang w:eastAsia="zh-TW"/>
        </w:rPr>
        <w:t>訊息中文＝</w:t>
      </w:r>
      <w:r w:rsidRPr="00834560">
        <w:rPr>
          <w:rFonts w:ascii="新細明體" w:hAnsi="新細明體"/>
          <w:bCs/>
          <w:caps/>
          <w:lang w:eastAsia="zh-TW"/>
        </w:rPr>
        <w:t>“</w:t>
      </w:r>
      <w:r w:rsidRPr="00834560">
        <w:rPr>
          <w:rFonts w:ascii="新細明體" w:hAnsi="新細明體" w:hint="eastAsia"/>
          <w:kern w:val="2"/>
          <w:lang w:eastAsia="zh-TW"/>
        </w:rPr>
        <w:t>讀取</w:t>
      </w:r>
      <w:r w:rsidRPr="00834560">
        <w:rPr>
          <w:rFonts w:ascii="新細明體" w:hAnsi="新細明體" w:hint="eastAsia"/>
          <w:lang w:eastAsia="zh-TW"/>
        </w:rPr>
        <w:t>異常</w:t>
      </w:r>
      <w:r w:rsidRPr="00834560">
        <w:rPr>
          <w:rFonts w:ascii="新細明體" w:hAnsi="新細明體"/>
          <w:bCs/>
          <w:caps/>
          <w:lang w:eastAsia="zh-TW"/>
        </w:rPr>
        <w:t>”</w:t>
      </w:r>
      <w:r w:rsidRPr="00834560">
        <w:rPr>
          <w:rFonts w:ascii="新細明體" w:hAnsi="新細明體" w:hint="eastAsia"/>
          <w:bCs/>
          <w:caps/>
          <w:lang w:eastAsia="zh-TW"/>
        </w:rPr>
        <w:t>，</w:t>
      </w:r>
    </w:p>
    <w:p w:rsidR="00961F9B" w:rsidRPr="00834560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摘　　要＝DB</w:t>
      </w:r>
      <w:r w:rsidRPr="00834560">
        <w:rPr>
          <w:rFonts w:ascii="新細明體" w:hAnsi="新細明體"/>
          <w:kern w:val="2"/>
          <w:lang w:eastAsia="zh-TW"/>
        </w:rPr>
        <w:t>Exception</w:t>
      </w:r>
      <w:r w:rsidRPr="00834560">
        <w:rPr>
          <w:rFonts w:ascii="新細明體" w:hAnsi="新細明體" w:hint="eastAsia"/>
          <w:bCs/>
          <w:kern w:val="2"/>
          <w:lang w:eastAsia="zh-TW"/>
        </w:rPr>
        <w:t>，</w:t>
      </w:r>
    </w:p>
    <w:p w:rsidR="00961F9B" w:rsidRPr="00834560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/>
          <w:bCs/>
          <w:kern w:val="2"/>
          <w:lang w:eastAsia="zh-TW"/>
        </w:rPr>
        <w:t>CALL  batch.ErrorLog (</w:t>
      </w:r>
      <w:r w:rsidRPr="00834560">
        <w:rPr>
          <w:rFonts w:ascii="新細明體" w:hAnsi="新細明體" w:hint="eastAsia"/>
          <w:bCs/>
          <w:kern w:val="2"/>
          <w:lang w:eastAsia="zh-TW"/>
        </w:rPr>
        <w:t>異常訊息記錄模組</w:t>
      </w:r>
      <w:r w:rsidRPr="00834560">
        <w:rPr>
          <w:rFonts w:ascii="新細明體" w:hAnsi="新細明體"/>
          <w:bCs/>
          <w:kern w:val="2"/>
          <w:lang w:eastAsia="zh-TW"/>
        </w:rPr>
        <w:t>)</w:t>
      </w:r>
      <w:r w:rsidRPr="00834560">
        <w:rPr>
          <w:rFonts w:ascii="新細明體" w:hAnsi="新細明體" w:hint="eastAsia"/>
          <w:bCs/>
          <w:kern w:val="2"/>
          <w:lang w:eastAsia="zh-TW"/>
        </w:rPr>
        <w:t>，記錄錯誤訊息，</w:t>
      </w:r>
    </w:p>
    <w:p w:rsidR="00961F9B" w:rsidRPr="00834560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bCs/>
          <w:kern w:val="2"/>
          <w:lang w:eastAsia="zh-TW"/>
        </w:rPr>
        <w:t>錯誤件數++，</w:t>
      </w:r>
    </w:p>
    <w:p w:rsidR="00961F9B" w:rsidRPr="00834560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834560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若</w:t>
      </w:r>
      <w:r w:rsidRPr="00834560">
        <w:rPr>
          <w:rFonts w:ascii="新細明體" w:hAnsi="新細明體" w:hint="eastAsia"/>
          <w:lang w:eastAsia="zh-TW"/>
        </w:rPr>
        <w:t>讀取件數</w:t>
      </w:r>
      <w:r w:rsidRPr="00834560">
        <w:rPr>
          <w:rFonts w:ascii="新細明體" w:hAnsi="新細明體" w:hint="eastAsia"/>
          <w:kern w:val="2"/>
          <w:lang w:eastAsia="zh-TW"/>
        </w:rPr>
        <w:t>＝</w:t>
      </w:r>
      <w:r w:rsidRPr="00834560">
        <w:rPr>
          <w:rFonts w:ascii="新細明體" w:hAnsi="新細明體" w:hint="eastAsia"/>
          <w:lang w:eastAsia="zh-TW"/>
        </w:rPr>
        <w:t>0，則設定：</w:t>
      </w:r>
    </w:p>
    <w:p w:rsidR="00961F9B" w:rsidRPr="00834560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/>
          <w:kern w:val="2"/>
          <w:lang w:eastAsia="zh-TW"/>
        </w:rPr>
        <w:t>L</w:t>
      </w:r>
      <w:r w:rsidRPr="00834560">
        <w:rPr>
          <w:rFonts w:ascii="新細明體" w:hAnsi="新細明體" w:hint="eastAsia"/>
          <w:kern w:val="2"/>
          <w:lang w:eastAsia="zh-TW"/>
        </w:rPr>
        <w:t>og.fatal（</w:t>
      </w:r>
      <w:r w:rsidRPr="00834560">
        <w:rPr>
          <w:rFonts w:ascii="新細明體" w:hAnsi="新細明體"/>
          <w:kern w:val="2"/>
          <w:lang w:eastAsia="zh-TW"/>
        </w:rPr>
        <w:t>”</w:t>
      </w:r>
      <w:r w:rsidR="00C448DE" w:rsidRPr="00834560">
        <w:rPr>
          <w:rFonts w:ascii="新細明體" w:hAnsi="新細明體" w:hint="eastAsia"/>
          <w:kern w:val="2"/>
          <w:lang w:eastAsia="zh-TW"/>
        </w:rPr>
        <w:t>查無</w:t>
      </w:r>
      <w:r w:rsidR="001A152B" w:rsidRPr="00834560">
        <w:rPr>
          <w:rFonts w:ascii="新細明體" w:hAnsi="新細明體" w:hint="eastAsia"/>
          <w:kern w:val="2"/>
          <w:lang w:eastAsia="zh-TW"/>
        </w:rPr>
        <w:t>資料</w:t>
      </w:r>
      <w:r w:rsidRPr="00834560">
        <w:rPr>
          <w:rFonts w:ascii="新細明體" w:hAnsi="新細明體"/>
          <w:kern w:val="2"/>
          <w:lang w:eastAsia="zh-TW"/>
        </w:rPr>
        <w:t>”</w:t>
      </w:r>
      <w:r w:rsidRPr="00834560">
        <w:rPr>
          <w:rFonts w:ascii="新細明體" w:hAnsi="新細明體" w:hint="eastAsia"/>
          <w:kern w:val="2"/>
          <w:lang w:eastAsia="zh-TW"/>
        </w:rPr>
        <w:t>）；</w:t>
      </w:r>
    </w:p>
    <w:p w:rsidR="00961F9B" w:rsidRPr="00834560" w:rsidRDefault="008E46A8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bCs/>
          <w:kern w:val="2"/>
          <w:lang w:eastAsia="zh-TW"/>
        </w:rPr>
        <w:t>RollBack回程式初始狀態資料，結束程式且程式執行結果異常。</w:t>
      </w:r>
      <w:r w:rsidR="00961F9B" w:rsidRPr="00834560">
        <w:rPr>
          <w:rFonts w:ascii="新細明體" w:hAnsi="新細明體" w:hint="eastAsia"/>
          <w:bCs/>
          <w:kern w:val="2"/>
          <w:lang w:eastAsia="zh-TW"/>
        </w:rPr>
        <w:t>。</w:t>
      </w:r>
    </w:p>
    <w:p w:rsidR="008E46A8" w:rsidRPr="00834560" w:rsidRDefault="0097731C" w:rsidP="008E46A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所有</w:t>
      </w:r>
      <w:r w:rsidRPr="00834560">
        <w:rPr>
          <w:rFonts w:ascii="新細明體" w:hAnsi="新細明體" w:hint="eastAsia"/>
          <w:lang w:eastAsia="zh-TW"/>
        </w:rPr>
        <w:t>資料</w:t>
      </w:r>
      <w:r w:rsidRPr="00834560">
        <w:rPr>
          <w:rFonts w:ascii="新細明體" w:hAnsi="新細明體" w:hint="eastAsia"/>
          <w:kern w:val="2"/>
          <w:lang w:eastAsia="zh-TW"/>
        </w:rPr>
        <w:t>逐筆做以下處理：</w:t>
      </w:r>
    </w:p>
    <w:p w:rsidR="0097731C" w:rsidRPr="00834560" w:rsidRDefault="0097731C" w:rsidP="0097731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 xml:space="preserve">IF </w:t>
      </w:r>
      <w:r w:rsidRPr="00834560">
        <w:rPr>
          <w:rFonts w:ascii="新細明體" w:hAnsi="新細明體"/>
          <w:lang w:eastAsia="zh-TW"/>
        </w:rPr>
        <w:t>DTAAH23</w:t>
      </w:r>
      <w:r w:rsidRPr="00834560">
        <w:rPr>
          <w:rFonts w:ascii="新細明體" w:hAnsi="新細明體" w:hint="eastAsia"/>
          <w:lang w:eastAsia="zh-TW"/>
        </w:rPr>
        <w:t>0</w:t>
      </w:r>
      <w:r w:rsidR="00FF72CB" w:rsidRPr="00834560">
        <w:rPr>
          <w:rFonts w:ascii="新細明體" w:hAnsi="新細明體" w:hint="eastAsia"/>
          <w:lang w:eastAsia="zh-TW"/>
        </w:rPr>
        <w:t>.</w:t>
      </w:r>
      <w:r w:rsidR="00FF72CB" w:rsidRPr="00FF72CB">
        <w:rPr>
          <w:rFonts w:ascii="新細明體" w:hAnsi="新細明體" w:hint="eastAsia"/>
          <w:lang w:eastAsia="zh-TW"/>
        </w:rPr>
        <w:t xml:space="preserve">核保人員ID </w:t>
      </w:r>
      <w:r w:rsidR="00FF72CB" w:rsidRPr="00834560">
        <w:rPr>
          <w:rFonts w:ascii="新細明體" w:hAnsi="新細明體" w:hint="eastAsia"/>
          <w:lang w:eastAsia="zh-TW"/>
        </w:rPr>
        <w:t>(</w:t>
      </w:r>
      <w:r w:rsidR="00FF72CB" w:rsidRPr="00FF72CB">
        <w:rPr>
          <w:rFonts w:ascii="新細明體" w:hAnsi="新細明體"/>
          <w:lang w:eastAsia="zh-TW"/>
        </w:rPr>
        <w:t>APPROVE_ID</w:t>
      </w:r>
      <w:r w:rsidR="00FF72CB" w:rsidRPr="00834560">
        <w:rPr>
          <w:rFonts w:ascii="新細明體" w:hAnsi="新細明體" w:hint="eastAsia"/>
          <w:lang w:eastAsia="zh-TW"/>
        </w:rPr>
        <w:t>)</w:t>
      </w:r>
      <w:r w:rsidRPr="00834560">
        <w:rPr>
          <w:rFonts w:ascii="新細明體" w:hAnsi="新細明體" w:hint="eastAsia"/>
          <w:lang w:eastAsia="zh-TW"/>
        </w:rPr>
        <w:t xml:space="preserve"> IS NOT NULL</w:t>
      </w:r>
    </w:p>
    <w:p w:rsidR="0097731C" w:rsidRPr="00834560" w:rsidRDefault="0097731C" w:rsidP="0097731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$</w:t>
      </w:r>
      <w:r w:rsidR="00FF72CB" w:rsidRPr="00FF72CB">
        <w:rPr>
          <w:rFonts w:ascii="新細明體" w:hAnsi="新細明體" w:hint="eastAsia"/>
          <w:lang w:eastAsia="zh-TW"/>
        </w:rPr>
        <w:t>核保人員</w:t>
      </w:r>
      <w:r w:rsidRPr="00834560">
        <w:rPr>
          <w:rFonts w:ascii="新細明體" w:hAnsi="新細明體" w:hint="eastAsia"/>
          <w:kern w:val="2"/>
          <w:lang w:eastAsia="zh-TW"/>
        </w:rPr>
        <w:t xml:space="preserve">ID = </w:t>
      </w:r>
      <w:r w:rsidRPr="00834560">
        <w:rPr>
          <w:rFonts w:ascii="新細明體" w:hAnsi="新細明體"/>
          <w:lang w:eastAsia="zh-TW"/>
        </w:rPr>
        <w:t>DTAAH23</w:t>
      </w:r>
      <w:r w:rsidRPr="00834560">
        <w:rPr>
          <w:rFonts w:ascii="新細明體" w:hAnsi="新細明體" w:hint="eastAsia"/>
          <w:lang w:eastAsia="zh-TW"/>
        </w:rPr>
        <w:t>0</w:t>
      </w:r>
      <w:r w:rsidR="00FF72CB" w:rsidRPr="00834560">
        <w:rPr>
          <w:rFonts w:ascii="新細明體" w:hAnsi="新細明體" w:hint="eastAsia"/>
          <w:lang w:eastAsia="zh-TW"/>
        </w:rPr>
        <w:t>.</w:t>
      </w:r>
      <w:r w:rsidR="00FF72CB" w:rsidRPr="00FF72CB">
        <w:rPr>
          <w:rFonts w:ascii="新細明體" w:hAnsi="新細明體" w:hint="eastAsia"/>
          <w:lang w:eastAsia="zh-TW"/>
        </w:rPr>
        <w:t xml:space="preserve">核保人員ID </w:t>
      </w:r>
      <w:r w:rsidR="00FF72CB" w:rsidRPr="00834560">
        <w:rPr>
          <w:rFonts w:ascii="新細明體" w:hAnsi="新細明體" w:hint="eastAsia"/>
          <w:lang w:eastAsia="zh-TW"/>
        </w:rPr>
        <w:t>(</w:t>
      </w:r>
      <w:r w:rsidR="00FF72CB" w:rsidRPr="00FF72CB">
        <w:rPr>
          <w:rFonts w:ascii="新細明體" w:hAnsi="新細明體"/>
          <w:lang w:eastAsia="zh-TW"/>
        </w:rPr>
        <w:t>APPROVE_ID</w:t>
      </w:r>
      <w:r w:rsidR="00FF72CB" w:rsidRPr="00834560">
        <w:rPr>
          <w:rFonts w:ascii="新細明體" w:hAnsi="新細明體" w:hint="eastAsia"/>
          <w:lang w:eastAsia="zh-TW"/>
        </w:rPr>
        <w:t>)</w:t>
      </w:r>
    </w:p>
    <w:p w:rsidR="0097731C" w:rsidRPr="00834560" w:rsidRDefault="0097731C" w:rsidP="0097731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ELSE</w:t>
      </w:r>
    </w:p>
    <w:p w:rsidR="0097731C" w:rsidRPr="00834560" w:rsidRDefault="0097731C" w:rsidP="0097731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$</w:t>
      </w:r>
      <w:r w:rsidR="00FF72CB" w:rsidRPr="00FF72CB">
        <w:rPr>
          <w:rFonts w:ascii="新細明體" w:hAnsi="新細明體" w:hint="eastAsia"/>
          <w:lang w:eastAsia="zh-TW"/>
        </w:rPr>
        <w:t>核保人員</w:t>
      </w:r>
      <w:r w:rsidRPr="00834560">
        <w:rPr>
          <w:rFonts w:ascii="新細明體" w:hAnsi="新細明體" w:hint="eastAsia"/>
          <w:kern w:val="2"/>
          <w:lang w:eastAsia="zh-TW"/>
        </w:rPr>
        <w:t xml:space="preserve">ID = </w:t>
      </w:r>
      <w:r w:rsidRPr="00834560">
        <w:rPr>
          <w:rFonts w:ascii="新細明體" w:hAnsi="新細明體"/>
          <w:lang w:eastAsia="zh-TW"/>
        </w:rPr>
        <w:t>DTAAH23</w:t>
      </w:r>
      <w:r w:rsidRPr="00834560">
        <w:rPr>
          <w:rFonts w:ascii="新細明體" w:hAnsi="新細明體" w:hint="eastAsia"/>
          <w:lang w:eastAsia="zh-TW"/>
        </w:rPr>
        <w:t>2</w:t>
      </w:r>
      <w:r w:rsidR="00FF72CB" w:rsidRPr="00834560">
        <w:rPr>
          <w:rFonts w:ascii="新細明體" w:hAnsi="新細明體" w:hint="eastAsia"/>
          <w:lang w:eastAsia="zh-TW"/>
        </w:rPr>
        <w:t>.</w:t>
      </w:r>
      <w:r w:rsidR="00FF72CB" w:rsidRPr="00FF72CB">
        <w:rPr>
          <w:rFonts w:ascii="新細明體" w:hAnsi="新細明體" w:hint="eastAsia"/>
          <w:lang w:eastAsia="zh-TW"/>
        </w:rPr>
        <w:t xml:space="preserve">核保人員ID </w:t>
      </w:r>
      <w:r w:rsidR="00FF72CB" w:rsidRPr="00834560">
        <w:rPr>
          <w:rFonts w:ascii="新細明體" w:hAnsi="新細明體" w:hint="eastAsia"/>
          <w:lang w:eastAsia="zh-TW"/>
        </w:rPr>
        <w:t>(</w:t>
      </w:r>
      <w:r w:rsidR="00FF72CB" w:rsidRPr="00FF72CB">
        <w:rPr>
          <w:rFonts w:ascii="新細明體" w:hAnsi="新細明體"/>
          <w:lang w:eastAsia="zh-TW"/>
        </w:rPr>
        <w:t>APPROVE_ID</w:t>
      </w:r>
      <w:r w:rsidR="00FF72CB" w:rsidRPr="00834560">
        <w:rPr>
          <w:rFonts w:ascii="新細明體" w:hAnsi="新細明體" w:hint="eastAsia"/>
          <w:lang w:eastAsia="zh-TW"/>
        </w:rPr>
        <w:t>)</w:t>
      </w:r>
    </w:p>
    <w:p w:rsidR="00834560" w:rsidRPr="00834560" w:rsidRDefault="0097731C" w:rsidP="0083456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END IF</w:t>
      </w:r>
    </w:p>
    <w:p w:rsidR="00834560" w:rsidRPr="00834560" w:rsidRDefault="00834560" w:rsidP="0083456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IF SUM(DTAAH230.理賠金額(PAY_AMT)) IS NULL</w:t>
      </w:r>
    </w:p>
    <w:p w:rsidR="00834560" w:rsidRPr="00834560" w:rsidRDefault="00834560" w:rsidP="0083456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$</w:t>
      </w:r>
      <w:r w:rsidRPr="00834560">
        <w:rPr>
          <w:rFonts w:ascii="新細明體" w:hAnsi="新細明體" w:hint="eastAsia"/>
        </w:rPr>
        <w:t>給付金額</w:t>
      </w:r>
      <w:r w:rsidRPr="00834560">
        <w:rPr>
          <w:rFonts w:ascii="新細明體" w:hAnsi="新細明體" w:hint="eastAsia"/>
          <w:lang w:eastAsia="zh-TW"/>
        </w:rPr>
        <w:t xml:space="preserve"> = 0</w:t>
      </w:r>
    </w:p>
    <w:p w:rsidR="00834560" w:rsidRPr="00834560" w:rsidRDefault="00834560" w:rsidP="0083456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ELSE</w:t>
      </w:r>
    </w:p>
    <w:p w:rsidR="00834560" w:rsidRPr="00834560" w:rsidRDefault="00834560" w:rsidP="0083456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$</w:t>
      </w:r>
      <w:r w:rsidRPr="00834560">
        <w:rPr>
          <w:rFonts w:ascii="新細明體" w:hAnsi="新細明體" w:hint="eastAsia"/>
        </w:rPr>
        <w:t>給付金額</w:t>
      </w:r>
      <w:r w:rsidRPr="00834560">
        <w:rPr>
          <w:rFonts w:ascii="新細明體" w:hAnsi="新細明體" w:hint="eastAsia"/>
          <w:lang w:eastAsia="zh-TW"/>
        </w:rPr>
        <w:t xml:space="preserve"> = SUM(DTAAH230.理賠金額(PAY_AMT))</w:t>
      </w:r>
    </w:p>
    <w:p w:rsidR="00834560" w:rsidRPr="00834560" w:rsidRDefault="00834560" w:rsidP="0083456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END IF</w:t>
      </w:r>
    </w:p>
    <w:p w:rsidR="00834560" w:rsidRPr="00834560" w:rsidRDefault="00834560" w:rsidP="0083456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IF SUM(DTAAH232.月繳純保費(</w:t>
      </w:r>
      <w:r w:rsidRPr="00834560">
        <w:rPr>
          <w:rFonts w:ascii="新細明體" w:hAnsi="新細明體"/>
          <w:lang w:eastAsia="zh-TW"/>
        </w:rPr>
        <w:t>M_PREM</w:t>
      </w:r>
      <w:r w:rsidRPr="00834560">
        <w:rPr>
          <w:rFonts w:ascii="新細明體" w:hAnsi="新細明體" w:hint="eastAsia"/>
          <w:lang w:eastAsia="zh-TW"/>
        </w:rPr>
        <w:t>)) IS NULL</w:t>
      </w:r>
    </w:p>
    <w:p w:rsidR="00834560" w:rsidRPr="00834560" w:rsidRDefault="00834560" w:rsidP="0083456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$</w:t>
      </w:r>
      <w:r w:rsidRPr="00834560">
        <w:rPr>
          <w:rFonts w:ascii="新細明體" w:hAnsi="新細明體" w:hint="eastAsia"/>
        </w:rPr>
        <w:t>收入金額</w:t>
      </w:r>
      <w:r w:rsidRPr="00834560">
        <w:rPr>
          <w:rFonts w:ascii="新細明體" w:hAnsi="新細明體" w:hint="eastAsia"/>
          <w:lang w:eastAsia="zh-TW"/>
        </w:rPr>
        <w:t xml:space="preserve"> = 0</w:t>
      </w:r>
    </w:p>
    <w:p w:rsidR="00834560" w:rsidRPr="00834560" w:rsidRDefault="00834560" w:rsidP="0083456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ELSE</w:t>
      </w:r>
    </w:p>
    <w:p w:rsidR="00834560" w:rsidRPr="00834560" w:rsidRDefault="00834560" w:rsidP="0083456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$</w:t>
      </w:r>
      <w:r w:rsidRPr="00834560">
        <w:rPr>
          <w:rFonts w:ascii="新細明體" w:hAnsi="新細明體" w:hint="eastAsia"/>
        </w:rPr>
        <w:t>收入金額</w:t>
      </w:r>
      <w:r w:rsidRPr="00834560">
        <w:rPr>
          <w:rFonts w:ascii="新細明體" w:hAnsi="新細明體" w:hint="eastAsia"/>
          <w:lang w:eastAsia="zh-TW"/>
        </w:rPr>
        <w:t xml:space="preserve"> = SUM(DTAAH232.月繳純保費(</w:t>
      </w:r>
      <w:r w:rsidRPr="00834560">
        <w:rPr>
          <w:rFonts w:ascii="新細明體" w:hAnsi="新細明體"/>
          <w:lang w:eastAsia="zh-TW"/>
        </w:rPr>
        <w:t>M_PREM</w:t>
      </w:r>
      <w:r w:rsidRPr="00834560">
        <w:rPr>
          <w:rFonts w:ascii="新細明體" w:hAnsi="新細明體" w:hint="eastAsia"/>
          <w:lang w:eastAsia="zh-TW"/>
        </w:rPr>
        <w:t>))</w:t>
      </w:r>
    </w:p>
    <w:p w:rsidR="00834560" w:rsidRPr="00834560" w:rsidRDefault="00834560" w:rsidP="0083456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END IF</w:t>
      </w:r>
    </w:p>
    <w:p w:rsidR="0097731C" w:rsidRPr="00834560" w:rsidRDefault="0097731C" w:rsidP="0097731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取得人事資料</w:t>
      </w:r>
    </w:p>
    <w:p w:rsidR="0097731C" w:rsidRPr="00834560" w:rsidRDefault="0097731C" w:rsidP="0097731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 xml:space="preserve">$單位代號 = </w:t>
      </w:r>
      <w:r w:rsidRPr="00834560">
        <w:rPr>
          <w:rFonts w:ascii="新細明體" w:hAnsi="新細明體"/>
          <w:kern w:val="2"/>
          <w:lang w:eastAsia="zh-TW"/>
        </w:rPr>
        <w:t>PersonnelData</w:t>
      </w:r>
      <w:r w:rsidRPr="00834560">
        <w:rPr>
          <w:rFonts w:ascii="新細明體" w:hAnsi="新細明體" w:hint="eastAsia"/>
          <w:kern w:val="2"/>
          <w:lang w:eastAsia="zh-TW"/>
        </w:rPr>
        <w:t>.</w:t>
      </w:r>
      <w:r w:rsidRPr="00834560">
        <w:rPr>
          <w:rFonts w:ascii="新細明體" w:hAnsi="新細明體"/>
          <w:kern w:val="2"/>
          <w:lang w:eastAsia="zh-TW"/>
        </w:rPr>
        <w:t>getByEmployeeID4DivNo</w:t>
      </w:r>
      <w:r w:rsidRPr="00834560">
        <w:rPr>
          <w:rFonts w:ascii="新細明體" w:hAnsi="新細明體" w:hint="eastAsia"/>
          <w:kern w:val="2"/>
          <w:lang w:eastAsia="zh-TW"/>
        </w:rPr>
        <w:t>($</w:t>
      </w:r>
      <w:r w:rsidR="00FF72CB" w:rsidRPr="00FF72CB">
        <w:rPr>
          <w:rFonts w:ascii="新細明體" w:hAnsi="新細明體" w:hint="eastAsia"/>
          <w:lang w:eastAsia="zh-TW"/>
        </w:rPr>
        <w:t>核保</w:t>
      </w:r>
      <w:r w:rsidRPr="00834560">
        <w:rPr>
          <w:rFonts w:ascii="新細明體" w:hAnsi="新細明體" w:hint="eastAsia"/>
          <w:kern w:val="2"/>
          <w:lang w:eastAsia="zh-TW"/>
        </w:rPr>
        <w:t>人</w:t>
      </w:r>
      <w:r w:rsidR="00FF72CB">
        <w:rPr>
          <w:rFonts w:ascii="新細明體" w:hAnsi="新細明體" w:hint="eastAsia"/>
          <w:kern w:val="2"/>
          <w:lang w:eastAsia="zh-TW"/>
        </w:rPr>
        <w:t>員</w:t>
      </w:r>
      <w:r w:rsidRPr="00834560">
        <w:rPr>
          <w:rFonts w:ascii="新細明體" w:hAnsi="新細明體" w:hint="eastAsia"/>
          <w:kern w:val="2"/>
          <w:lang w:eastAsia="zh-TW"/>
        </w:rPr>
        <w:t>ID)</w:t>
      </w:r>
    </w:p>
    <w:p w:rsidR="008E46A8" w:rsidRDefault="00834560" w:rsidP="0083456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 xml:space="preserve">$行政中心代號 = </w:t>
      </w:r>
      <w:r w:rsidRPr="00834560">
        <w:rPr>
          <w:rFonts w:ascii="新細明體" w:hAnsi="新細明體"/>
          <w:kern w:val="2"/>
          <w:lang w:eastAsia="zh-TW"/>
        </w:rPr>
        <w:t>DivData.getAdmCenter(</w:t>
      </w:r>
      <w:r w:rsidRPr="00834560">
        <w:rPr>
          <w:rFonts w:ascii="新細明體" w:hAnsi="新細明體" w:hint="eastAsia"/>
          <w:kern w:val="2"/>
          <w:lang w:eastAsia="zh-TW"/>
        </w:rPr>
        <w:t>$單位代號</w:t>
      </w:r>
      <w:r w:rsidRPr="00834560">
        <w:rPr>
          <w:rFonts w:ascii="新細明體" w:hAnsi="新細明體"/>
          <w:kern w:val="2"/>
          <w:lang w:eastAsia="zh-TW"/>
        </w:rPr>
        <w:t>)</w:t>
      </w:r>
    </w:p>
    <w:p w:rsidR="00480924" w:rsidRPr="00834560" w:rsidRDefault="00480924" w:rsidP="00480924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寫入</w:t>
      </w:r>
      <w:r w:rsidRPr="00834560">
        <w:rPr>
          <w:rFonts w:ascii="新細明體" w:hAnsi="新細明體" w:hint="eastAsia"/>
          <w:lang w:eastAsia="zh-TW"/>
        </w:rPr>
        <w:t>長年期醫療險理賠支出率-</w:t>
      </w:r>
      <w:r w:rsidR="00FF72CB" w:rsidRPr="00FF72CB">
        <w:rPr>
          <w:rFonts w:ascii="新細明體" w:hAnsi="新細明體" w:hint="eastAsia"/>
          <w:lang w:eastAsia="zh-TW"/>
        </w:rPr>
        <w:t>核保</w:t>
      </w:r>
      <w:r w:rsidR="00834560" w:rsidRPr="00834560">
        <w:rPr>
          <w:rFonts w:ascii="新細明體" w:hAnsi="新細明體" w:hint="eastAsia"/>
        </w:rPr>
        <w:t>人統計</w:t>
      </w:r>
      <w:r w:rsidRPr="00834560">
        <w:rPr>
          <w:rFonts w:ascii="新細明體" w:hAnsi="新細明體" w:hint="eastAsia"/>
          <w:lang w:eastAsia="zh-TW"/>
        </w:rPr>
        <w:t>DTAAH23</w:t>
      </w:r>
      <w:r w:rsidR="00FF72CB">
        <w:rPr>
          <w:rFonts w:ascii="新細明體" w:hAnsi="新細明體" w:hint="eastAsia"/>
          <w:lang w:eastAsia="zh-TW"/>
        </w:rPr>
        <w:t>4</w:t>
      </w:r>
      <w:r w:rsidRPr="00834560">
        <w:rPr>
          <w:rFonts w:ascii="新細明體" w:hAnsi="新細明體" w:hint="eastAsia"/>
          <w:lang w:eastAsia="zh-TW"/>
        </w:rPr>
        <w:t>，格式如</w:t>
      </w:r>
      <w:bookmarkStart w:id="3" w:name="BACKA"/>
      <w:bookmarkEnd w:id="3"/>
      <w:r w:rsidRPr="00834560">
        <w:rPr>
          <w:rFonts w:ascii="新細明體" w:hAnsi="新細明體"/>
          <w:lang w:eastAsia="zh-TW"/>
        </w:rPr>
        <w:fldChar w:fldCharType="begin"/>
      </w:r>
      <w:r w:rsidRPr="00834560">
        <w:rPr>
          <w:rFonts w:ascii="新細明體" w:hAnsi="新細明體"/>
          <w:lang w:eastAsia="zh-TW"/>
        </w:rPr>
        <w:instrText xml:space="preserve"> HYPERLINK  \l "FORMATA" </w:instrText>
      </w:r>
      <w:r w:rsidRPr="00834560">
        <w:rPr>
          <w:rFonts w:ascii="新細明體" w:hAnsi="新細明體"/>
          <w:lang w:eastAsia="zh-TW"/>
        </w:rPr>
      </w:r>
      <w:r w:rsidRPr="00834560">
        <w:rPr>
          <w:rFonts w:ascii="新細明體" w:hAnsi="新細明體"/>
          <w:lang w:eastAsia="zh-TW"/>
        </w:rPr>
        <w:fldChar w:fldCharType="separate"/>
      </w:r>
      <w:r w:rsidRPr="00834560">
        <w:rPr>
          <w:rStyle w:val="aa"/>
          <w:rFonts w:ascii="新細明體" w:hAnsi="新細明體" w:hint="eastAsia"/>
          <w:lang w:eastAsia="zh-TW"/>
        </w:rPr>
        <w:t>F</w:t>
      </w:r>
      <w:r w:rsidRPr="00834560">
        <w:rPr>
          <w:rStyle w:val="aa"/>
          <w:rFonts w:ascii="新細明體" w:hAnsi="新細明體" w:hint="eastAsia"/>
          <w:lang w:eastAsia="zh-TW"/>
        </w:rPr>
        <w:t>O</w:t>
      </w:r>
      <w:r w:rsidRPr="00834560">
        <w:rPr>
          <w:rStyle w:val="aa"/>
          <w:rFonts w:ascii="新細明體" w:hAnsi="新細明體" w:hint="eastAsia"/>
          <w:lang w:eastAsia="zh-TW"/>
        </w:rPr>
        <w:t>R</w:t>
      </w:r>
      <w:r w:rsidRPr="00834560">
        <w:rPr>
          <w:rStyle w:val="aa"/>
          <w:rFonts w:ascii="新細明體" w:hAnsi="新細明體" w:hint="eastAsia"/>
          <w:lang w:eastAsia="zh-TW"/>
        </w:rPr>
        <w:t>M</w:t>
      </w:r>
      <w:r w:rsidRPr="00834560">
        <w:rPr>
          <w:rStyle w:val="aa"/>
          <w:rFonts w:ascii="新細明體" w:hAnsi="新細明體" w:hint="eastAsia"/>
          <w:lang w:eastAsia="zh-TW"/>
        </w:rPr>
        <w:t>AT(A)</w:t>
      </w:r>
      <w:r w:rsidRPr="00834560">
        <w:rPr>
          <w:rFonts w:ascii="新細明體" w:hAnsi="新細明體"/>
          <w:lang w:eastAsia="zh-TW"/>
        </w:rPr>
        <w:fldChar w:fldCharType="end"/>
      </w:r>
    </w:p>
    <w:p w:rsidR="00CC58A6" w:rsidRPr="00834560" w:rsidRDefault="00961F9B" w:rsidP="00CC58A6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kern w:val="2"/>
          <w:lang w:eastAsia="zh-TW"/>
        </w:rPr>
        <w:t>當程式結束，需記錄下列件數：</w:t>
      </w:r>
    </w:p>
    <w:p w:rsidR="00961F9B" w:rsidRPr="00834560" w:rsidRDefault="00961F9B" w:rsidP="00CC58A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834560">
        <w:rPr>
          <w:rFonts w:ascii="新細明體" w:hAnsi="新細明體" w:hint="eastAsia"/>
          <w:lang w:eastAsia="zh-TW"/>
        </w:rPr>
        <w:t>C</w:t>
      </w:r>
      <w:r w:rsidRPr="00834560">
        <w:rPr>
          <w:rFonts w:ascii="新細明體" w:hAnsi="新細明體"/>
          <w:lang w:eastAsia="zh-TW"/>
        </w:rPr>
        <w:t>ALL batch.CountManager</w:t>
      </w:r>
      <w:r w:rsidRPr="00834560">
        <w:rPr>
          <w:rFonts w:ascii="新細明體" w:hAnsi="新細明體" w:hint="eastAsia"/>
          <w:lang w:eastAsia="zh-TW"/>
        </w:rPr>
        <w:t>(批次作業件數記錄模組)，記錄輸入件數，輸出件數。</w:t>
      </w:r>
    </w:p>
    <w:p w:rsidR="00961F9B" w:rsidRPr="00834560" w:rsidRDefault="00961F9B" w:rsidP="00655B5F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bookmarkStart w:id="4" w:name="FORMATA"/>
      <w:bookmarkEnd w:id="4"/>
      <w:r w:rsidRPr="00834560">
        <w:rPr>
          <w:rFonts w:ascii="新細明體" w:hAnsi="新細明體" w:hint="eastAsia"/>
          <w:kern w:val="2"/>
          <w:lang w:eastAsia="zh-TW"/>
        </w:rPr>
        <w:t xml:space="preserve">FORMAT（A）：　　</w:t>
      </w:r>
      <w:hyperlink w:anchor="BACKA" w:history="1">
        <w:r w:rsidRPr="00834560">
          <w:rPr>
            <w:rStyle w:val="aa"/>
            <w:rFonts w:ascii="新細明體" w:hAnsi="新細明體" w:hint="eastAsia"/>
            <w:kern w:val="2"/>
            <w:lang w:eastAsia="zh-TW"/>
          </w:rPr>
          <w:t>Ｂ</w:t>
        </w:r>
        <w:r w:rsidRPr="00834560">
          <w:rPr>
            <w:rStyle w:val="aa"/>
            <w:rFonts w:ascii="新細明體" w:hAnsi="新細明體" w:hint="eastAsia"/>
            <w:kern w:val="2"/>
            <w:lang w:eastAsia="zh-TW"/>
          </w:rPr>
          <w:t>Ａ</w:t>
        </w:r>
        <w:r w:rsidRPr="00834560">
          <w:rPr>
            <w:rStyle w:val="aa"/>
            <w:rFonts w:ascii="新細明體" w:hAnsi="新細明體" w:hint="eastAsia"/>
            <w:kern w:val="2"/>
            <w:lang w:eastAsia="zh-TW"/>
          </w:rPr>
          <w:t>Ｃ</w:t>
        </w:r>
        <w:r w:rsidRPr="00834560">
          <w:rPr>
            <w:rStyle w:val="aa"/>
            <w:rFonts w:ascii="新細明體" w:hAnsi="新細明體" w:hint="eastAsia"/>
            <w:kern w:val="2"/>
            <w:lang w:eastAsia="zh-TW"/>
          </w:rPr>
          <w:t>Ｋ</w:t>
        </w:r>
      </w:hyperlink>
      <w:r w:rsidRPr="00834560">
        <w:rPr>
          <w:rFonts w:ascii="新細明體" w:hAnsi="新細明體" w:hint="eastAsia"/>
          <w:kern w:val="2"/>
          <w:lang w:eastAsia="zh-TW"/>
        </w:rPr>
        <w:t>！！！</w:t>
      </w:r>
    </w:p>
    <w:tbl>
      <w:tblPr>
        <w:tblW w:w="49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4253"/>
        <w:gridCol w:w="2977"/>
      </w:tblGrid>
      <w:tr w:rsidR="00961F9B" w:rsidRPr="00834560" w:rsidTr="00E83895">
        <w:tc>
          <w:tcPr>
            <w:tcW w:w="1634" w:type="pct"/>
            <w:shd w:val="clear" w:color="auto" w:fill="FFCC99"/>
          </w:tcPr>
          <w:p w:rsidR="00961F9B" w:rsidRPr="00834560" w:rsidRDefault="00961F9B" w:rsidP="00764C1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目標欄位說明</w:t>
            </w:r>
          </w:p>
        </w:tc>
        <w:tc>
          <w:tcPr>
            <w:tcW w:w="3366" w:type="pct"/>
            <w:gridSpan w:val="2"/>
            <w:shd w:val="clear" w:color="auto" w:fill="FFCC99"/>
          </w:tcPr>
          <w:p w:rsidR="00961F9B" w:rsidRPr="00834560" w:rsidRDefault="00961F9B" w:rsidP="00764C1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/>
                <w:sz w:val="20"/>
                <w:szCs w:val="20"/>
              </w:rPr>
              <w:tab/>
            </w:r>
            <w:r w:rsidRPr="00834560">
              <w:rPr>
                <w:rFonts w:ascii="新細明體" w:hAnsi="新細明體" w:hint="eastAsia"/>
                <w:sz w:val="20"/>
                <w:szCs w:val="20"/>
              </w:rPr>
              <w:t>來源欄位說明</w:t>
            </w:r>
          </w:p>
        </w:tc>
      </w:tr>
      <w:tr w:rsidR="00E83895" w:rsidRPr="00834560" w:rsidTr="00E83895">
        <w:tc>
          <w:tcPr>
            <w:tcW w:w="1634" w:type="pct"/>
            <w:vAlign w:val="bottom"/>
          </w:tcPr>
          <w:p w:rsidR="00E83895" w:rsidRPr="00834560" w:rsidRDefault="00E83895" w:rsidP="00764C15">
            <w:pPr>
              <w:jc w:val="center"/>
              <w:rPr>
                <w:rFonts w:ascii="新細明體" w:hAnsi="新細明體" w:cs="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長年期醫療險理賠支出率-</w:t>
            </w:r>
            <w:r w:rsidR="00FF72CB" w:rsidRPr="00FF72CB">
              <w:rPr>
                <w:rFonts w:ascii="新細明體" w:hAnsi="新細明體" w:hint="eastAsia"/>
                <w:sz w:val="20"/>
                <w:szCs w:val="20"/>
              </w:rPr>
              <w:t>核保</w:t>
            </w:r>
            <w:r w:rsidR="00834560" w:rsidRPr="00834560">
              <w:rPr>
                <w:rFonts w:ascii="新細明體" w:hAnsi="新細明體" w:hint="eastAsia"/>
                <w:sz w:val="20"/>
                <w:szCs w:val="20"/>
              </w:rPr>
              <w:t>人統計</w:t>
            </w:r>
          </w:p>
          <w:p w:rsidR="00E83895" w:rsidRPr="00834560" w:rsidRDefault="00E83895" w:rsidP="00FF72CB">
            <w:pPr>
              <w:jc w:val="center"/>
              <w:rPr>
                <w:rFonts w:ascii="新細明體" w:hAnsi="新細明體" w:cs="細明體"/>
                <w:sz w:val="20"/>
                <w:szCs w:val="20"/>
              </w:rPr>
            </w:pPr>
            <w:r w:rsidRPr="00834560">
              <w:rPr>
                <w:rFonts w:ascii="新細明體" w:hAnsi="新細明體" w:cs="細明體"/>
                <w:sz w:val="20"/>
                <w:szCs w:val="20"/>
              </w:rPr>
              <w:t>DTAAH23</w:t>
            </w:r>
            <w:r w:rsidR="00FF72CB">
              <w:rPr>
                <w:rFonts w:ascii="新細明體" w:hAnsi="新細明體" w:cs="細明體" w:hint="eastAsia"/>
                <w:sz w:val="20"/>
                <w:szCs w:val="20"/>
              </w:rPr>
              <w:t>4</w:t>
            </w:r>
          </w:p>
        </w:tc>
        <w:tc>
          <w:tcPr>
            <w:tcW w:w="1980" w:type="pct"/>
          </w:tcPr>
          <w:p w:rsidR="00E83895" w:rsidRPr="00834560" w:rsidRDefault="00E83895" w:rsidP="00764C1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來源資料</w:t>
            </w:r>
          </w:p>
        </w:tc>
        <w:tc>
          <w:tcPr>
            <w:tcW w:w="1386" w:type="pct"/>
          </w:tcPr>
          <w:p w:rsidR="00E83895" w:rsidRPr="00834560" w:rsidRDefault="00E83895" w:rsidP="00764C15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其他</w:t>
            </w:r>
          </w:p>
        </w:tc>
      </w:tr>
      <w:tr w:rsidR="00E83895" w:rsidRPr="00834560" w:rsidTr="00E83895">
        <w:tc>
          <w:tcPr>
            <w:tcW w:w="1634" w:type="pct"/>
          </w:tcPr>
          <w:p w:rsidR="00E83895" w:rsidRPr="00834560" w:rsidRDefault="00E83895" w:rsidP="00480924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資料年月</w:t>
            </w:r>
          </w:p>
        </w:tc>
        <w:tc>
          <w:tcPr>
            <w:tcW w:w="1980" w:type="pct"/>
          </w:tcPr>
          <w:p w:rsidR="00E83895" w:rsidRPr="00834560" w:rsidRDefault="00E83895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386" w:type="pct"/>
          </w:tcPr>
          <w:p w:rsidR="00E83895" w:rsidRPr="00834560" w:rsidRDefault="00E83895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$資料年月</w:t>
            </w:r>
          </w:p>
        </w:tc>
      </w:tr>
      <w:tr w:rsidR="00E83895" w:rsidRPr="00834560" w:rsidTr="00E83895">
        <w:tc>
          <w:tcPr>
            <w:tcW w:w="1634" w:type="pct"/>
          </w:tcPr>
          <w:p w:rsidR="00E83895" w:rsidRPr="00834560" w:rsidRDefault="00FF72CB" w:rsidP="00764C15">
            <w:pPr>
              <w:spacing w:line="280" w:lineRule="exact"/>
              <w:rPr>
                <w:rFonts w:ascii="新細明體" w:hAnsi="新細明體" w:cs="Arial Unicode MS"/>
                <w:sz w:val="20"/>
                <w:szCs w:val="20"/>
              </w:rPr>
            </w:pPr>
            <w:r w:rsidRPr="00FF72CB">
              <w:rPr>
                <w:rFonts w:ascii="新細明體" w:hAnsi="新細明體" w:hint="eastAsia"/>
                <w:sz w:val="20"/>
                <w:szCs w:val="20"/>
              </w:rPr>
              <w:t>核保</w:t>
            </w:r>
            <w:r w:rsidR="00834560" w:rsidRPr="00834560">
              <w:rPr>
                <w:rFonts w:ascii="新細明體" w:hAnsi="新細明體" w:hint="eastAsia"/>
                <w:sz w:val="20"/>
                <w:szCs w:val="20"/>
              </w:rPr>
              <w:t>人ID</w:t>
            </w:r>
          </w:p>
        </w:tc>
        <w:tc>
          <w:tcPr>
            <w:tcW w:w="1980" w:type="pct"/>
          </w:tcPr>
          <w:p w:rsidR="00E83895" w:rsidRPr="00834560" w:rsidRDefault="00E83895" w:rsidP="00764C15">
            <w:pPr>
              <w:spacing w:line="280" w:lineRule="exact"/>
              <w:rPr>
                <w:rFonts w:ascii="新細明體" w:hAnsi="新細明體" w:cs="Arial Unicode MS"/>
                <w:sz w:val="20"/>
                <w:szCs w:val="20"/>
              </w:rPr>
            </w:pPr>
          </w:p>
        </w:tc>
        <w:tc>
          <w:tcPr>
            <w:tcW w:w="1386" w:type="pct"/>
          </w:tcPr>
          <w:p w:rsidR="00E83895" w:rsidRPr="00834560" w:rsidRDefault="00834560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$</w:t>
            </w:r>
            <w:r w:rsidR="00FF72CB" w:rsidRPr="00FF72CB">
              <w:rPr>
                <w:rFonts w:ascii="新細明體" w:hAnsi="新細明體" w:hint="eastAsia"/>
                <w:sz w:val="20"/>
                <w:szCs w:val="20"/>
              </w:rPr>
              <w:t>核保</w:t>
            </w:r>
            <w:r w:rsidRPr="00834560">
              <w:rPr>
                <w:rFonts w:ascii="新細明體" w:hAnsi="新細明體" w:hint="eastAsia"/>
                <w:sz w:val="20"/>
                <w:szCs w:val="20"/>
              </w:rPr>
              <w:t>人ID</w:t>
            </w:r>
          </w:p>
        </w:tc>
      </w:tr>
      <w:tr w:rsidR="00E83895" w:rsidRPr="00834560" w:rsidTr="00E83895">
        <w:tc>
          <w:tcPr>
            <w:tcW w:w="1634" w:type="pct"/>
          </w:tcPr>
          <w:p w:rsidR="00E83895" w:rsidRPr="00834560" w:rsidRDefault="00834560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給付金額</w:t>
            </w:r>
          </w:p>
        </w:tc>
        <w:tc>
          <w:tcPr>
            <w:tcW w:w="1980" w:type="pct"/>
          </w:tcPr>
          <w:p w:rsidR="00E83895" w:rsidRPr="00834560" w:rsidRDefault="00E83895" w:rsidP="00764C15">
            <w:pPr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1386" w:type="pct"/>
          </w:tcPr>
          <w:p w:rsidR="00E83895" w:rsidRPr="00834560" w:rsidRDefault="00834560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$給付金額</w:t>
            </w:r>
          </w:p>
        </w:tc>
      </w:tr>
      <w:tr w:rsidR="00E83895" w:rsidRPr="00834560" w:rsidTr="00E83895">
        <w:tc>
          <w:tcPr>
            <w:tcW w:w="1634" w:type="pct"/>
          </w:tcPr>
          <w:p w:rsidR="00E83895" w:rsidRPr="00834560" w:rsidRDefault="00834560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收入金額</w:t>
            </w:r>
          </w:p>
        </w:tc>
        <w:tc>
          <w:tcPr>
            <w:tcW w:w="1980" w:type="pct"/>
          </w:tcPr>
          <w:p w:rsidR="00E83895" w:rsidRPr="00834560" w:rsidRDefault="00E83895" w:rsidP="00480924">
            <w:p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1386" w:type="pct"/>
          </w:tcPr>
          <w:p w:rsidR="00E83895" w:rsidRPr="00834560" w:rsidRDefault="00834560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$收入金額</w:t>
            </w:r>
          </w:p>
        </w:tc>
      </w:tr>
      <w:tr w:rsidR="00E83895" w:rsidRPr="00834560" w:rsidTr="00E83895">
        <w:tc>
          <w:tcPr>
            <w:tcW w:w="1634" w:type="pct"/>
          </w:tcPr>
          <w:p w:rsidR="00E83895" w:rsidRPr="00834560" w:rsidRDefault="00834560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單位代號</w:t>
            </w:r>
          </w:p>
        </w:tc>
        <w:tc>
          <w:tcPr>
            <w:tcW w:w="1980" w:type="pct"/>
          </w:tcPr>
          <w:p w:rsidR="00E83895" w:rsidRPr="00834560" w:rsidRDefault="00E83895" w:rsidP="00580743">
            <w:pPr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1386" w:type="pct"/>
          </w:tcPr>
          <w:p w:rsidR="00E83895" w:rsidRPr="00834560" w:rsidRDefault="00834560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$單位代號</w:t>
            </w:r>
          </w:p>
        </w:tc>
      </w:tr>
      <w:tr w:rsidR="00B11AFA" w:rsidRPr="00834560" w:rsidTr="00E83895">
        <w:tc>
          <w:tcPr>
            <w:tcW w:w="1634" w:type="pct"/>
          </w:tcPr>
          <w:p w:rsidR="00B11AFA" w:rsidRPr="00834560" w:rsidRDefault="00834560" w:rsidP="00764C15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行政中心代號</w:t>
            </w:r>
          </w:p>
        </w:tc>
        <w:tc>
          <w:tcPr>
            <w:tcW w:w="1980" w:type="pct"/>
          </w:tcPr>
          <w:p w:rsidR="00B11AFA" w:rsidRPr="00834560" w:rsidRDefault="00B11AFA" w:rsidP="00F630C3">
            <w:pPr>
              <w:rPr>
                <w:rFonts w:ascii="新細明體" w:hAnsi="新細明體"/>
                <w:sz w:val="20"/>
                <w:szCs w:val="20"/>
              </w:rPr>
            </w:pPr>
          </w:p>
        </w:tc>
        <w:tc>
          <w:tcPr>
            <w:tcW w:w="1386" w:type="pct"/>
          </w:tcPr>
          <w:p w:rsidR="00B11AFA" w:rsidRPr="00834560" w:rsidRDefault="00834560" w:rsidP="00764C15">
            <w:pPr>
              <w:rPr>
                <w:rFonts w:ascii="新細明體" w:hAnsi="新細明體"/>
                <w:sz w:val="20"/>
                <w:szCs w:val="20"/>
              </w:rPr>
            </w:pPr>
            <w:r w:rsidRPr="00834560">
              <w:rPr>
                <w:rFonts w:ascii="新細明體" w:hAnsi="新細明體" w:hint="eastAsia"/>
                <w:sz w:val="20"/>
                <w:szCs w:val="20"/>
              </w:rPr>
              <w:t>$行政中心代號</w:t>
            </w:r>
          </w:p>
        </w:tc>
      </w:tr>
    </w:tbl>
    <w:p w:rsidR="00A50E8B" w:rsidRPr="00834560" w:rsidRDefault="00A50E8B" w:rsidP="00740F7A">
      <w:pPr>
        <w:pStyle w:val="Tabletext"/>
        <w:keepLines w:val="0"/>
        <w:spacing w:after="0" w:line="240" w:lineRule="auto"/>
        <w:rPr>
          <w:rFonts w:ascii="新細明體" w:hAnsi="新細明體" w:cs="Courier New" w:hint="eastAsia"/>
          <w:b/>
        </w:rPr>
      </w:pPr>
      <w:bookmarkStart w:id="5" w:name="FORMATB"/>
      <w:bookmarkEnd w:id="5"/>
    </w:p>
    <w:sectPr w:rsidR="00A50E8B" w:rsidRPr="00834560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7D6" w:rsidRDefault="00B277D6">
      <w:r>
        <w:separator/>
      </w:r>
    </w:p>
  </w:endnote>
  <w:endnote w:type="continuationSeparator" w:id="0">
    <w:p w:rsidR="00B277D6" w:rsidRDefault="00B27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31C" w:rsidRDefault="0097731C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7731C" w:rsidRDefault="0097731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31C" w:rsidRDefault="0097731C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247B7">
      <w:rPr>
        <w:rStyle w:val="a6"/>
        <w:noProof/>
      </w:rPr>
      <w:t>2</w:t>
    </w:r>
    <w:r>
      <w:rPr>
        <w:rStyle w:val="a6"/>
      </w:rPr>
      <w:fldChar w:fldCharType="end"/>
    </w:r>
  </w:p>
  <w:p w:rsidR="0097731C" w:rsidRDefault="009773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7D6" w:rsidRDefault="00B277D6">
      <w:r>
        <w:separator/>
      </w:r>
    </w:p>
  </w:footnote>
  <w:footnote w:type="continuationSeparator" w:id="0">
    <w:p w:rsidR="00B277D6" w:rsidRDefault="00B27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6"/>
  </w:num>
  <w:num w:numId="5">
    <w:abstractNumId w:val="11"/>
  </w:num>
  <w:num w:numId="6">
    <w:abstractNumId w:val="16"/>
  </w:num>
  <w:num w:numId="7">
    <w:abstractNumId w:val="27"/>
  </w:num>
  <w:num w:numId="8">
    <w:abstractNumId w:val="29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5"/>
  </w:num>
  <w:num w:numId="15">
    <w:abstractNumId w:val="21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4"/>
  </w:num>
  <w:num w:numId="25">
    <w:abstractNumId w:val="23"/>
  </w:num>
  <w:num w:numId="26">
    <w:abstractNumId w:val="18"/>
  </w:num>
  <w:num w:numId="27">
    <w:abstractNumId w:val="14"/>
  </w:num>
  <w:num w:numId="28">
    <w:abstractNumId w:val="5"/>
  </w:num>
  <w:num w:numId="29">
    <w:abstractNumId w:val="30"/>
  </w:num>
  <w:num w:numId="30">
    <w:abstractNumId w:val="28"/>
  </w:num>
  <w:num w:numId="31">
    <w:abstractNumId w:val="3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1526"/>
    <w:rsid w:val="00073519"/>
    <w:rsid w:val="00076531"/>
    <w:rsid w:val="00076FBA"/>
    <w:rsid w:val="000800FF"/>
    <w:rsid w:val="00086E90"/>
    <w:rsid w:val="00087BAC"/>
    <w:rsid w:val="000A7C4F"/>
    <w:rsid w:val="000B537F"/>
    <w:rsid w:val="000C1F77"/>
    <w:rsid w:val="000D1099"/>
    <w:rsid w:val="000D2D7F"/>
    <w:rsid w:val="000D3892"/>
    <w:rsid w:val="000E5F19"/>
    <w:rsid w:val="0010591F"/>
    <w:rsid w:val="00111128"/>
    <w:rsid w:val="001249B7"/>
    <w:rsid w:val="00127011"/>
    <w:rsid w:val="00127BF5"/>
    <w:rsid w:val="001457D4"/>
    <w:rsid w:val="001558A9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A152B"/>
    <w:rsid w:val="001B2A98"/>
    <w:rsid w:val="001C6A12"/>
    <w:rsid w:val="001D25AB"/>
    <w:rsid w:val="001E25C1"/>
    <w:rsid w:val="0020512E"/>
    <w:rsid w:val="002203D1"/>
    <w:rsid w:val="002225FA"/>
    <w:rsid w:val="00232ED1"/>
    <w:rsid w:val="00234D7F"/>
    <w:rsid w:val="00287ABA"/>
    <w:rsid w:val="002A5ABB"/>
    <w:rsid w:val="002A60CE"/>
    <w:rsid w:val="002B0AB6"/>
    <w:rsid w:val="002B2C70"/>
    <w:rsid w:val="002B381A"/>
    <w:rsid w:val="002C6295"/>
    <w:rsid w:val="002D7CAD"/>
    <w:rsid w:val="002F61B6"/>
    <w:rsid w:val="00300A9A"/>
    <w:rsid w:val="00304AF0"/>
    <w:rsid w:val="0031642E"/>
    <w:rsid w:val="00323FB8"/>
    <w:rsid w:val="003247B7"/>
    <w:rsid w:val="0032607E"/>
    <w:rsid w:val="003354D9"/>
    <w:rsid w:val="00335DF5"/>
    <w:rsid w:val="00353371"/>
    <w:rsid w:val="003572AC"/>
    <w:rsid w:val="00361E98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221A"/>
    <w:rsid w:val="003D6F23"/>
    <w:rsid w:val="003E3722"/>
    <w:rsid w:val="003E42E3"/>
    <w:rsid w:val="003F4398"/>
    <w:rsid w:val="003F795D"/>
    <w:rsid w:val="00403547"/>
    <w:rsid w:val="00404DF0"/>
    <w:rsid w:val="004051DD"/>
    <w:rsid w:val="00413605"/>
    <w:rsid w:val="00417064"/>
    <w:rsid w:val="00417A9E"/>
    <w:rsid w:val="00434498"/>
    <w:rsid w:val="0043482C"/>
    <w:rsid w:val="00435EA7"/>
    <w:rsid w:val="0044335B"/>
    <w:rsid w:val="004434FA"/>
    <w:rsid w:val="00443676"/>
    <w:rsid w:val="00450F8B"/>
    <w:rsid w:val="004511F9"/>
    <w:rsid w:val="00453878"/>
    <w:rsid w:val="00453938"/>
    <w:rsid w:val="0045427C"/>
    <w:rsid w:val="00467856"/>
    <w:rsid w:val="00467DFD"/>
    <w:rsid w:val="00470BF9"/>
    <w:rsid w:val="00480924"/>
    <w:rsid w:val="00483F12"/>
    <w:rsid w:val="004B08CA"/>
    <w:rsid w:val="004C2FEB"/>
    <w:rsid w:val="004C5056"/>
    <w:rsid w:val="004D03CC"/>
    <w:rsid w:val="005027B6"/>
    <w:rsid w:val="005145E2"/>
    <w:rsid w:val="00531E06"/>
    <w:rsid w:val="00535F08"/>
    <w:rsid w:val="00537241"/>
    <w:rsid w:val="00550F55"/>
    <w:rsid w:val="005558D1"/>
    <w:rsid w:val="00573BA2"/>
    <w:rsid w:val="005757E4"/>
    <w:rsid w:val="00575B37"/>
    <w:rsid w:val="00580743"/>
    <w:rsid w:val="005840B8"/>
    <w:rsid w:val="00584A7D"/>
    <w:rsid w:val="00591BB0"/>
    <w:rsid w:val="00594FE4"/>
    <w:rsid w:val="005C6791"/>
    <w:rsid w:val="005C7094"/>
    <w:rsid w:val="005D4CF1"/>
    <w:rsid w:val="005E15F2"/>
    <w:rsid w:val="005E3957"/>
    <w:rsid w:val="005F1348"/>
    <w:rsid w:val="005F1372"/>
    <w:rsid w:val="005F208D"/>
    <w:rsid w:val="005F5C21"/>
    <w:rsid w:val="00603130"/>
    <w:rsid w:val="006155AD"/>
    <w:rsid w:val="00624DD8"/>
    <w:rsid w:val="006370B1"/>
    <w:rsid w:val="0064094C"/>
    <w:rsid w:val="00640B0C"/>
    <w:rsid w:val="00655B5F"/>
    <w:rsid w:val="00665BDA"/>
    <w:rsid w:val="006856F7"/>
    <w:rsid w:val="006875F0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04138"/>
    <w:rsid w:val="00710725"/>
    <w:rsid w:val="00717C6B"/>
    <w:rsid w:val="00722A11"/>
    <w:rsid w:val="007235C7"/>
    <w:rsid w:val="00723CA2"/>
    <w:rsid w:val="00731DED"/>
    <w:rsid w:val="00740F7A"/>
    <w:rsid w:val="00752001"/>
    <w:rsid w:val="0075297D"/>
    <w:rsid w:val="00764C15"/>
    <w:rsid w:val="00765834"/>
    <w:rsid w:val="00766299"/>
    <w:rsid w:val="00771BE3"/>
    <w:rsid w:val="00786519"/>
    <w:rsid w:val="00790F0E"/>
    <w:rsid w:val="0079246B"/>
    <w:rsid w:val="00796439"/>
    <w:rsid w:val="007A490A"/>
    <w:rsid w:val="007A62FD"/>
    <w:rsid w:val="007A7ED2"/>
    <w:rsid w:val="007B0CDF"/>
    <w:rsid w:val="007B4376"/>
    <w:rsid w:val="007B75AF"/>
    <w:rsid w:val="007F1037"/>
    <w:rsid w:val="007F4BA8"/>
    <w:rsid w:val="007F7D33"/>
    <w:rsid w:val="008058F4"/>
    <w:rsid w:val="00817A0D"/>
    <w:rsid w:val="008266BB"/>
    <w:rsid w:val="00834560"/>
    <w:rsid w:val="00835FC8"/>
    <w:rsid w:val="0084218E"/>
    <w:rsid w:val="008503E7"/>
    <w:rsid w:val="0085353E"/>
    <w:rsid w:val="008747CD"/>
    <w:rsid w:val="008749B9"/>
    <w:rsid w:val="00875CDA"/>
    <w:rsid w:val="00892512"/>
    <w:rsid w:val="00896C7A"/>
    <w:rsid w:val="008970F0"/>
    <w:rsid w:val="008A5D36"/>
    <w:rsid w:val="008A6E70"/>
    <w:rsid w:val="008A7E85"/>
    <w:rsid w:val="008B1784"/>
    <w:rsid w:val="008B35FB"/>
    <w:rsid w:val="008B5188"/>
    <w:rsid w:val="008B695C"/>
    <w:rsid w:val="008C0E51"/>
    <w:rsid w:val="008C3A84"/>
    <w:rsid w:val="008C3D93"/>
    <w:rsid w:val="008C728A"/>
    <w:rsid w:val="008E119A"/>
    <w:rsid w:val="008E2A2C"/>
    <w:rsid w:val="008E46A8"/>
    <w:rsid w:val="008F6D0F"/>
    <w:rsid w:val="008F7E02"/>
    <w:rsid w:val="009112C9"/>
    <w:rsid w:val="00914A39"/>
    <w:rsid w:val="00920B69"/>
    <w:rsid w:val="00926ECC"/>
    <w:rsid w:val="009337AD"/>
    <w:rsid w:val="0093617E"/>
    <w:rsid w:val="0095275D"/>
    <w:rsid w:val="00961F9B"/>
    <w:rsid w:val="00963BA2"/>
    <w:rsid w:val="00964E9E"/>
    <w:rsid w:val="0096519E"/>
    <w:rsid w:val="0097731C"/>
    <w:rsid w:val="0098487E"/>
    <w:rsid w:val="00996447"/>
    <w:rsid w:val="009973B6"/>
    <w:rsid w:val="009A0E54"/>
    <w:rsid w:val="009A1ADD"/>
    <w:rsid w:val="009A6B2B"/>
    <w:rsid w:val="009A75D9"/>
    <w:rsid w:val="009B23D8"/>
    <w:rsid w:val="009B385F"/>
    <w:rsid w:val="009B7060"/>
    <w:rsid w:val="009D1DB3"/>
    <w:rsid w:val="009E15B4"/>
    <w:rsid w:val="00A11347"/>
    <w:rsid w:val="00A22607"/>
    <w:rsid w:val="00A50E8B"/>
    <w:rsid w:val="00A515C3"/>
    <w:rsid w:val="00A56CC1"/>
    <w:rsid w:val="00A61DDB"/>
    <w:rsid w:val="00A645B7"/>
    <w:rsid w:val="00A72ABE"/>
    <w:rsid w:val="00A75B38"/>
    <w:rsid w:val="00A8390F"/>
    <w:rsid w:val="00A861AF"/>
    <w:rsid w:val="00AA6071"/>
    <w:rsid w:val="00AB160E"/>
    <w:rsid w:val="00AE6528"/>
    <w:rsid w:val="00AF5BDF"/>
    <w:rsid w:val="00AF5EEE"/>
    <w:rsid w:val="00B07D87"/>
    <w:rsid w:val="00B10B0B"/>
    <w:rsid w:val="00B11AFA"/>
    <w:rsid w:val="00B267E9"/>
    <w:rsid w:val="00B26C61"/>
    <w:rsid w:val="00B277D6"/>
    <w:rsid w:val="00B524BA"/>
    <w:rsid w:val="00B53ACB"/>
    <w:rsid w:val="00B66886"/>
    <w:rsid w:val="00B930E5"/>
    <w:rsid w:val="00BB0D40"/>
    <w:rsid w:val="00BC086D"/>
    <w:rsid w:val="00BC2E60"/>
    <w:rsid w:val="00BC4814"/>
    <w:rsid w:val="00BD5672"/>
    <w:rsid w:val="00BF1215"/>
    <w:rsid w:val="00C03856"/>
    <w:rsid w:val="00C0495D"/>
    <w:rsid w:val="00C12C13"/>
    <w:rsid w:val="00C21C29"/>
    <w:rsid w:val="00C222B1"/>
    <w:rsid w:val="00C22893"/>
    <w:rsid w:val="00C24F6D"/>
    <w:rsid w:val="00C27440"/>
    <w:rsid w:val="00C30E37"/>
    <w:rsid w:val="00C448DE"/>
    <w:rsid w:val="00C502C0"/>
    <w:rsid w:val="00C509FB"/>
    <w:rsid w:val="00C520A2"/>
    <w:rsid w:val="00C53D77"/>
    <w:rsid w:val="00C556E2"/>
    <w:rsid w:val="00C6662B"/>
    <w:rsid w:val="00C70C5A"/>
    <w:rsid w:val="00C7445B"/>
    <w:rsid w:val="00C754B2"/>
    <w:rsid w:val="00C80DFC"/>
    <w:rsid w:val="00C926E3"/>
    <w:rsid w:val="00CC3D25"/>
    <w:rsid w:val="00CC44DF"/>
    <w:rsid w:val="00CC58A6"/>
    <w:rsid w:val="00CD0DEF"/>
    <w:rsid w:val="00CD1A6F"/>
    <w:rsid w:val="00CD6427"/>
    <w:rsid w:val="00CE2178"/>
    <w:rsid w:val="00CE3976"/>
    <w:rsid w:val="00CF35AF"/>
    <w:rsid w:val="00CF6E0B"/>
    <w:rsid w:val="00CF7DE5"/>
    <w:rsid w:val="00D01313"/>
    <w:rsid w:val="00D01A26"/>
    <w:rsid w:val="00D03ED6"/>
    <w:rsid w:val="00D07B24"/>
    <w:rsid w:val="00D14AED"/>
    <w:rsid w:val="00D2607D"/>
    <w:rsid w:val="00D318B2"/>
    <w:rsid w:val="00D3323B"/>
    <w:rsid w:val="00D368EA"/>
    <w:rsid w:val="00D8139A"/>
    <w:rsid w:val="00D96054"/>
    <w:rsid w:val="00DA1AF3"/>
    <w:rsid w:val="00DB118B"/>
    <w:rsid w:val="00DB4466"/>
    <w:rsid w:val="00DD10F3"/>
    <w:rsid w:val="00DF224E"/>
    <w:rsid w:val="00DF3C28"/>
    <w:rsid w:val="00E0137F"/>
    <w:rsid w:val="00E02546"/>
    <w:rsid w:val="00E02CA8"/>
    <w:rsid w:val="00E07225"/>
    <w:rsid w:val="00E101D7"/>
    <w:rsid w:val="00E10C0A"/>
    <w:rsid w:val="00E12758"/>
    <w:rsid w:val="00E23699"/>
    <w:rsid w:val="00E27349"/>
    <w:rsid w:val="00E41322"/>
    <w:rsid w:val="00E434F1"/>
    <w:rsid w:val="00E43C0A"/>
    <w:rsid w:val="00E5462A"/>
    <w:rsid w:val="00E56D5A"/>
    <w:rsid w:val="00E60FDF"/>
    <w:rsid w:val="00E6267D"/>
    <w:rsid w:val="00E83895"/>
    <w:rsid w:val="00E85B86"/>
    <w:rsid w:val="00E9066F"/>
    <w:rsid w:val="00E907CC"/>
    <w:rsid w:val="00E945E0"/>
    <w:rsid w:val="00E9528F"/>
    <w:rsid w:val="00E95D19"/>
    <w:rsid w:val="00EA0043"/>
    <w:rsid w:val="00EA53FE"/>
    <w:rsid w:val="00EC5BAC"/>
    <w:rsid w:val="00ED045C"/>
    <w:rsid w:val="00ED397D"/>
    <w:rsid w:val="00EF21B1"/>
    <w:rsid w:val="00EF4338"/>
    <w:rsid w:val="00F10011"/>
    <w:rsid w:val="00F23185"/>
    <w:rsid w:val="00F30E6A"/>
    <w:rsid w:val="00F361E2"/>
    <w:rsid w:val="00F411B7"/>
    <w:rsid w:val="00F45910"/>
    <w:rsid w:val="00F630C3"/>
    <w:rsid w:val="00F67FA9"/>
    <w:rsid w:val="00F8409B"/>
    <w:rsid w:val="00F9554A"/>
    <w:rsid w:val="00FA5129"/>
    <w:rsid w:val="00FC1BFF"/>
    <w:rsid w:val="00FD2A3F"/>
    <w:rsid w:val="00FD35AB"/>
    <w:rsid w:val="00FE0322"/>
    <w:rsid w:val="00FE0F2D"/>
    <w:rsid w:val="00FE0F74"/>
    <w:rsid w:val="00FE0FB1"/>
    <w:rsid w:val="00FE763F"/>
    <w:rsid w:val="00FF329F"/>
    <w:rsid w:val="00FF6176"/>
    <w:rsid w:val="00F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6"/>
        <o:r id="V:Rule2" type="connector" idref="#_x0000_s1046"/>
        <o:r id="V:Rule3" type="connector" idref="#_x0000_s1050"/>
      </o:rules>
    </o:shapelayout>
  </w:shapeDefaults>
  <w:decimalSymbol w:val="."/>
  <w:listSeparator w:val=","/>
  <w15:chartTrackingRefBased/>
  <w15:docId w15:val="{7696EF39-9C36-460C-9EF4-CEE9E027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7F9FA-E221-4FAD-A7BC-D1119D3AF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2100</Characters>
  <Application>Microsoft Office Word</Application>
  <DocSecurity>0</DocSecurity>
  <Lines>17</Lines>
  <Paragraphs>4</Paragraphs>
  <ScaleCrop>false</ScaleCrop>
  <Company>CMT</Company>
  <LinksUpToDate>false</LinksUpToDate>
  <CharactersWithSpaces>2464</CharactersWithSpaces>
  <SharedDoc>false</SharedDoc>
  <HLinks>
    <vt:vector size="12" baseType="variant">
      <vt:variant>
        <vt:i4>655361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BACKA</vt:lpwstr>
      </vt:variant>
      <vt:variant>
        <vt:i4>7733365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