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A8218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A8218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4C385E" w:rsidP="004C385E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10</w:t>
            </w:r>
            <w:r w:rsidR="00A82180">
              <w:rPr>
                <w:rFonts w:eastAsia="標楷體" w:hint="eastAsia"/>
                <w:lang w:eastAsia="zh-TW"/>
              </w:rPr>
              <w:t>/</w:t>
            </w:r>
            <w:r>
              <w:rPr>
                <w:rFonts w:eastAsia="標楷體" w:hint="eastAsia"/>
                <w:lang w:eastAsia="zh-TW"/>
              </w:rPr>
              <w:t>14</w:t>
            </w:r>
            <w:r w:rsidR="00A82180">
              <w:rPr>
                <w:rFonts w:eastAsia="標楷體" w:hint="eastAsia"/>
                <w:lang w:eastAsia="zh-TW"/>
              </w:rPr>
              <w:t>/200</w:t>
            </w:r>
            <w:r w:rsidR="00144F78">
              <w:rPr>
                <w:rFonts w:eastAsia="標楷體" w:hint="eastAsia"/>
                <w:lang w:eastAsia="zh-TW"/>
              </w:rPr>
              <w:t>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144F78" w:rsidP="00A8218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柏潤</w:t>
            </w:r>
          </w:p>
        </w:tc>
      </w:tr>
    </w:tbl>
    <w:p w:rsidR="00653756" w:rsidRDefault="00653756" w:rsidP="00653756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963"/>
        <w:gridCol w:w="4515"/>
        <w:gridCol w:w="1474"/>
        <w:gridCol w:w="2019"/>
        <w:tblGridChange w:id="1">
          <w:tblGrid>
            <w:gridCol w:w="1217"/>
            <w:gridCol w:w="963"/>
            <w:gridCol w:w="4515"/>
            <w:gridCol w:w="1474"/>
            <w:gridCol w:w="2019"/>
          </w:tblGrid>
        </w:tblGridChange>
      </w:tblGrid>
      <w:tr w:rsidR="00653756" w:rsidRPr="00E548FB" w:rsidTr="007B11AB">
        <w:tc>
          <w:tcPr>
            <w:tcW w:w="1217" w:type="dxa"/>
          </w:tcPr>
          <w:p w:rsidR="00653756" w:rsidRPr="00E548FB" w:rsidRDefault="00653756" w:rsidP="004F29F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963" w:type="dxa"/>
          </w:tcPr>
          <w:p w:rsidR="00653756" w:rsidRPr="00E548FB" w:rsidRDefault="00653756" w:rsidP="004F29F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版本</w:t>
            </w:r>
          </w:p>
        </w:tc>
        <w:tc>
          <w:tcPr>
            <w:tcW w:w="4515" w:type="dxa"/>
          </w:tcPr>
          <w:p w:rsidR="00653756" w:rsidRPr="00E548FB" w:rsidRDefault="00653756" w:rsidP="004F29F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修改原因</w:t>
            </w:r>
          </w:p>
        </w:tc>
        <w:tc>
          <w:tcPr>
            <w:tcW w:w="1474" w:type="dxa"/>
          </w:tcPr>
          <w:p w:rsidR="00653756" w:rsidRPr="00E548FB" w:rsidRDefault="00653756" w:rsidP="004F29F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修改人姓名</w:t>
            </w:r>
          </w:p>
        </w:tc>
        <w:tc>
          <w:tcPr>
            <w:tcW w:w="2019" w:type="dxa"/>
          </w:tcPr>
          <w:p w:rsidR="00653756" w:rsidRPr="00E548FB" w:rsidRDefault="00653756" w:rsidP="004F29F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立案單號</w:t>
            </w:r>
          </w:p>
        </w:tc>
      </w:tr>
      <w:tr w:rsidR="00653756" w:rsidRPr="00E548FB" w:rsidTr="007B11AB">
        <w:tc>
          <w:tcPr>
            <w:tcW w:w="1217" w:type="dxa"/>
          </w:tcPr>
          <w:p w:rsidR="00653756" w:rsidRPr="00E548FB" w:rsidRDefault="00653756" w:rsidP="004F29F1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color w:val="000000"/>
              </w:rPr>
              <w:t>2012/</w:t>
            </w:r>
            <w:r w:rsidRPr="00E548FB">
              <w:rPr>
                <w:rFonts w:hint="eastAsia"/>
                <w:color w:val="000000"/>
              </w:rPr>
              <w:t>12</w:t>
            </w:r>
            <w:r w:rsidRPr="00E548FB">
              <w:rPr>
                <w:color w:val="000000"/>
              </w:rPr>
              <w:t>/</w:t>
            </w:r>
            <w:r w:rsidRPr="00E548FB">
              <w:rPr>
                <w:rFonts w:hint="eastAsia"/>
                <w:color w:val="000000"/>
                <w:lang w:eastAsia="zh-TW"/>
              </w:rPr>
              <w:t>28</w:t>
            </w:r>
          </w:p>
        </w:tc>
        <w:tc>
          <w:tcPr>
            <w:tcW w:w="963" w:type="dxa"/>
          </w:tcPr>
          <w:p w:rsidR="00653756" w:rsidRPr="00E548FB" w:rsidRDefault="00653756" w:rsidP="004F29F1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rFonts w:hint="eastAsia"/>
                <w:color w:val="000000"/>
                <w:lang w:eastAsia="zh-TW"/>
              </w:rPr>
              <w:t>2</w:t>
            </w:r>
          </w:p>
        </w:tc>
        <w:tc>
          <w:tcPr>
            <w:tcW w:w="4515" w:type="dxa"/>
          </w:tcPr>
          <w:p w:rsidR="00653756" w:rsidRPr="00E548FB" w:rsidRDefault="00653756" w:rsidP="004F29F1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rFonts w:hint="eastAsia"/>
                <w:color w:val="000000"/>
                <w:lang w:eastAsia="zh-TW"/>
              </w:rPr>
              <w:t>新增台北第二行政中心服務科</w:t>
            </w:r>
            <w:r w:rsidRPr="00E548FB">
              <w:rPr>
                <w:rFonts w:hint="eastAsia"/>
                <w:color w:val="000000"/>
                <w:lang w:eastAsia="zh-TW"/>
              </w:rPr>
              <w:t>9D00200</w:t>
            </w:r>
          </w:p>
        </w:tc>
        <w:tc>
          <w:tcPr>
            <w:tcW w:w="1474" w:type="dxa"/>
          </w:tcPr>
          <w:p w:rsidR="00653756" w:rsidRPr="00E548FB" w:rsidRDefault="00653756" w:rsidP="004F29F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林金生</w:t>
            </w:r>
          </w:p>
        </w:tc>
        <w:tc>
          <w:tcPr>
            <w:tcW w:w="2019" w:type="dxa"/>
          </w:tcPr>
          <w:p w:rsidR="00653756" w:rsidRPr="00E548FB" w:rsidRDefault="00653756" w:rsidP="004F29F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color w:val="000000"/>
              </w:rPr>
              <w:t>121225000073</w:t>
            </w:r>
          </w:p>
        </w:tc>
      </w:tr>
      <w:tr w:rsidR="00202683" w:rsidRPr="00E548FB" w:rsidTr="007B11AB">
        <w:tc>
          <w:tcPr>
            <w:tcW w:w="1217" w:type="dxa"/>
          </w:tcPr>
          <w:p w:rsidR="00202683" w:rsidRPr="00E548FB" w:rsidRDefault="00202683" w:rsidP="004F29F1">
            <w:pPr>
              <w:pStyle w:val="Tabletext"/>
              <w:spacing w:line="240" w:lineRule="auto"/>
              <w:rPr>
                <w:color w:val="000000"/>
              </w:rPr>
            </w:pPr>
            <w:r>
              <w:rPr>
                <w:rFonts w:ascii="細明體" w:eastAsia="細明體" w:hAnsi="細明體" w:cs="Courier New" w:hint="eastAsia"/>
              </w:rPr>
              <w:t>2015/06/2</w:t>
            </w:r>
            <w:r>
              <w:rPr>
                <w:rFonts w:ascii="細明體" w:eastAsia="細明體" w:hAnsi="細明體" w:cs="Courier New" w:hint="eastAsia"/>
                <w:lang w:eastAsia="zh-TW"/>
              </w:rPr>
              <w:t>3</w:t>
            </w:r>
          </w:p>
        </w:tc>
        <w:tc>
          <w:tcPr>
            <w:tcW w:w="963" w:type="dxa"/>
          </w:tcPr>
          <w:p w:rsidR="00202683" w:rsidRPr="00E548FB" w:rsidRDefault="00202683" w:rsidP="004F29F1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3</w:t>
            </w:r>
          </w:p>
        </w:tc>
        <w:tc>
          <w:tcPr>
            <w:tcW w:w="4515" w:type="dxa"/>
          </w:tcPr>
          <w:p w:rsidR="00202683" w:rsidRPr="00E548FB" w:rsidRDefault="00202683" w:rsidP="004F29F1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利用代碼管理取代碼</w:t>
            </w:r>
            <w:r>
              <w:rPr>
                <w:rFonts w:ascii="細明體" w:eastAsia="細明體" w:hAnsi="細明體" w:cs="Courier New"/>
                <w:lang w:eastAsia="zh-TW"/>
              </w:rPr>
              <w:t>”</w:t>
            </w:r>
            <w:r>
              <w:rPr>
                <w:lang w:eastAsia="zh-TW"/>
              </w:rPr>
              <w:t xml:space="preserve"> </w:t>
            </w:r>
            <w:r w:rsidRPr="00D41CD5">
              <w:rPr>
                <w:rFonts w:ascii="細明體" w:eastAsia="細明體" w:hAnsi="細明體" w:cs="Courier New"/>
                <w:lang w:eastAsia="zh-TW"/>
              </w:rPr>
              <w:t>AA</w:t>
            </w:r>
            <w:r>
              <w:rPr>
                <w:rFonts w:ascii="細明體" w:eastAsia="細明體" w:hAnsi="細明體" w:cs="Courier New" w:hint="eastAsia"/>
                <w:lang w:eastAsia="zh-TW"/>
              </w:rPr>
              <w:t>,</w:t>
            </w:r>
            <w:r w:rsidRPr="00D41CD5">
              <w:rPr>
                <w:rFonts w:ascii="細明體" w:eastAsia="細明體" w:hAnsi="細明體" w:cs="Courier New"/>
                <w:lang w:eastAsia="zh-TW"/>
              </w:rPr>
              <w:t xml:space="preserve"> CLAIM_DIV_NO</w:t>
            </w:r>
            <w:r>
              <w:rPr>
                <w:rFonts w:ascii="細明體" w:eastAsia="細明體" w:hAnsi="細明體" w:cs="Courier New"/>
                <w:lang w:eastAsia="zh-TW"/>
              </w:rPr>
              <w:t>”</w:t>
            </w:r>
            <w:r>
              <w:rPr>
                <w:rFonts w:ascii="細明體" w:eastAsia="細明體" w:hAnsi="細明體" w:cs="Courier New" w:hint="eastAsia"/>
                <w:lang w:eastAsia="zh-TW"/>
              </w:rPr>
              <w:t>，將其下拉式改寫，並與取該單位名單連動。以避免下次新增服務單位就需改程式。</w:t>
            </w:r>
          </w:p>
        </w:tc>
        <w:tc>
          <w:tcPr>
            <w:tcW w:w="1474" w:type="dxa"/>
          </w:tcPr>
          <w:p w:rsidR="00202683" w:rsidRPr="00E548FB" w:rsidRDefault="00202683" w:rsidP="004F29F1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李明諭</w:t>
            </w:r>
          </w:p>
        </w:tc>
        <w:tc>
          <w:tcPr>
            <w:tcW w:w="2019" w:type="dxa"/>
          </w:tcPr>
          <w:p w:rsidR="00202683" w:rsidRPr="00E548FB" w:rsidRDefault="00202683" w:rsidP="004F29F1">
            <w:pPr>
              <w:pStyle w:val="Tabletext"/>
              <w:spacing w:line="240" w:lineRule="auto"/>
              <w:rPr>
                <w:color w:val="000000"/>
              </w:rPr>
            </w:pPr>
            <w:r w:rsidRPr="00A9126D">
              <w:t>150601000623</w:t>
            </w:r>
          </w:p>
        </w:tc>
      </w:tr>
      <w:tr w:rsidR="007B11AB" w:rsidRPr="00E548FB" w:rsidTr="007B11AB">
        <w:tc>
          <w:tcPr>
            <w:tcW w:w="1217" w:type="dxa"/>
          </w:tcPr>
          <w:p w:rsidR="007B11AB" w:rsidRDefault="007B11AB" w:rsidP="007B11AB">
            <w:pPr>
              <w:pStyle w:val="Tabletext"/>
              <w:spacing w:line="240" w:lineRule="auto"/>
              <w:rPr>
                <w:rFonts w:ascii="細明體" w:eastAsia="細明體" w:hAnsi="細明體" w:cs="Courier New" w:hint="eastAsia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2016/07/25</w:t>
            </w:r>
          </w:p>
        </w:tc>
        <w:tc>
          <w:tcPr>
            <w:tcW w:w="963" w:type="dxa"/>
          </w:tcPr>
          <w:p w:rsidR="007B11AB" w:rsidRDefault="007B11AB" w:rsidP="007B11AB">
            <w:pPr>
              <w:pStyle w:val="Tabletext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4</w:t>
            </w:r>
          </w:p>
        </w:tc>
        <w:tc>
          <w:tcPr>
            <w:tcW w:w="4515" w:type="dxa"/>
          </w:tcPr>
          <w:p w:rsidR="007B11AB" w:rsidRDefault="007B11AB" w:rsidP="007B11AB">
            <w:pPr>
              <w:pStyle w:val="Tabletext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/>
                <w:lang w:eastAsia="zh-TW"/>
              </w:rPr>
              <w:t>JSP compiler error fix</w:t>
            </w:r>
          </w:p>
        </w:tc>
        <w:tc>
          <w:tcPr>
            <w:tcW w:w="1474" w:type="dxa"/>
          </w:tcPr>
          <w:p w:rsidR="007B11AB" w:rsidRDefault="007B11AB" w:rsidP="007B11AB">
            <w:pPr>
              <w:pStyle w:val="Tabletext"/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張凱鈞</w:t>
            </w:r>
          </w:p>
        </w:tc>
        <w:tc>
          <w:tcPr>
            <w:tcW w:w="2019" w:type="dxa"/>
          </w:tcPr>
          <w:p w:rsidR="007B11AB" w:rsidRPr="00A9126D" w:rsidRDefault="007B11AB" w:rsidP="007B11AB">
            <w:pPr>
              <w:pStyle w:val="Tabletext"/>
              <w:spacing w:line="240" w:lineRule="auto"/>
            </w:pPr>
            <w:r>
              <w:rPr>
                <w:rFonts w:hint="eastAsia"/>
                <w:lang w:eastAsia="zh-TW"/>
              </w:rPr>
              <w:t>160715000196</w:t>
            </w:r>
          </w:p>
        </w:tc>
      </w:tr>
      <w:tr w:rsidR="00FC723C" w:rsidRPr="00E548FB" w:rsidTr="007B11AB">
        <w:tc>
          <w:tcPr>
            <w:tcW w:w="1217" w:type="dxa"/>
          </w:tcPr>
          <w:p w:rsidR="00FC723C" w:rsidRDefault="00FC723C" w:rsidP="00FC723C">
            <w:pPr>
              <w:pStyle w:val="Tabletext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2016/09/10</w:t>
            </w:r>
          </w:p>
        </w:tc>
        <w:tc>
          <w:tcPr>
            <w:tcW w:w="963" w:type="dxa"/>
          </w:tcPr>
          <w:p w:rsidR="00FC723C" w:rsidRDefault="00FC723C" w:rsidP="00FC723C">
            <w:pPr>
              <w:pStyle w:val="Tabletext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5</w:t>
            </w:r>
          </w:p>
        </w:tc>
        <w:tc>
          <w:tcPr>
            <w:tcW w:w="4515" w:type="dxa"/>
          </w:tcPr>
          <w:p w:rsidR="00FC723C" w:rsidRDefault="00FC723C" w:rsidP="00FC723C">
            <w:pPr>
              <w:pStyle w:val="Tabletext"/>
              <w:spacing w:line="240" w:lineRule="auto"/>
              <w:rPr>
                <w:rFonts w:ascii="細明體" w:eastAsia="細明體" w:hAnsi="細明體" w:cs="Courier New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調整理賠件數統計欄位-新增H級</w:t>
            </w:r>
          </w:p>
        </w:tc>
        <w:tc>
          <w:tcPr>
            <w:tcW w:w="1474" w:type="dxa"/>
          </w:tcPr>
          <w:p w:rsidR="00FC723C" w:rsidRDefault="00FC723C" w:rsidP="00FC723C">
            <w:pPr>
              <w:pStyle w:val="Tabletext"/>
              <w:spacing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</w:rPr>
              <w:t>張凱鈞</w:t>
            </w:r>
          </w:p>
        </w:tc>
        <w:tc>
          <w:tcPr>
            <w:tcW w:w="2019" w:type="dxa"/>
          </w:tcPr>
          <w:p w:rsidR="00FC723C" w:rsidRDefault="00FC723C" w:rsidP="00FC723C">
            <w:pPr>
              <w:pStyle w:val="Tabletext"/>
              <w:spacing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</w:rPr>
              <w:t>160907000199</w:t>
            </w:r>
          </w:p>
        </w:tc>
      </w:tr>
      <w:tr w:rsidR="00B9026D" w:rsidRPr="00E548FB" w:rsidTr="007B11AB">
        <w:tc>
          <w:tcPr>
            <w:tcW w:w="1217" w:type="dxa"/>
          </w:tcPr>
          <w:p w:rsidR="00B9026D" w:rsidRDefault="00B9026D" w:rsidP="00FC723C">
            <w:pPr>
              <w:pStyle w:val="Tabletext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2017/07/03</w:t>
            </w:r>
          </w:p>
        </w:tc>
        <w:tc>
          <w:tcPr>
            <w:tcW w:w="963" w:type="dxa"/>
          </w:tcPr>
          <w:p w:rsidR="00B9026D" w:rsidRDefault="00B9026D" w:rsidP="00FC723C">
            <w:pPr>
              <w:pStyle w:val="Tabletext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6</w:t>
            </w:r>
          </w:p>
        </w:tc>
        <w:tc>
          <w:tcPr>
            <w:tcW w:w="4515" w:type="dxa"/>
          </w:tcPr>
          <w:p w:rsidR="00B9026D" w:rsidRDefault="008F09E4" w:rsidP="00FC723C">
            <w:pPr>
              <w:pStyle w:val="Tabletext"/>
              <w:spacing w:line="240" w:lineRule="auto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畫面</w:t>
            </w:r>
            <w:r w:rsidR="00B9026D" w:rsidRPr="00B9026D">
              <w:rPr>
                <w:rFonts w:ascii="細明體" w:eastAsia="細明體" w:hAnsi="細明體" w:cs="Courier New" w:hint="eastAsia"/>
                <w:lang w:eastAsia="zh-TW"/>
              </w:rPr>
              <w:t>新增備註5:個人作業明細僅開放查詢最近五年內的資料。</w:t>
            </w:r>
          </w:p>
        </w:tc>
        <w:tc>
          <w:tcPr>
            <w:tcW w:w="1474" w:type="dxa"/>
          </w:tcPr>
          <w:p w:rsidR="00B9026D" w:rsidRDefault="00B9026D" w:rsidP="00FC723C">
            <w:pPr>
              <w:pStyle w:val="Tabletext"/>
              <w:spacing w:line="240" w:lineRule="auto"/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陳德仁</w:t>
            </w:r>
          </w:p>
        </w:tc>
        <w:tc>
          <w:tcPr>
            <w:tcW w:w="2019" w:type="dxa"/>
          </w:tcPr>
          <w:p w:rsidR="00B9026D" w:rsidRDefault="00B9026D" w:rsidP="00FC723C">
            <w:pPr>
              <w:pStyle w:val="Tabletext"/>
              <w:spacing w:line="240" w:lineRule="auto"/>
              <w:rPr>
                <w:rFonts w:hint="eastAsia"/>
              </w:rPr>
            </w:pPr>
            <w:r w:rsidRPr="00B9026D">
              <w:t>170703001873</w:t>
            </w:r>
          </w:p>
        </w:tc>
      </w:tr>
      <w:tr w:rsidR="008F6CD7" w:rsidRPr="00E548FB" w:rsidTr="007B11AB">
        <w:trPr>
          <w:ins w:id="2" w:author="cathay" w:date="2018-12-19T13:03:00Z"/>
        </w:trPr>
        <w:tc>
          <w:tcPr>
            <w:tcW w:w="1217" w:type="dxa"/>
          </w:tcPr>
          <w:p w:rsidR="008F6CD7" w:rsidRDefault="008F6CD7" w:rsidP="008F6CD7">
            <w:pPr>
              <w:pStyle w:val="Tabletext"/>
              <w:spacing w:line="240" w:lineRule="auto"/>
              <w:rPr>
                <w:ins w:id="3" w:author="cathay" w:date="2018-12-19T13:03:00Z"/>
                <w:rFonts w:ascii="細明體" w:eastAsia="細明體" w:hAnsi="細明體" w:cs="Courier New" w:hint="eastAsia"/>
                <w:lang w:eastAsia="zh-TW"/>
              </w:rPr>
            </w:pPr>
            <w:ins w:id="4" w:author="cathay" w:date="2018-12-19T13:04:00Z">
              <w:r>
                <w:rPr>
                  <w:rFonts w:ascii="細明體" w:eastAsia="細明體" w:hAnsi="細明體" w:cs="Courier New" w:hint="eastAsia"/>
                  <w:lang w:eastAsia="zh-TW"/>
                </w:rPr>
                <w:t>2018/12/1</w:t>
              </w:r>
              <w:r>
                <w:rPr>
                  <w:rFonts w:ascii="細明體" w:eastAsia="細明體" w:hAnsi="細明體" w:cs="Courier New"/>
                  <w:lang w:eastAsia="zh-TW"/>
                </w:rPr>
                <w:t>9</w:t>
              </w:r>
            </w:ins>
          </w:p>
        </w:tc>
        <w:tc>
          <w:tcPr>
            <w:tcW w:w="963" w:type="dxa"/>
          </w:tcPr>
          <w:p w:rsidR="008F6CD7" w:rsidRDefault="008F6CD7" w:rsidP="008F6CD7">
            <w:pPr>
              <w:pStyle w:val="Tabletext"/>
              <w:spacing w:line="240" w:lineRule="auto"/>
              <w:rPr>
                <w:ins w:id="5" w:author="cathay" w:date="2018-12-19T13:03:00Z"/>
                <w:rFonts w:ascii="細明體" w:eastAsia="細明體" w:hAnsi="細明體" w:cs="Courier New" w:hint="eastAsia"/>
                <w:lang w:eastAsia="zh-TW"/>
              </w:rPr>
            </w:pPr>
            <w:ins w:id="6" w:author="cathay" w:date="2018-12-19T13:04:00Z">
              <w:r>
                <w:rPr>
                  <w:rFonts w:ascii="細明體" w:eastAsia="細明體" w:hAnsi="細明體" w:cs="Courier New" w:hint="eastAsia"/>
                  <w:lang w:eastAsia="zh-TW"/>
                </w:rPr>
                <w:t>7</w:t>
              </w:r>
            </w:ins>
          </w:p>
        </w:tc>
        <w:tc>
          <w:tcPr>
            <w:tcW w:w="4515" w:type="dxa"/>
          </w:tcPr>
          <w:p w:rsidR="008F6CD7" w:rsidRDefault="008F6CD7" w:rsidP="008F6CD7">
            <w:pPr>
              <w:pStyle w:val="Tabletext"/>
              <w:spacing w:line="240" w:lineRule="auto"/>
              <w:rPr>
                <w:ins w:id="7" w:author="cathay" w:date="2018-12-19T13:03:00Z"/>
                <w:rFonts w:ascii="細明體" w:eastAsia="細明體" w:hAnsi="細明體" w:cs="Courier New" w:hint="eastAsia"/>
                <w:lang w:eastAsia="zh-TW"/>
              </w:rPr>
            </w:pPr>
            <w:ins w:id="8" w:author="cathay" w:date="2018-12-19T13:04:00Z">
              <w:r>
                <w:rPr>
                  <w:rFonts w:ascii="細明體" w:eastAsia="細明體" w:hAnsi="細明體" w:cs="Courier New" w:hint="eastAsia"/>
                  <w:lang w:eastAsia="zh-TW"/>
                </w:rPr>
                <w:t>調整可查詢新舊單位代號轉換前後資料</w:t>
              </w:r>
            </w:ins>
          </w:p>
        </w:tc>
        <w:tc>
          <w:tcPr>
            <w:tcW w:w="1474" w:type="dxa"/>
          </w:tcPr>
          <w:p w:rsidR="008F6CD7" w:rsidRDefault="008F6CD7" w:rsidP="008F6CD7">
            <w:pPr>
              <w:pStyle w:val="Tabletext"/>
              <w:spacing w:line="240" w:lineRule="auto"/>
              <w:rPr>
                <w:ins w:id="9" w:author="cathay" w:date="2018-12-19T13:03:00Z"/>
                <w:rFonts w:hint="eastAsia"/>
                <w:lang w:eastAsia="zh-TW"/>
              </w:rPr>
            </w:pPr>
            <w:ins w:id="10" w:author="cathay" w:date="2018-12-19T13:04:00Z">
              <w:r>
                <w:rPr>
                  <w:rFonts w:hint="eastAsia"/>
                  <w:lang w:eastAsia="zh-TW"/>
                </w:rPr>
                <w:t>張凱鈞</w:t>
              </w:r>
            </w:ins>
          </w:p>
        </w:tc>
        <w:tc>
          <w:tcPr>
            <w:tcW w:w="2019" w:type="dxa"/>
          </w:tcPr>
          <w:p w:rsidR="008F6CD7" w:rsidRPr="00B9026D" w:rsidRDefault="008F6CD7" w:rsidP="008F6CD7">
            <w:pPr>
              <w:pStyle w:val="Tabletext"/>
              <w:spacing w:line="240" w:lineRule="auto"/>
              <w:rPr>
                <w:ins w:id="11" w:author="cathay" w:date="2018-12-19T13:03:00Z"/>
              </w:rPr>
            </w:pPr>
            <w:ins w:id="12" w:author="cathay" w:date="2018-12-19T13:04:00Z">
              <w:r>
                <w:rPr>
                  <w:rFonts w:hint="eastAsia"/>
                  <w:lang w:eastAsia="zh-TW"/>
                </w:rPr>
                <w:t>180919000711</w:t>
              </w:r>
            </w:ins>
          </w:p>
        </w:tc>
      </w:tr>
    </w:tbl>
    <w:p w:rsidR="00653756" w:rsidRDefault="00653756" w:rsidP="00653756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A82180" w:rsidRPr="00580B08" w:rsidRDefault="00580B08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580B08">
        <w:rPr>
          <w:rFonts w:ascii="細明體" w:eastAsia="細明體" w:hAnsi="細明體" w:hint="eastAsia"/>
          <w:b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701"/>
        <w:gridCol w:w="6291"/>
        <w:tblGridChange w:id="13">
          <w:tblGrid>
            <w:gridCol w:w="2268"/>
            <w:gridCol w:w="1701"/>
            <w:gridCol w:w="6291"/>
          </w:tblGrid>
        </w:tblGridChange>
      </w:tblGrid>
      <w:tr w:rsidR="00580B08" w:rsidRPr="002A58AE" w:rsidTr="00C91859">
        <w:tc>
          <w:tcPr>
            <w:tcW w:w="2268" w:type="dxa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2"/>
          </w:tcPr>
          <w:p w:rsidR="00580B08" w:rsidRPr="007A0D59" w:rsidRDefault="00580B08" w:rsidP="00580B0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A0D59">
              <w:rPr>
                <w:rFonts w:ascii="新細明體" w:hAnsi="新細明體" w:hint="eastAsia"/>
                <w:sz w:val="20"/>
                <w:szCs w:val="20"/>
              </w:rPr>
              <w:t>理賠KPI</w:t>
            </w:r>
            <w:r>
              <w:rPr>
                <w:rFonts w:ascii="新細明體" w:hAnsi="新細明體" w:hint="eastAsia"/>
                <w:sz w:val="20"/>
                <w:szCs w:val="20"/>
              </w:rPr>
              <w:t>全年統計</w:t>
            </w:r>
          </w:p>
        </w:tc>
      </w:tr>
      <w:tr w:rsidR="00580B08" w:rsidRPr="002A58AE" w:rsidTr="00C91859">
        <w:tc>
          <w:tcPr>
            <w:tcW w:w="2268" w:type="dxa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2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H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580B08" w:rsidRPr="002A58AE" w:rsidTr="00C91859">
        <w:tc>
          <w:tcPr>
            <w:tcW w:w="2268" w:type="dxa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2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80B08" w:rsidRPr="002A58AE" w:rsidTr="00C91859">
        <w:tc>
          <w:tcPr>
            <w:tcW w:w="2268" w:type="dxa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2"/>
          </w:tcPr>
          <w:p w:rsidR="00580B08" w:rsidRPr="007A0D59" w:rsidRDefault="00580B08" w:rsidP="00580B08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A0D59">
              <w:rPr>
                <w:rFonts w:ascii="新細明體" w:hAnsi="新細明體" w:hint="eastAsia"/>
                <w:sz w:val="20"/>
                <w:szCs w:val="20"/>
              </w:rPr>
              <w:t>理賠KPI</w:t>
            </w:r>
            <w:r>
              <w:rPr>
                <w:rFonts w:ascii="新細明體" w:hAnsi="新細明體" w:hint="eastAsia"/>
                <w:sz w:val="20"/>
                <w:szCs w:val="20"/>
              </w:rPr>
              <w:t>全年統計</w:t>
            </w:r>
          </w:p>
        </w:tc>
      </w:tr>
      <w:tr w:rsidR="00580B08" w:rsidRPr="002A58AE" w:rsidTr="00C91859">
        <w:tc>
          <w:tcPr>
            <w:tcW w:w="2268" w:type="dxa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2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580B08" w:rsidRPr="002A58AE" w:rsidTr="00C91859">
        <w:tc>
          <w:tcPr>
            <w:tcW w:w="2268" w:type="dxa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2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580B08" w:rsidRPr="002A58AE" w:rsidTr="00C91859">
        <w:tc>
          <w:tcPr>
            <w:tcW w:w="2268" w:type="dxa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2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80B08" w:rsidRPr="002A58AE" w:rsidTr="00C91859">
        <w:tc>
          <w:tcPr>
            <w:tcW w:w="2268" w:type="dxa"/>
          </w:tcPr>
          <w:p w:rsidR="00580B08" w:rsidRPr="002A58AE" w:rsidRDefault="00580B08" w:rsidP="00C91859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2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80B08" w:rsidRPr="00905969" w:rsidTr="00C91859">
        <w:tc>
          <w:tcPr>
            <w:tcW w:w="2268" w:type="dxa"/>
            <w:vMerge w:val="restart"/>
            <w:vAlign w:val="center"/>
          </w:tcPr>
          <w:p w:rsidR="00580B08" w:rsidRPr="00905969" w:rsidRDefault="00580B08" w:rsidP="00C9185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701" w:type="dxa"/>
          </w:tcPr>
          <w:p w:rsidR="00580B08" w:rsidRPr="00905969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291" w:type="dxa"/>
            <w:vAlign w:val="center"/>
          </w:tcPr>
          <w:p w:rsidR="00580B08" w:rsidRPr="00905969" w:rsidRDefault="00580B08" w:rsidP="00C9185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580B08" w:rsidRPr="00905969" w:rsidTr="00C91859">
        <w:tc>
          <w:tcPr>
            <w:tcW w:w="2268" w:type="dxa"/>
            <w:vMerge/>
          </w:tcPr>
          <w:p w:rsidR="00580B08" w:rsidRPr="00905969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580B08" w:rsidRPr="00905969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291" w:type="dxa"/>
            <w:vAlign w:val="center"/>
          </w:tcPr>
          <w:p w:rsidR="00580B08" w:rsidRPr="00905969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580B08" w:rsidRPr="00905969" w:rsidTr="00C91859">
        <w:tc>
          <w:tcPr>
            <w:tcW w:w="2268" w:type="dxa"/>
            <w:vMerge/>
          </w:tcPr>
          <w:p w:rsidR="00580B08" w:rsidRPr="00905969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580B08" w:rsidRPr="00905969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291" w:type="dxa"/>
            <w:vAlign w:val="center"/>
          </w:tcPr>
          <w:p w:rsidR="00580B08" w:rsidRPr="00905969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580B08" w:rsidRPr="00F82E63" w:rsidTr="00C91859">
        <w:tc>
          <w:tcPr>
            <w:tcW w:w="2268" w:type="dxa"/>
          </w:tcPr>
          <w:p w:rsidR="00580B08" w:rsidRPr="006A02C0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92" w:type="dxa"/>
            <w:gridSpan w:val="2"/>
          </w:tcPr>
          <w:p w:rsidR="00580B08" w:rsidRPr="006A02C0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8F6CD7" w:rsidRPr="004930FB" w:rsidTr="005E217F">
        <w:trPr>
          <w:ins w:id="14" w:author="cathay" w:date="2018-12-19T13:05:00Z"/>
        </w:trPr>
        <w:tc>
          <w:tcPr>
            <w:tcW w:w="2268" w:type="dxa"/>
            <w:vMerge w:val="restart"/>
            <w:vAlign w:val="center"/>
          </w:tcPr>
          <w:p w:rsidR="008F6CD7" w:rsidRPr="004930FB" w:rsidRDefault="008F6CD7" w:rsidP="005E217F">
            <w:pPr>
              <w:rPr>
                <w:ins w:id="15" w:author="cathay" w:date="2018-12-19T13:05:00Z"/>
                <w:rFonts w:ascii="細明體" w:eastAsia="細明體" w:hAnsi="細明體" w:hint="eastAsia"/>
                <w:sz w:val="20"/>
                <w:szCs w:val="20"/>
              </w:rPr>
            </w:pPr>
            <w:ins w:id="16" w:author="cathay" w:date="2018-12-19T13:05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寄信處理</w:t>
              </w:r>
            </w:ins>
          </w:p>
        </w:tc>
        <w:tc>
          <w:tcPr>
            <w:tcW w:w="1701" w:type="dxa"/>
          </w:tcPr>
          <w:p w:rsidR="008F6CD7" w:rsidRPr="004930FB" w:rsidRDefault="008F6CD7" w:rsidP="005E217F">
            <w:pPr>
              <w:rPr>
                <w:ins w:id="17" w:author="cathay" w:date="2018-12-19T13:05:00Z"/>
                <w:rFonts w:ascii="細明體" w:eastAsia="細明體" w:hAnsi="細明體" w:hint="eastAsia"/>
                <w:sz w:val="20"/>
                <w:szCs w:val="20"/>
              </w:rPr>
            </w:pPr>
            <w:ins w:id="18" w:author="cathay" w:date="2018-12-19T13:05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6291" w:type="dxa"/>
          </w:tcPr>
          <w:p w:rsidR="008F6CD7" w:rsidRPr="004930FB" w:rsidRDefault="008F6CD7" w:rsidP="005E217F">
            <w:pPr>
              <w:rPr>
                <w:ins w:id="19" w:author="cathay" w:date="2018-12-19T13:05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20" w:author="cathay" w:date="2018-12-19T13:05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■無 </w:t>
              </w:r>
              <w:r w:rsidRPr="00593C0A">
                <w:rPr>
                  <w:rFonts w:ascii="細明體" w:eastAsia="細明體" w:hAnsi="細明體" w:hint="eastAsia"/>
                  <w:sz w:val="20"/>
                  <w:szCs w:val="20"/>
                </w:rPr>
                <w:t>□客戶　□壽險員工　□關係企業員工　□合作廠商</w:t>
              </w:r>
            </w:ins>
          </w:p>
        </w:tc>
      </w:tr>
      <w:tr w:rsidR="008F6CD7" w:rsidRPr="004930FB" w:rsidTr="005E217F">
        <w:trPr>
          <w:ins w:id="21" w:author="cathay" w:date="2018-12-19T13:05:00Z"/>
        </w:trPr>
        <w:tc>
          <w:tcPr>
            <w:tcW w:w="2268" w:type="dxa"/>
            <w:vMerge/>
          </w:tcPr>
          <w:p w:rsidR="008F6CD7" w:rsidRPr="004930FB" w:rsidRDefault="008F6CD7" w:rsidP="005E217F">
            <w:pPr>
              <w:rPr>
                <w:ins w:id="22" w:author="cathay" w:date="2018-12-19T13:05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8F6CD7" w:rsidRPr="004930FB" w:rsidRDefault="008F6CD7" w:rsidP="005E217F">
            <w:pPr>
              <w:rPr>
                <w:ins w:id="23" w:author="cathay" w:date="2018-12-19T13:05:00Z"/>
                <w:rFonts w:ascii="細明體" w:eastAsia="細明體" w:hAnsi="細明體" w:hint="eastAsia"/>
                <w:sz w:val="20"/>
                <w:szCs w:val="20"/>
              </w:rPr>
            </w:pPr>
            <w:ins w:id="24" w:author="cathay" w:date="2018-12-19T13:05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6291" w:type="dxa"/>
          </w:tcPr>
          <w:p w:rsidR="008F6CD7" w:rsidRPr="004930FB" w:rsidRDefault="008F6CD7" w:rsidP="005E217F">
            <w:pPr>
              <w:rPr>
                <w:ins w:id="25" w:author="cathay" w:date="2018-12-19T13:05:00Z"/>
                <w:rFonts w:ascii="細明體" w:eastAsia="細明體" w:hAnsi="細明體" w:hint="eastAsia"/>
                <w:sz w:val="20"/>
                <w:szCs w:val="20"/>
              </w:rPr>
            </w:pPr>
            <w:ins w:id="26" w:author="cathay" w:date="2018-12-19T13:05:00Z">
              <w:r w:rsidRPr="004930FB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580B08" w:rsidRPr="00580B08" w:rsidRDefault="00580B08" w:rsidP="00580B0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Default="00580B08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A58AE">
        <w:rPr>
          <w:rFonts w:ascii="細明體" w:eastAsia="細明體" w:hAnsi="細明體" w:cs="Courier New" w:hint="eastAsia"/>
          <w:b/>
        </w:rPr>
        <w:t>程式流程圖</w:t>
      </w:r>
    </w:p>
    <w:p w:rsidR="00A82180" w:rsidRDefault="00C0607E" w:rsidP="00A82180">
      <w:pPr>
        <w:pStyle w:val="Tabletext"/>
        <w:keepLines w:val="0"/>
        <w:spacing w:after="0" w:line="240" w:lineRule="auto"/>
        <w:ind w:left="408"/>
        <w:rPr>
          <w:rFonts w:hint="eastAsia"/>
          <w:kern w:val="2"/>
          <w:szCs w:val="24"/>
          <w:lang w:eastAsia="zh-TW"/>
        </w:rPr>
      </w:pPr>
      <w:r>
        <w:object w:dxaOrig="6814" w:dyaOrig="1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76.5pt" o:ole="">
            <v:imagedata r:id="rId8" o:title=""/>
          </v:shape>
          <o:OLEObject Type="Embed" ProgID="Visio.Drawing.6" ShapeID="_x0000_i1025" DrawAspect="Content" ObjectID="_1657345888" r:id="rId9"/>
        </w:object>
      </w:r>
    </w:p>
    <w:p w:rsidR="00A82180" w:rsidRDefault="00580B08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A58AE">
        <w:rPr>
          <w:rFonts w:ascii="細明體" w:eastAsia="細明體" w:hAnsi="細明體" w:hint="eastAsia"/>
          <w:b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80B08" w:rsidRPr="002A58AE" w:rsidTr="00C91859">
        <w:tc>
          <w:tcPr>
            <w:tcW w:w="851" w:type="dxa"/>
          </w:tcPr>
          <w:p w:rsidR="00580B08" w:rsidRPr="002A58AE" w:rsidRDefault="00580B08" w:rsidP="00C918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80B08" w:rsidRPr="002A58AE" w:rsidRDefault="00580B08" w:rsidP="00C918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80B08" w:rsidRPr="002A58AE" w:rsidRDefault="00580B08" w:rsidP="00C918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80B08" w:rsidRPr="002A58AE" w:rsidTr="00C9185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580B08" w:rsidRPr="002A58AE" w:rsidRDefault="00580B08" w:rsidP="00C91859">
            <w:pPr>
              <w:widowControl/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80B08" w:rsidRPr="002A58AE" w:rsidRDefault="00580B08" w:rsidP="00C9185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理賠KPI每日人員檔</w:t>
            </w:r>
          </w:p>
        </w:tc>
        <w:tc>
          <w:tcPr>
            <w:tcW w:w="2551" w:type="dxa"/>
          </w:tcPr>
          <w:p w:rsidR="00580B08" w:rsidRPr="002A58AE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DTAAH411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580B08" w:rsidRPr="002A58AE" w:rsidTr="00C9185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580B08" w:rsidRPr="002A58AE" w:rsidRDefault="00580B08" w:rsidP="00C91859">
            <w:pPr>
              <w:widowControl/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80B08" w:rsidRDefault="00580B08" w:rsidP="00C9185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理賠KPI每日單位檔</w:t>
            </w:r>
          </w:p>
        </w:tc>
        <w:tc>
          <w:tcPr>
            <w:tcW w:w="2551" w:type="dxa"/>
          </w:tcPr>
          <w:p w:rsidR="00580B08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DTAAH412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580B08" w:rsidRPr="002A58AE" w:rsidTr="00C9185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580B08" w:rsidRPr="002A58AE" w:rsidRDefault="00580B08" w:rsidP="00C91859">
            <w:pPr>
              <w:widowControl/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80B08" w:rsidRDefault="00580B08" w:rsidP="00C9185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核賠人員等級維護檔</w:t>
            </w:r>
          </w:p>
        </w:tc>
        <w:tc>
          <w:tcPr>
            <w:tcW w:w="2551" w:type="dxa"/>
          </w:tcPr>
          <w:p w:rsidR="00580B08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DTAAD020</w:t>
            </w:r>
          </w:p>
        </w:tc>
        <w:tc>
          <w:tcPr>
            <w:tcW w:w="941" w:type="dxa"/>
          </w:tcPr>
          <w:p w:rsidR="00580B08" w:rsidRPr="002A58AE" w:rsidRDefault="00BD0EB2" w:rsidP="00C91859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80B08" w:rsidRPr="002A58AE" w:rsidRDefault="00BD0EB2" w:rsidP="00C91859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80B08" w:rsidRPr="002A58AE" w:rsidRDefault="00BD0EB2" w:rsidP="00C91859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80B08" w:rsidRPr="002A58AE" w:rsidRDefault="00BD0EB2" w:rsidP="00C91859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80B08" w:rsidRPr="002A58AE" w:rsidTr="00C9185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580B08" w:rsidRPr="002A58AE" w:rsidRDefault="00580B08" w:rsidP="00C91859">
            <w:pPr>
              <w:widowControl/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80B08" w:rsidRDefault="00580B08" w:rsidP="00C9185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供他單位使用之在職人員檔</w:t>
            </w:r>
          </w:p>
        </w:tc>
        <w:tc>
          <w:tcPr>
            <w:tcW w:w="2551" w:type="dxa"/>
          </w:tcPr>
          <w:p w:rsidR="00580B08" w:rsidRDefault="00580B08" w:rsidP="00C918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DTA0_EMPLOYEE_WORK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80B08" w:rsidRPr="002A58AE" w:rsidRDefault="00580B08" w:rsidP="00C91859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580B08" w:rsidRPr="00580B08" w:rsidRDefault="00580B08" w:rsidP="00580B08">
      <w:pPr>
        <w:pStyle w:val="Tabletext"/>
        <w:keepLines w:val="0"/>
        <w:spacing w:after="0" w:line="240" w:lineRule="auto"/>
        <w:rPr>
          <w:rStyle w:val="style131"/>
          <w:rFonts w:ascii="Times New Roman" w:hAnsi="Times New Roman" w:cs="Times New Roman" w:hint="eastAsia"/>
          <w:color w:val="auto"/>
          <w:kern w:val="2"/>
          <w:szCs w:val="24"/>
          <w:lang w:eastAsia="zh-TW"/>
        </w:rPr>
      </w:pPr>
    </w:p>
    <w:p w:rsidR="00A82180" w:rsidRPr="00E83DED" w:rsidRDefault="00E83DED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b/>
          <w:kern w:val="2"/>
          <w:szCs w:val="24"/>
          <w:lang w:eastAsia="zh-TW"/>
        </w:rPr>
      </w:pPr>
      <w:r w:rsidRPr="00E83DED">
        <w:rPr>
          <w:rFonts w:ascii="細明體" w:eastAsia="細明體" w:hAnsi="細明體" w:hint="eastAsia"/>
          <w:b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BD0EB2" w:rsidRPr="002A58AE" w:rsidTr="00C91859">
        <w:tc>
          <w:tcPr>
            <w:tcW w:w="455" w:type="pct"/>
          </w:tcPr>
          <w:p w:rsidR="00BD0EB2" w:rsidRPr="002A58AE" w:rsidRDefault="00BD0EB2" w:rsidP="00C918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BD0EB2" w:rsidRPr="002A58AE" w:rsidRDefault="00BD0EB2" w:rsidP="00C918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BD0EB2" w:rsidRPr="002A58AE" w:rsidRDefault="00BD0EB2" w:rsidP="00C918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F6CD7" w:rsidRPr="002A58AE" w:rsidTr="00C91859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8F6CD7" w:rsidRPr="002A58AE" w:rsidRDefault="008F6CD7" w:rsidP="008F6CD7">
            <w:pPr>
              <w:widowControl/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8F6CD7" w:rsidRPr="00AB7448" w:rsidRDefault="008F6CD7" w:rsidP="008F6CD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27" w:author="cathay" w:date="2018-12-19T13:0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理賠工具模組</w:t>
              </w:r>
            </w:ins>
          </w:p>
        </w:tc>
        <w:tc>
          <w:tcPr>
            <w:tcW w:w="2159" w:type="pct"/>
          </w:tcPr>
          <w:p w:rsidR="008F6CD7" w:rsidRPr="00D37E3B" w:rsidRDefault="008F6CD7" w:rsidP="008F6CD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28" w:author="cathay" w:date="2018-12-19T13:0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AA_U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til.java</w:t>
              </w:r>
            </w:ins>
          </w:p>
        </w:tc>
      </w:tr>
      <w:tr w:rsidR="008F6CD7" w:rsidRPr="002A58AE" w:rsidTr="00C91859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8F6CD7" w:rsidRPr="002A58AE" w:rsidRDefault="008F6CD7" w:rsidP="008F6CD7">
            <w:pPr>
              <w:widowControl/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8F6CD7" w:rsidRDefault="008F6CD7" w:rsidP="008F6CD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59" w:type="pct"/>
          </w:tcPr>
          <w:p w:rsidR="008F6CD7" w:rsidRPr="007D2E0A" w:rsidRDefault="008F6CD7" w:rsidP="008F6CD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BD0EB2" w:rsidRDefault="00BD0EB2" w:rsidP="00BD0EB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Pr="00E83DED" w:rsidRDefault="00E83DED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E83DED">
        <w:rPr>
          <w:rFonts w:ascii="細明體" w:eastAsia="細明體" w:hAnsi="細明體" w:hint="eastAsia"/>
          <w:b/>
        </w:rPr>
        <w:t>畫面</w:t>
      </w:r>
    </w:p>
    <w:p w:rsidR="00A82180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如連結。</w:t>
      </w:r>
    </w:p>
    <w:p w:rsidR="00E83DED" w:rsidRDefault="008F6CD7" w:rsidP="00E83DED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  <w:ins w:id="29" w:author="cathay" w:date="2018-12-19T13:06:00Z">
        <w:r w:rsidRPr="0017291E">
          <w:rPr>
            <w:noProof/>
            <w:lang w:eastAsia="zh-TW"/>
          </w:rPr>
          <w:pict>
            <v:shape id="圖片 1" o:spid="_x0000_i1026" type="#_x0000_t75" style="width:7in;height:226.5pt;visibility:visible">
              <v:imagedata r:id="rId10" o:title=""/>
            </v:shape>
          </w:pict>
        </w:r>
      </w:ins>
    </w:p>
    <w:p w:rsidR="00A82180" w:rsidRPr="00B9026D" w:rsidRDefault="00E83DED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br w:type="page"/>
      </w:r>
      <w:r w:rsidR="009D1D41" w:rsidRPr="009D1D41">
        <w:rPr>
          <w:rFonts w:hint="eastAsia"/>
          <w:b/>
          <w:kern w:val="2"/>
          <w:szCs w:val="24"/>
          <w:lang w:eastAsia="zh-TW"/>
        </w:rPr>
        <w:lastRenderedPageBreak/>
        <w:t>程式內容</w:t>
      </w:r>
    </w:p>
    <w:p w:rsidR="00C130CF" w:rsidRDefault="00C130CF" w:rsidP="00C130C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服務科</w:t>
      </w:r>
      <w:r>
        <w:rPr>
          <w:rFonts w:hint="eastAsia"/>
          <w:kern w:val="2"/>
          <w:szCs w:val="24"/>
          <w:lang w:eastAsia="zh-TW"/>
        </w:rPr>
        <w:t>.ListBox</w:t>
      </w:r>
      <w:r>
        <w:rPr>
          <w:rFonts w:hint="eastAsia"/>
          <w:kern w:val="2"/>
          <w:szCs w:val="24"/>
          <w:lang w:eastAsia="zh-TW"/>
        </w:rPr>
        <w:t>預設代入</w:t>
      </w:r>
      <w:r w:rsidR="00202683" w:rsidRPr="00202683">
        <w:rPr>
          <w:rFonts w:hint="eastAsia"/>
          <w:kern w:val="2"/>
          <w:szCs w:val="24"/>
          <w:lang w:eastAsia="zh-TW"/>
        </w:rPr>
        <w:t>(</w:t>
      </w:r>
      <w:r w:rsidR="00202683" w:rsidRPr="00202683">
        <w:rPr>
          <w:rFonts w:hint="eastAsia"/>
          <w:kern w:val="2"/>
          <w:szCs w:val="24"/>
          <w:lang w:eastAsia="zh-TW"/>
        </w:rPr>
        <w:t>改用代碼管理控制，取出</w:t>
      </w:r>
      <w:r w:rsidR="00202683" w:rsidRPr="00202683">
        <w:rPr>
          <w:kern w:val="2"/>
          <w:szCs w:val="24"/>
          <w:lang w:eastAsia="zh-TW"/>
        </w:rPr>
        <w:t xml:space="preserve">AA </w:t>
      </w:r>
      <w:r w:rsidR="00202683" w:rsidRPr="00202683">
        <w:rPr>
          <w:rFonts w:hint="eastAsia"/>
          <w:kern w:val="2"/>
          <w:szCs w:val="24"/>
          <w:lang w:eastAsia="zh-TW"/>
        </w:rPr>
        <w:t>,</w:t>
      </w:r>
      <w:r w:rsidR="00202683" w:rsidRPr="00202683">
        <w:rPr>
          <w:kern w:val="2"/>
          <w:szCs w:val="24"/>
          <w:lang w:eastAsia="zh-TW"/>
        </w:rPr>
        <w:t>CLAIM_DIV_NO</w:t>
      </w:r>
      <w:r w:rsidR="00202683" w:rsidRPr="00202683">
        <w:rPr>
          <w:rFonts w:hint="eastAsia"/>
          <w:kern w:val="2"/>
          <w:szCs w:val="24"/>
          <w:lang w:eastAsia="zh-TW"/>
        </w:rPr>
        <w:t>的名單</w:t>
      </w:r>
      <w:r w:rsidR="00202683" w:rsidRPr="00202683">
        <w:rPr>
          <w:rFonts w:hint="eastAsia"/>
          <w:kern w:val="2"/>
          <w:szCs w:val="24"/>
          <w:lang w:eastAsia="zh-TW"/>
        </w:rPr>
        <w:t>)</w:t>
      </w:r>
    </w:p>
    <w:p w:rsidR="00C130CF" w:rsidDel="008F6CD7" w:rsidRDefault="00C130CF" w:rsidP="00C130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30" w:author="cathay" w:date="2018-12-19T13:06:00Z"/>
          <w:rFonts w:hint="eastAsia"/>
          <w:kern w:val="2"/>
          <w:szCs w:val="24"/>
          <w:lang w:eastAsia="zh-TW"/>
        </w:rPr>
      </w:pPr>
      <w:del w:id="31" w:author="cathay" w:date="2018-12-19T13:06:00Z">
        <w:r w:rsidRPr="00C130CF" w:rsidDel="008F6CD7">
          <w:rPr>
            <w:rFonts w:hint="eastAsia"/>
            <w:kern w:val="2"/>
            <w:szCs w:val="24"/>
            <w:lang w:eastAsia="zh-TW"/>
          </w:rPr>
          <w:delText>北、服一科</w:delText>
        </w:r>
        <w:r w:rsidDel="008F6CD7">
          <w:rPr>
            <w:rFonts w:hint="eastAsia"/>
            <w:kern w:val="2"/>
            <w:szCs w:val="24"/>
            <w:lang w:eastAsia="zh-TW"/>
          </w:rPr>
          <w:delText xml:space="preserve"> value=</w:delText>
        </w:r>
        <w:r w:rsidRPr="00C130CF" w:rsidDel="008F6CD7">
          <w:delText xml:space="preserve"> </w:delText>
        </w:r>
        <w:r w:rsidRPr="00C130CF" w:rsidDel="008F6CD7">
          <w:rPr>
            <w:kern w:val="2"/>
            <w:szCs w:val="24"/>
            <w:lang w:eastAsia="zh-TW"/>
          </w:rPr>
          <w:delText>5300300</w:delText>
        </w:r>
      </w:del>
    </w:p>
    <w:p w:rsidR="00C130CF" w:rsidDel="008F6CD7" w:rsidRDefault="00C130CF" w:rsidP="00C130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32" w:author="cathay" w:date="2018-12-19T13:06:00Z"/>
          <w:rFonts w:hint="eastAsia"/>
          <w:kern w:val="2"/>
          <w:szCs w:val="24"/>
          <w:lang w:eastAsia="zh-TW"/>
        </w:rPr>
      </w:pPr>
      <w:del w:id="33" w:author="cathay" w:date="2018-12-19T13:06:00Z">
        <w:r w:rsidRPr="00C130CF" w:rsidDel="008F6CD7">
          <w:rPr>
            <w:rFonts w:hint="eastAsia"/>
            <w:kern w:val="2"/>
            <w:szCs w:val="24"/>
            <w:lang w:eastAsia="zh-TW"/>
          </w:rPr>
          <w:delText>北、服二科</w:delText>
        </w:r>
        <w:r w:rsidDel="008F6CD7">
          <w:rPr>
            <w:rFonts w:hint="eastAsia"/>
            <w:kern w:val="2"/>
            <w:szCs w:val="24"/>
            <w:lang w:eastAsia="zh-TW"/>
          </w:rPr>
          <w:delText xml:space="preserve"> value= </w:delText>
        </w:r>
        <w:r w:rsidRPr="00C130CF" w:rsidDel="008F6CD7">
          <w:rPr>
            <w:kern w:val="2"/>
            <w:szCs w:val="24"/>
            <w:lang w:eastAsia="zh-TW"/>
          </w:rPr>
          <w:delText>5300400</w:delText>
        </w:r>
      </w:del>
    </w:p>
    <w:p w:rsidR="00C130CF" w:rsidDel="008F6CD7" w:rsidRDefault="00C130CF" w:rsidP="00C130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34" w:author="cathay" w:date="2018-12-19T13:06:00Z"/>
          <w:rFonts w:hint="eastAsia"/>
          <w:kern w:val="2"/>
          <w:szCs w:val="24"/>
          <w:lang w:eastAsia="zh-TW"/>
        </w:rPr>
      </w:pPr>
      <w:del w:id="35" w:author="cathay" w:date="2018-12-19T13:06:00Z">
        <w:r w:rsidRPr="00C130CF" w:rsidDel="008F6CD7">
          <w:rPr>
            <w:rFonts w:hint="eastAsia"/>
            <w:kern w:val="2"/>
            <w:szCs w:val="24"/>
            <w:lang w:eastAsia="zh-TW"/>
          </w:rPr>
          <w:delText>桃、服務科</w:delText>
        </w:r>
        <w:r w:rsidDel="008F6CD7">
          <w:rPr>
            <w:rFonts w:hint="eastAsia"/>
            <w:kern w:val="2"/>
            <w:szCs w:val="24"/>
            <w:lang w:eastAsia="zh-TW"/>
          </w:rPr>
          <w:delText xml:space="preserve"> value =</w:delText>
        </w:r>
        <w:r w:rsidRPr="00C130CF" w:rsidDel="008F6CD7">
          <w:delText xml:space="preserve"> </w:delText>
        </w:r>
        <w:r w:rsidRPr="00C130CF" w:rsidDel="008F6CD7">
          <w:rPr>
            <w:kern w:val="2"/>
            <w:szCs w:val="24"/>
            <w:lang w:eastAsia="zh-TW"/>
          </w:rPr>
          <w:delText>5400300</w:delText>
        </w:r>
      </w:del>
    </w:p>
    <w:p w:rsidR="00C130CF" w:rsidDel="008F6CD7" w:rsidRDefault="00C130CF" w:rsidP="00C130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36" w:author="cathay" w:date="2018-12-19T13:06:00Z"/>
          <w:rFonts w:hint="eastAsia"/>
          <w:kern w:val="2"/>
          <w:szCs w:val="24"/>
          <w:lang w:eastAsia="zh-TW"/>
        </w:rPr>
      </w:pPr>
      <w:del w:id="37" w:author="cathay" w:date="2018-12-19T13:06:00Z">
        <w:r w:rsidRPr="00C130CF" w:rsidDel="008F6CD7">
          <w:rPr>
            <w:rFonts w:hint="eastAsia"/>
            <w:kern w:val="2"/>
            <w:szCs w:val="24"/>
            <w:lang w:eastAsia="zh-TW"/>
          </w:rPr>
          <w:delText>中、服務科</w:delText>
        </w:r>
        <w:r w:rsidDel="008F6CD7">
          <w:rPr>
            <w:rFonts w:hint="eastAsia"/>
            <w:kern w:val="2"/>
            <w:szCs w:val="24"/>
            <w:lang w:eastAsia="zh-TW"/>
          </w:rPr>
          <w:delText xml:space="preserve"> value= </w:delText>
        </w:r>
        <w:r w:rsidRPr="00C130CF" w:rsidDel="008F6CD7">
          <w:rPr>
            <w:kern w:val="2"/>
            <w:szCs w:val="24"/>
            <w:lang w:eastAsia="zh-TW"/>
          </w:rPr>
          <w:delText>4200300</w:delText>
        </w:r>
      </w:del>
    </w:p>
    <w:p w:rsidR="00C130CF" w:rsidDel="008F6CD7" w:rsidRDefault="00C130CF" w:rsidP="00C130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38" w:author="cathay" w:date="2018-12-19T13:06:00Z"/>
          <w:rFonts w:hint="eastAsia"/>
          <w:kern w:val="2"/>
          <w:szCs w:val="24"/>
          <w:lang w:eastAsia="zh-TW"/>
        </w:rPr>
      </w:pPr>
      <w:del w:id="39" w:author="cathay" w:date="2018-12-19T13:06:00Z">
        <w:r w:rsidRPr="00C130CF" w:rsidDel="008F6CD7">
          <w:rPr>
            <w:rFonts w:hint="eastAsia"/>
            <w:kern w:val="2"/>
            <w:szCs w:val="24"/>
            <w:lang w:eastAsia="zh-TW"/>
          </w:rPr>
          <w:delText>南、服務科</w:delText>
        </w:r>
        <w:r w:rsidDel="008F6CD7">
          <w:rPr>
            <w:rFonts w:hint="eastAsia"/>
            <w:kern w:val="2"/>
            <w:szCs w:val="24"/>
            <w:lang w:eastAsia="zh-TW"/>
          </w:rPr>
          <w:delText xml:space="preserve"> value= </w:delText>
        </w:r>
        <w:r w:rsidRPr="00C130CF" w:rsidDel="008F6CD7">
          <w:rPr>
            <w:kern w:val="2"/>
            <w:szCs w:val="24"/>
            <w:lang w:eastAsia="zh-TW"/>
          </w:rPr>
          <w:delText>4800300</w:delText>
        </w:r>
      </w:del>
    </w:p>
    <w:p w:rsidR="00C130CF" w:rsidDel="008F6CD7" w:rsidRDefault="00C130CF" w:rsidP="00C130C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40" w:author="cathay" w:date="2018-12-19T13:06:00Z"/>
          <w:rFonts w:hint="eastAsia"/>
          <w:kern w:val="2"/>
          <w:szCs w:val="24"/>
          <w:lang w:eastAsia="zh-TW"/>
        </w:rPr>
      </w:pPr>
      <w:del w:id="41" w:author="cathay" w:date="2018-12-19T13:06:00Z">
        <w:r w:rsidRPr="00C130CF" w:rsidDel="008F6CD7">
          <w:rPr>
            <w:rFonts w:hint="eastAsia"/>
            <w:kern w:val="2"/>
            <w:szCs w:val="24"/>
            <w:lang w:eastAsia="zh-TW"/>
          </w:rPr>
          <w:delText>高、服務科</w:delText>
        </w:r>
        <w:r w:rsidDel="008F6CD7">
          <w:rPr>
            <w:rFonts w:hint="eastAsia"/>
            <w:kern w:val="2"/>
            <w:szCs w:val="24"/>
            <w:lang w:eastAsia="zh-TW"/>
          </w:rPr>
          <w:delText xml:space="preserve"> value= </w:delText>
        </w:r>
        <w:r w:rsidRPr="00C130CF" w:rsidDel="008F6CD7">
          <w:rPr>
            <w:kern w:val="2"/>
            <w:szCs w:val="24"/>
            <w:lang w:eastAsia="zh-TW"/>
          </w:rPr>
          <w:delText>3600300</w:delText>
        </w:r>
      </w:del>
    </w:p>
    <w:p w:rsidR="00653756" w:rsidDel="008F6CD7" w:rsidRDefault="00653756" w:rsidP="0065375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del w:id="42" w:author="cathay" w:date="2018-12-19T13:06:00Z"/>
          <w:rFonts w:hint="eastAsia"/>
          <w:kern w:val="2"/>
          <w:szCs w:val="24"/>
          <w:lang w:eastAsia="zh-TW"/>
        </w:rPr>
      </w:pPr>
      <w:del w:id="43" w:author="cathay" w:date="2018-12-19T13:06:00Z">
        <w:r w:rsidRPr="00653756" w:rsidDel="008F6CD7">
          <w:rPr>
            <w:rFonts w:hint="eastAsia"/>
            <w:kern w:val="2"/>
            <w:szCs w:val="24"/>
            <w:lang w:eastAsia="zh-TW"/>
          </w:rPr>
          <w:tab/>
        </w:r>
        <w:r w:rsidRPr="00653756" w:rsidDel="008F6CD7">
          <w:rPr>
            <w:rFonts w:hint="eastAsia"/>
            <w:kern w:val="2"/>
            <w:szCs w:val="24"/>
            <w:lang w:eastAsia="zh-TW"/>
          </w:rPr>
          <w:delText>北二服務科</w:delText>
        </w:r>
        <w:r w:rsidRPr="00653756" w:rsidDel="008F6CD7">
          <w:rPr>
            <w:rFonts w:hint="eastAsia"/>
            <w:kern w:val="2"/>
            <w:szCs w:val="24"/>
            <w:lang w:eastAsia="zh-TW"/>
          </w:rPr>
          <w:delText>value= 9D00200</w:delText>
        </w:r>
      </w:del>
    </w:p>
    <w:p w:rsidR="00C130CF" w:rsidRDefault="006D4303" w:rsidP="00C130C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人員</w:t>
      </w:r>
      <w:r>
        <w:rPr>
          <w:rFonts w:hint="eastAsia"/>
          <w:kern w:val="2"/>
          <w:szCs w:val="24"/>
          <w:lang w:eastAsia="zh-TW"/>
        </w:rPr>
        <w:t>ListBox:</w:t>
      </w:r>
    </w:p>
    <w:p w:rsidR="006D4303" w:rsidRDefault="006D4303" w:rsidP="006D430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預設為『全』</w:t>
      </w:r>
    </w:p>
    <w:p w:rsidR="006D4303" w:rsidRDefault="006D4303" w:rsidP="006D430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根據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服務科</w:t>
      </w:r>
      <w:r>
        <w:rPr>
          <w:rFonts w:hint="eastAsia"/>
          <w:kern w:val="2"/>
          <w:szCs w:val="24"/>
          <w:lang w:eastAsia="zh-TW"/>
        </w:rPr>
        <w:t>.ListBox]</w:t>
      </w:r>
      <w:r>
        <w:rPr>
          <w:rFonts w:hint="eastAsia"/>
          <w:kern w:val="2"/>
          <w:szCs w:val="24"/>
          <w:lang w:eastAsia="zh-TW"/>
        </w:rPr>
        <w:t>之單位代號</w:t>
      </w:r>
      <w:r>
        <w:rPr>
          <w:rFonts w:hint="eastAsia"/>
          <w:kern w:val="2"/>
          <w:szCs w:val="24"/>
          <w:lang w:eastAsia="zh-TW"/>
        </w:rPr>
        <w:t>:</w:t>
      </w:r>
    </w:p>
    <w:p w:rsidR="006D4303" w:rsidRDefault="006D4303" w:rsidP="006D430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6D4303">
        <w:rPr>
          <w:kern w:val="2"/>
          <w:szCs w:val="24"/>
          <w:lang w:eastAsia="zh-TW"/>
        </w:rPr>
        <w:t>DTA0_EMPLOYEE_WORK</w:t>
      </w:r>
      <w:r>
        <w:rPr>
          <w:rFonts w:hint="eastAsia"/>
          <w:kern w:val="2"/>
          <w:szCs w:val="24"/>
          <w:lang w:eastAsia="zh-TW"/>
        </w:rPr>
        <w:t xml:space="preserve"> WHERE </w:t>
      </w:r>
      <w:r w:rsidRPr="006D4303">
        <w:rPr>
          <w:kern w:val="2"/>
          <w:szCs w:val="24"/>
          <w:lang w:eastAsia="zh-TW"/>
        </w:rPr>
        <w:t>DIV_NO</w:t>
      </w:r>
      <w:r>
        <w:rPr>
          <w:rFonts w:hint="eastAsia"/>
          <w:kern w:val="2"/>
          <w:szCs w:val="24"/>
          <w:lang w:eastAsia="zh-TW"/>
        </w:rPr>
        <w:t xml:space="preserve"> =</w:t>
      </w:r>
      <w:ins w:id="44" w:author="cathay" w:date="2018-12-19T13:07:00Z">
        <w:r w:rsidR="008F6CD7" w:rsidRPr="008F6CD7">
          <w:rPr>
            <w:rFonts w:hint="eastAsia"/>
            <w:kern w:val="2"/>
            <w:szCs w:val="24"/>
            <w:lang w:eastAsia="zh-TW"/>
          </w:rPr>
          <w:t xml:space="preserve"> </w:t>
        </w:r>
        <w:r w:rsidR="008F6CD7">
          <w:rPr>
            <w:kern w:val="2"/>
            <w:szCs w:val="24"/>
            <w:lang w:eastAsia="zh-TW"/>
          </w:rPr>
          <w:t xml:space="preserve"> </w:t>
        </w:r>
        <w:r w:rsidR="008F6CD7">
          <w:rPr>
            <w:rFonts w:hint="eastAsia"/>
            <w:kern w:val="2"/>
            <w:szCs w:val="24"/>
            <w:lang w:eastAsia="zh-TW"/>
          </w:rPr>
          <w:t>AA_U</w:t>
        </w:r>
        <w:r w:rsidR="008F6CD7">
          <w:rPr>
            <w:kern w:val="2"/>
            <w:szCs w:val="24"/>
            <w:lang w:eastAsia="zh-TW"/>
          </w:rPr>
          <w:t>til.</w:t>
        </w:r>
        <w:r w:rsidR="008F6CD7" w:rsidRPr="002E5997">
          <w:rPr>
            <w:kern w:val="2"/>
            <w:szCs w:val="24"/>
            <w:lang w:eastAsia="zh-TW"/>
          </w:rPr>
          <w:t>getClaimDivGroup</w:t>
        </w:r>
        <w:r w:rsidR="008F6CD7">
          <w:rPr>
            <w:kern w:val="2"/>
            <w:szCs w:val="24"/>
            <w:lang w:eastAsia="zh-TW"/>
          </w:rPr>
          <w:t>(</w:t>
        </w:r>
        <w:r w:rsidR="008F6CD7">
          <w:rPr>
            <w:rFonts w:hint="eastAsia"/>
            <w:kern w:val="2"/>
            <w:szCs w:val="24"/>
            <w:lang w:eastAsia="zh-TW"/>
          </w:rPr>
          <w:t>畫面</w:t>
        </w:r>
        <w:r w:rsidR="008F6CD7">
          <w:rPr>
            <w:rFonts w:hint="eastAsia"/>
            <w:kern w:val="2"/>
            <w:szCs w:val="24"/>
            <w:lang w:eastAsia="zh-TW"/>
          </w:rPr>
          <w:t>.</w:t>
        </w:r>
        <w:r w:rsidR="008F6CD7">
          <w:rPr>
            <w:rFonts w:hint="eastAsia"/>
            <w:kern w:val="2"/>
            <w:szCs w:val="24"/>
            <w:lang w:eastAsia="zh-TW"/>
          </w:rPr>
          <w:t>服務科</w:t>
        </w:r>
        <w:r w:rsidR="008F6CD7">
          <w:rPr>
            <w:rFonts w:hint="eastAsia"/>
            <w:kern w:val="2"/>
            <w:szCs w:val="24"/>
            <w:lang w:eastAsia="zh-TW"/>
          </w:rPr>
          <w:t>)</w:t>
        </w:r>
      </w:ins>
      <w:del w:id="45" w:author="cathay" w:date="2018-12-19T13:07:00Z">
        <w:r w:rsidDel="008F6CD7">
          <w:rPr>
            <w:rFonts w:hint="eastAsia"/>
            <w:kern w:val="2"/>
            <w:szCs w:val="24"/>
            <w:lang w:eastAsia="zh-TW"/>
          </w:rPr>
          <w:delText>畫面</w:delText>
        </w:r>
        <w:r w:rsidDel="008F6CD7">
          <w:rPr>
            <w:rFonts w:hint="eastAsia"/>
            <w:kern w:val="2"/>
            <w:szCs w:val="24"/>
            <w:lang w:eastAsia="zh-TW"/>
          </w:rPr>
          <w:delText>.</w:delText>
        </w:r>
        <w:r w:rsidDel="008F6CD7">
          <w:rPr>
            <w:rFonts w:hint="eastAsia"/>
            <w:kern w:val="2"/>
            <w:szCs w:val="24"/>
            <w:lang w:eastAsia="zh-TW"/>
          </w:rPr>
          <w:delText>服務科</w:delText>
        </w:r>
      </w:del>
    </w:p>
    <w:p w:rsidR="006D4303" w:rsidRDefault="006D4303" w:rsidP="006D430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取值</w:t>
      </w:r>
      <w:r>
        <w:rPr>
          <w:rFonts w:hint="eastAsia"/>
          <w:kern w:val="2"/>
          <w:szCs w:val="24"/>
          <w:lang w:eastAsia="zh-TW"/>
        </w:rPr>
        <w:t>: (1)</w:t>
      </w:r>
      <w:r w:rsidRPr="006D4303">
        <w:rPr>
          <w:kern w:val="2"/>
          <w:szCs w:val="24"/>
          <w:lang w:eastAsia="zh-TW"/>
        </w:rPr>
        <w:t>DTA0_EMPLOYEE_WORK</w:t>
      </w:r>
      <w:r>
        <w:rPr>
          <w:rFonts w:hint="eastAsia"/>
          <w:kern w:val="2"/>
          <w:szCs w:val="24"/>
          <w:lang w:eastAsia="zh-TW"/>
        </w:rPr>
        <w:t>.</w:t>
      </w:r>
      <w:r w:rsidRPr="006D4303">
        <w:rPr>
          <w:kern w:val="2"/>
          <w:szCs w:val="24"/>
          <w:lang w:eastAsia="zh-TW"/>
        </w:rPr>
        <w:t>NAME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 xml:space="preserve">     (2)</w:t>
      </w:r>
      <w:r w:rsidRPr="006D4303">
        <w:rPr>
          <w:kern w:val="2"/>
          <w:szCs w:val="24"/>
          <w:lang w:eastAsia="zh-TW"/>
        </w:rPr>
        <w:t xml:space="preserve"> DTA0_EMPLOYEE_WORK</w:t>
      </w:r>
      <w:r>
        <w:rPr>
          <w:rFonts w:hint="eastAsia"/>
          <w:kern w:val="2"/>
          <w:szCs w:val="24"/>
          <w:lang w:eastAsia="zh-TW"/>
        </w:rPr>
        <w:t>.</w:t>
      </w:r>
      <w:r w:rsidRPr="006D4303">
        <w:t xml:space="preserve"> </w:t>
      </w:r>
      <w:r w:rsidRPr="006D4303">
        <w:rPr>
          <w:kern w:val="2"/>
          <w:szCs w:val="24"/>
          <w:lang w:eastAsia="zh-TW"/>
        </w:rPr>
        <w:t>EMPLOYEE_ID</w:t>
      </w:r>
    </w:p>
    <w:p w:rsidR="006D4303" w:rsidRDefault="006D4303" w:rsidP="006D430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人員</w:t>
      </w:r>
      <w:r>
        <w:rPr>
          <w:rFonts w:hint="eastAsia"/>
          <w:kern w:val="2"/>
          <w:szCs w:val="24"/>
          <w:lang w:eastAsia="zh-TW"/>
        </w:rPr>
        <w:t xml:space="preserve">ListBox </w:t>
      </w:r>
      <w:r>
        <w:rPr>
          <w:rFonts w:hint="eastAsia"/>
          <w:kern w:val="2"/>
          <w:szCs w:val="24"/>
          <w:lang w:eastAsia="zh-TW"/>
        </w:rPr>
        <w:t>代入</w:t>
      </w:r>
      <w:r>
        <w:rPr>
          <w:rFonts w:hint="eastAsia"/>
          <w:kern w:val="2"/>
          <w:szCs w:val="24"/>
          <w:lang w:eastAsia="zh-TW"/>
        </w:rPr>
        <w:t>STEP2.1.1.1</w:t>
      </w:r>
      <w:r>
        <w:rPr>
          <w:rFonts w:hint="eastAsia"/>
          <w:kern w:val="2"/>
          <w:szCs w:val="24"/>
          <w:lang w:eastAsia="zh-TW"/>
        </w:rPr>
        <w:t>內容</w:t>
      </w:r>
    </w:p>
    <w:p w:rsidR="006D4303" w:rsidRDefault="006D4303" w:rsidP="006D430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年月</w:t>
      </w:r>
      <w:r>
        <w:rPr>
          <w:rFonts w:hint="eastAsia"/>
          <w:kern w:val="2"/>
          <w:szCs w:val="24"/>
          <w:lang w:eastAsia="zh-TW"/>
        </w:rPr>
        <w:t xml:space="preserve">ListBox = </w:t>
      </w:r>
      <w:r>
        <w:rPr>
          <w:rFonts w:hint="eastAsia"/>
          <w:kern w:val="2"/>
          <w:szCs w:val="24"/>
          <w:lang w:eastAsia="zh-TW"/>
        </w:rPr>
        <w:t>列出目前系統日期之年</w:t>
      </w:r>
      <w:r w:rsidRPr="006D4303">
        <w:rPr>
          <w:rFonts w:hint="eastAsia"/>
          <w:b/>
          <w:kern w:val="2"/>
          <w:szCs w:val="24"/>
          <w:lang w:eastAsia="zh-TW"/>
        </w:rPr>
        <w:t>至</w:t>
      </w:r>
      <w:r>
        <w:rPr>
          <w:rFonts w:hint="eastAsia"/>
          <w:kern w:val="2"/>
          <w:szCs w:val="24"/>
          <w:lang w:eastAsia="zh-TW"/>
        </w:rPr>
        <w:t>2011</w:t>
      </w:r>
      <w:r w:rsidR="004668AD">
        <w:rPr>
          <w:rFonts w:hint="eastAsia"/>
          <w:kern w:val="2"/>
          <w:szCs w:val="24"/>
          <w:lang w:eastAsia="zh-TW"/>
        </w:rPr>
        <w:t>年</w:t>
      </w:r>
    </w:p>
    <w:p w:rsidR="002C6597" w:rsidRDefault="002C6597" w:rsidP="002C659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『查詢』，當人員</w:t>
      </w:r>
      <w:r w:rsidR="00984102" w:rsidRPr="00CE4E45">
        <w:rPr>
          <w:rFonts w:hint="eastAsia"/>
          <w:b/>
          <w:kern w:val="2"/>
          <w:szCs w:val="24"/>
          <w:lang w:eastAsia="zh-TW"/>
        </w:rPr>
        <w:t>非</w:t>
      </w:r>
      <w:r w:rsidR="00984102">
        <w:rPr>
          <w:rFonts w:hint="eastAsia"/>
          <w:kern w:val="2"/>
          <w:szCs w:val="24"/>
          <w:lang w:eastAsia="zh-TW"/>
        </w:rPr>
        <w:t>『全』</w:t>
      </w:r>
      <w:r w:rsidR="00984102">
        <w:rPr>
          <w:rFonts w:hint="eastAsia"/>
          <w:kern w:val="2"/>
          <w:szCs w:val="24"/>
          <w:lang w:eastAsia="zh-TW"/>
        </w:rPr>
        <w:t>:</w:t>
      </w:r>
    </w:p>
    <w:p w:rsidR="006B186F" w:rsidRDefault="006B186F" w:rsidP="00DB4D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人員等級</w:t>
      </w:r>
      <w:r>
        <w:rPr>
          <w:rFonts w:hint="eastAsia"/>
          <w:kern w:val="2"/>
          <w:szCs w:val="24"/>
          <w:lang w:eastAsia="zh-TW"/>
        </w:rPr>
        <w:t xml:space="preserve"> = READ </w:t>
      </w:r>
      <w:r w:rsidRPr="006B186F">
        <w:rPr>
          <w:kern w:val="2"/>
          <w:szCs w:val="24"/>
          <w:lang w:eastAsia="zh-TW"/>
        </w:rPr>
        <w:t>DTAAD020</w:t>
      </w:r>
      <w:r>
        <w:rPr>
          <w:rFonts w:hint="eastAsia"/>
          <w:kern w:val="2"/>
          <w:szCs w:val="24"/>
          <w:lang w:eastAsia="zh-TW"/>
        </w:rPr>
        <w:t xml:space="preserve"> WHERE </w:t>
      </w:r>
      <w:r w:rsidRPr="006B186F">
        <w:rPr>
          <w:kern w:val="2"/>
          <w:szCs w:val="24"/>
          <w:lang w:eastAsia="zh-TW"/>
        </w:rPr>
        <w:t>DECD_EMP_ID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人員</w:t>
      </w:r>
      <w:r>
        <w:rPr>
          <w:rFonts w:hint="eastAsia"/>
          <w:kern w:val="2"/>
          <w:szCs w:val="24"/>
          <w:lang w:eastAsia="zh-TW"/>
        </w:rPr>
        <w:t xml:space="preserve">ID </w:t>
      </w:r>
      <w:r>
        <w:rPr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>取值</w:t>
      </w:r>
      <w:r>
        <w:rPr>
          <w:rFonts w:hint="eastAsia"/>
          <w:kern w:val="2"/>
          <w:szCs w:val="24"/>
          <w:lang w:eastAsia="zh-TW"/>
        </w:rPr>
        <w:t>(1)</w:t>
      </w:r>
      <w:r w:rsidRPr="006B186F">
        <w:t xml:space="preserve"> </w:t>
      </w:r>
      <w:r w:rsidRPr="006B186F">
        <w:rPr>
          <w:kern w:val="2"/>
          <w:szCs w:val="24"/>
          <w:lang w:eastAsia="zh-TW"/>
        </w:rPr>
        <w:t>DECD_LEVEL</w:t>
      </w:r>
    </w:p>
    <w:p w:rsidR="00DB4D1D" w:rsidRDefault="00DB4D1D" w:rsidP="00DB4D1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計算個人明細部分</w:t>
      </w:r>
      <w:r>
        <w:rPr>
          <w:rFonts w:hint="eastAsia"/>
          <w:kern w:val="2"/>
          <w:szCs w:val="24"/>
          <w:lang w:eastAsia="zh-TW"/>
        </w:rPr>
        <w:t>:</w:t>
      </w:r>
    </w:p>
    <w:p w:rsidR="00984102" w:rsidRPr="00984102" w:rsidRDefault="00984102" w:rsidP="00DB4D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ascii="Courier New" w:hAnsi="Courier New" w:cs="Courier New"/>
          <w:color w:val="000000"/>
        </w:rPr>
        <w:t>DBAA.DTAAH411</w:t>
      </w:r>
      <w:r>
        <w:rPr>
          <w:rFonts w:ascii="Courier New" w:hAnsi="Courier New" w:cs="Courier New" w:hint="eastAsia"/>
          <w:color w:val="000000"/>
          <w:lang w:eastAsia="zh-TW"/>
        </w:rPr>
        <w:t xml:space="preserve"> WHERE EMP_ID = </w:t>
      </w:r>
      <w:r>
        <w:rPr>
          <w:rFonts w:ascii="Courier New" w:hAnsi="Courier New" w:cs="Courier New" w:hint="eastAsia"/>
          <w:color w:val="000000"/>
          <w:lang w:eastAsia="zh-TW"/>
        </w:rPr>
        <w:t>畫面</w:t>
      </w:r>
      <w:r>
        <w:rPr>
          <w:rFonts w:ascii="Courier New" w:hAnsi="Courier New" w:cs="Courier New" w:hint="eastAsia"/>
          <w:color w:val="000000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人員</w:t>
      </w:r>
      <w:r>
        <w:rPr>
          <w:rFonts w:ascii="Courier New" w:hAnsi="Courier New" w:cs="Courier New" w:hint="eastAsia"/>
          <w:color w:val="000000"/>
          <w:lang w:eastAsia="zh-TW"/>
        </w:rPr>
        <w:t xml:space="preserve">ID AND DECD_DIV = </w:t>
      </w:r>
      <w:ins w:id="46" w:author="cathay" w:date="2018-12-19T13:08:00Z">
        <w:r w:rsidR="008F6CD7">
          <w:rPr>
            <w:rFonts w:hint="eastAsia"/>
            <w:kern w:val="2"/>
            <w:szCs w:val="24"/>
            <w:lang w:eastAsia="zh-TW"/>
          </w:rPr>
          <w:t>AA_U</w:t>
        </w:r>
        <w:r w:rsidR="008F6CD7">
          <w:rPr>
            <w:kern w:val="2"/>
            <w:szCs w:val="24"/>
            <w:lang w:eastAsia="zh-TW"/>
          </w:rPr>
          <w:t>til.</w:t>
        </w:r>
        <w:r w:rsidR="008F6CD7" w:rsidRPr="002E5997">
          <w:rPr>
            <w:kern w:val="2"/>
            <w:szCs w:val="24"/>
            <w:lang w:eastAsia="zh-TW"/>
          </w:rPr>
          <w:t>getClaimDivGroup</w:t>
        </w:r>
        <w:r w:rsidR="008F6CD7">
          <w:rPr>
            <w:kern w:val="2"/>
            <w:szCs w:val="24"/>
            <w:lang w:eastAsia="zh-TW"/>
          </w:rPr>
          <w:t>(</w:t>
        </w:r>
        <w:r w:rsidR="008F6CD7">
          <w:rPr>
            <w:rFonts w:hint="eastAsia"/>
            <w:kern w:val="2"/>
            <w:szCs w:val="24"/>
            <w:lang w:eastAsia="zh-TW"/>
          </w:rPr>
          <w:t>畫面</w:t>
        </w:r>
        <w:r w:rsidR="008F6CD7">
          <w:rPr>
            <w:rFonts w:hint="eastAsia"/>
            <w:kern w:val="2"/>
            <w:szCs w:val="24"/>
            <w:lang w:eastAsia="zh-TW"/>
          </w:rPr>
          <w:t>.</w:t>
        </w:r>
        <w:r w:rsidR="008F6CD7">
          <w:rPr>
            <w:rFonts w:hint="eastAsia"/>
            <w:kern w:val="2"/>
            <w:szCs w:val="24"/>
            <w:lang w:eastAsia="zh-TW"/>
          </w:rPr>
          <w:t>服務科</w:t>
        </w:r>
        <w:r w:rsidR="008F6CD7">
          <w:rPr>
            <w:rFonts w:hint="eastAsia"/>
            <w:kern w:val="2"/>
            <w:szCs w:val="24"/>
            <w:lang w:eastAsia="zh-TW"/>
          </w:rPr>
          <w:t>)</w:t>
        </w:r>
      </w:ins>
      <w:del w:id="47" w:author="cathay" w:date="2018-12-19T13:08:00Z">
        <w:r w:rsidDel="008F6CD7">
          <w:rPr>
            <w:rFonts w:ascii="Courier New" w:hAnsi="Courier New" w:cs="Courier New" w:hint="eastAsia"/>
            <w:color w:val="000000"/>
            <w:lang w:eastAsia="zh-TW"/>
          </w:rPr>
          <w:delText>畫面</w:delText>
        </w:r>
        <w:r w:rsidDel="008F6CD7">
          <w:rPr>
            <w:rFonts w:ascii="Courier New" w:hAnsi="Courier New" w:cs="Courier New" w:hint="eastAsia"/>
            <w:color w:val="000000"/>
            <w:lang w:eastAsia="zh-TW"/>
          </w:rPr>
          <w:delText>.</w:delText>
        </w:r>
        <w:r w:rsidDel="008F6CD7">
          <w:rPr>
            <w:rFonts w:ascii="Courier New" w:hAnsi="Courier New" w:cs="Courier New" w:hint="eastAsia"/>
            <w:color w:val="000000"/>
            <w:lang w:eastAsia="zh-TW"/>
          </w:rPr>
          <w:delText>部門代號</w:delText>
        </w:r>
      </w:del>
      <w:r>
        <w:rPr>
          <w:rFonts w:ascii="Courier New" w:hAnsi="Courier New" w:cs="Courier New" w:hint="eastAsia"/>
          <w:color w:val="000000"/>
          <w:lang w:eastAsia="zh-TW"/>
        </w:rPr>
        <w:t xml:space="preserve"> AND </w:t>
      </w:r>
      <w:r w:rsidR="0048583D">
        <w:rPr>
          <w:rFonts w:ascii="Courier New" w:hAnsi="Courier New" w:cs="Courier New" w:hint="eastAsia"/>
          <w:color w:val="000000"/>
          <w:lang w:eastAsia="zh-TW"/>
        </w:rPr>
        <w:t>年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CASE_DATE[</w:t>
      </w:r>
      <w:r w:rsidR="0048583D">
        <w:rPr>
          <w:rFonts w:ascii="Courier New" w:hAnsi="Courier New" w:cs="Courier New" w:hint="eastAsia"/>
          <w:color w:val="000000"/>
          <w:lang w:eastAsia="zh-TW"/>
        </w:rPr>
        <w:t>年</w:t>
      </w:r>
      <w:r>
        <w:rPr>
          <w:rFonts w:ascii="Courier New" w:hAnsi="Courier New" w:cs="Courier New" w:hint="eastAsia"/>
          <w:color w:val="000000"/>
          <w:lang w:eastAsia="zh-TW"/>
        </w:rPr>
        <w:t>]</w:t>
      </w:r>
      <w:r w:rsidR="00DB4D1D">
        <w:rPr>
          <w:rFonts w:ascii="Courier New" w:hAnsi="Courier New" w:cs="Courier New" w:hint="eastAsia"/>
          <w:color w:val="000000"/>
          <w:lang w:eastAsia="zh-TW"/>
        </w:rPr>
        <w:t xml:space="preserve"> AND </w:t>
      </w:r>
      <w:r w:rsidR="00DB4D1D" w:rsidRPr="00DB4D1D">
        <w:rPr>
          <w:rFonts w:ascii="Courier New" w:hAnsi="Courier New" w:cs="Courier New"/>
          <w:color w:val="000000"/>
          <w:lang w:eastAsia="zh-TW"/>
        </w:rPr>
        <w:t>IS_ACC</w:t>
      </w:r>
      <w:r w:rsidR="00DB4D1D"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 w:rsidR="00DB4D1D">
        <w:rPr>
          <w:rFonts w:ascii="Courier New" w:hAnsi="Courier New" w:cs="Courier New"/>
          <w:color w:val="000000"/>
          <w:lang w:eastAsia="zh-TW"/>
        </w:rPr>
        <w:t>‘</w:t>
      </w:r>
      <w:r w:rsidR="0048583D">
        <w:rPr>
          <w:rFonts w:ascii="Courier New" w:hAnsi="Courier New" w:cs="Courier New" w:hint="eastAsia"/>
          <w:color w:val="000000"/>
          <w:lang w:eastAsia="zh-TW"/>
        </w:rPr>
        <w:t>1</w:t>
      </w:r>
      <w:r w:rsidR="00DB4D1D">
        <w:rPr>
          <w:rFonts w:ascii="Courier New" w:hAnsi="Courier New" w:cs="Courier New"/>
          <w:color w:val="000000"/>
          <w:lang w:eastAsia="zh-TW"/>
        </w:rPr>
        <w:t>’</w:t>
      </w:r>
    </w:p>
    <w:p w:rsidR="00984102" w:rsidRDefault="00C5182D" w:rsidP="00DB4D1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rect id="_x0000_s1027" style="position:absolute;left:0;text-align:left;margin-left:101.25pt;margin-top:59.2pt;width:435.35pt;height:22pt;z-index:251656192" filled="f" strokecolor="red"/>
        </w:pict>
      </w:r>
      <w:r w:rsidR="00984102">
        <w:rPr>
          <w:rFonts w:hint="eastAsia"/>
          <w:kern w:val="2"/>
          <w:szCs w:val="24"/>
          <w:lang w:eastAsia="zh-TW"/>
        </w:rPr>
        <w:t>逐筆讀取</w:t>
      </w:r>
      <w:r w:rsidR="00984102">
        <w:rPr>
          <w:rFonts w:hint="eastAsia"/>
          <w:kern w:val="2"/>
          <w:szCs w:val="24"/>
          <w:lang w:eastAsia="zh-TW"/>
        </w:rPr>
        <w:t>STEP3.</w:t>
      </w:r>
      <w:r w:rsidR="00957F47">
        <w:rPr>
          <w:rFonts w:hint="eastAsia"/>
          <w:kern w:val="2"/>
          <w:szCs w:val="24"/>
          <w:lang w:eastAsia="zh-TW"/>
        </w:rPr>
        <w:t>2</w:t>
      </w:r>
      <w:r w:rsidR="00984102">
        <w:rPr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>明細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kern w:val="2"/>
          <w:szCs w:val="24"/>
          <w:lang w:eastAsia="zh-TW"/>
        </w:rPr>
        <w:br/>
      </w:r>
      <w:r w:rsidR="00DB4D1D">
        <w:rPr>
          <w:kern w:val="2"/>
          <w:szCs w:val="24"/>
          <w:lang w:eastAsia="zh-TW"/>
        </w:rPr>
        <w:pict>
          <v:shape id="_x0000_i1027" type="#_x0000_t75" style="width:438pt;height:47.25pt">
            <v:imagedata r:id="rId11" o:title=""/>
          </v:shape>
        </w:pict>
      </w:r>
      <w:r>
        <w:rPr>
          <w:rFonts w:hint="eastAsia"/>
          <w:kern w:val="2"/>
          <w:szCs w:val="24"/>
          <w:lang w:eastAsia="zh-TW"/>
        </w:rPr>
        <w:br/>
      </w:r>
    </w:p>
    <w:tbl>
      <w:tblPr>
        <w:tblW w:w="7796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103"/>
      </w:tblGrid>
      <w:tr w:rsidR="00984102" w:rsidRPr="00555ED2" w:rsidTr="008110B1">
        <w:trPr>
          <w:trHeight w:val="360"/>
        </w:trPr>
        <w:tc>
          <w:tcPr>
            <w:tcW w:w="2693" w:type="dxa"/>
            <w:shd w:val="clear" w:color="auto" w:fill="CCFFCC"/>
            <w:vAlign w:val="center"/>
          </w:tcPr>
          <w:p w:rsidR="00984102" w:rsidRPr="00555ED2" w:rsidRDefault="00984102" w:rsidP="0098410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103" w:type="dxa"/>
            <w:shd w:val="clear" w:color="auto" w:fill="CCFFCC"/>
            <w:vAlign w:val="center"/>
          </w:tcPr>
          <w:p w:rsidR="00984102" w:rsidRPr="00555ED2" w:rsidRDefault="00984102" w:rsidP="0092029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值</w:t>
            </w:r>
          </w:p>
        </w:tc>
      </w:tr>
      <w:tr w:rsidR="00984102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84102" w:rsidRPr="00984102" w:rsidRDefault="00984102" w:rsidP="00920295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畫面.時間</w:t>
            </w:r>
          </w:p>
        </w:tc>
        <w:tc>
          <w:tcPr>
            <w:tcW w:w="5103" w:type="dxa"/>
            <w:vAlign w:val="center"/>
          </w:tcPr>
          <w:p w:rsidR="00984102" w:rsidRPr="00555ED2" w:rsidRDefault="00984102" w:rsidP="00631BD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</w:t>
            </w:r>
            <w:r w:rsidR="00631BDA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11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631BDA">
              <w:t xml:space="preserve"> </w:t>
            </w:r>
            <w:r w:rsidR="00631BDA" w:rsidRPr="00631BDA">
              <w:rPr>
                <w:rStyle w:val="SoDAField"/>
                <w:rFonts w:ascii="細明體" w:eastAsia="細明體" w:hAnsi="細明體" w:cs="Arial"/>
                <w:caps/>
              </w:rPr>
              <w:t>CASE_DATE</w:t>
            </w:r>
            <w:r w:rsidR="0048583D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 [僅顯示年月]</w:t>
            </w:r>
          </w:p>
        </w:tc>
      </w:tr>
      <w:tr w:rsidR="00984102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84102" w:rsidRPr="00984102" w:rsidRDefault="00984102" w:rsidP="00984102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經過工作日數</w:t>
            </w:r>
          </w:p>
        </w:tc>
        <w:tc>
          <w:tcPr>
            <w:tcW w:w="5103" w:type="dxa"/>
            <w:vAlign w:val="center"/>
          </w:tcPr>
          <w:p w:rsidR="00984102" w:rsidRDefault="00631BDA" w:rsidP="00920295">
            <w:pPr>
              <w:pStyle w:val="Tabletext"/>
              <w:keepLines w:val="0"/>
              <w:spacing w:after="0" w:line="240" w:lineRule="auto"/>
              <w:jc w:val="both"/>
              <w:rPr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</w:t>
            </w:r>
            <w:r w:rsidR="00984102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</w:p>
        </w:tc>
      </w:tr>
      <w:tr w:rsidR="00984102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84102" w:rsidRPr="00984102" w:rsidRDefault="00984102" w:rsidP="00984102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84102" w:rsidRDefault="00631BDA" w:rsidP="004858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</w:t>
            </w:r>
            <w:r w:rsidR="00984102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8110B1" w:rsidRPr="008110B1">
              <w:rPr>
                <w:rStyle w:val="SoDAField"/>
                <w:rFonts w:ascii="細明體" w:eastAsia="細明體" w:hAnsi="細明體" w:cs="Arial"/>
                <w:caps/>
              </w:rPr>
              <w:t>A_LEV_UND</w:t>
            </w:r>
          </w:p>
        </w:tc>
      </w:tr>
      <w:tr w:rsidR="00984102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84102" w:rsidRPr="00984102" w:rsidRDefault="00984102" w:rsidP="00984102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84102" w:rsidRDefault="00631BDA" w:rsidP="004858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</w:t>
            </w:r>
            <w:r w:rsidR="00984102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.</w:t>
            </w:r>
            <w:r w:rsidR="008110B1">
              <w:t xml:space="preserve"> </w:t>
            </w:r>
            <w:r w:rsidR="008110B1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A_LEV_REV</w:t>
            </w:r>
            <w:r w:rsidR="008110B1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8110B1" w:rsidRDefault="008110B1" w:rsidP="004858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DTAAH411.B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8110B1" w:rsidRDefault="008110B1" w:rsidP="004858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B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8110B1" w:rsidRDefault="008110B1" w:rsidP="004858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DTAAH411.C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8110B1" w:rsidRDefault="008110B1" w:rsidP="004858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C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8110B1" w:rsidRDefault="008110B1" w:rsidP="004858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DTAAH411.D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>
              <w:rPr>
                <w:rFonts w:ascii="sөũ" w:hAnsi="sөũ" w:hint="eastAsia"/>
                <w:sz w:val="16"/>
                <w:szCs w:val="16"/>
              </w:rPr>
              <w:t>.D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8110B1" w:rsidRDefault="008110B1" w:rsidP="004858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8110B1" w:rsidRDefault="008110B1" w:rsidP="004858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DTAAH411.E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8110B1" w:rsidRDefault="008110B1" w:rsidP="004858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E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8110B1" w:rsidRDefault="008110B1" w:rsidP="004858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DTAAH411.F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8110B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8110B1" w:rsidRPr="00984102" w:rsidRDefault="008110B1" w:rsidP="008E0EAC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8110B1" w:rsidRDefault="008110B1" w:rsidP="004858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F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9D1D4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Pr="00984102" w:rsidRDefault="009D1D41" w:rsidP="00B9026D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H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DTAAH411.H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9D1D4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Pr="00984102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H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D1D41" w:rsidRDefault="009D1D41" w:rsidP="00B9026D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DTAAH411.H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9D1D4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Pr="008E0EAC" w:rsidRDefault="009D1D41" w:rsidP="009D1D41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TOT_UND_NUM</w:t>
            </w:r>
          </w:p>
        </w:tc>
      </w:tr>
      <w:tr w:rsidR="009D1D4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Pr="008E0EAC" w:rsidRDefault="009D1D41" w:rsidP="009D1D41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 w:rsidRPr="008E0EAC">
              <w:rPr>
                <w:rFonts w:ascii="sөũ" w:hAnsi="sөũ" w:hint="eastAsia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TOT_REV_NUM</w:t>
            </w:r>
          </w:p>
        </w:tc>
      </w:tr>
      <w:tr w:rsidR="009D1D4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Pr="00461FFD" w:rsidRDefault="009D1D41" w:rsidP="009D1D41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461FFD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461FFD">
              <w:rPr>
                <w:rFonts w:ascii="sөũ" w:hAnsi="sөũ" w:cs="新細明體"/>
                <w:kern w:val="0"/>
                <w:sz w:val="16"/>
                <w:szCs w:val="16"/>
              </w:rPr>
              <w:t>總權重件數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TOT_WEG</w:t>
            </w:r>
          </w:p>
        </w:tc>
      </w:tr>
      <w:tr w:rsidR="009D1D4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>KPI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KPI_VAL</w:t>
            </w:r>
          </w:p>
        </w:tc>
      </w:tr>
      <w:tr w:rsidR="009D1D41" w:rsidRPr="00555ED2" w:rsidTr="008110B1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畫面.KPI達成率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KPI_PERC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</w:tbl>
    <w:p w:rsidR="00984102" w:rsidRDefault="00DB4D1D" w:rsidP="0098410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計算個人合計部分</w:t>
      </w:r>
      <w:r>
        <w:rPr>
          <w:rFonts w:hint="eastAsia"/>
          <w:kern w:val="2"/>
          <w:szCs w:val="24"/>
          <w:lang w:eastAsia="zh-TW"/>
        </w:rPr>
        <w:t>:</w:t>
      </w:r>
    </w:p>
    <w:p w:rsidR="00CE4E45" w:rsidRDefault="0013001E" w:rsidP="00CE4E4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rect id="_x0000_s1032" style="position:absolute;left:0;text-align:left;margin-left:101.25pt;margin-top:57.75pt;width:435.35pt;height:10.5pt;z-index:251659264" filled="f" strokecolor="red"/>
        </w:pict>
      </w:r>
      <w:r w:rsidR="00CE4E45">
        <w:rPr>
          <w:rFonts w:hint="eastAsia"/>
          <w:kern w:val="2"/>
          <w:szCs w:val="24"/>
          <w:lang w:eastAsia="zh-TW"/>
        </w:rPr>
        <w:t>合計</w:t>
      </w:r>
      <w:r w:rsidR="00CE4E45">
        <w:rPr>
          <w:rFonts w:hint="eastAsia"/>
          <w:kern w:val="2"/>
          <w:szCs w:val="24"/>
          <w:lang w:eastAsia="zh-TW"/>
        </w:rPr>
        <w:t>:</w:t>
      </w:r>
      <w:r w:rsidR="00CE4E45">
        <w:rPr>
          <w:kern w:val="2"/>
          <w:szCs w:val="24"/>
          <w:lang w:eastAsia="zh-TW"/>
        </w:rPr>
        <w:br/>
      </w:r>
      <w:r w:rsidR="00CE4E45">
        <w:rPr>
          <w:kern w:val="2"/>
          <w:szCs w:val="24"/>
          <w:lang w:eastAsia="zh-TW"/>
        </w:rPr>
        <w:pict>
          <v:shape id="_x0000_i1028" type="#_x0000_t75" style="width:438pt;height:47.25pt">
            <v:imagedata r:id="rId11" o:title=""/>
          </v:shape>
        </w:pict>
      </w:r>
    </w:p>
    <w:tbl>
      <w:tblPr>
        <w:tblW w:w="8647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6521"/>
      </w:tblGrid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CCFFCC"/>
            <w:vAlign w:val="center"/>
          </w:tcPr>
          <w:p w:rsidR="00CE4E45" w:rsidRPr="00555ED2" w:rsidRDefault="00CE4E45" w:rsidP="0092029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6521" w:type="dxa"/>
            <w:shd w:val="clear" w:color="auto" w:fill="CCFFCC"/>
            <w:vAlign w:val="center"/>
          </w:tcPr>
          <w:p w:rsidR="00CE4E45" w:rsidRPr="00555ED2" w:rsidRDefault="00CE4E45" w:rsidP="0092029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值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畫面.時間</w:t>
            </w:r>
          </w:p>
        </w:tc>
        <w:tc>
          <w:tcPr>
            <w:tcW w:w="6521" w:type="dxa"/>
            <w:vAlign w:val="center"/>
          </w:tcPr>
          <w:p w:rsidR="00CE4E45" w:rsidRPr="00555ED2" w:rsidRDefault="00643A47" w:rsidP="0092029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合計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經過工作日數</w:t>
            </w:r>
          </w:p>
        </w:tc>
        <w:tc>
          <w:tcPr>
            <w:tcW w:w="6521" w:type="dxa"/>
            <w:vAlign w:val="center"/>
          </w:tcPr>
          <w:p w:rsidR="00CE4E45" w:rsidRDefault="00A23529" w:rsidP="00920295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="00CE4E45"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6521" w:type="dxa"/>
            <w:vAlign w:val="center"/>
          </w:tcPr>
          <w:p w:rsidR="00CE4E45" w:rsidRDefault="00A23529" w:rsidP="00583C49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="00CE4E45" w:rsidRPr="008110B1">
              <w:rPr>
                <w:rStyle w:val="SoDAField"/>
                <w:rFonts w:ascii="細明體" w:eastAsia="細明體" w:hAnsi="細明體" w:cs="Arial"/>
                <w:caps/>
              </w:rPr>
              <w:t>A_LEV_UND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6521" w:type="dxa"/>
            <w:vAlign w:val="center"/>
          </w:tcPr>
          <w:p w:rsidR="00CE4E45" w:rsidRDefault="00A23529" w:rsidP="00583C49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="00CE4E45">
              <w:t xml:space="preserve"> </w:t>
            </w:r>
            <w:r w:rsidR="00CE4E45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A_LEV_REV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6521" w:type="dxa"/>
            <w:vAlign w:val="center"/>
          </w:tcPr>
          <w:p w:rsidR="00CE4E45" w:rsidRDefault="00A23529" w:rsidP="00583C49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DTAAH411.B</w:t>
            </w:r>
            <w:r w:rsidR="00CE4E45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6521" w:type="dxa"/>
            <w:vAlign w:val="center"/>
          </w:tcPr>
          <w:p w:rsidR="00CE4E45" w:rsidRDefault="00A23529" w:rsidP="00583C49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="00CE4E45">
              <w:t xml:space="preserve"> 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B</w:t>
            </w:r>
            <w:r w:rsidR="00CE4E45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6521" w:type="dxa"/>
            <w:vAlign w:val="center"/>
          </w:tcPr>
          <w:p w:rsidR="00CE4E45" w:rsidRDefault="00A23529" w:rsidP="00583C49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DTAAH411.C</w:t>
            </w:r>
            <w:r w:rsidR="00CE4E45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6521" w:type="dxa"/>
            <w:vAlign w:val="center"/>
          </w:tcPr>
          <w:p w:rsidR="00CE4E45" w:rsidRDefault="00A23529" w:rsidP="00583C49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="00CE4E45">
              <w:t xml:space="preserve"> 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C</w:t>
            </w:r>
            <w:r w:rsidR="00CE4E45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6521" w:type="dxa"/>
            <w:vAlign w:val="center"/>
          </w:tcPr>
          <w:p w:rsidR="00CE4E45" w:rsidRDefault="00A23529" w:rsidP="00583C49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DTAAH411.D</w:t>
            </w:r>
            <w:r w:rsidR="00CE4E45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>
              <w:rPr>
                <w:rFonts w:ascii="sөũ" w:hAnsi="sөũ" w:hint="eastAsia"/>
                <w:sz w:val="16"/>
                <w:szCs w:val="16"/>
              </w:rPr>
              <w:t>.D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6521" w:type="dxa"/>
            <w:vAlign w:val="center"/>
          </w:tcPr>
          <w:p w:rsidR="00CE4E45" w:rsidRDefault="00A23529" w:rsidP="00583C49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="00CE4E45">
              <w:t xml:space="preserve"> 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</w:t>
            </w:r>
            <w:r w:rsidR="00CE4E45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6521" w:type="dxa"/>
            <w:vAlign w:val="center"/>
          </w:tcPr>
          <w:p w:rsidR="00CE4E45" w:rsidRDefault="00A23529" w:rsidP="00583C49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DTAAH411.E</w:t>
            </w:r>
            <w:r w:rsidR="00CE4E45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6521" w:type="dxa"/>
            <w:vAlign w:val="center"/>
          </w:tcPr>
          <w:p w:rsidR="00CE4E45" w:rsidRDefault="00A23529" w:rsidP="00583C49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="00CE4E45">
              <w:t xml:space="preserve"> 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E</w:t>
            </w:r>
            <w:r w:rsidR="00CE4E45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6521" w:type="dxa"/>
            <w:vAlign w:val="center"/>
          </w:tcPr>
          <w:p w:rsidR="00CE4E45" w:rsidRDefault="00A23529" w:rsidP="00583C49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DTAAH411.F</w:t>
            </w:r>
            <w:r w:rsidR="00CE4E45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CE4E45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CE4E45" w:rsidRPr="00984102" w:rsidRDefault="00CE4E4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6521" w:type="dxa"/>
            <w:vAlign w:val="center"/>
          </w:tcPr>
          <w:p w:rsidR="00CE4E45" w:rsidRDefault="00A23529" w:rsidP="00583C49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DTAAH411.</w:t>
            </w:r>
            <w:r w:rsidR="00CE4E45">
              <w:t xml:space="preserve"> </w:t>
            </w:r>
            <w:r w:rsidR="00CE4E45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F</w:t>
            </w:r>
            <w:r w:rsidR="00CE4E45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9D1D41" w:rsidRPr="00984102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H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6521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SUM(DTAAH411.H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9D1D41" w:rsidRPr="00984102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H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6521" w:type="dxa"/>
            <w:vAlign w:val="center"/>
          </w:tcPr>
          <w:p w:rsidR="009D1D41" w:rsidRDefault="009D1D41" w:rsidP="00B9026D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SUM(DTAAH411.H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9D1D41" w:rsidRPr="008E0EAC" w:rsidRDefault="009D1D41" w:rsidP="009D1D41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6521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TOT_UND_NUM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9D1D41" w:rsidRPr="008E0EAC" w:rsidRDefault="009D1D41" w:rsidP="009D1D41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 w:rsidRPr="008E0EAC">
              <w:rPr>
                <w:rFonts w:ascii="sөũ" w:hAnsi="sөũ" w:hint="eastAsia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6521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TOT_REV_NUM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9D1D41" w:rsidRPr="00461FFD" w:rsidRDefault="009D1D41" w:rsidP="009D1D41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461FFD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461FFD">
              <w:rPr>
                <w:rFonts w:ascii="sөũ" w:hAnsi="sөũ" w:cs="新細明體"/>
                <w:kern w:val="0"/>
                <w:sz w:val="16"/>
                <w:szCs w:val="16"/>
              </w:rPr>
              <w:t>總權重件數</w:t>
            </w:r>
          </w:p>
        </w:tc>
        <w:tc>
          <w:tcPr>
            <w:tcW w:w="6521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TOT_WEG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>KPI</w:t>
            </w:r>
          </w:p>
        </w:tc>
        <w:tc>
          <w:tcPr>
            <w:tcW w:w="6521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 w:rsidRPr="00A2352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Σ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(DTAAH411.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KPI_VAL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*DTAAH411.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)/ SUM(DTAAH411.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555ED2" w:rsidTr="000F0ADF">
        <w:trPr>
          <w:trHeight w:val="360"/>
        </w:trPr>
        <w:tc>
          <w:tcPr>
            <w:tcW w:w="2126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畫面.KPI達成率</w:t>
            </w:r>
          </w:p>
        </w:tc>
        <w:tc>
          <w:tcPr>
            <w:tcW w:w="6521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 w:rsidRPr="00A2352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Σ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(DTAAH411.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PERC*DTAAH411.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)/ SUM(DTAAH411.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</w:tbl>
    <w:p w:rsidR="00984102" w:rsidRDefault="00CE4E45" w:rsidP="00CE4E4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『查詢』，當人員</w:t>
      </w:r>
      <w:r>
        <w:rPr>
          <w:rFonts w:hint="eastAsia"/>
          <w:b/>
          <w:kern w:val="2"/>
          <w:szCs w:val="24"/>
          <w:lang w:eastAsia="zh-TW"/>
        </w:rPr>
        <w:t>為</w:t>
      </w:r>
      <w:r>
        <w:rPr>
          <w:rFonts w:hint="eastAsia"/>
          <w:kern w:val="2"/>
          <w:szCs w:val="24"/>
          <w:lang w:eastAsia="zh-TW"/>
        </w:rPr>
        <w:t>『全』</w:t>
      </w:r>
      <w:r>
        <w:rPr>
          <w:rFonts w:hint="eastAsia"/>
          <w:kern w:val="2"/>
          <w:szCs w:val="24"/>
          <w:lang w:eastAsia="zh-TW"/>
        </w:rPr>
        <w:t>:</w:t>
      </w:r>
    </w:p>
    <w:p w:rsidR="00957F47" w:rsidRDefault="00957F47" w:rsidP="00957F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人員等級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CE4E45" w:rsidRDefault="00CE4E45" w:rsidP="00CE4E4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計算單位明細部分</w:t>
      </w:r>
      <w:r>
        <w:rPr>
          <w:rFonts w:hint="eastAsia"/>
          <w:kern w:val="2"/>
          <w:szCs w:val="24"/>
          <w:lang w:eastAsia="zh-TW"/>
        </w:rPr>
        <w:t>:</w:t>
      </w:r>
    </w:p>
    <w:p w:rsidR="00920295" w:rsidRPr="00920295" w:rsidRDefault="005F6A5C" w:rsidP="00DE61E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rect id="_x0000_s1029" style="position:absolute;left:0;text-align:left;margin-left:100.65pt;margin-top:78.25pt;width:440.75pt;height:18.75pt;z-index:251657216" filled="f" strokecolor="red"/>
        </w:pict>
      </w:r>
      <w:r w:rsidR="00DE61ED">
        <w:rPr>
          <w:rFonts w:hint="eastAsia"/>
          <w:kern w:val="2"/>
          <w:szCs w:val="24"/>
          <w:lang w:eastAsia="zh-TW"/>
        </w:rPr>
        <w:t xml:space="preserve">READ </w:t>
      </w:r>
      <w:r w:rsidR="00DE61ED">
        <w:rPr>
          <w:rFonts w:ascii="Courier New" w:hAnsi="Courier New" w:cs="Courier New"/>
          <w:color w:val="000000"/>
        </w:rPr>
        <w:t>DBAA.DTAAH41</w:t>
      </w:r>
      <w:r w:rsidR="00DE61ED">
        <w:rPr>
          <w:rFonts w:ascii="Courier New" w:hAnsi="Courier New" w:cs="Courier New" w:hint="eastAsia"/>
          <w:color w:val="000000"/>
          <w:lang w:eastAsia="zh-TW"/>
        </w:rPr>
        <w:t xml:space="preserve">2 WHERE DECD_DIV = </w:t>
      </w:r>
      <w:ins w:id="48" w:author="cathay" w:date="2018-12-19T13:08:00Z">
        <w:r w:rsidR="008F6CD7">
          <w:rPr>
            <w:rFonts w:hint="eastAsia"/>
            <w:kern w:val="2"/>
            <w:szCs w:val="24"/>
            <w:lang w:eastAsia="zh-TW"/>
          </w:rPr>
          <w:t>AA_U</w:t>
        </w:r>
        <w:r w:rsidR="008F6CD7">
          <w:rPr>
            <w:kern w:val="2"/>
            <w:szCs w:val="24"/>
            <w:lang w:eastAsia="zh-TW"/>
          </w:rPr>
          <w:t>til.</w:t>
        </w:r>
        <w:r w:rsidR="008F6CD7" w:rsidRPr="002E5997">
          <w:rPr>
            <w:kern w:val="2"/>
            <w:szCs w:val="24"/>
            <w:lang w:eastAsia="zh-TW"/>
          </w:rPr>
          <w:t>getClaimDivGroup</w:t>
        </w:r>
        <w:r w:rsidR="008F6CD7">
          <w:rPr>
            <w:kern w:val="2"/>
            <w:szCs w:val="24"/>
            <w:lang w:eastAsia="zh-TW"/>
          </w:rPr>
          <w:t>(</w:t>
        </w:r>
        <w:r w:rsidR="008F6CD7">
          <w:rPr>
            <w:rFonts w:hint="eastAsia"/>
            <w:kern w:val="2"/>
            <w:szCs w:val="24"/>
            <w:lang w:eastAsia="zh-TW"/>
          </w:rPr>
          <w:t>畫面</w:t>
        </w:r>
        <w:r w:rsidR="008F6CD7">
          <w:rPr>
            <w:rFonts w:hint="eastAsia"/>
            <w:kern w:val="2"/>
            <w:szCs w:val="24"/>
            <w:lang w:eastAsia="zh-TW"/>
          </w:rPr>
          <w:t>.</w:t>
        </w:r>
        <w:r w:rsidR="008F6CD7">
          <w:rPr>
            <w:rFonts w:hint="eastAsia"/>
            <w:kern w:val="2"/>
            <w:szCs w:val="24"/>
            <w:lang w:eastAsia="zh-TW"/>
          </w:rPr>
          <w:t>服務科</w:t>
        </w:r>
        <w:r w:rsidR="008F6CD7">
          <w:rPr>
            <w:rFonts w:hint="eastAsia"/>
            <w:kern w:val="2"/>
            <w:szCs w:val="24"/>
            <w:lang w:eastAsia="zh-TW"/>
          </w:rPr>
          <w:t>)</w:t>
        </w:r>
      </w:ins>
      <w:del w:id="49" w:author="cathay" w:date="2018-12-19T13:08:00Z">
        <w:r w:rsidR="00DE61ED" w:rsidDel="008F6CD7">
          <w:rPr>
            <w:rFonts w:ascii="Courier New" w:hAnsi="Courier New" w:cs="Courier New" w:hint="eastAsia"/>
            <w:color w:val="000000"/>
            <w:lang w:eastAsia="zh-TW"/>
          </w:rPr>
          <w:delText>畫面</w:delText>
        </w:r>
        <w:r w:rsidR="00DE61ED" w:rsidDel="008F6CD7">
          <w:rPr>
            <w:rFonts w:ascii="Courier New" w:hAnsi="Courier New" w:cs="Courier New" w:hint="eastAsia"/>
            <w:color w:val="000000"/>
            <w:lang w:eastAsia="zh-TW"/>
          </w:rPr>
          <w:delText>.</w:delText>
        </w:r>
        <w:r w:rsidR="00DE61ED" w:rsidDel="008F6CD7">
          <w:rPr>
            <w:rFonts w:ascii="Courier New" w:hAnsi="Courier New" w:cs="Courier New" w:hint="eastAsia"/>
            <w:color w:val="000000"/>
            <w:lang w:eastAsia="zh-TW"/>
          </w:rPr>
          <w:delText>部門代號</w:delText>
        </w:r>
      </w:del>
      <w:r w:rsidR="00DE61ED">
        <w:rPr>
          <w:rFonts w:ascii="Courier New" w:hAnsi="Courier New" w:cs="Courier New" w:hint="eastAsia"/>
          <w:color w:val="000000"/>
          <w:lang w:eastAsia="zh-TW"/>
        </w:rPr>
        <w:t xml:space="preserve"> AND </w:t>
      </w:r>
      <w:r w:rsidR="0013001E">
        <w:rPr>
          <w:rFonts w:ascii="Courier New" w:hAnsi="Courier New" w:cs="Courier New" w:hint="eastAsia"/>
          <w:color w:val="000000"/>
          <w:lang w:eastAsia="zh-TW"/>
        </w:rPr>
        <w:t>年</w:t>
      </w:r>
      <w:r w:rsidR="00DE61ED">
        <w:rPr>
          <w:rFonts w:ascii="Courier New" w:hAnsi="Courier New" w:cs="Courier New" w:hint="eastAsia"/>
          <w:color w:val="000000"/>
          <w:lang w:eastAsia="zh-TW"/>
        </w:rPr>
        <w:t xml:space="preserve"> = CASE_DATE[</w:t>
      </w:r>
      <w:r w:rsidR="00DE61ED">
        <w:rPr>
          <w:rFonts w:ascii="Courier New" w:hAnsi="Courier New" w:cs="Courier New" w:hint="eastAsia"/>
          <w:color w:val="000000"/>
          <w:lang w:eastAsia="zh-TW"/>
        </w:rPr>
        <w:t>年</w:t>
      </w:r>
      <w:r w:rsidR="00DE61ED">
        <w:rPr>
          <w:rFonts w:ascii="Courier New" w:hAnsi="Courier New" w:cs="Courier New" w:hint="eastAsia"/>
          <w:color w:val="000000"/>
          <w:lang w:eastAsia="zh-TW"/>
        </w:rPr>
        <w:t xml:space="preserve">] AND </w:t>
      </w:r>
      <w:r w:rsidR="00DE61ED" w:rsidRPr="00DB4D1D">
        <w:rPr>
          <w:rFonts w:ascii="Courier New" w:hAnsi="Courier New" w:cs="Courier New"/>
          <w:color w:val="000000"/>
          <w:lang w:eastAsia="zh-TW"/>
        </w:rPr>
        <w:t>IS_ACC</w:t>
      </w:r>
      <w:r w:rsidR="00DE61ED"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 w:rsidR="00DE61ED">
        <w:rPr>
          <w:rFonts w:ascii="Courier New" w:hAnsi="Courier New" w:cs="Courier New"/>
          <w:color w:val="000000"/>
          <w:lang w:eastAsia="zh-TW"/>
        </w:rPr>
        <w:t>‘</w:t>
      </w:r>
      <w:r w:rsidR="00957F47">
        <w:rPr>
          <w:rFonts w:ascii="Courier New" w:hAnsi="Courier New" w:cs="Courier New" w:hint="eastAsia"/>
          <w:color w:val="000000"/>
          <w:lang w:eastAsia="zh-TW"/>
        </w:rPr>
        <w:t>1</w:t>
      </w:r>
      <w:r w:rsidR="00DE61ED">
        <w:rPr>
          <w:rFonts w:ascii="Courier New" w:hAnsi="Courier New" w:cs="Courier New"/>
          <w:color w:val="000000"/>
          <w:lang w:eastAsia="zh-TW"/>
        </w:rPr>
        <w:t>’</w:t>
      </w:r>
      <w:r w:rsidR="00920295">
        <w:rPr>
          <w:rFonts w:ascii="Courier New" w:hAnsi="Courier New" w:cs="Courier New" w:hint="eastAsia"/>
          <w:color w:val="000000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>明細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kern w:val="2"/>
          <w:szCs w:val="24"/>
          <w:lang w:eastAsia="zh-TW"/>
        </w:rPr>
        <w:br/>
      </w:r>
      <w:r>
        <w:rPr>
          <w:kern w:val="2"/>
          <w:szCs w:val="24"/>
          <w:lang w:eastAsia="zh-TW"/>
        </w:rPr>
        <w:pict>
          <v:shape id="_x0000_i1029" type="#_x0000_t75" style="width:442.5pt;height:48.75pt">
            <v:imagedata r:id="rId12" o:title=""/>
          </v:shape>
        </w:pict>
      </w:r>
    </w:p>
    <w:tbl>
      <w:tblPr>
        <w:tblW w:w="7796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5103"/>
      </w:tblGrid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CCFFCC"/>
            <w:vAlign w:val="center"/>
          </w:tcPr>
          <w:p w:rsidR="00920295" w:rsidRPr="00555ED2" w:rsidRDefault="00920295" w:rsidP="0092029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5103" w:type="dxa"/>
            <w:shd w:val="clear" w:color="auto" w:fill="CCFFCC"/>
            <w:vAlign w:val="center"/>
          </w:tcPr>
          <w:p w:rsidR="00920295" w:rsidRPr="00555ED2" w:rsidRDefault="00920295" w:rsidP="0092029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值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畫面.時間</w:t>
            </w:r>
          </w:p>
        </w:tc>
        <w:tc>
          <w:tcPr>
            <w:tcW w:w="5103" w:type="dxa"/>
            <w:vAlign w:val="center"/>
          </w:tcPr>
          <w:p w:rsidR="00920295" w:rsidRPr="00555ED2" w:rsidRDefault="00920295" w:rsidP="00920295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CASE_DATE</w:t>
            </w:r>
            <w:r w:rsidR="004116DF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[僅顯示年月]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經過工作日數</w:t>
            </w:r>
          </w:p>
        </w:tc>
        <w:tc>
          <w:tcPr>
            <w:tcW w:w="5103" w:type="dxa"/>
            <w:vAlign w:val="center"/>
          </w:tcPr>
          <w:p w:rsidR="00920295" w:rsidRDefault="00920295" w:rsidP="00920295">
            <w:pPr>
              <w:pStyle w:val="Tabletext"/>
              <w:keepLines w:val="0"/>
              <w:spacing w:after="0" w:line="240" w:lineRule="auto"/>
              <w:jc w:val="both"/>
              <w:rPr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20295" w:rsidRDefault="00920295" w:rsidP="004116DF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A_LEV_UND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20295" w:rsidRDefault="00920295" w:rsidP="004116DF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A_LEV_REV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20295" w:rsidRDefault="00920295" w:rsidP="004116DF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DTAAH412.B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20295" w:rsidRDefault="00920295" w:rsidP="004116DF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B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20295" w:rsidRDefault="00920295" w:rsidP="004116DF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DTAAH412.C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20295" w:rsidRDefault="00920295" w:rsidP="004116DF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C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20295" w:rsidRDefault="00920295" w:rsidP="004116DF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DTAAH412.D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>
              <w:rPr>
                <w:rFonts w:ascii="sөũ" w:hAnsi="sөũ" w:hint="eastAsia"/>
                <w:sz w:val="16"/>
                <w:szCs w:val="16"/>
              </w:rPr>
              <w:t>.D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20295" w:rsidRDefault="00920295" w:rsidP="004116DF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20295" w:rsidRDefault="00920295" w:rsidP="004116DF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DTAAH412.E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20295" w:rsidRDefault="00920295" w:rsidP="004116DF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E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20295" w:rsidRDefault="00920295" w:rsidP="004116DF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DTAAH412.F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920295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20295" w:rsidRPr="00984102" w:rsidRDefault="00920295" w:rsidP="00920295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20295" w:rsidRDefault="00920295" w:rsidP="004116DF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F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</w:p>
        </w:tc>
      </w:tr>
      <w:tr w:rsidR="009D1D41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Pr="00984102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H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DTAAH412.H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</w:p>
        </w:tc>
      </w:tr>
      <w:tr w:rsidR="009D1D41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Pr="00984102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H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D1D41" w:rsidRDefault="009D1D41" w:rsidP="00B9026D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DTAAH412.H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</w:p>
        </w:tc>
      </w:tr>
      <w:tr w:rsidR="009D1D41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Pr="008E0EAC" w:rsidRDefault="009D1D41" w:rsidP="009D1D41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TOT_UND_NUM</w:t>
            </w:r>
          </w:p>
        </w:tc>
      </w:tr>
      <w:tr w:rsidR="009D1D41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Pr="008E0EAC" w:rsidRDefault="009D1D41" w:rsidP="009D1D41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 w:rsidRPr="008E0EAC">
              <w:rPr>
                <w:rFonts w:ascii="sөũ" w:hAnsi="sөũ" w:hint="eastAsia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TOT_REV_NUM</w:t>
            </w:r>
          </w:p>
        </w:tc>
      </w:tr>
      <w:tr w:rsidR="009D1D41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Pr="00461FFD" w:rsidRDefault="009D1D41" w:rsidP="009D1D41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461FFD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461FFD">
              <w:rPr>
                <w:rFonts w:ascii="sөũ" w:hAnsi="sөũ" w:cs="新細明體"/>
                <w:kern w:val="0"/>
                <w:sz w:val="16"/>
                <w:szCs w:val="16"/>
              </w:rPr>
              <w:t>總權重件數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TOT_WEG</w:t>
            </w:r>
          </w:p>
        </w:tc>
      </w:tr>
      <w:tr w:rsidR="009D1D41" w:rsidRPr="00555ED2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畫面.平均每人</w:t>
            </w: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>KPI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AVG</w:t>
            </w:r>
          </w:p>
        </w:tc>
      </w:tr>
      <w:tr w:rsidR="009D1D41" w:rsidRPr="00F16BA9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畫面.KPI達成率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KPI_PERC</w:t>
            </w:r>
          </w:p>
        </w:tc>
      </w:tr>
      <w:tr w:rsidR="009D1D41" w:rsidRPr="00F16BA9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畫面.平均每日出勤人數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>
              <w:t xml:space="preserve"> 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DAY_PESN_NUM</w:t>
            </w:r>
          </w:p>
        </w:tc>
      </w:tr>
      <w:tr w:rsidR="009D1D41" w:rsidRPr="00F16BA9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畫面.平均現有人數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DEP_PESN_NUM</w:t>
            </w:r>
          </w:p>
        </w:tc>
      </w:tr>
      <w:tr w:rsidR="009D1D41" w:rsidRPr="00F16BA9" w:rsidTr="00920295">
        <w:trPr>
          <w:trHeight w:val="360"/>
        </w:trPr>
        <w:tc>
          <w:tcPr>
            <w:tcW w:w="2693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畫面.平均應有人數</w:t>
            </w:r>
          </w:p>
        </w:tc>
        <w:tc>
          <w:tcPr>
            <w:tcW w:w="5103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SHU_PESN_NUM</w:t>
            </w:r>
          </w:p>
        </w:tc>
      </w:tr>
    </w:tbl>
    <w:p w:rsidR="00CE4E45" w:rsidRPr="00920295" w:rsidRDefault="00583C49" w:rsidP="00583C4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計算單位合計部分</w:t>
      </w:r>
      <w:r>
        <w:rPr>
          <w:rFonts w:hint="eastAsia"/>
          <w:kern w:val="2"/>
          <w:szCs w:val="24"/>
          <w:lang w:eastAsia="zh-TW"/>
        </w:rPr>
        <w:t>:</w:t>
      </w:r>
    </w:p>
    <w:p w:rsidR="00583C49" w:rsidRPr="00984102" w:rsidRDefault="00583C49" w:rsidP="00583C4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ascii="Courier New" w:hAnsi="Courier New" w:cs="Courier New"/>
          <w:color w:val="000000"/>
        </w:rPr>
        <w:t>DBAA.DTAAH41</w:t>
      </w:r>
      <w:r>
        <w:rPr>
          <w:rFonts w:ascii="Courier New" w:hAnsi="Courier New" w:cs="Courier New" w:hint="eastAsia"/>
          <w:color w:val="000000"/>
          <w:lang w:eastAsia="zh-TW"/>
        </w:rPr>
        <w:t xml:space="preserve">2 WHERE DECD_DIV = </w:t>
      </w:r>
      <w:ins w:id="50" w:author="cathay" w:date="2018-12-19T13:08:00Z">
        <w:r w:rsidR="008F6CD7">
          <w:rPr>
            <w:rFonts w:hint="eastAsia"/>
            <w:kern w:val="2"/>
            <w:szCs w:val="24"/>
            <w:lang w:eastAsia="zh-TW"/>
          </w:rPr>
          <w:t>AA_U</w:t>
        </w:r>
        <w:r w:rsidR="008F6CD7">
          <w:rPr>
            <w:kern w:val="2"/>
            <w:szCs w:val="24"/>
            <w:lang w:eastAsia="zh-TW"/>
          </w:rPr>
          <w:t>til.</w:t>
        </w:r>
        <w:r w:rsidR="008F6CD7" w:rsidRPr="002E5997">
          <w:rPr>
            <w:kern w:val="2"/>
            <w:szCs w:val="24"/>
            <w:lang w:eastAsia="zh-TW"/>
          </w:rPr>
          <w:t>getClaimDivGroup</w:t>
        </w:r>
        <w:r w:rsidR="008F6CD7">
          <w:rPr>
            <w:kern w:val="2"/>
            <w:szCs w:val="24"/>
            <w:lang w:eastAsia="zh-TW"/>
          </w:rPr>
          <w:t>(</w:t>
        </w:r>
        <w:r w:rsidR="008F6CD7">
          <w:rPr>
            <w:rFonts w:hint="eastAsia"/>
            <w:kern w:val="2"/>
            <w:szCs w:val="24"/>
            <w:lang w:eastAsia="zh-TW"/>
          </w:rPr>
          <w:t>畫面</w:t>
        </w:r>
        <w:r w:rsidR="008F6CD7">
          <w:rPr>
            <w:rFonts w:hint="eastAsia"/>
            <w:kern w:val="2"/>
            <w:szCs w:val="24"/>
            <w:lang w:eastAsia="zh-TW"/>
          </w:rPr>
          <w:t>.</w:t>
        </w:r>
        <w:r w:rsidR="008F6CD7">
          <w:rPr>
            <w:rFonts w:hint="eastAsia"/>
            <w:kern w:val="2"/>
            <w:szCs w:val="24"/>
            <w:lang w:eastAsia="zh-TW"/>
          </w:rPr>
          <w:t>服務科</w:t>
        </w:r>
        <w:r w:rsidR="008F6CD7">
          <w:rPr>
            <w:rFonts w:hint="eastAsia"/>
            <w:kern w:val="2"/>
            <w:szCs w:val="24"/>
            <w:lang w:eastAsia="zh-TW"/>
          </w:rPr>
          <w:t>)</w:t>
        </w:r>
      </w:ins>
      <w:del w:id="51" w:author="cathay" w:date="2018-12-19T13:08:00Z">
        <w:r w:rsidDel="008F6CD7">
          <w:rPr>
            <w:rFonts w:ascii="Courier New" w:hAnsi="Courier New" w:cs="Courier New" w:hint="eastAsia"/>
            <w:color w:val="000000"/>
            <w:lang w:eastAsia="zh-TW"/>
          </w:rPr>
          <w:delText>畫面</w:delText>
        </w:r>
        <w:r w:rsidDel="008F6CD7">
          <w:rPr>
            <w:rFonts w:ascii="Courier New" w:hAnsi="Courier New" w:cs="Courier New" w:hint="eastAsia"/>
            <w:color w:val="000000"/>
            <w:lang w:eastAsia="zh-TW"/>
          </w:rPr>
          <w:delText>.</w:delText>
        </w:r>
        <w:r w:rsidDel="008F6CD7">
          <w:rPr>
            <w:rFonts w:ascii="Courier New" w:hAnsi="Courier New" w:cs="Courier New" w:hint="eastAsia"/>
            <w:color w:val="000000"/>
            <w:lang w:eastAsia="zh-TW"/>
          </w:rPr>
          <w:delText>部門代號</w:delText>
        </w:r>
      </w:del>
      <w:r>
        <w:rPr>
          <w:rFonts w:ascii="Courier New" w:hAnsi="Courier New" w:cs="Courier New" w:hint="eastAsia"/>
          <w:color w:val="000000"/>
          <w:lang w:eastAsia="zh-TW"/>
        </w:rPr>
        <w:t xml:space="preserve"> AND </w:t>
      </w:r>
      <w:r>
        <w:rPr>
          <w:rFonts w:ascii="Courier New" w:hAnsi="Courier New" w:cs="Courier New" w:hint="eastAsia"/>
          <w:color w:val="000000"/>
          <w:lang w:eastAsia="zh-TW"/>
        </w:rPr>
        <w:t>年月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CASE_DATE[</w:t>
      </w:r>
      <w:r>
        <w:rPr>
          <w:rFonts w:ascii="Courier New" w:hAnsi="Courier New" w:cs="Courier New" w:hint="eastAsia"/>
          <w:color w:val="000000"/>
          <w:lang w:eastAsia="zh-TW"/>
        </w:rPr>
        <w:t>年與月</w:t>
      </w:r>
      <w:r>
        <w:rPr>
          <w:rFonts w:ascii="Courier New" w:hAnsi="Courier New" w:cs="Courier New" w:hint="eastAsia"/>
          <w:color w:val="000000"/>
          <w:lang w:eastAsia="zh-TW"/>
        </w:rPr>
        <w:t xml:space="preserve">] AND </w:t>
      </w:r>
      <w:r w:rsidRPr="00DB4D1D">
        <w:rPr>
          <w:rFonts w:ascii="Courier New" w:hAnsi="Courier New" w:cs="Courier New"/>
          <w:color w:val="000000"/>
          <w:lang w:eastAsia="zh-TW"/>
        </w:rPr>
        <w:t>IS_ACC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>
        <w:rPr>
          <w:rFonts w:ascii="Courier New" w:hAnsi="Courier New" w:cs="Courier New"/>
          <w:color w:val="000000"/>
          <w:lang w:eastAsia="zh-TW"/>
        </w:rPr>
        <w:t>‘</w:t>
      </w:r>
      <w:r>
        <w:rPr>
          <w:rFonts w:ascii="Courier New" w:hAnsi="Courier New" w:cs="Courier New" w:hint="eastAsia"/>
          <w:color w:val="000000"/>
          <w:lang w:eastAsia="zh-TW"/>
        </w:rPr>
        <w:t>1</w:t>
      </w:r>
      <w:r>
        <w:rPr>
          <w:rFonts w:ascii="Courier New" w:hAnsi="Courier New" w:cs="Courier New"/>
          <w:color w:val="000000"/>
          <w:lang w:eastAsia="zh-TW"/>
        </w:rPr>
        <w:t>’</w:t>
      </w:r>
    </w:p>
    <w:p w:rsidR="00920295" w:rsidRDefault="00583C49" w:rsidP="00DE61E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hint="eastAsia"/>
          <w:kern w:val="2"/>
          <w:szCs w:val="24"/>
          <w:lang w:eastAsia="zh-TW"/>
        </w:rPr>
        <w:t>STEP4.2.1 [</w:t>
      </w:r>
      <w:r>
        <w:rPr>
          <w:rFonts w:hint="eastAsia"/>
          <w:kern w:val="2"/>
          <w:szCs w:val="24"/>
          <w:lang w:eastAsia="zh-TW"/>
        </w:rPr>
        <w:t>應只有一筆</w:t>
      </w:r>
      <w:r>
        <w:rPr>
          <w:rFonts w:hint="eastAsia"/>
          <w:kern w:val="2"/>
          <w:szCs w:val="24"/>
          <w:lang w:eastAsia="zh-TW"/>
        </w:rPr>
        <w:t>]</w:t>
      </w:r>
      <w:r>
        <w:rPr>
          <w:kern w:val="2"/>
          <w:szCs w:val="24"/>
          <w:lang w:eastAsia="zh-TW"/>
        </w:rPr>
        <w:br/>
      </w:r>
      <w:r>
        <w:rPr>
          <w:rFonts w:hint="eastAsia"/>
          <w:kern w:val="2"/>
          <w:szCs w:val="24"/>
          <w:lang w:eastAsia="zh-TW"/>
        </w:rPr>
        <w:t>合計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kern w:val="2"/>
          <w:szCs w:val="24"/>
          <w:lang w:eastAsia="zh-TW"/>
        </w:rPr>
        <w:br/>
      </w:r>
      <w:r w:rsidR="008F6CD7">
        <w:rPr>
          <w:rFonts w:hint="eastAsia"/>
          <w:noProof/>
          <w:kern w:val="2"/>
          <w:szCs w:val="24"/>
          <w:lang w:eastAsia="zh-TW"/>
        </w:rPr>
        <w:pict>
          <v:rect id="_x0000_s1031" style="position:absolute;left:0;text-align:left;margin-left:99.9pt;margin-top:42.6pt;width:440.75pt;height:7.5pt;z-index:251658240;mso-position-horizontal-relative:text;mso-position-vertical-relative:text" filled="f" strokecolor="red"/>
        </w:pict>
      </w:r>
      <w:r>
        <w:rPr>
          <w:kern w:val="2"/>
          <w:szCs w:val="24"/>
          <w:lang w:eastAsia="zh-TW"/>
        </w:rPr>
        <w:pict>
          <v:shape id="_x0000_i1030" type="#_x0000_t75" style="width:442.5pt;height:48.75pt">
            <v:imagedata r:id="rId12" o:title=""/>
          </v:shape>
        </w:pict>
      </w:r>
    </w:p>
    <w:tbl>
      <w:tblPr>
        <w:tblW w:w="9072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7088"/>
      </w:tblGrid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CCFFCC"/>
            <w:vAlign w:val="center"/>
          </w:tcPr>
          <w:p w:rsidR="00583C49" w:rsidRPr="00555ED2" w:rsidRDefault="00583C49" w:rsidP="00A1395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</w:t>
            </w:r>
          </w:p>
        </w:tc>
        <w:tc>
          <w:tcPr>
            <w:tcW w:w="7088" w:type="dxa"/>
            <w:shd w:val="clear" w:color="auto" w:fill="CCFFCC"/>
            <w:vAlign w:val="center"/>
          </w:tcPr>
          <w:p w:rsidR="00583C49" w:rsidRPr="00555ED2" w:rsidRDefault="00583C49" w:rsidP="00A1395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值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widowControl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畫面.時間</w:t>
            </w:r>
          </w:p>
        </w:tc>
        <w:tc>
          <w:tcPr>
            <w:tcW w:w="7088" w:type="dxa"/>
            <w:vAlign w:val="center"/>
          </w:tcPr>
          <w:p w:rsidR="00583C49" w:rsidRPr="00555ED2" w:rsidRDefault="005B40AB" w:rsidP="00A1395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合計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經過工作日數</w:t>
            </w:r>
          </w:p>
        </w:tc>
        <w:tc>
          <w:tcPr>
            <w:tcW w:w="7088" w:type="dxa"/>
            <w:vAlign w:val="center"/>
          </w:tcPr>
          <w:p w:rsidR="00583C49" w:rsidRDefault="005B40AB" w:rsidP="00A1395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="00583C49"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7088" w:type="dxa"/>
            <w:vAlign w:val="center"/>
          </w:tcPr>
          <w:p w:rsidR="00583C49" w:rsidRDefault="005B40AB" w:rsidP="000D62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="00583C49" w:rsidRPr="008110B1">
              <w:rPr>
                <w:rStyle w:val="SoDAField"/>
                <w:rFonts w:ascii="細明體" w:eastAsia="細明體" w:hAnsi="細明體" w:cs="Arial"/>
                <w:caps/>
              </w:rPr>
              <w:t>A_LEV_UND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.A.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7088" w:type="dxa"/>
            <w:vAlign w:val="center"/>
          </w:tcPr>
          <w:p w:rsidR="00583C49" w:rsidRDefault="005B40AB" w:rsidP="000D62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="00583C49">
              <w:t xml:space="preserve"> </w:t>
            </w:r>
            <w:r w:rsidR="00583C49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A_LEV_REV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7088" w:type="dxa"/>
            <w:vAlign w:val="center"/>
          </w:tcPr>
          <w:p w:rsidR="00583C49" w:rsidRDefault="005B40AB" w:rsidP="000D62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DTAAH412.B</w:t>
            </w:r>
            <w:r w:rsidR="00583C49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B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7088" w:type="dxa"/>
            <w:vAlign w:val="center"/>
          </w:tcPr>
          <w:p w:rsidR="00583C49" w:rsidRDefault="005B40AB" w:rsidP="000D62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="00583C49">
              <w:t xml:space="preserve"> 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B</w:t>
            </w:r>
            <w:r w:rsidR="00583C49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7088" w:type="dxa"/>
            <w:vAlign w:val="center"/>
          </w:tcPr>
          <w:p w:rsidR="00583C49" w:rsidRDefault="005B40AB" w:rsidP="000D62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DTAAH412.C</w:t>
            </w:r>
            <w:r w:rsidR="00583C49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C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7088" w:type="dxa"/>
            <w:vAlign w:val="center"/>
          </w:tcPr>
          <w:p w:rsidR="00583C49" w:rsidRDefault="005B40AB" w:rsidP="000D62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="00583C49">
              <w:t xml:space="preserve"> 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C</w:t>
            </w:r>
            <w:r w:rsidR="00583C49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7088" w:type="dxa"/>
            <w:vAlign w:val="center"/>
          </w:tcPr>
          <w:p w:rsidR="00583C49" w:rsidRDefault="005B40AB" w:rsidP="000D62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DTAAH412.D</w:t>
            </w:r>
            <w:r w:rsidR="00583C49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>
              <w:rPr>
                <w:rFonts w:ascii="sөũ" w:hAnsi="sөũ" w:hint="eastAsia"/>
                <w:sz w:val="16"/>
                <w:szCs w:val="16"/>
              </w:rPr>
              <w:t>.D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7088" w:type="dxa"/>
            <w:vAlign w:val="center"/>
          </w:tcPr>
          <w:p w:rsidR="00583C49" w:rsidRDefault="005B40AB" w:rsidP="000D62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="00583C49">
              <w:t xml:space="preserve"> 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</w:t>
            </w:r>
            <w:r w:rsidR="00583C49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7088" w:type="dxa"/>
            <w:vAlign w:val="center"/>
          </w:tcPr>
          <w:p w:rsidR="00583C49" w:rsidRDefault="005B40AB" w:rsidP="000D62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DTAAH412.E</w:t>
            </w:r>
            <w:r w:rsidR="00583C49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E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7088" w:type="dxa"/>
            <w:vAlign w:val="center"/>
          </w:tcPr>
          <w:p w:rsidR="00583C49" w:rsidRDefault="005B40AB" w:rsidP="000D62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="00583C49">
              <w:t xml:space="preserve"> 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E</w:t>
            </w:r>
            <w:r w:rsidR="00583C49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 xml:space="preserve"> 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 xml:space="preserve"> 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7088" w:type="dxa"/>
            <w:vAlign w:val="center"/>
          </w:tcPr>
          <w:p w:rsidR="00583C49" w:rsidRDefault="005B40AB" w:rsidP="000D623D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DTAAH412.F</w:t>
            </w:r>
            <w:r w:rsidR="00583C49"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583C49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583C49" w:rsidRPr="00984102" w:rsidRDefault="00583C49" w:rsidP="00A1395E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F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7088" w:type="dxa"/>
            <w:vAlign w:val="center"/>
          </w:tcPr>
          <w:p w:rsidR="00583C49" w:rsidRDefault="005B40AB" w:rsidP="000D623D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DTAAH412.</w:t>
            </w:r>
            <w:r w:rsidR="00583C49">
              <w:t xml:space="preserve"> </w:t>
            </w:r>
            <w:r w:rsidR="00583C4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F</w:t>
            </w:r>
            <w:r w:rsidR="00583C49"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9D1D41" w:rsidRPr="00984102" w:rsidRDefault="009D1D41" w:rsidP="00B9026D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H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7088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SUM(DTAAH412.H</w:t>
            </w:r>
            <w:r w:rsidRPr="008110B1">
              <w:rPr>
                <w:rStyle w:val="SoDAField"/>
                <w:rFonts w:ascii="細明體" w:eastAsia="細明體" w:hAnsi="細明體" w:cs="Arial"/>
                <w:caps/>
              </w:rPr>
              <w:t>_LEV_UND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9D1D41" w:rsidRPr="00984102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 w:rsidRPr="00984102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984102">
              <w:rPr>
                <w:rFonts w:ascii="sөũ" w:hAnsi="sөũ"/>
                <w:sz w:val="16"/>
                <w:szCs w:val="16"/>
              </w:rPr>
              <w:t>案件級別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>
              <w:rPr>
                <w:rFonts w:ascii="sөũ" w:hAnsi="sөũ" w:hint="eastAsia"/>
                <w:sz w:val="16"/>
                <w:szCs w:val="16"/>
              </w:rPr>
              <w:t>H</w:t>
            </w:r>
            <w:r w:rsidRPr="00984102">
              <w:rPr>
                <w:rFonts w:ascii="sөũ" w:hAnsi="sөũ" w:hint="eastAsia"/>
                <w:sz w:val="16"/>
                <w:szCs w:val="16"/>
              </w:rPr>
              <w:t>.</w:t>
            </w:r>
            <w:r w:rsidRPr="00984102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7088" w:type="dxa"/>
            <w:vAlign w:val="center"/>
          </w:tcPr>
          <w:p w:rsidR="009D1D41" w:rsidRDefault="009D1D41" w:rsidP="00B9026D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SUM(DTAAH412.H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_LEV_REV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9D1D41" w:rsidRPr="008E0EAC" w:rsidRDefault="009D1D41" w:rsidP="009D1D41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>
              <w:rPr>
                <w:rFonts w:ascii="sөũ" w:hAnsi="sөũ" w:cs="新細明體" w:hint="eastAsia"/>
                <w:kern w:val="0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承辦</w:t>
            </w:r>
          </w:p>
        </w:tc>
        <w:tc>
          <w:tcPr>
            <w:tcW w:w="7088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TOT_UND_NUM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9D1D41" w:rsidRPr="008E0EAC" w:rsidRDefault="009D1D41" w:rsidP="009D1D41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  <w:sz w:val="16"/>
                <w:szCs w:val="16"/>
              </w:rPr>
            </w:pPr>
            <w:r w:rsidRPr="008E0EAC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受理件數</w:t>
            </w:r>
            <w:r w:rsidRPr="008E0EAC">
              <w:rPr>
                <w:rFonts w:ascii="sөũ" w:hAnsi="sөũ" w:hint="eastAsia"/>
                <w:sz w:val="16"/>
                <w:szCs w:val="16"/>
              </w:rPr>
              <w:t>.</w:t>
            </w:r>
            <w:r w:rsidRPr="008E0EAC">
              <w:rPr>
                <w:rFonts w:ascii="sөũ" w:hAnsi="sөũ" w:cs="新細明體"/>
                <w:kern w:val="0"/>
                <w:sz w:val="16"/>
                <w:szCs w:val="16"/>
              </w:rPr>
              <w:t>覆核</w:t>
            </w:r>
          </w:p>
        </w:tc>
        <w:tc>
          <w:tcPr>
            <w:tcW w:w="7088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TOT_REV_NUM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9D1D41" w:rsidRPr="00461FFD" w:rsidRDefault="009D1D41" w:rsidP="009D1D41">
            <w:pPr>
              <w:spacing w:line="315" w:lineRule="atLeast"/>
              <w:ind w:firstLine="20"/>
              <w:jc w:val="center"/>
              <w:rPr>
                <w:rFonts w:ascii="sөũ" w:hAnsi="sөũ" w:cs="新細明體" w:hint="eastAsia"/>
                <w:kern w:val="0"/>
                <w:sz w:val="16"/>
                <w:szCs w:val="16"/>
              </w:rPr>
            </w:pPr>
            <w:r w:rsidRPr="00461FFD"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</w:t>
            </w:r>
            <w:r w:rsidRPr="00461FFD">
              <w:rPr>
                <w:rFonts w:ascii="sөũ" w:hAnsi="sөũ" w:cs="新細明體"/>
                <w:kern w:val="0"/>
                <w:sz w:val="16"/>
                <w:szCs w:val="16"/>
              </w:rPr>
              <w:t>總權重件數</w:t>
            </w:r>
          </w:p>
        </w:tc>
        <w:tc>
          <w:tcPr>
            <w:tcW w:w="7088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SUM(DTAAH412.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TOT_WEG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555ED2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畫面.平均每人</w:t>
            </w:r>
            <w:r>
              <w:rPr>
                <w:rFonts w:ascii="sөũ" w:hAnsi="sөũ" w:cs="新細明體" w:hint="eastAsia"/>
                <w:kern w:val="0"/>
                <w:sz w:val="20"/>
                <w:szCs w:val="20"/>
              </w:rPr>
              <w:t>KPI</w:t>
            </w:r>
          </w:p>
        </w:tc>
        <w:tc>
          <w:tcPr>
            <w:tcW w:w="7088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 w:rsidRPr="00A2352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Σ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(DTAAH412.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AVG* DTAAH412.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DAY_PESN_NUM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* DTAAH412.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)/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br/>
            </w:r>
            <w:r w:rsidRPr="00A2352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Σ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(DTAAH412.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DAY_PESN_NUM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* DTAAH412.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F16BA9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畫面.KPI達成率</w:t>
            </w:r>
          </w:p>
        </w:tc>
        <w:tc>
          <w:tcPr>
            <w:tcW w:w="7088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 w:rsidRPr="00A2352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Σ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(DTAAH412.</w:t>
            </w:r>
            <w:r w:rsidRPr="008110B1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KPI_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PERC* DTAAH412.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DAY_PESN_NUM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* DTAAH412.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)/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br/>
            </w:r>
            <w:r w:rsidRPr="00A2352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Σ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(DTAAH412.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DAY_PESN_NUM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* DTAAH412.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F16BA9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畫面.平均每日出勤人數</w:t>
            </w:r>
          </w:p>
        </w:tc>
        <w:tc>
          <w:tcPr>
            <w:tcW w:w="7088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AVG(DTAAH412.</w:t>
            </w:r>
            <w:r>
              <w:t xml:space="preserve"> 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DAY_PESN_NUM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F16BA9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畫面.平均現有人數</w:t>
            </w:r>
          </w:p>
        </w:tc>
        <w:tc>
          <w:tcPr>
            <w:tcW w:w="7088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AVG(DTAAH412.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DEP_PESN_NUM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  <w:tr w:rsidR="009D1D41" w:rsidRPr="00F16BA9" w:rsidTr="00BD03BB">
        <w:trPr>
          <w:trHeight w:val="360"/>
        </w:trPr>
        <w:tc>
          <w:tcPr>
            <w:tcW w:w="1984" w:type="dxa"/>
            <w:shd w:val="clear" w:color="auto" w:fill="FFFF99"/>
            <w:vAlign w:val="center"/>
          </w:tcPr>
          <w:p w:rsidR="009D1D41" w:rsidRDefault="009D1D41" w:rsidP="009D1D41">
            <w:pPr>
              <w:spacing w:line="315" w:lineRule="atLeast"/>
              <w:ind w:firstLine="20"/>
              <w:jc w:val="center"/>
              <w:rPr>
                <w:rFonts w:ascii="新細明體" w:hAnsi="新細明體" w:cs="新細明體" w:hint="eastAsia"/>
                <w:kern w:val="0"/>
                <w:sz w:val="16"/>
                <w:szCs w:val="16"/>
              </w:rPr>
            </w:pPr>
            <w:r>
              <w:rPr>
                <w:rFonts w:ascii="新細明體" w:hAnsi="新細明體" w:cs="新細明體" w:hint="eastAsia"/>
                <w:kern w:val="0"/>
                <w:sz w:val="16"/>
                <w:szCs w:val="16"/>
              </w:rPr>
              <w:t>畫面.平均應有人數</w:t>
            </w:r>
          </w:p>
        </w:tc>
        <w:tc>
          <w:tcPr>
            <w:tcW w:w="7088" w:type="dxa"/>
            <w:vAlign w:val="center"/>
          </w:tcPr>
          <w:p w:rsidR="009D1D41" w:rsidRDefault="009D1D41" w:rsidP="009D1D4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r w:rsidRPr="00A23529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Σ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(DTAAH412.</w:t>
            </w:r>
            <w:r w:rsidRPr="00081E5C">
              <w:rPr>
                <w:rStyle w:val="SoDAField"/>
                <w:rFonts w:ascii="細明體" w:eastAsia="細明體" w:hAnsi="細明體" w:cs="Arial"/>
                <w:caps/>
                <w:lang w:eastAsia="zh-TW"/>
              </w:rPr>
              <w:t>SHU_PESN_NUM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* DTAAH412.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)/ SUM(DTAAH412.</w:t>
            </w:r>
            <w:r w:rsidRPr="00631BDA">
              <w:rPr>
                <w:rStyle w:val="SoDAField"/>
                <w:rFonts w:ascii="細明體" w:eastAsia="細明體" w:hAnsi="細明體" w:cs="Arial"/>
                <w:caps/>
              </w:rPr>
              <w:t>WORK_DAY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)</w:t>
            </w:r>
          </w:p>
        </w:tc>
      </w:tr>
    </w:tbl>
    <w:p w:rsidR="00583C49" w:rsidRDefault="008535BA" w:rsidP="008535B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 0</w:t>
      </w:r>
    </w:p>
    <w:sectPr w:rsidR="00583C49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17F" w:rsidRDefault="005E217F" w:rsidP="00474574">
      <w:r>
        <w:separator/>
      </w:r>
    </w:p>
  </w:endnote>
  <w:endnote w:type="continuationSeparator" w:id="0">
    <w:p w:rsidR="005E217F" w:rsidRDefault="005E217F" w:rsidP="0047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17F" w:rsidRDefault="005E217F" w:rsidP="00474574">
      <w:r>
        <w:separator/>
      </w:r>
    </w:p>
  </w:footnote>
  <w:footnote w:type="continuationSeparator" w:id="0">
    <w:p w:rsidR="005E217F" w:rsidRDefault="005E217F" w:rsidP="00474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B70275"/>
    <w:multiLevelType w:val="multilevel"/>
    <w:tmpl w:val="FE0A7620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1539"/>
        </w:tabs>
        <w:ind w:left="1539" w:hanging="990"/>
      </w:pPr>
      <w:rPr>
        <w:rFonts w:hint="default"/>
        <w:color w:val="auto"/>
      </w:rPr>
    </w:lvl>
    <w:lvl w:ilvl="2">
      <w:start w:val="4"/>
      <w:numFmt w:val="decimal"/>
      <w:lvlText w:val="%1.%2.%3"/>
      <w:lvlJc w:val="left"/>
      <w:pPr>
        <w:tabs>
          <w:tab w:val="num" w:pos="2088"/>
        </w:tabs>
        <w:ind w:left="2088" w:hanging="990"/>
      </w:pPr>
      <w:rPr>
        <w:rFonts w:hint="default"/>
        <w:color w:val="auto"/>
      </w:rPr>
    </w:lvl>
    <w:lvl w:ilvl="3">
      <w:start w:val="3"/>
      <w:numFmt w:val="decimal"/>
      <w:lvlText w:val="%1.%2.%3.%4"/>
      <w:lvlJc w:val="left"/>
      <w:pPr>
        <w:tabs>
          <w:tab w:val="num" w:pos="2637"/>
        </w:tabs>
        <w:ind w:left="2637" w:hanging="99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186"/>
        </w:tabs>
        <w:ind w:left="3186" w:hanging="99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825"/>
        </w:tabs>
        <w:ind w:left="382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374"/>
        </w:tabs>
        <w:ind w:left="4374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5283"/>
        </w:tabs>
        <w:ind w:left="528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5832"/>
        </w:tabs>
        <w:ind w:left="5832" w:hanging="1440"/>
      </w:pPr>
      <w:rPr>
        <w:rFonts w:hint="default"/>
        <w:color w:val="auto"/>
      </w:rPr>
    </w:lvl>
  </w:abstractNum>
  <w:abstractNum w:abstractNumId="6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C2E5E88"/>
    <w:multiLevelType w:val="multilevel"/>
    <w:tmpl w:val="C22C8C2C"/>
    <w:lvl w:ilvl="0">
      <w:start w:val="2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tabs>
          <w:tab w:val="num" w:pos="1377"/>
        </w:tabs>
        <w:ind w:left="1377" w:hanging="64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tabs>
          <w:tab w:val="num" w:pos="2184"/>
        </w:tabs>
        <w:ind w:left="218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916"/>
        </w:tabs>
        <w:ind w:left="2916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648"/>
        </w:tabs>
        <w:ind w:left="3648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472"/>
        </w:tabs>
        <w:ind w:left="5472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564"/>
        </w:tabs>
        <w:ind w:left="6564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296"/>
        </w:tabs>
        <w:ind w:left="7296" w:hanging="1440"/>
      </w:pPr>
      <w:rPr>
        <w:rFonts w:hint="default"/>
        <w:color w:val="auto"/>
      </w:rPr>
    </w:lvl>
  </w:abstractNum>
  <w:abstractNum w:abstractNumId="9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3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77E1452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544"/>
        </w:tabs>
        <w:ind w:left="3544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7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13"/>
  </w:num>
  <w:num w:numId="10">
    <w:abstractNumId w:val="18"/>
  </w:num>
  <w:num w:numId="11">
    <w:abstractNumId w:val="12"/>
  </w:num>
  <w:num w:numId="12">
    <w:abstractNumId w:val="3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8"/>
  </w:num>
  <w:num w:numId="18">
    <w:abstractNumId w:val="19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1C7E"/>
    <w:rsid w:val="00077C2D"/>
    <w:rsid w:val="00081E5C"/>
    <w:rsid w:val="00087FFC"/>
    <w:rsid w:val="000933BF"/>
    <w:rsid w:val="000A4A0D"/>
    <w:rsid w:val="000D623D"/>
    <w:rsid w:val="000E2916"/>
    <w:rsid w:val="000F0ADF"/>
    <w:rsid w:val="00110E00"/>
    <w:rsid w:val="0012557B"/>
    <w:rsid w:val="0013001E"/>
    <w:rsid w:val="00131D84"/>
    <w:rsid w:val="001445B4"/>
    <w:rsid w:val="00144F78"/>
    <w:rsid w:val="00167425"/>
    <w:rsid w:val="001C55BF"/>
    <w:rsid w:val="001C6515"/>
    <w:rsid w:val="001C716D"/>
    <w:rsid w:val="001D3098"/>
    <w:rsid w:val="001D53CC"/>
    <w:rsid w:val="00202683"/>
    <w:rsid w:val="002030D4"/>
    <w:rsid w:val="00233CC9"/>
    <w:rsid w:val="00256C2C"/>
    <w:rsid w:val="00257EE0"/>
    <w:rsid w:val="00270E5C"/>
    <w:rsid w:val="002823AF"/>
    <w:rsid w:val="00286C90"/>
    <w:rsid w:val="002B558A"/>
    <w:rsid w:val="002C10F2"/>
    <w:rsid w:val="002C6597"/>
    <w:rsid w:val="00310175"/>
    <w:rsid w:val="00324C2A"/>
    <w:rsid w:val="0034645A"/>
    <w:rsid w:val="00355A92"/>
    <w:rsid w:val="00396AD6"/>
    <w:rsid w:val="003A25EA"/>
    <w:rsid w:val="003A4E12"/>
    <w:rsid w:val="003B2534"/>
    <w:rsid w:val="003B2DFF"/>
    <w:rsid w:val="003E0BFC"/>
    <w:rsid w:val="003E2D4A"/>
    <w:rsid w:val="003F60B0"/>
    <w:rsid w:val="00402358"/>
    <w:rsid w:val="004116DF"/>
    <w:rsid w:val="00416D31"/>
    <w:rsid w:val="004215A7"/>
    <w:rsid w:val="0044227F"/>
    <w:rsid w:val="004509A7"/>
    <w:rsid w:val="004523F2"/>
    <w:rsid w:val="00454B4C"/>
    <w:rsid w:val="00461FFD"/>
    <w:rsid w:val="00464C9A"/>
    <w:rsid w:val="00464E27"/>
    <w:rsid w:val="00465935"/>
    <w:rsid w:val="004668AD"/>
    <w:rsid w:val="00474574"/>
    <w:rsid w:val="0048583D"/>
    <w:rsid w:val="004867F6"/>
    <w:rsid w:val="004C385E"/>
    <w:rsid w:val="004D3073"/>
    <w:rsid w:val="004E269A"/>
    <w:rsid w:val="004E59DD"/>
    <w:rsid w:val="004F29F1"/>
    <w:rsid w:val="00503E6F"/>
    <w:rsid w:val="00504993"/>
    <w:rsid w:val="00515397"/>
    <w:rsid w:val="005156C8"/>
    <w:rsid w:val="0051634E"/>
    <w:rsid w:val="005165F8"/>
    <w:rsid w:val="00534D8C"/>
    <w:rsid w:val="00540A69"/>
    <w:rsid w:val="0054580B"/>
    <w:rsid w:val="00551067"/>
    <w:rsid w:val="00553F20"/>
    <w:rsid w:val="00555ED2"/>
    <w:rsid w:val="00565353"/>
    <w:rsid w:val="005671C3"/>
    <w:rsid w:val="00580B08"/>
    <w:rsid w:val="00583C49"/>
    <w:rsid w:val="00590CE8"/>
    <w:rsid w:val="005B40AB"/>
    <w:rsid w:val="005E217F"/>
    <w:rsid w:val="005F6A5C"/>
    <w:rsid w:val="0061119D"/>
    <w:rsid w:val="00611686"/>
    <w:rsid w:val="006133D7"/>
    <w:rsid w:val="00613BD3"/>
    <w:rsid w:val="00614934"/>
    <w:rsid w:val="00623200"/>
    <w:rsid w:val="006260BB"/>
    <w:rsid w:val="00631BDA"/>
    <w:rsid w:val="00641160"/>
    <w:rsid w:val="00643A47"/>
    <w:rsid w:val="00653756"/>
    <w:rsid w:val="006654BB"/>
    <w:rsid w:val="006779CE"/>
    <w:rsid w:val="006A72F5"/>
    <w:rsid w:val="006B186F"/>
    <w:rsid w:val="006C6460"/>
    <w:rsid w:val="006C7E1F"/>
    <w:rsid w:val="006D4303"/>
    <w:rsid w:val="006E066E"/>
    <w:rsid w:val="0070714C"/>
    <w:rsid w:val="00740594"/>
    <w:rsid w:val="0076102C"/>
    <w:rsid w:val="0076620A"/>
    <w:rsid w:val="00777421"/>
    <w:rsid w:val="007B11AB"/>
    <w:rsid w:val="007B315D"/>
    <w:rsid w:val="007C2788"/>
    <w:rsid w:val="007C4B56"/>
    <w:rsid w:val="007C507F"/>
    <w:rsid w:val="007F3E47"/>
    <w:rsid w:val="008010C5"/>
    <w:rsid w:val="00811013"/>
    <w:rsid w:val="008110B1"/>
    <w:rsid w:val="00832949"/>
    <w:rsid w:val="00835797"/>
    <w:rsid w:val="00837FA0"/>
    <w:rsid w:val="008413DB"/>
    <w:rsid w:val="00844105"/>
    <w:rsid w:val="00844356"/>
    <w:rsid w:val="008535BA"/>
    <w:rsid w:val="008674EA"/>
    <w:rsid w:val="008878AA"/>
    <w:rsid w:val="008A2364"/>
    <w:rsid w:val="008B3F31"/>
    <w:rsid w:val="008B4506"/>
    <w:rsid w:val="008C1EF3"/>
    <w:rsid w:val="008E0EAC"/>
    <w:rsid w:val="008F09E4"/>
    <w:rsid w:val="008F6CD7"/>
    <w:rsid w:val="00900CDE"/>
    <w:rsid w:val="00914C3C"/>
    <w:rsid w:val="009156F1"/>
    <w:rsid w:val="00920295"/>
    <w:rsid w:val="00957F47"/>
    <w:rsid w:val="009770C8"/>
    <w:rsid w:val="00980A04"/>
    <w:rsid w:val="00984102"/>
    <w:rsid w:val="009C1EE8"/>
    <w:rsid w:val="009C2C3E"/>
    <w:rsid w:val="009C4209"/>
    <w:rsid w:val="009D1D41"/>
    <w:rsid w:val="009D2528"/>
    <w:rsid w:val="009D540E"/>
    <w:rsid w:val="009D71DE"/>
    <w:rsid w:val="009E33D0"/>
    <w:rsid w:val="00A04B80"/>
    <w:rsid w:val="00A1395E"/>
    <w:rsid w:val="00A23529"/>
    <w:rsid w:val="00A30E25"/>
    <w:rsid w:val="00A65499"/>
    <w:rsid w:val="00A73405"/>
    <w:rsid w:val="00A82180"/>
    <w:rsid w:val="00A82D19"/>
    <w:rsid w:val="00A87A22"/>
    <w:rsid w:val="00A906E7"/>
    <w:rsid w:val="00A9351B"/>
    <w:rsid w:val="00AC6949"/>
    <w:rsid w:val="00AD1BEC"/>
    <w:rsid w:val="00AD5283"/>
    <w:rsid w:val="00B01DCE"/>
    <w:rsid w:val="00B33DA1"/>
    <w:rsid w:val="00B411E0"/>
    <w:rsid w:val="00B65656"/>
    <w:rsid w:val="00B9026D"/>
    <w:rsid w:val="00BA5721"/>
    <w:rsid w:val="00BD03BB"/>
    <w:rsid w:val="00BD0EB2"/>
    <w:rsid w:val="00BF06AA"/>
    <w:rsid w:val="00C0094D"/>
    <w:rsid w:val="00C01ABF"/>
    <w:rsid w:val="00C024A3"/>
    <w:rsid w:val="00C04897"/>
    <w:rsid w:val="00C055A8"/>
    <w:rsid w:val="00C0607E"/>
    <w:rsid w:val="00C130CF"/>
    <w:rsid w:val="00C17180"/>
    <w:rsid w:val="00C5182D"/>
    <w:rsid w:val="00C90898"/>
    <w:rsid w:val="00C91859"/>
    <w:rsid w:val="00CA1745"/>
    <w:rsid w:val="00CA49FC"/>
    <w:rsid w:val="00CA6F22"/>
    <w:rsid w:val="00CB2A39"/>
    <w:rsid w:val="00CC1C16"/>
    <w:rsid w:val="00CC543A"/>
    <w:rsid w:val="00CD72DA"/>
    <w:rsid w:val="00CE4E45"/>
    <w:rsid w:val="00CF1D39"/>
    <w:rsid w:val="00CF2810"/>
    <w:rsid w:val="00D14B9C"/>
    <w:rsid w:val="00D31B66"/>
    <w:rsid w:val="00D46350"/>
    <w:rsid w:val="00D50577"/>
    <w:rsid w:val="00D5130E"/>
    <w:rsid w:val="00D615C9"/>
    <w:rsid w:val="00D703DF"/>
    <w:rsid w:val="00D95B04"/>
    <w:rsid w:val="00DA48EA"/>
    <w:rsid w:val="00DB4D1D"/>
    <w:rsid w:val="00DC5F2A"/>
    <w:rsid w:val="00DC792F"/>
    <w:rsid w:val="00DE61ED"/>
    <w:rsid w:val="00E007D3"/>
    <w:rsid w:val="00E10AAC"/>
    <w:rsid w:val="00E30818"/>
    <w:rsid w:val="00E53766"/>
    <w:rsid w:val="00E615CB"/>
    <w:rsid w:val="00E651B7"/>
    <w:rsid w:val="00E65BAA"/>
    <w:rsid w:val="00E67655"/>
    <w:rsid w:val="00E83DED"/>
    <w:rsid w:val="00EB42F4"/>
    <w:rsid w:val="00EB63DA"/>
    <w:rsid w:val="00EC1792"/>
    <w:rsid w:val="00ED4AC2"/>
    <w:rsid w:val="00ED4EEF"/>
    <w:rsid w:val="00EF012A"/>
    <w:rsid w:val="00F112B1"/>
    <w:rsid w:val="00F16BA9"/>
    <w:rsid w:val="00F20C30"/>
    <w:rsid w:val="00F43F67"/>
    <w:rsid w:val="00F51098"/>
    <w:rsid w:val="00F51955"/>
    <w:rsid w:val="00F5771D"/>
    <w:rsid w:val="00F64865"/>
    <w:rsid w:val="00F66553"/>
    <w:rsid w:val="00F66982"/>
    <w:rsid w:val="00F6718C"/>
    <w:rsid w:val="00F8223F"/>
    <w:rsid w:val="00F8653E"/>
    <w:rsid w:val="00F8706A"/>
    <w:rsid w:val="00FB2B4B"/>
    <w:rsid w:val="00FC6C41"/>
    <w:rsid w:val="00FC723C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6F6D660-28DE-4075-8FA2-E4B926C6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1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character" w:customStyle="1" w:styleId="style31">
    <w:name w:val="style31"/>
    <w:rsid w:val="00465935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rsid w:val="0050499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04993"/>
  </w:style>
  <w:style w:type="paragraph" w:styleId="a6">
    <w:name w:val="Balloon Text"/>
    <w:basedOn w:val="a"/>
    <w:semiHidden/>
    <w:rsid w:val="00504993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474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474574"/>
    <w:rPr>
      <w:kern w:val="2"/>
    </w:rPr>
  </w:style>
  <w:style w:type="paragraph" w:styleId="a9">
    <w:name w:val="footer"/>
    <w:basedOn w:val="a"/>
    <w:link w:val="aa"/>
    <w:rsid w:val="00474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474574"/>
    <w:rPr>
      <w:kern w:val="2"/>
    </w:rPr>
  </w:style>
  <w:style w:type="character" w:customStyle="1" w:styleId="style131">
    <w:name w:val="style131"/>
    <w:rsid w:val="00B01DCE"/>
    <w:rPr>
      <w:rFonts w:ascii="Arial" w:hAnsi="Arial" w:cs="Arial" w:hint="default"/>
      <w:color w:val="00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FFEAE-4ADB-40A5-9467-BCB3FEF8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