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 w:rsidP="005239F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</w:t>
            </w:r>
            <w:r w:rsidR="008001D9">
              <w:rPr>
                <w:rFonts w:ascii="細明體" w:eastAsia="細明體" w:hAnsi="細明體" w:hint="eastAsia"/>
                <w:lang w:eastAsia="zh-TW"/>
              </w:rPr>
              <w:t>11/</w:t>
            </w:r>
            <w:r w:rsidR="005239F0">
              <w:rPr>
                <w:rFonts w:ascii="細明體" w:eastAsia="細明體" w:hAnsi="細明體" w:hint="eastAsia"/>
                <w:lang w:eastAsia="zh-TW"/>
              </w:rPr>
              <w:t>2</w:t>
            </w:r>
            <w:r w:rsidR="0074284B">
              <w:rPr>
                <w:rFonts w:ascii="細明體" w:eastAsia="細明體" w:hAnsi="細明體" w:hint="eastAsia"/>
                <w:lang w:eastAsia="zh-TW"/>
              </w:rPr>
              <w:t>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8001D9" w:rsidP="001E0D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8001D9">
              <w:rPr>
                <w:rFonts w:ascii="細明體" w:eastAsia="細明體" w:hAnsi="細明體" w:hint="eastAsia"/>
                <w:lang w:eastAsia="zh-TW"/>
              </w:rPr>
              <w:t>一年期傷害險</w:t>
            </w:r>
            <w:r w:rsidR="00050B13">
              <w:rPr>
                <w:rFonts w:ascii="細明體" w:eastAsia="細明體" w:hAnsi="細明體" w:hint="eastAsia"/>
                <w:lang w:eastAsia="zh-TW"/>
              </w:rPr>
              <w:t>報表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050B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8001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1E0D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050B1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4</w:t>
            </w:r>
            <w:r w:rsidR="001E0D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050B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0B13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一年期傷害險報表_服務科統計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Pr="00F023C2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7C36ED" w:rsidTr="00BB40AA">
        <w:tc>
          <w:tcPr>
            <w:tcW w:w="709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267BAB" w:rsidTr="00BB40AA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267BAB" w:rsidRDefault="00267BAB" w:rsidP="007C36E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267BAB" w:rsidRPr="005F542E" w:rsidRDefault="00330C72" w:rsidP="000C432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DC501E">
              <w:rPr>
                <w:rFonts w:ascii="細明體" w:eastAsia="細明體" w:hAnsi="細明體" w:hint="eastAsia"/>
                <w:sz w:val="20"/>
              </w:rPr>
              <w:t>一年期傷害險不續保報表_服務科統計</w:t>
            </w:r>
          </w:p>
        </w:tc>
        <w:tc>
          <w:tcPr>
            <w:tcW w:w="4012" w:type="dxa"/>
          </w:tcPr>
          <w:p w:rsidR="00267BAB" w:rsidRPr="0054543D" w:rsidRDefault="00267BAB" w:rsidP="000C43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DTAAL10</w:t>
            </w:r>
            <w:r w:rsidR="00330C7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</w:tbl>
    <w:p w:rsidR="007C36ED" w:rsidRDefault="007C36ED" w:rsidP="007C36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C36ED" w:rsidRPr="009B593B" w:rsidRDefault="009B593B" w:rsidP="009B593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傳輸參數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36ED" w:rsidTr="00217E57">
        <w:tc>
          <w:tcPr>
            <w:tcW w:w="9180" w:type="dxa"/>
            <w:gridSpan w:val="4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36ED" w:rsidTr="00217E57">
        <w:tc>
          <w:tcPr>
            <w:tcW w:w="7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36ED" w:rsidTr="008227E4">
        <w:tc>
          <w:tcPr>
            <w:tcW w:w="720" w:type="dxa"/>
            <w:vAlign w:val="center"/>
          </w:tcPr>
          <w:p w:rsidR="007C36ED" w:rsidRDefault="007C36ED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DE006A" w:rsidRDefault="00DE006A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Pr="001B38AD" w:rsidRDefault="001B38AD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24DA5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如連結</w:t>
      </w:r>
      <w:hyperlink r:id="rId8" w:history="1">
        <w:r w:rsidR="00DF3328">
          <w:rPr>
            <w:rStyle w:val="a3"/>
            <w:rFonts w:ascii="細明體" w:eastAsia="細明體" w:hAnsi="細明體"/>
          </w:rPr>
          <w:t>USAAL1_0</w:t>
        </w:r>
        <w:r w:rsidR="00071DB5">
          <w:rPr>
            <w:rStyle w:val="a3"/>
            <w:rFonts w:ascii="細明體" w:eastAsia="細明體" w:hAnsi="細明體" w:hint="eastAsia"/>
            <w:lang w:eastAsia="zh-TW"/>
          </w:rPr>
          <w:t>4</w:t>
        </w:r>
        <w:r w:rsidR="00BF62A5" w:rsidRPr="00625494">
          <w:rPr>
            <w:rStyle w:val="a3"/>
            <w:rFonts w:ascii="細明體" w:eastAsia="細明體" w:hAnsi="細明體"/>
          </w:rPr>
          <w:t>00</w:t>
        </w:r>
      </w:hyperlink>
      <w:r w:rsidRPr="00B26C54">
        <w:rPr>
          <w:rFonts w:ascii="細明體" w:eastAsia="細明體" w:hAnsi="細明體" w:hint="eastAsia"/>
          <w:lang w:eastAsia="zh-TW"/>
        </w:rPr>
        <w:t>。</w:t>
      </w:r>
    </w:p>
    <w:p w:rsidR="006E2F5B" w:rsidRDefault="006E2F5B" w:rsidP="006E2F5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24596">
        <w:rPr>
          <w:rFonts w:ascii="細明體" w:eastAsia="細明體" w:hAnsi="細明體" w:hint="eastAsia"/>
          <w:lang w:eastAsia="zh-TW"/>
        </w:rPr>
        <w:t>初始：</w:t>
      </w:r>
    </w:p>
    <w:p w:rsidR="00A94276" w:rsidRPr="00A94276" w:rsidRDefault="00DF340E" w:rsidP="00A9427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F340E">
        <w:rPr>
          <w:rFonts w:ascii="細明體" w:eastAsia="細明體" w:hAnsi="細明體" w:hint="eastAsia"/>
          <w:lang w:eastAsia="zh-TW"/>
        </w:rPr>
        <w:t>查詢年月</w:t>
      </w:r>
      <w:r w:rsidR="00A94276">
        <w:rPr>
          <w:rFonts w:ascii="細明體" w:eastAsia="細明體" w:hAnsi="細明體" w:hint="eastAsia"/>
          <w:lang w:eastAsia="zh-TW"/>
        </w:rPr>
        <w:t>下拉式選單：</w:t>
      </w:r>
    </w:p>
    <w:p w:rsidR="00E53386" w:rsidRPr="00BB6664" w:rsidRDefault="00E53386" w:rsidP="00E5338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BB6664">
        <w:rPr>
          <w:rFonts w:ascii="細明體" w:eastAsia="細明體" w:hAnsi="細明體" w:hint="eastAsia"/>
          <w:color w:val="000000"/>
          <w:kern w:val="2"/>
          <w:lang w:eastAsia="zh-TW"/>
        </w:rPr>
        <w:t xml:space="preserve">SELECT DISTINCT </w:t>
      </w:r>
      <w:r w:rsidRPr="00BB6664">
        <w:rPr>
          <w:rFonts w:ascii="細明體" w:eastAsia="細明體" w:hAnsi="細明體" w:cs="Arial" w:hint="eastAsia"/>
          <w:caps/>
          <w:color w:val="000000"/>
        </w:rPr>
        <w:t>DATA_</w:t>
      </w:r>
      <w:r w:rsidR="0079116D" w:rsidRPr="00BB6664">
        <w:rPr>
          <w:rFonts w:ascii="細明體" w:eastAsia="細明體" w:hAnsi="細明體" w:cs="Arial" w:hint="eastAsia"/>
          <w:caps/>
          <w:color w:val="000000"/>
          <w:lang w:eastAsia="zh-TW"/>
        </w:rPr>
        <w:t>YY, DATA_MM</w:t>
      </w:r>
      <w:r w:rsidRPr="00BB666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FROM DTAA</w:t>
      </w:r>
      <w:r w:rsidR="009049C8" w:rsidRPr="00BB6664">
        <w:rPr>
          <w:rFonts w:ascii="細明體" w:eastAsia="細明體" w:hAnsi="細明體" w:hint="eastAsia"/>
          <w:color w:val="000000"/>
          <w:kern w:val="2"/>
          <w:lang w:eastAsia="zh-TW"/>
        </w:rPr>
        <w:t>L103</w:t>
      </w:r>
      <w:r w:rsidRPr="00BB6664">
        <w:rPr>
          <w:rFonts w:ascii="細明體" w:eastAsia="細明體" w:hAnsi="細明體" w:hint="eastAsia"/>
          <w:color w:val="000000"/>
          <w:kern w:val="2"/>
          <w:lang w:eastAsia="zh-TW"/>
        </w:rPr>
        <w:t xml:space="preserve"> WITH UR</w:t>
      </w:r>
    </w:p>
    <w:p w:rsidR="00E53386" w:rsidRPr="00BB6664" w:rsidRDefault="00E53386" w:rsidP="00E5338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BB6664">
        <w:rPr>
          <w:rFonts w:ascii="細明體" w:eastAsia="細明體" w:hAnsi="細明體" w:hint="eastAsia"/>
          <w:color w:val="000000"/>
          <w:kern w:val="2"/>
          <w:lang w:eastAsia="zh-TW"/>
        </w:rPr>
        <w:t>下拉選單的顯示文字與内值都是</w:t>
      </w:r>
      <w:r w:rsidRPr="00BB6664">
        <w:rPr>
          <w:rFonts w:ascii="細明體" w:eastAsia="細明體" w:hAnsi="細明體" w:cs="Arial" w:hint="eastAsia"/>
          <w:caps/>
          <w:color w:val="000000"/>
          <w:lang w:eastAsia="zh-TW"/>
        </w:rPr>
        <w:t>DATA_Y</w:t>
      </w:r>
      <w:r w:rsidR="00C13365">
        <w:rPr>
          <w:rFonts w:ascii="細明體" w:eastAsia="細明體" w:hAnsi="細明體" w:cs="Arial" w:hint="eastAsia"/>
          <w:caps/>
          <w:color w:val="000000"/>
          <w:lang w:eastAsia="zh-TW"/>
        </w:rPr>
        <w:t>Y+DATA_MM</w:t>
      </w:r>
    </w:p>
    <w:p w:rsidR="009F7121" w:rsidRPr="00BB6664" w:rsidRDefault="00E53386" w:rsidP="00E5338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664">
        <w:rPr>
          <w:rFonts w:ascii="細明體" w:eastAsia="細明體" w:hAnsi="細明體" w:hint="eastAsia"/>
          <w:color w:val="000000"/>
          <w:kern w:val="2"/>
          <w:lang w:eastAsia="zh-TW"/>
        </w:rPr>
        <w:t>預設選項為MAX(</w:t>
      </w:r>
      <w:r w:rsidR="00CA2BD0" w:rsidRPr="00BB6664">
        <w:rPr>
          <w:rFonts w:ascii="細明體" w:eastAsia="細明體" w:hAnsi="細明體" w:cs="Arial" w:hint="eastAsia"/>
          <w:caps/>
          <w:color w:val="000000"/>
          <w:lang w:eastAsia="zh-TW"/>
        </w:rPr>
        <w:t>DATA_Y</w:t>
      </w:r>
      <w:r w:rsidR="00CA2BD0">
        <w:rPr>
          <w:rFonts w:ascii="細明體" w:eastAsia="細明體" w:hAnsi="細明體" w:cs="Arial" w:hint="eastAsia"/>
          <w:caps/>
          <w:color w:val="000000"/>
          <w:lang w:eastAsia="zh-TW"/>
        </w:rPr>
        <w:t>Y+DATA_MM</w:t>
      </w:r>
      <w:r w:rsidRPr="00BB6664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331FF9" w:rsidRPr="00CF587F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F587F">
        <w:rPr>
          <w:rFonts w:ascii="細明體" w:eastAsia="細明體" w:hAnsi="細明體" w:hint="eastAsia"/>
          <w:lang w:eastAsia="zh-TW"/>
        </w:rPr>
        <w:t>查詢</w:t>
      </w:r>
      <w:r w:rsidR="00CD21FC">
        <w:rPr>
          <w:rFonts w:ascii="細明體" w:eastAsia="細明體" w:hAnsi="細明體" w:hint="eastAsia"/>
          <w:lang w:eastAsia="zh-TW"/>
        </w:rPr>
        <w:t>button</w:t>
      </w:r>
      <w:r w:rsidRPr="00CF587F">
        <w:rPr>
          <w:rFonts w:ascii="細明體" w:eastAsia="細明體" w:hAnsi="細明體" w:hint="eastAsia"/>
          <w:lang w:eastAsia="zh-TW"/>
        </w:rPr>
        <w:t>：</w:t>
      </w:r>
    </w:p>
    <w:p w:rsidR="003A6B5F" w:rsidRPr="00C465C1" w:rsidRDefault="003A6B5F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讀取一年期傷害險不續保記錄檔：</w:t>
      </w:r>
    </w:p>
    <w:p w:rsidR="003A6B5F" w:rsidRDefault="00D12F95" w:rsidP="003A6B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READ</w:t>
      </w:r>
      <w:r w:rsidR="00605D4E" w:rsidRPr="00DC501E">
        <w:rPr>
          <w:rFonts w:ascii="細明體" w:eastAsia="細明體" w:hAnsi="細明體" w:hint="eastAsia"/>
          <w:lang w:eastAsia="zh-TW"/>
        </w:rPr>
        <w:t>一年期傷害險不續保報表_服務科統計</w:t>
      </w:r>
      <w:r w:rsidR="00605D4E">
        <w:rPr>
          <w:rFonts w:ascii="細明體" w:eastAsia="細明體" w:hAnsi="細明體" w:hint="eastAsia"/>
          <w:lang w:eastAsia="zh-TW"/>
        </w:rPr>
        <w:t>DTAAL103</w:t>
      </w:r>
    </w:p>
    <w:p w:rsidR="007A6234" w:rsidRDefault="007A6234" w:rsidP="007A623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</w:p>
    <w:p w:rsidR="007A6234" w:rsidRDefault="007A6234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</w:t>
      </w:r>
      <w:r w:rsidR="004F6096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.</w:t>
      </w:r>
      <w:r w:rsidR="004F6096">
        <w:rPr>
          <w:rFonts w:ascii="細明體" w:eastAsia="細明體" w:hAnsi="細明體" w:hint="eastAsia"/>
          <w:lang w:eastAsia="zh-TW"/>
        </w:rPr>
        <w:t>DATA_YY</w:t>
      </w:r>
      <w:r w:rsidR="00663A67">
        <w:rPr>
          <w:rFonts w:ascii="細明體" w:eastAsia="細明體" w:hAnsi="細明體" w:hint="eastAsia"/>
          <w:lang w:eastAsia="zh-TW"/>
        </w:rPr>
        <w:t xml:space="preserve"> = 畫面.</w:t>
      </w:r>
      <w:r w:rsidR="00DB11F7">
        <w:rPr>
          <w:rFonts w:ascii="細明體" w:eastAsia="細明體" w:hAnsi="細明體" w:hint="eastAsia"/>
          <w:lang w:eastAsia="zh-TW"/>
        </w:rPr>
        <w:t>查詢年</w:t>
      </w:r>
    </w:p>
    <w:p w:rsidR="00FD60B7" w:rsidRDefault="00FD60B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</w:t>
      </w:r>
      <w:r w:rsidR="004F6096">
        <w:rPr>
          <w:rFonts w:ascii="細明體" w:eastAsia="細明體" w:hAnsi="細明體" w:hint="eastAsia"/>
          <w:lang w:eastAsia="zh-TW"/>
        </w:rPr>
        <w:t>3.DATA_MM</w:t>
      </w:r>
      <w:r>
        <w:rPr>
          <w:rFonts w:ascii="細明體" w:eastAsia="細明體" w:hAnsi="細明體" w:hint="eastAsia"/>
          <w:lang w:eastAsia="zh-TW"/>
        </w:rPr>
        <w:t xml:space="preserve"> = 畫面.</w:t>
      </w:r>
      <w:r w:rsidR="00CF51C9">
        <w:rPr>
          <w:rFonts w:ascii="細明體" w:eastAsia="細明體" w:hAnsi="細明體" w:hint="eastAsia"/>
          <w:lang w:eastAsia="zh-TW"/>
        </w:rPr>
        <w:t>查詢月</w:t>
      </w:r>
    </w:p>
    <w:p w:rsidR="009238A1" w:rsidRPr="00E352E0" w:rsidRDefault="009238A1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265D35">
        <w:rPr>
          <w:rFonts w:ascii="細明體" w:eastAsia="細明體" w:hAnsi="細明體" w:hint="eastAsia"/>
          <w:lang w:eastAsia="zh-TW"/>
        </w:rPr>
        <w:t>無</w:t>
      </w:r>
      <w:r>
        <w:rPr>
          <w:rFonts w:ascii="細明體" w:eastAsia="細明體" w:hAnsi="細明體" w:hint="eastAsia"/>
          <w:lang w:eastAsia="zh-TW"/>
        </w:rPr>
        <w:t>資料，</w:t>
      </w:r>
      <w:r w:rsidRPr="00E352E0">
        <w:rPr>
          <w:rFonts w:ascii="細明體" w:eastAsia="細明體" w:hAnsi="細明體" w:hint="eastAsia"/>
          <w:lang w:eastAsia="zh-TW"/>
        </w:rPr>
        <w:t>丟出訊息：</w:t>
      </w:r>
      <w:r w:rsidR="00265D35">
        <w:rPr>
          <w:rFonts w:ascii="細明體" w:eastAsia="細明體" w:hAnsi="細明體" w:hint="eastAsia"/>
          <w:lang w:eastAsia="zh-TW"/>
        </w:rPr>
        <w:t>查無</w:t>
      </w:r>
      <w:r w:rsidR="006755EA">
        <w:rPr>
          <w:rFonts w:ascii="細明體" w:eastAsia="細明體" w:hAnsi="細明體" w:hint="eastAsia"/>
          <w:lang w:eastAsia="zh-TW"/>
        </w:rPr>
        <w:t>資料</w:t>
      </w:r>
    </w:p>
    <w:p w:rsidR="00B870CD" w:rsidRDefault="001E1602" w:rsidP="001066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072066">
        <w:rPr>
          <w:rFonts w:ascii="細明體" w:eastAsia="細明體" w:hAnsi="細明體" w:hint="eastAsia"/>
          <w:lang w:eastAsia="zh-TW"/>
        </w:rPr>
        <w:t>有</w:t>
      </w:r>
      <w:r>
        <w:rPr>
          <w:rFonts w:ascii="細明體" w:eastAsia="細明體" w:hAnsi="細明體" w:hint="eastAsia"/>
          <w:lang w:eastAsia="zh-TW"/>
        </w:rPr>
        <w:t>資料，</w:t>
      </w:r>
      <w:r w:rsidR="0058317F" w:rsidRPr="007772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顯示畫面相關欄位如下</w:t>
      </w:r>
      <w:r w:rsidR="0058317F" w:rsidRPr="00C465C1">
        <w:rPr>
          <w:rFonts w:ascii="細明體" w:eastAsia="細明體" w:hAnsi="細明體" w:hint="eastAsia"/>
          <w:lang w:eastAsia="zh-TW"/>
        </w:rPr>
        <w:t>：</w:t>
      </w:r>
    </w:p>
    <w:tbl>
      <w:tblPr>
        <w:tblW w:w="8085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2835"/>
        <w:gridCol w:w="2694"/>
      </w:tblGrid>
      <w:tr w:rsidR="00264FDF" w:rsidRPr="00BC15B8" w:rsidTr="000F7668">
        <w:tc>
          <w:tcPr>
            <w:tcW w:w="2556" w:type="dxa"/>
          </w:tcPr>
          <w:p w:rsidR="00264FDF" w:rsidRPr="00BC15B8" w:rsidRDefault="00264FDF" w:rsidP="00B0721F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2835" w:type="dxa"/>
          </w:tcPr>
          <w:p w:rsidR="00264FDF" w:rsidRPr="00BC15B8" w:rsidRDefault="00264FDF" w:rsidP="00B0721F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2694" w:type="dxa"/>
          </w:tcPr>
          <w:p w:rsidR="00264FDF" w:rsidRPr="00BC15B8" w:rsidRDefault="00264FDF" w:rsidP="00B0721F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</w:p>
        </w:tc>
      </w:tr>
      <w:tr w:rsidR="00264FDF" w:rsidRPr="00BC15B8" w:rsidTr="000F7668">
        <w:tc>
          <w:tcPr>
            <w:tcW w:w="2556" w:type="dxa"/>
          </w:tcPr>
          <w:p w:rsidR="00264FDF" w:rsidRPr="00C33A91" w:rsidRDefault="00DA3DB0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服務科別</w:t>
            </w:r>
          </w:p>
        </w:tc>
        <w:tc>
          <w:tcPr>
            <w:tcW w:w="2835" w:type="dxa"/>
          </w:tcPr>
          <w:p w:rsidR="00264FDF" w:rsidRPr="00C33A91" w:rsidRDefault="00FE7351" w:rsidP="009821D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DTAAL103.</w:t>
            </w:r>
            <w:r w:rsidR="00D84DB8" w:rsidRPr="006B4DDF">
              <w:rPr>
                <w:rStyle w:val="a6"/>
                <w:rFonts w:ascii="細明體" w:eastAsia="細明體" w:hAnsi="細明體" w:hint="eastAsia"/>
                <w:caps/>
              </w:rPr>
              <w:t>DECD_DIV</w:t>
            </w:r>
            <w:r w:rsidR="00D84DB8" w:rsidRPr="002104A6">
              <w:rPr>
                <w:rFonts w:ascii="細明體" w:eastAsia="細明體" w:hAnsi="細明體" w:hint="eastAsia"/>
              </w:rPr>
              <w:t>_NAME</w:t>
            </w:r>
          </w:p>
        </w:tc>
        <w:tc>
          <w:tcPr>
            <w:tcW w:w="2694" w:type="dxa"/>
          </w:tcPr>
          <w:p w:rsidR="00264FDF" w:rsidRDefault="00264FDF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9F72DB" w:rsidRPr="00BC15B8" w:rsidTr="00DF7DE1">
        <w:tc>
          <w:tcPr>
            <w:tcW w:w="2556" w:type="dxa"/>
            <w:vAlign w:val="center"/>
          </w:tcPr>
          <w:p w:rsidR="009F72DB" w:rsidRPr="00C33A91" w:rsidRDefault="009F72DB" w:rsidP="00DF7DE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不續保件</w:t>
            </w: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件數</w:t>
            </w:r>
          </w:p>
        </w:tc>
        <w:tc>
          <w:tcPr>
            <w:tcW w:w="2835" w:type="dxa"/>
            <w:vAlign w:val="center"/>
          </w:tcPr>
          <w:p w:rsidR="009F72DB" w:rsidRPr="006B4DDF" w:rsidRDefault="009F72DB" w:rsidP="00DF7DE1">
            <w:pPr>
              <w:pStyle w:val="ac"/>
              <w:spacing w:line="300" w:lineRule="exact"/>
              <w:ind w:left="2" w:hangingChars="1" w:hanging="2"/>
              <w:jc w:val="both"/>
              <w:rPr>
                <w:rStyle w:val="a6"/>
                <w:rFonts w:ascii="細明體" w:eastAsia="細明體" w:hAnsi="細明體" w:hint="eastAsia"/>
                <w:caps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CNT_1</w:t>
            </w:r>
          </w:p>
        </w:tc>
        <w:tc>
          <w:tcPr>
            <w:tcW w:w="2694" w:type="dxa"/>
            <w:vAlign w:val="center"/>
          </w:tcPr>
          <w:p w:rsidR="009F72DB" w:rsidRDefault="009F72DB" w:rsidP="00DF7DE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LINK</w:t>
            </w:r>
          </w:p>
          <w:p w:rsidR="000F7668" w:rsidRDefault="000F7668" w:rsidP="00DF7DE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如果件數為0，不要產生link連結</w:t>
            </w:r>
          </w:p>
        </w:tc>
      </w:tr>
      <w:tr w:rsidR="009F72DB" w:rsidRPr="00BC15B8" w:rsidTr="00DF7DE1">
        <w:tc>
          <w:tcPr>
            <w:tcW w:w="2556" w:type="dxa"/>
            <w:vAlign w:val="center"/>
          </w:tcPr>
          <w:p w:rsidR="009F72DB" w:rsidRPr="00C33A91" w:rsidRDefault="009F72DB" w:rsidP="00DF7DE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不續保件</w:t>
            </w: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當年累計</w:t>
            </w:r>
          </w:p>
        </w:tc>
        <w:tc>
          <w:tcPr>
            <w:tcW w:w="2835" w:type="dxa"/>
            <w:vAlign w:val="center"/>
          </w:tcPr>
          <w:p w:rsidR="009F72DB" w:rsidRPr="006B4DDF" w:rsidRDefault="009F72DB" w:rsidP="00DF7DE1">
            <w:pPr>
              <w:pStyle w:val="ac"/>
              <w:spacing w:line="300" w:lineRule="exact"/>
              <w:jc w:val="both"/>
              <w:rPr>
                <w:rStyle w:val="a6"/>
                <w:rFonts w:ascii="細明體" w:eastAsia="細明體" w:hAnsi="細明體" w:hint="eastAsia"/>
                <w:caps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YEAR_CNT_1</w:t>
            </w:r>
          </w:p>
        </w:tc>
        <w:tc>
          <w:tcPr>
            <w:tcW w:w="2694" w:type="dxa"/>
            <w:vAlign w:val="center"/>
          </w:tcPr>
          <w:p w:rsidR="009F72DB" w:rsidRDefault="009F72DB" w:rsidP="00DF7DE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9F72DB" w:rsidRPr="00BC15B8" w:rsidTr="00DF7DE1">
        <w:tc>
          <w:tcPr>
            <w:tcW w:w="2556" w:type="dxa"/>
            <w:vAlign w:val="center"/>
          </w:tcPr>
          <w:p w:rsidR="009F72DB" w:rsidRPr="00C33A91" w:rsidRDefault="009F72DB" w:rsidP="00DF7DE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續觀察件</w:t>
            </w: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件數</w:t>
            </w:r>
          </w:p>
        </w:tc>
        <w:tc>
          <w:tcPr>
            <w:tcW w:w="2835" w:type="dxa"/>
            <w:vAlign w:val="center"/>
          </w:tcPr>
          <w:p w:rsidR="009F72DB" w:rsidRPr="006B4DDF" w:rsidRDefault="009F72DB" w:rsidP="00DF7DE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ascii="細明體" w:eastAsia="細明體" w:hAnsi="細明體" w:hint="eastAsia"/>
                <w:kern w:val="2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  <w:sz w:val="20"/>
              </w:rPr>
              <w:t>CNT_2</w:t>
            </w:r>
          </w:p>
        </w:tc>
        <w:tc>
          <w:tcPr>
            <w:tcW w:w="2694" w:type="dxa"/>
            <w:vAlign w:val="center"/>
          </w:tcPr>
          <w:p w:rsidR="009F72DB" w:rsidRDefault="009F72DB" w:rsidP="00DF7DE1">
            <w:pPr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LINK</w:t>
            </w:r>
          </w:p>
          <w:p w:rsidR="000F7668" w:rsidRDefault="000F7668" w:rsidP="00DF7DE1">
            <w:pPr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如果件數為0，不要產生link連結</w:t>
            </w:r>
          </w:p>
        </w:tc>
      </w:tr>
      <w:tr w:rsidR="009F72DB" w:rsidRPr="00BC15B8" w:rsidTr="000F7668">
        <w:tc>
          <w:tcPr>
            <w:tcW w:w="2556" w:type="dxa"/>
          </w:tcPr>
          <w:p w:rsidR="009F72DB" w:rsidRPr="002038FC" w:rsidRDefault="009F72DB" w:rsidP="00B0721F">
            <w:pPr>
              <w:rPr>
                <w:rStyle w:val="SoDAField"/>
                <w:rFonts w:ascii="細明體" w:eastAsia="細明體" w:hAnsi="細明體"/>
                <w:caps/>
                <w:color w:val="000000"/>
                <w:kern w:val="0"/>
                <w:szCs w:val="20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續觀察件當年累計</w:t>
            </w:r>
          </w:p>
        </w:tc>
        <w:tc>
          <w:tcPr>
            <w:tcW w:w="2835" w:type="dxa"/>
            <w:vAlign w:val="center"/>
          </w:tcPr>
          <w:p w:rsidR="009F72DB" w:rsidRPr="006B4DDF" w:rsidRDefault="009F72DB" w:rsidP="00A400A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YEAR_CNT_2</w:t>
            </w:r>
          </w:p>
        </w:tc>
        <w:tc>
          <w:tcPr>
            <w:tcW w:w="2694" w:type="dxa"/>
          </w:tcPr>
          <w:p w:rsidR="009F72DB" w:rsidRDefault="009F72DB" w:rsidP="00B0721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9F72DB" w:rsidRPr="00BC15B8" w:rsidTr="000F7668">
        <w:tc>
          <w:tcPr>
            <w:tcW w:w="2556" w:type="dxa"/>
          </w:tcPr>
          <w:p w:rsidR="009F72DB" w:rsidRPr="00C33A91" w:rsidRDefault="009F72DB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不續保件</w:t>
            </w: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件數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合計</w:t>
            </w:r>
          </w:p>
        </w:tc>
        <w:tc>
          <w:tcPr>
            <w:tcW w:w="2835" w:type="dxa"/>
          </w:tcPr>
          <w:p w:rsidR="009F72DB" w:rsidRPr="006864DB" w:rsidRDefault="0058418A" w:rsidP="0058418A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CNT_1</w:t>
            </w:r>
            <w:r>
              <w:rPr>
                <w:rStyle w:val="a6"/>
                <w:rFonts w:ascii="細明體" w:eastAsia="細明體" w:hAnsi="細明體" w:hint="eastAsia"/>
                <w:caps/>
                <w:lang w:eastAsia="zh-TW"/>
              </w:rPr>
              <w:t>合計</w:t>
            </w:r>
          </w:p>
        </w:tc>
        <w:tc>
          <w:tcPr>
            <w:tcW w:w="2694" w:type="dxa"/>
          </w:tcPr>
          <w:p w:rsidR="009F72DB" w:rsidRPr="006864DB" w:rsidRDefault="009F72DB" w:rsidP="00B0721F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</w:p>
        </w:tc>
      </w:tr>
      <w:tr w:rsidR="0058418A" w:rsidRPr="00BC15B8" w:rsidTr="000F7668">
        <w:tc>
          <w:tcPr>
            <w:tcW w:w="2556" w:type="dxa"/>
            <w:vAlign w:val="center"/>
          </w:tcPr>
          <w:p w:rsidR="0058418A" w:rsidRDefault="0058418A" w:rsidP="00B0721F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不續保件當年累計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合計</w:t>
            </w:r>
          </w:p>
        </w:tc>
        <w:tc>
          <w:tcPr>
            <w:tcW w:w="2835" w:type="dxa"/>
            <w:vAlign w:val="center"/>
          </w:tcPr>
          <w:p w:rsidR="0058418A" w:rsidRPr="006B4DDF" w:rsidRDefault="0058418A" w:rsidP="00A400AD">
            <w:pPr>
              <w:pStyle w:val="ac"/>
              <w:spacing w:line="300" w:lineRule="exact"/>
              <w:rPr>
                <w:rStyle w:val="a6"/>
                <w:rFonts w:ascii="細明體" w:eastAsia="細明體" w:hAnsi="細明體" w:hint="eastAsia"/>
                <w:caps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</w:rPr>
              <w:t>YEAR_CNT_1</w:t>
            </w:r>
            <w:r>
              <w:rPr>
                <w:rStyle w:val="a6"/>
                <w:rFonts w:ascii="細明體" w:eastAsia="細明體" w:hAnsi="細明體" w:hint="eastAsia"/>
                <w:caps/>
              </w:rPr>
              <w:t>合計</w:t>
            </w:r>
          </w:p>
        </w:tc>
        <w:tc>
          <w:tcPr>
            <w:tcW w:w="2694" w:type="dxa"/>
          </w:tcPr>
          <w:p w:rsidR="0058418A" w:rsidRPr="00C33A91" w:rsidRDefault="0058418A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58418A" w:rsidRPr="00BC15B8" w:rsidTr="000F7668">
        <w:tc>
          <w:tcPr>
            <w:tcW w:w="2556" w:type="dxa"/>
          </w:tcPr>
          <w:p w:rsidR="0058418A" w:rsidRPr="00C33A91" w:rsidRDefault="0058418A" w:rsidP="00A400A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續觀察件</w:t>
            </w: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件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數合計</w:t>
            </w:r>
          </w:p>
        </w:tc>
        <w:tc>
          <w:tcPr>
            <w:tcW w:w="2835" w:type="dxa"/>
            <w:vAlign w:val="center"/>
          </w:tcPr>
          <w:p w:rsidR="0058418A" w:rsidRPr="006B4DDF" w:rsidRDefault="0058418A" w:rsidP="00A400A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ascii="細明體" w:eastAsia="細明體" w:hAnsi="細明體" w:hint="eastAsia"/>
                <w:kern w:val="2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  <w:sz w:val="20"/>
              </w:rPr>
              <w:t>CNT_2</w:t>
            </w:r>
            <w:r w:rsidRPr="0058418A">
              <w:rPr>
                <w:rStyle w:val="a6"/>
                <w:rFonts w:ascii="細明體" w:eastAsia="細明體" w:hAnsi="細明體" w:hint="eastAsia"/>
                <w:caps/>
                <w:sz w:val="20"/>
              </w:rPr>
              <w:t>合計</w:t>
            </w:r>
          </w:p>
        </w:tc>
        <w:tc>
          <w:tcPr>
            <w:tcW w:w="2694" w:type="dxa"/>
          </w:tcPr>
          <w:p w:rsidR="0058418A" w:rsidRPr="00C33A91" w:rsidRDefault="0058418A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58418A" w:rsidRPr="00BC15B8" w:rsidTr="000F7668">
        <w:tc>
          <w:tcPr>
            <w:tcW w:w="2556" w:type="dxa"/>
          </w:tcPr>
          <w:p w:rsidR="0058418A" w:rsidRPr="002038FC" w:rsidRDefault="0058418A" w:rsidP="00A400AD">
            <w:pPr>
              <w:rPr>
                <w:rStyle w:val="SoDAField"/>
                <w:rFonts w:ascii="細明體" w:eastAsia="細明體" w:hAnsi="細明體"/>
                <w:caps/>
                <w:color w:val="000000"/>
                <w:kern w:val="0"/>
                <w:szCs w:val="20"/>
              </w:rPr>
            </w:pPr>
            <w:r w:rsidRPr="001620D5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續觀察件當年累計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合計</w:t>
            </w:r>
          </w:p>
        </w:tc>
        <w:tc>
          <w:tcPr>
            <w:tcW w:w="2835" w:type="dxa"/>
            <w:vAlign w:val="center"/>
          </w:tcPr>
          <w:p w:rsidR="0058418A" w:rsidRPr="006B4DDF" w:rsidRDefault="0058418A" w:rsidP="00A400A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DTAAL103.</w:t>
            </w:r>
            <w:r w:rsidRPr="006B4DDF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YEAR_CNT_2</w:t>
            </w:r>
            <w:r w:rsidRPr="0058418A">
              <w:rPr>
                <w:rStyle w:val="a6"/>
                <w:rFonts w:ascii="細明體" w:eastAsia="細明體" w:hAnsi="細明體" w:hint="eastAsia"/>
                <w:caps/>
                <w:sz w:val="20"/>
              </w:rPr>
              <w:t>合計</w:t>
            </w:r>
          </w:p>
        </w:tc>
        <w:tc>
          <w:tcPr>
            <w:tcW w:w="2694" w:type="dxa"/>
          </w:tcPr>
          <w:p w:rsidR="0058418A" w:rsidRPr="00C33A91" w:rsidRDefault="0058418A" w:rsidP="00B072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D16A9A" w:rsidRPr="00264FDF" w:rsidRDefault="00D16A9A" w:rsidP="00D16A9A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331FF9" w:rsidRDefault="00C3298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1620D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不續保件件數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LINK</w:t>
      </w:r>
      <w:r w:rsidR="00331FF9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6C0AE0" w:rsidRPr="006C0AE0" w:rsidRDefault="00567E83" w:rsidP="00842C0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19471B">
        <w:rPr>
          <w:rFonts w:ascii="細明體" w:eastAsia="細明體" w:hAnsi="細明體" w:hint="eastAsia"/>
          <w:kern w:val="2"/>
          <w:lang w:eastAsia="zh-TW"/>
        </w:rPr>
        <w:t>連結 AAL1_0401</w:t>
      </w:r>
    </w:p>
    <w:p w:rsidR="006C0AE0" w:rsidRPr="006C0AE0" w:rsidRDefault="006C0AE0" w:rsidP="006C0AE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AD514B" w:rsidRDefault="0087137A" w:rsidP="006C0A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畫面.查詢年</w:t>
      </w:r>
    </w:p>
    <w:p w:rsidR="0087137A" w:rsidRDefault="0087137A" w:rsidP="006C0A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畫面.查詢月</w:t>
      </w:r>
    </w:p>
    <w:p w:rsidR="0087137A" w:rsidRPr="005E57F4" w:rsidRDefault="00D358A8" w:rsidP="006C0A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選取之DTAAL103.</w:t>
      </w:r>
      <w:r w:rsidRPr="006B4DDF">
        <w:rPr>
          <w:rStyle w:val="a6"/>
          <w:rFonts w:ascii="細明體" w:eastAsia="細明體" w:hAnsi="細明體" w:hint="eastAsia"/>
          <w:caps/>
        </w:rPr>
        <w:t>DECD_DIV</w:t>
      </w:r>
    </w:p>
    <w:p w:rsidR="005E57F4" w:rsidRPr="0019471B" w:rsidRDefault="005E57F4" w:rsidP="006C0AE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a6"/>
          <w:rFonts w:ascii="細明體" w:eastAsia="細明體" w:hAnsi="細明體" w:hint="eastAsia"/>
          <w:caps/>
          <w:lang w:eastAsia="zh-TW"/>
        </w:rPr>
        <w:t xml:space="preserve">不續保類別 = </w:t>
      </w:r>
      <w:r>
        <w:rPr>
          <w:rStyle w:val="a6"/>
          <w:rFonts w:ascii="細明體" w:eastAsia="細明體" w:hAnsi="細明體"/>
          <w:caps/>
          <w:lang w:eastAsia="zh-TW"/>
        </w:rPr>
        <w:t>‘</w:t>
      </w:r>
      <w:r>
        <w:rPr>
          <w:rStyle w:val="a6"/>
          <w:rFonts w:ascii="細明體" w:eastAsia="細明體" w:hAnsi="細明體" w:hint="eastAsia"/>
          <w:caps/>
          <w:lang w:eastAsia="zh-TW"/>
        </w:rPr>
        <w:t>1</w:t>
      </w:r>
      <w:r>
        <w:rPr>
          <w:rStyle w:val="a6"/>
          <w:rFonts w:ascii="細明體" w:eastAsia="細明體" w:hAnsi="細明體"/>
          <w:caps/>
          <w:lang w:eastAsia="zh-TW"/>
        </w:rPr>
        <w:t>’</w:t>
      </w:r>
    </w:p>
    <w:p w:rsidR="00FA60C0" w:rsidRDefault="002D2754" w:rsidP="0029200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lastRenderedPageBreak/>
        <w:t>續觀察件</w:t>
      </w:r>
      <w:r w:rsidRPr="001620D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件數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LINK</w:t>
      </w:r>
      <w:r w:rsidR="00331FF9" w:rsidRPr="00265EB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B57505" w:rsidRPr="006C0AE0" w:rsidRDefault="00B57505" w:rsidP="00B575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19471B">
        <w:rPr>
          <w:rFonts w:ascii="細明體" w:eastAsia="細明體" w:hAnsi="細明體" w:hint="eastAsia"/>
          <w:kern w:val="2"/>
          <w:lang w:eastAsia="zh-TW"/>
        </w:rPr>
        <w:t>連結 AAL1_0401</w:t>
      </w:r>
    </w:p>
    <w:p w:rsidR="00B57505" w:rsidRPr="006C0AE0" w:rsidRDefault="00B57505" w:rsidP="00B575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B57505" w:rsidRDefault="00B57505" w:rsidP="00B575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畫面.查詢年</w:t>
      </w:r>
    </w:p>
    <w:p w:rsidR="00B57505" w:rsidRDefault="00B57505" w:rsidP="00B575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畫面.查詢月</w:t>
      </w:r>
    </w:p>
    <w:p w:rsidR="00B57505" w:rsidRPr="005E57F4" w:rsidRDefault="00B57505" w:rsidP="00B575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a6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選取之DTAAL103.</w:t>
      </w:r>
      <w:r w:rsidRPr="006B4DDF">
        <w:rPr>
          <w:rStyle w:val="a6"/>
          <w:rFonts w:ascii="細明體" w:eastAsia="細明體" w:hAnsi="細明體" w:hint="eastAsia"/>
          <w:caps/>
        </w:rPr>
        <w:t>DECD_DIV</w:t>
      </w:r>
    </w:p>
    <w:p w:rsidR="00B57505" w:rsidRPr="00FF59C4" w:rsidRDefault="00B57505" w:rsidP="004E17C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a6"/>
          <w:rFonts w:ascii="細明體" w:eastAsia="細明體" w:hAnsi="細明體" w:hint="eastAsia"/>
          <w:caps/>
          <w:lang w:eastAsia="zh-TW"/>
        </w:rPr>
        <w:t xml:space="preserve">不續保類別 = </w:t>
      </w:r>
      <w:r>
        <w:rPr>
          <w:rStyle w:val="a6"/>
          <w:rFonts w:ascii="細明體" w:eastAsia="細明體" w:hAnsi="細明體"/>
          <w:caps/>
          <w:lang w:eastAsia="zh-TW"/>
        </w:rPr>
        <w:t>‘</w:t>
      </w:r>
      <w:r w:rsidR="004E17CE">
        <w:rPr>
          <w:rStyle w:val="a6"/>
          <w:rFonts w:ascii="細明體" w:eastAsia="細明體" w:hAnsi="細明體" w:hint="eastAsia"/>
          <w:caps/>
          <w:lang w:eastAsia="zh-TW"/>
        </w:rPr>
        <w:t>2</w:t>
      </w:r>
      <w:r>
        <w:rPr>
          <w:rStyle w:val="a6"/>
          <w:rFonts w:ascii="細明體" w:eastAsia="細明體" w:hAnsi="細明體"/>
          <w:caps/>
          <w:lang w:eastAsia="zh-TW"/>
        </w:rPr>
        <w:t>’</w:t>
      </w:r>
    </w:p>
    <w:sectPr w:rsidR="00B57505" w:rsidRPr="00FF59C4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AD" w:rsidRDefault="00A400AD">
      <w:r>
        <w:separator/>
      </w:r>
    </w:p>
  </w:endnote>
  <w:endnote w:type="continuationSeparator" w:id="0">
    <w:p w:rsidR="00A400AD" w:rsidRDefault="00A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30E3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AD" w:rsidRDefault="00A400AD">
      <w:r>
        <w:separator/>
      </w:r>
    </w:p>
  </w:footnote>
  <w:footnote w:type="continuationSeparator" w:id="0">
    <w:p w:rsidR="00A400AD" w:rsidRDefault="00A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0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2"/>
  </w:num>
  <w:num w:numId="3">
    <w:abstractNumId w:val="5"/>
  </w:num>
  <w:num w:numId="4">
    <w:abstractNumId w:val="24"/>
  </w:num>
  <w:num w:numId="5">
    <w:abstractNumId w:val="17"/>
  </w:num>
  <w:num w:numId="6">
    <w:abstractNumId w:val="7"/>
  </w:num>
  <w:num w:numId="7">
    <w:abstractNumId w:val="26"/>
  </w:num>
  <w:num w:numId="8">
    <w:abstractNumId w:val="18"/>
  </w:num>
  <w:num w:numId="9">
    <w:abstractNumId w:val="11"/>
  </w:num>
  <w:num w:numId="10">
    <w:abstractNumId w:val="28"/>
  </w:num>
  <w:num w:numId="11">
    <w:abstractNumId w:val="29"/>
  </w:num>
  <w:num w:numId="12">
    <w:abstractNumId w:val="15"/>
  </w:num>
  <w:num w:numId="13">
    <w:abstractNumId w:val="13"/>
  </w:num>
  <w:num w:numId="14">
    <w:abstractNumId w:val="1"/>
  </w:num>
  <w:num w:numId="15">
    <w:abstractNumId w:val="20"/>
  </w:num>
  <w:num w:numId="16">
    <w:abstractNumId w:val="25"/>
  </w:num>
  <w:num w:numId="17">
    <w:abstractNumId w:val="10"/>
  </w:num>
  <w:num w:numId="18">
    <w:abstractNumId w:val="8"/>
  </w:num>
  <w:num w:numId="19">
    <w:abstractNumId w:val="12"/>
  </w:num>
  <w:num w:numId="20">
    <w:abstractNumId w:val="19"/>
  </w:num>
  <w:num w:numId="21">
    <w:abstractNumId w:val="27"/>
  </w:num>
  <w:num w:numId="22">
    <w:abstractNumId w:val="0"/>
  </w:num>
  <w:num w:numId="23">
    <w:abstractNumId w:val="6"/>
  </w:num>
  <w:num w:numId="24">
    <w:abstractNumId w:val="16"/>
  </w:num>
  <w:num w:numId="25">
    <w:abstractNumId w:val="21"/>
  </w:num>
  <w:num w:numId="26">
    <w:abstractNumId w:val="4"/>
  </w:num>
  <w:num w:numId="27">
    <w:abstractNumId w:val="3"/>
  </w:num>
  <w:num w:numId="28">
    <w:abstractNumId w:val="23"/>
  </w:num>
  <w:num w:numId="29">
    <w:abstractNumId w:val="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2B4D"/>
    <w:rsid w:val="000066BE"/>
    <w:rsid w:val="00006747"/>
    <w:rsid w:val="000074E8"/>
    <w:rsid w:val="00010723"/>
    <w:rsid w:val="000158C2"/>
    <w:rsid w:val="00023F4F"/>
    <w:rsid w:val="0002694B"/>
    <w:rsid w:val="000319B5"/>
    <w:rsid w:val="000341B0"/>
    <w:rsid w:val="0003665C"/>
    <w:rsid w:val="00037BFE"/>
    <w:rsid w:val="000408FD"/>
    <w:rsid w:val="00041D2F"/>
    <w:rsid w:val="00043EFA"/>
    <w:rsid w:val="00044C42"/>
    <w:rsid w:val="000450E3"/>
    <w:rsid w:val="00050B13"/>
    <w:rsid w:val="00052605"/>
    <w:rsid w:val="00054BA1"/>
    <w:rsid w:val="00062F8B"/>
    <w:rsid w:val="000642F4"/>
    <w:rsid w:val="00066644"/>
    <w:rsid w:val="00066812"/>
    <w:rsid w:val="0006771E"/>
    <w:rsid w:val="00071DB5"/>
    <w:rsid w:val="00072066"/>
    <w:rsid w:val="00072DC9"/>
    <w:rsid w:val="000800B7"/>
    <w:rsid w:val="00082402"/>
    <w:rsid w:val="00094397"/>
    <w:rsid w:val="000A350F"/>
    <w:rsid w:val="000A6A05"/>
    <w:rsid w:val="000B1844"/>
    <w:rsid w:val="000B3E74"/>
    <w:rsid w:val="000C22ED"/>
    <w:rsid w:val="000C4326"/>
    <w:rsid w:val="000C45AE"/>
    <w:rsid w:val="000C4AC0"/>
    <w:rsid w:val="000C6ABC"/>
    <w:rsid w:val="000C7328"/>
    <w:rsid w:val="000D0B07"/>
    <w:rsid w:val="000D0FE2"/>
    <w:rsid w:val="000D3BF9"/>
    <w:rsid w:val="000D3D13"/>
    <w:rsid w:val="000D7750"/>
    <w:rsid w:val="000E22D8"/>
    <w:rsid w:val="000E2C79"/>
    <w:rsid w:val="000E6B60"/>
    <w:rsid w:val="000F5EBF"/>
    <w:rsid w:val="000F6CC7"/>
    <w:rsid w:val="000F7668"/>
    <w:rsid w:val="001042A1"/>
    <w:rsid w:val="00106675"/>
    <w:rsid w:val="00106ADC"/>
    <w:rsid w:val="001108FA"/>
    <w:rsid w:val="001149E3"/>
    <w:rsid w:val="00117081"/>
    <w:rsid w:val="001201A3"/>
    <w:rsid w:val="00120978"/>
    <w:rsid w:val="00125E52"/>
    <w:rsid w:val="00130A25"/>
    <w:rsid w:val="00130E00"/>
    <w:rsid w:val="00135B84"/>
    <w:rsid w:val="00136273"/>
    <w:rsid w:val="00144B2B"/>
    <w:rsid w:val="00145482"/>
    <w:rsid w:val="00145FF5"/>
    <w:rsid w:val="00155399"/>
    <w:rsid w:val="00160FE4"/>
    <w:rsid w:val="001620D5"/>
    <w:rsid w:val="00177CCE"/>
    <w:rsid w:val="00180AD1"/>
    <w:rsid w:val="00183419"/>
    <w:rsid w:val="0018399B"/>
    <w:rsid w:val="0018759F"/>
    <w:rsid w:val="00191F45"/>
    <w:rsid w:val="0019471B"/>
    <w:rsid w:val="00194B8A"/>
    <w:rsid w:val="00195934"/>
    <w:rsid w:val="0019687F"/>
    <w:rsid w:val="001A081E"/>
    <w:rsid w:val="001B1194"/>
    <w:rsid w:val="001B38AD"/>
    <w:rsid w:val="001B66BD"/>
    <w:rsid w:val="001C1474"/>
    <w:rsid w:val="001C1486"/>
    <w:rsid w:val="001C5F6E"/>
    <w:rsid w:val="001C7B0D"/>
    <w:rsid w:val="001D27FA"/>
    <w:rsid w:val="001D2A0B"/>
    <w:rsid w:val="001D3E7A"/>
    <w:rsid w:val="001D52EE"/>
    <w:rsid w:val="001E0D0B"/>
    <w:rsid w:val="001E1602"/>
    <w:rsid w:val="001E24FF"/>
    <w:rsid w:val="001E463E"/>
    <w:rsid w:val="001E5627"/>
    <w:rsid w:val="001F56D3"/>
    <w:rsid w:val="00200B0F"/>
    <w:rsid w:val="00201462"/>
    <w:rsid w:val="00201A3B"/>
    <w:rsid w:val="00203F1D"/>
    <w:rsid w:val="002053CD"/>
    <w:rsid w:val="00205DF6"/>
    <w:rsid w:val="002146F4"/>
    <w:rsid w:val="0021529F"/>
    <w:rsid w:val="0021740A"/>
    <w:rsid w:val="00217CEF"/>
    <w:rsid w:val="00217E57"/>
    <w:rsid w:val="00225FB7"/>
    <w:rsid w:val="002400B7"/>
    <w:rsid w:val="002406C5"/>
    <w:rsid w:val="0024116A"/>
    <w:rsid w:val="002417F7"/>
    <w:rsid w:val="002456B1"/>
    <w:rsid w:val="00245925"/>
    <w:rsid w:val="00245DBB"/>
    <w:rsid w:val="002508E8"/>
    <w:rsid w:val="00252262"/>
    <w:rsid w:val="00254241"/>
    <w:rsid w:val="00257487"/>
    <w:rsid w:val="00257577"/>
    <w:rsid w:val="00257D2C"/>
    <w:rsid w:val="00260941"/>
    <w:rsid w:val="00261A27"/>
    <w:rsid w:val="00264FDF"/>
    <w:rsid w:val="00265BCC"/>
    <w:rsid w:val="00265D35"/>
    <w:rsid w:val="00265EBD"/>
    <w:rsid w:val="0026662C"/>
    <w:rsid w:val="00267BAB"/>
    <w:rsid w:val="00273113"/>
    <w:rsid w:val="00273B07"/>
    <w:rsid w:val="002765B5"/>
    <w:rsid w:val="00277BF9"/>
    <w:rsid w:val="00277C80"/>
    <w:rsid w:val="002811AF"/>
    <w:rsid w:val="00282EE9"/>
    <w:rsid w:val="00290FF3"/>
    <w:rsid w:val="0029137F"/>
    <w:rsid w:val="00291C28"/>
    <w:rsid w:val="0029200B"/>
    <w:rsid w:val="00293F49"/>
    <w:rsid w:val="0029512E"/>
    <w:rsid w:val="002966CD"/>
    <w:rsid w:val="002A3538"/>
    <w:rsid w:val="002A3A95"/>
    <w:rsid w:val="002A3FD4"/>
    <w:rsid w:val="002A6785"/>
    <w:rsid w:val="002C033E"/>
    <w:rsid w:val="002C5B2E"/>
    <w:rsid w:val="002C6A36"/>
    <w:rsid w:val="002D01F7"/>
    <w:rsid w:val="002D2754"/>
    <w:rsid w:val="002E0684"/>
    <w:rsid w:val="002E1A01"/>
    <w:rsid w:val="002E4DED"/>
    <w:rsid w:val="002E7670"/>
    <w:rsid w:val="0030019B"/>
    <w:rsid w:val="0030151E"/>
    <w:rsid w:val="00302235"/>
    <w:rsid w:val="003075EF"/>
    <w:rsid w:val="003100D2"/>
    <w:rsid w:val="00312FCA"/>
    <w:rsid w:val="003217E7"/>
    <w:rsid w:val="00325139"/>
    <w:rsid w:val="00330C72"/>
    <w:rsid w:val="00331FF9"/>
    <w:rsid w:val="0033703F"/>
    <w:rsid w:val="00337B5F"/>
    <w:rsid w:val="003433F6"/>
    <w:rsid w:val="00343570"/>
    <w:rsid w:val="00343584"/>
    <w:rsid w:val="003435C9"/>
    <w:rsid w:val="00355561"/>
    <w:rsid w:val="00363CDD"/>
    <w:rsid w:val="003658E8"/>
    <w:rsid w:val="00372116"/>
    <w:rsid w:val="003722B3"/>
    <w:rsid w:val="00377DE3"/>
    <w:rsid w:val="00380737"/>
    <w:rsid w:val="00382F2D"/>
    <w:rsid w:val="00386642"/>
    <w:rsid w:val="00387AED"/>
    <w:rsid w:val="00392992"/>
    <w:rsid w:val="003A010D"/>
    <w:rsid w:val="003A18AE"/>
    <w:rsid w:val="003A41A1"/>
    <w:rsid w:val="003A5DEB"/>
    <w:rsid w:val="003A6B5F"/>
    <w:rsid w:val="003B6086"/>
    <w:rsid w:val="003B7F4A"/>
    <w:rsid w:val="003C2448"/>
    <w:rsid w:val="003D16FD"/>
    <w:rsid w:val="003E4A45"/>
    <w:rsid w:val="003E4C7E"/>
    <w:rsid w:val="003E6403"/>
    <w:rsid w:val="003E6CE5"/>
    <w:rsid w:val="003F0BB4"/>
    <w:rsid w:val="003F3913"/>
    <w:rsid w:val="003F5556"/>
    <w:rsid w:val="004030C5"/>
    <w:rsid w:val="00411A65"/>
    <w:rsid w:val="00422186"/>
    <w:rsid w:val="00422513"/>
    <w:rsid w:val="00430D1D"/>
    <w:rsid w:val="00432B2D"/>
    <w:rsid w:val="0043499D"/>
    <w:rsid w:val="00442533"/>
    <w:rsid w:val="0044551D"/>
    <w:rsid w:val="004501A6"/>
    <w:rsid w:val="0045385B"/>
    <w:rsid w:val="004545C7"/>
    <w:rsid w:val="00455B06"/>
    <w:rsid w:val="00457AA5"/>
    <w:rsid w:val="00463B29"/>
    <w:rsid w:val="00467ACC"/>
    <w:rsid w:val="00470996"/>
    <w:rsid w:val="00475ADD"/>
    <w:rsid w:val="00480FFF"/>
    <w:rsid w:val="00482747"/>
    <w:rsid w:val="00490A5B"/>
    <w:rsid w:val="00491AE5"/>
    <w:rsid w:val="004A0D88"/>
    <w:rsid w:val="004A3587"/>
    <w:rsid w:val="004B2411"/>
    <w:rsid w:val="004B5E66"/>
    <w:rsid w:val="004B7F4F"/>
    <w:rsid w:val="004C471D"/>
    <w:rsid w:val="004C58AF"/>
    <w:rsid w:val="004D204B"/>
    <w:rsid w:val="004D2EF0"/>
    <w:rsid w:val="004D3FD9"/>
    <w:rsid w:val="004D4D13"/>
    <w:rsid w:val="004D6315"/>
    <w:rsid w:val="004E00AD"/>
    <w:rsid w:val="004E17CE"/>
    <w:rsid w:val="004E4730"/>
    <w:rsid w:val="004E6BDC"/>
    <w:rsid w:val="004F069D"/>
    <w:rsid w:val="004F6096"/>
    <w:rsid w:val="005034BA"/>
    <w:rsid w:val="00505AA2"/>
    <w:rsid w:val="00507D8E"/>
    <w:rsid w:val="00512F89"/>
    <w:rsid w:val="005149F4"/>
    <w:rsid w:val="005239F0"/>
    <w:rsid w:val="00526219"/>
    <w:rsid w:val="005271E0"/>
    <w:rsid w:val="00531E3D"/>
    <w:rsid w:val="00537AE7"/>
    <w:rsid w:val="005427E6"/>
    <w:rsid w:val="00544E42"/>
    <w:rsid w:val="0055042C"/>
    <w:rsid w:val="00550446"/>
    <w:rsid w:val="00552DA7"/>
    <w:rsid w:val="00554B99"/>
    <w:rsid w:val="0056206E"/>
    <w:rsid w:val="005627FA"/>
    <w:rsid w:val="005637F3"/>
    <w:rsid w:val="00563A03"/>
    <w:rsid w:val="00564D12"/>
    <w:rsid w:val="00566AE7"/>
    <w:rsid w:val="00567A10"/>
    <w:rsid w:val="00567E83"/>
    <w:rsid w:val="00575D78"/>
    <w:rsid w:val="00577440"/>
    <w:rsid w:val="0057784B"/>
    <w:rsid w:val="00582DA0"/>
    <w:rsid w:val="0058317F"/>
    <w:rsid w:val="005834A9"/>
    <w:rsid w:val="0058418A"/>
    <w:rsid w:val="005908CF"/>
    <w:rsid w:val="00590B58"/>
    <w:rsid w:val="00590F57"/>
    <w:rsid w:val="00594E16"/>
    <w:rsid w:val="005952BA"/>
    <w:rsid w:val="005A5A65"/>
    <w:rsid w:val="005A7F46"/>
    <w:rsid w:val="005B467B"/>
    <w:rsid w:val="005B5578"/>
    <w:rsid w:val="005B7B83"/>
    <w:rsid w:val="005C174D"/>
    <w:rsid w:val="005C4F74"/>
    <w:rsid w:val="005C729E"/>
    <w:rsid w:val="005D22FE"/>
    <w:rsid w:val="005D68E4"/>
    <w:rsid w:val="005D71D9"/>
    <w:rsid w:val="005E46B2"/>
    <w:rsid w:val="005E57F4"/>
    <w:rsid w:val="005E6207"/>
    <w:rsid w:val="005F4413"/>
    <w:rsid w:val="005F5FFE"/>
    <w:rsid w:val="005F6F63"/>
    <w:rsid w:val="0060325A"/>
    <w:rsid w:val="006046DB"/>
    <w:rsid w:val="00605D4E"/>
    <w:rsid w:val="00606973"/>
    <w:rsid w:val="00607976"/>
    <w:rsid w:val="00612E05"/>
    <w:rsid w:val="00614EF6"/>
    <w:rsid w:val="00621302"/>
    <w:rsid w:val="00624D44"/>
    <w:rsid w:val="00625494"/>
    <w:rsid w:val="00627546"/>
    <w:rsid w:val="00630F4A"/>
    <w:rsid w:val="006316A4"/>
    <w:rsid w:val="00640310"/>
    <w:rsid w:val="00640A2B"/>
    <w:rsid w:val="00643444"/>
    <w:rsid w:val="00654932"/>
    <w:rsid w:val="00660EC9"/>
    <w:rsid w:val="00663A67"/>
    <w:rsid w:val="00665128"/>
    <w:rsid w:val="00670F7D"/>
    <w:rsid w:val="006730E3"/>
    <w:rsid w:val="00673289"/>
    <w:rsid w:val="006755EA"/>
    <w:rsid w:val="006864DB"/>
    <w:rsid w:val="00686CC7"/>
    <w:rsid w:val="006A3588"/>
    <w:rsid w:val="006A54D8"/>
    <w:rsid w:val="006A60E2"/>
    <w:rsid w:val="006A7F6B"/>
    <w:rsid w:val="006B2435"/>
    <w:rsid w:val="006B38EE"/>
    <w:rsid w:val="006C0AE0"/>
    <w:rsid w:val="006D0226"/>
    <w:rsid w:val="006D1ACA"/>
    <w:rsid w:val="006D33FE"/>
    <w:rsid w:val="006D790B"/>
    <w:rsid w:val="006E2F5B"/>
    <w:rsid w:val="006E5A35"/>
    <w:rsid w:val="006F4F1B"/>
    <w:rsid w:val="00703FB6"/>
    <w:rsid w:val="007068AF"/>
    <w:rsid w:val="007205D1"/>
    <w:rsid w:val="00720924"/>
    <w:rsid w:val="00723EBD"/>
    <w:rsid w:val="0072438D"/>
    <w:rsid w:val="00735380"/>
    <w:rsid w:val="007401C5"/>
    <w:rsid w:val="0074284B"/>
    <w:rsid w:val="00744442"/>
    <w:rsid w:val="00746F0E"/>
    <w:rsid w:val="00750F69"/>
    <w:rsid w:val="00753923"/>
    <w:rsid w:val="00764CE5"/>
    <w:rsid w:val="0077251B"/>
    <w:rsid w:val="00775975"/>
    <w:rsid w:val="007762A5"/>
    <w:rsid w:val="00777258"/>
    <w:rsid w:val="00781BAB"/>
    <w:rsid w:val="007840E8"/>
    <w:rsid w:val="007841CC"/>
    <w:rsid w:val="00784D35"/>
    <w:rsid w:val="0079116D"/>
    <w:rsid w:val="00791A13"/>
    <w:rsid w:val="00792591"/>
    <w:rsid w:val="007972DA"/>
    <w:rsid w:val="007A0784"/>
    <w:rsid w:val="007A158C"/>
    <w:rsid w:val="007A1C5D"/>
    <w:rsid w:val="007A5E93"/>
    <w:rsid w:val="007A6234"/>
    <w:rsid w:val="007A68A0"/>
    <w:rsid w:val="007C36ED"/>
    <w:rsid w:val="007C519C"/>
    <w:rsid w:val="007C6643"/>
    <w:rsid w:val="007C7D62"/>
    <w:rsid w:val="007D10E1"/>
    <w:rsid w:val="007D41E7"/>
    <w:rsid w:val="007E0A6E"/>
    <w:rsid w:val="007E2A49"/>
    <w:rsid w:val="007E46F3"/>
    <w:rsid w:val="007E55BD"/>
    <w:rsid w:val="007E74F3"/>
    <w:rsid w:val="007F1F98"/>
    <w:rsid w:val="008001D9"/>
    <w:rsid w:val="008002B4"/>
    <w:rsid w:val="008005BF"/>
    <w:rsid w:val="00805E1B"/>
    <w:rsid w:val="00810123"/>
    <w:rsid w:val="0081534D"/>
    <w:rsid w:val="008202D3"/>
    <w:rsid w:val="00821863"/>
    <w:rsid w:val="008227E4"/>
    <w:rsid w:val="00822CDF"/>
    <w:rsid w:val="00823D4A"/>
    <w:rsid w:val="00824001"/>
    <w:rsid w:val="00825F11"/>
    <w:rsid w:val="00836919"/>
    <w:rsid w:val="00836D0B"/>
    <w:rsid w:val="00837ED1"/>
    <w:rsid w:val="0084052C"/>
    <w:rsid w:val="00841ECD"/>
    <w:rsid w:val="008426D5"/>
    <w:rsid w:val="00842C02"/>
    <w:rsid w:val="00847BB5"/>
    <w:rsid w:val="008543AF"/>
    <w:rsid w:val="00856592"/>
    <w:rsid w:val="00856E33"/>
    <w:rsid w:val="00857713"/>
    <w:rsid w:val="00857E6B"/>
    <w:rsid w:val="00865DB0"/>
    <w:rsid w:val="00865E78"/>
    <w:rsid w:val="0087137A"/>
    <w:rsid w:val="008776E5"/>
    <w:rsid w:val="0087786C"/>
    <w:rsid w:val="00884C05"/>
    <w:rsid w:val="008866F6"/>
    <w:rsid w:val="00887DC2"/>
    <w:rsid w:val="0089034F"/>
    <w:rsid w:val="008A081C"/>
    <w:rsid w:val="008A1935"/>
    <w:rsid w:val="008A1D21"/>
    <w:rsid w:val="008A7239"/>
    <w:rsid w:val="008A76E8"/>
    <w:rsid w:val="008A7C58"/>
    <w:rsid w:val="008B2F36"/>
    <w:rsid w:val="008B4056"/>
    <w:rsid w:val="008C5641"/>
    <w:rsid w:val="008D1275"/>
    <w:rsid w:val="008D2937"/>
    <w:rsid w:val="008D56F3"/>
    <w:rsid w:val="008E169B"/>
    <w:rsid w:val="008E3F5B"/>
    <w:rsid w:val="008E70D8"/>
    <w:rsid w:val="008F09F0"/>
    <w:rsid w:val="008F2444"/>
    <w:rsid w:val="008F6B43"/>
    <w:rsid w:val="008F759B"/>
    <w:rsid w:val="00902810"/>
    <w:rsid w:val="00902A78"/>
    <w:rsid w:val="00904789"/>
    <w:rsid w:val="0090491F"/>
    <w:rsid w:val="009049C8"/>
    <w:rsid w:val="00906F03"/>
    <w:rsid w:val="0090747D"/>
    <w:rsid w:val="00910D58"/>
    <w:rsid w:val="00910EFB"/>
    <w:rsid w:val="00910F93"/>
    <w:rsid w:val="009119C4"/>
    <w:rsid w:val="009121D4"/>
    <w:rsid w:val="00915403"/>
    <w:rsid w:val="00915A21"/>
    <w:rsid w:val="009238A1"/>
    <w:rsid w:val="0092608B"/>
    <w:rsid w:val="00926643"/>
    <w:rsid w:val="009272EE"/>
    <w:rsid w:val="00931E6C"/>
    <w:rsid w:val="009328CA"/>
    <w:rsid w:val="00932A2D"/>
    <w:rsid w:val="0093417E"/>
    <w:rsid w:val="00935C61"/>
    <w:rsid w:val="00940CBA"/>
    <w:rsid w:val="00944CCE"/>
    <w:rsid w:val="00947087"/>
    <w:rsid w:val="009474F8"/>
    <w:rsid w:val="009510D3"/>
    <w:rsid w:val="00954931"/>
    <w:rsid w:val="009612DD"/>
    <w:rsid w:val="00963F21"/>
    <w:rsid w:val="009668EC"/>
    <w:rsid w:val="00973599"/>
    <w:rsid w:val="0097608E"/>
    <w:rsid w:val="00977400"/>
    <w:rsid w:val="009806C0"/>
    <w:rsid w:val="009821D4"/>
    <w:rsid w:val="00984052"/>
    <w:rsid w:val="00984BEC"/>
    <w:rsid w:val="0099056E"/>
    <w:rsid w:val="00991625"/>
    <w:rsid w:val="0099541B"/>
    <w:rsid w:val="00995CA5"/>
    <w:rsid w:val="009B393B"/>
    <w:rsid w:val="009B540D"/>
    <w:rsid w:val="009B593B"/>
    <w:rsid w:val="009C3FC6"/>
    <w:rsid w:val="009C447E"/>
    <w:rsid w:val="009C55A2"/>
    <w:rsid w:val="009D0AE2"/>
    <w:rsid w:val="009D0C2C"/>
    <w:rsid w:val="009D121D"/>
    <w:rsid w:val="009D1306"/>
    <w:rsid w:val="009E0C23"/>
    <w:rsid w:val="009E61C9"/>
    <w:rsid w:val="009F7121"/>
    <w:rsid w:val="009F72DB"/>
    <w:rsid w:val="00A013C7"/>
    <w:rsid w:val="00A02AEA"/>
    <w:rsid w:val="00A077F1"/>
    <w:rsid w:val="00A07BCA"/>
    <w:rsid w:val="00A10231"/>
    <w:rsid w:val="00A17962"/>
    <w:rsid w:val="00A17C1B"/>
    <w:rsid w:val="00A22641"/>
    <w:rsid w:val="00A23A24"/>
    <w:rsid w:val="00A25147"/>
    <w:rsid w:val="00A2588F"/>
    <w:rsid w:val="00A316BB"/>
    <w:rsid w:val="00A31B38"/>
    <w:rsid w:val="00A37BD0"/>
    <w:rsid w:val="00A400AD"/>
    <w:rsid w:val="00A40B7E"/>
    <w:rsid w:val="00A41956"/>
    <w:rsid w:val="00A4606F"/>
    <w:rsid w:val="00A461BE"/>
    <w:rsid w:val="00A52A43"/>
    <w:rsid w:val="00A54BB7"/>
    <w:rsid w:val="00A5648F"/>
    <w:rsid w:val="00A56C63"/>
    <w:rsid w:val="00A664FA"/>
    <w:rsid w:val="00A71C63"/>
    <w:rsid w:val="00A75A9F"/>
    <w:rsid w:val="00A766E4"/>
    <w:rsid w:val="00A83EEF"/>
    <w:rsid w:val="00A87BA7"/>
    <w:rsid w:val="00A87F93"/>
    <w:rsid w:val="00A923C4"/>
    <w:rsid w:val="00A92B19"/>
    <w:rsid w:val="00A9314A"/>
    <w:rsid w:val="00A94276"/>
    <w:rsid w:val="00A960E6"/>
    <w:rsid w:val="00A966A8"/>
    <w:rsid w:val="00A97D79"/>
    <w:rsid w:val="00AA0467"/>
    <w:rsid w:val="00AA2A2E"/>
    <w:rsid w:val="00AA5D19"/>
    <w:rsid w:val="00AA6B56"/>
    <w:rsid w:val="00AB03C5"/>
    <w:rsid w:val="00AB0742"/>
    <w:rsid w:val="00AB1112"/>
    <w:rsid w:val="00AB2C91"/>
    <w:rsid w:val="00AC1059"/>
    <w:rsid w:val="00AC11AD"/>
    <w:rsid w:val="00AC16DB"/>
    <w:rsid w:val="00AD3315"/>
    <w:rsid w:val="00AD514B"/>
    <w:rsid w:val="00AD5951"/>
    <w:rsid w:val="00AE1DE1"/>
    <w:rsid w:val="00AE4655"/>
    <w:rsid w:val="00AE4ED7"/>
    <w:rsid w:val="00AF6ED8"/>
    <w:rsid w:val="00AF7431"/>
    <w:rsid w:val="00B012DB"/>
    <w:rsid w:val="00B032CA"/>
    <w:rsid w:val="00B06A2F"/>
    <w:rsid w:val="00B0721F"/>
    <w:rsid w:val="00B208B3"/>
    <w:rsid w:val="00B241FA"/>
    <w:rsid w:val="00B26C54"/>
    <w:rsid w:val="00B27EEE"/>
    <w:rsid w:val="00B310D9"/>
    <w:rsid w:val="00B31707"/>
    <w:rsid w:val="00B352BB"/>
    <w:rsid w:val="00B3653F"/>
    <w:rsid w:val="00B4166B"/>
    <w:rsid w:val="00B41AC9"/>
    <w:rsid w:val="00B434F4"/>
    <w:rsid w:val="00B45967"/>
    <w:rsid w:val="00B54CC4"/>
    <w:rsid w:val="00B5568C"/>
    <w:rsid w:val="00B57505"/>
    <w:rsid w:val="00B624D6"/>
    <w:rsid w:val="00B64BB1"/>
    <w:rsid w:val="00B7761D"/>
    <w:rsid w:val="00B82F6C"/>
    <w:rsid w:val="00B8333D"/>
    <w:rsid w:val="00B85EDE"/>
    <w:rsid w:val="00B8666C"/>
    <w:rsid w:val="00B86771"/>
    <w:rsid w:val="00B870CD"/>
    <w:rsid w:val="00B92395"/>
    <w:rsid w:val="00B9525C"/>
    <w:rsid w:val="00BA1F82"/>
    <w:rsid w:val="00BB40AA"/>
    <w:rsid w:val="00BB45DC"/>
    <w:rsid w:val="00BB6500"/>
    <w:rsid w:val="00BB6664"/>
    <w:rsid w:val="00BC15B8"/>
    <w:rsid w:val="00BC1C73"/>
    <w:rsid w:val="00BC2A26"/>
    <w:rsid w:val="00BC56F0"/>
    <w:rsid w:val="00BD3665"/>
    <w:rsid w:val="00BD584D"/>
    <w:rsid w:val="00BD6ED4"/>
    <w:rsid w:val="00BE1C65"/>
    <w:rsid w:val="00BE55BE"/>
    <w:rsid w:val="00BE632C"/>
    <w:rsid w:val="00BF62A5"/>
    <w:rsid w:val="00C00A67"/>
    <w:rsid w:val="00C00DCD"/>
    <w:rsid w:val="00C02E6E"/>
    <w:rsid w:val="00C0501D"/>
    <w:rsid w:val="00C07379"/>
    <w:rsid w:val="00C07D48"/>
    <w:rsid w:val="00C10E0D"/>
    <w:rsid w:val="00C10E4F"/>
    <w:rsid w:val="00C11E4F"/>
    <w:rsid w:val="00C124E4"/>
    <w:rsid w:val="00C13365"/>
    <w:rsid w:val="00C149A0"/>
    <w:rsid w:val="00C22655"/>
    <w:rsid w:val="00C3141A"/>
    <w:rsid w:val="00C3298B"/>
    <w:rsid w:val="00C32DE8"/>
    <w:rsid w:val="00C33A91"/>
    <w:rsid w:val="00C400A8"/>
    <w:rsid w:val="00C426CF"/>
    <w:rsid w:val="00C465C1"/>
    <w:rsid w:val="00C578DF"/>
    <w:rsid w:val="00C6000B"/>
    <w:rsid w:val="00C64F0B"/>
    <w:rsid w:val="00C66157"/>
    <w:rsid w:val="00C756C0"/>
    <w:rsid w:val="00C767BD"/>
    <w:rsid w:val="00C775DF"/>
    <w:rsid w:val="00C779E5"/>
    <w:rsid w:val="00C8563A"/>
    <w:rsid w:val="00C87FB8"/>
    <w:rsid w:val="00C94704"/>
    <w:rsid w:val="00CA2BD0"/>
    <w:rsid w:val="00CA6287"/>
    <w:rsid w:val="00CC50CA"/>
    <w:rsid w:val="00CC56EE"/>
    <w:rsid w:val="00CC74A3"/>
    <w:rsid w:val="00CC7F58"/>
    <w:rsid w:val="00CD21FC"/>
    <w:rsid w:val="00CD398C"/>
    <w:rsid w:val="00CD3FD5"/>
    <w:rsid w:val="00CD4260"/>
    <w:rsid w:val="00CE4CC0"/>
    <w:rsid w:val="00CE4DA5"/>
    <w:rsid w:val="00CE5ED0"/>
    <w:rsid w:val="00CE6D3F"/>
    <w:rsid w:val="00CF02B5"/>
    <w:rsid w:val="00CF20C1"/>
    <w:rsid w:val="00CF51C9"/>
    <w:rsid w:val="00CF5868"/>
    <w:rsid w:val="00CF587F"/>
    <w:rsid w:val="00CF648F"/>
    <w:rsid w:val="00D000B4"/>
    <w:rsid w:val="00D0124E"/>
    <w:rsid w:val="00D019F1"/>
    <w:rsid w:val="00D1151F"/>
    <w:rsid w:val="00D12F95"/>
    <w:rsid w:val="00D13196"/>
    <w:rsid w:val="00D16A9A"/>
    <w:rsid w:val="00D21C41"/>
    <w:rsid w:val="00D25CB3"/>
    <w:rsid w:val="00D26AEA"/>
    <w:rsid w:val="00D341BF"/>
    <w:rsid w:val="00D358A8"/>
    <w:rsid w:val="00D36B37"/>
    <w:rsid w:val="00D44B0C"/>
    <w:rsid w:val="00D46B68"/>
    <w:rsid w:val="00D51428"/>
    <w:rsid w:val="00D53283"/>
    <w:rsid w:val="00D603A6"/>
    <w:rsid w:val="00D61900"/>
    <w:rsid w:val="00D61C86"/>
    <w:rsid w:val="00D6244A"/>
    <w:rsid w:val="00D64065"/>
    <w:rsid w:val="00D7173B"/>
    <w:rsid w:val="00D75759"/>
    <w:rsid w:val="00D77490"/>
    <w:rsid w:val="00D776D0"/>
    <w:rsid w:val="00D84DB8"/>
    <w:rsid w:val="00D84F5D"/>
    <w:rsid w:val="00D8528A"/>
    <w:rsid w:val="00D92042"/>
    <w:rsid w:val="00D92511"/>
    <w:rsid w:val="00D953CA"/>
    <w:rsid w:val="00D9690B"/>
    <w:rsid w:val="00DA1163"/>
    <w:rsid w:val="00DA3081"/>
    <w:rsid w:val="00DA3315"/>
    <w:rsid w:val="00DA3DB0"/>
    <w:rsid w:val="00DA5A3F"/>
    <w:rsid w:val="00DA6B47"/>
    <w:rsid w:val="00DB11F7"/>
    <w:rsid w:val="00DB186F"/>
    <w:rsid w:val="00DB52B2"/>
    <w:rsid w:val="00DC4312"/>
    <w:rsid w:val="00DC45BB"/>
    <w:rsid w:val="00DC66CB"/>
    <w:rsid w:val="00DD00D9"/>
    <w:rsid w:val="00DE006A"/>
    <w:rsid w:val="00DE081E"/>
    <w:rsid w:val="00DE28DC"/>
    <w:rsid w:val="00DE64E5"/>
    <w:rsid w:val="00DF16D2"/>
    <w:rsid w:val="00DF1F3B"/>
    <w:rsid w:val="00DF3328"/>
    <w:rsid w:val="00DF340E"/>
    <w:rsid w:val="00DF7DE1"/>
    <w:rsid w:val="00E07A37"/>
    <w:rsid w:val="00E07CFB"/>
    <w:rsid w:val="00E13DBC"/>
    <w:rsid w:val="00E14852"/>
    <w:rsid w:val="00E17354"/>
    <w:rsid w:val="00E23336"/>
    <w:rsid w:val="00E24566"/>
    <w:rsid w:val="00E352E0"/>
    <w:rsid w:val="00E4240B"/>
    <w:rsid w:val="00E455EC"/>
    <w:rsid w:val="00E462CE"/>
    <w:rsid w:val="00E51C08"/>
    <w:rsid w:val="00E53086"/>
    <w:rsid w:val="00E53386"/>
    <w:rsid w:val="00E53BCF"/>
    <w:rsid w:val="00E551E0"/>
    <w:rsid w:val="00E636C4"/>
    <w:rsid w:val="00E6473E"/>
    <w:rsid w:val="00E6555D"/>
    <w:rsid w:val="00E66166"/>
    <w:rsid w:val="00E66938"/>
    <w:rsid w:val="00E700CC"/>
    <w:rsid w:val="00E72BB3"/>
    <w:rsid w:val="00E72E43"/>
    <w:rsid w:val="00E769E4"/>
    <w:rsid w:val="00E81941"/>
    <w:rsid w:val="00E81965"/>
    <w:rsid w:val="00E84F21"/>
    <w:rsid w:val="00E87AC5"/>
    <w:rsid w:val="00E9278D"/>
    <w:rsid w:val="00E952A2"/>
    <w:rsid w:val="00E9781E"/>
    <w:rsid w:val="00EA1526"/>
    <w:rsid w:val="00EA2A8A"/>
    <w:rsid w:val="00EA30ED"/>
    <w:rsid w:val="00EA4CBE"/>
    <w:rsid w:val="00EA623E"/>
    <w:rsid w:val="00EA7FCF"/>
    <w:rsid w:val="00EB0FD6"/>
    <w:rsid w:val="00EC3AD3"/>
    <w:rsid w:val="00EC3BC5"/>
    <w:rsid w:val="00EC6F37"/>
    <w:rsid w:val="00ED1173"/>
    <w:rsid w:val="00ED44A7"/>
    <w:rsid w:val="00ED5847"/>
    <w:rsid w:val="00ED7373"/>
    <w:rsid w:val="00EE5830"/>
    <w:rsid w:val="00EE5990"/>
    <w:rsid w:val="00EF6243"/>
    <w:rsid w:val="00F023C2"/>
    <w:rsid w:val="00F04C5F"/>
    <w:rsid w:val="00F06058"/>
    <w:rsid w:val="00F06F49"/>
    <w:rsid w:val="00F11B88"/>
    <w:rsid w:val="00F17D16"/>
    <w:rsid w:val="00F20FDB"/>
    <w:rsid w:val="00F23003"/>
    <w:rsid w:val="00F24596"/>
    <w:rsid w:val="00F24DA5"/>
    <w:rsid w:val="00F25017"/>
    <w:rsid w:val="00F2581E"/>
    <w:rsid w:val="00F2624E"/>
    <w:rsid w:val="00F3223B"/>
    <w:rsid w:val="00F40490"/>
    <w:rsid w:val="00F43A46"/>
    <w:rsid w:val="00F44FDB"/>
    <w:rsid w:val="00F468E6"/>
    <w:rsid w:val="00F46A38"/>
    <w:rsid w:val="00F53E07"/>
    <w:rsid w:val="00F54D7B"/>
    <w:rsid w:val="00F622D3"/>
    <w:rsid w:val="00F6697D"/>
    <w:rsid w:val="00F70978"/>
    <w:rsid w:val="00F713A3"/>
    <w:rsid w:val="00F77258"/>
    <w:rsid w:val="00F77616"/>
    <w:rsid w:val="00F77B9F"/>
    <w:rsid w:val="00F8402F"/>
    <w:rsid w:val="00F86AFF"/>
    <w:rsid w:val="00F90308"/>
    <w:rsid w:val="00F90B0B"/>
    <w:rsid w:val="00F95E91"/>
    <w:rsid w:val="00F96692"/>
    <w:rsid w:val="00FA1C8F"/>
    <w:rsid w:val="00FA1DD6"/>
    <w:rsid w:val="00FA60C0"/>
    <w:rsid w:val="00FA6C66"/>
    <w:rsid w:val="00FA6CFF"/>
    <w:rsid w:val="00FB1757"/>
    <w:rsid w:val="00FB43B2"/>
    <w:rsid w:val="00FC48B2"/>
    <w:rsid w:val="00FC6B68"/>
    <w:rsid w:val="00FC74F1"/>
    <w:rsid w:val="00FC7DF6"/>
    <w:rsid w:val="00FD0FC5"/>
    <w:rsid w:val="00FD32C9"/>
    <w:rsid w:val="00FD60B7"/>
    <w:rsid w:val="00FE207E"/>
    <w:rsid w:val="00FE3ADD"/>
    <w:rsid w:val="00FE407D"/>
    <w:rsid w:val="00FE455B"/>
    <w:rsid w:val="00FE7351"/>
    <w:rsid w:val="00FE7397"/>
    <w:rsid w:val="00FF59C4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3EFD4A-4005-42C3-B9FC-389E7297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basedOn w:val="a0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basedOn w:val="a0"/>
    <w:rsid w:val="00BC15B8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basedOn w:val="a0"/>
    <w:rsid w:val="00DF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L1_&#19968;&#24180;&#26399;&#20663;&#23475;&#38570;&#31649;&#29702;\&#30059;&#38754;\USAAL1_0400_&#19968;&#24180;&#26399;&#20663;&#23475;&#38570;&#22577;&#34920;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C1BF4-08D3-49D1-BC78-42FBD4F7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Links>
    <vt:vector size="6" baseType="variant">
      <vt:variant>
        <vt:i4>1695726983</vt:i4>
      </vt:variant>
      <vt:variant>
        <vt:i4>0</vt:i4>
      </vt:variant>
      <vt:variant>
        <vt:i4>0</vt:i4>
      </vt:variant>
      <vt:variant>
        <vt:i4>5</vt:i4>
      </vt:variant>
      <vt:variant>
        <vt:lpwstr>../畫面/USAAL1_0400_一年期傷害險報表.htm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