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C2678A" w:rsidRPr="0034731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C2678A" w:rsidP="00C2678A">
            <w:pPr>
              <w:pStyle w:val="Tabletext"/>
              <w:jc w:val="center"/>
              <w:rPr>
                <w:rFonts w:ascii="Arial" w:eastAsia="新細明體" w:hAnsi="Arial" w:cs="Arial"/>
                <w:b/>
              </w:rPr>
            </w:pPr>
            <w:bookmarkStart w:id="0" w:name="_GoBack"/>
            <w:bookmarkEnd w:id="0"/>
            <w:r w:rsidRPr="00347311">
              <w:rPr>
                <w:rFonts w:ascii="Arial" w:eastAsia="新細明體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C2678A" w:rsidP="00C2678A">
            <w:pPr>
              <w:pStyle w:val="Tabletext"/>
              <w:jc w:val="center"/>
              <w:rPr>
                <w:rFonts w:ascii="Arial" w:eastAsia="新細明體" w:hAnsi="Arial" w:cs="Arial"/>
                <w:b/>
              </w:rPr>
            </w:pPr>
            <w:r w:rsidRPr="00347311">
              <w:rPr>
                <w:rFonts w:ascii="Arial" w:eastAsia="新細明體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C2678A" w:rsidP="00C2678A">
            <w:pPr>
              <w:pStyle w:val="Tabletext"/>
              <w:jc w:val="center"/>
              <w:rPr>
                <w:rFonts w:ascii="Arial" w:eastAsia="新細明體" w:hAnsi="Arial" w:cs="Arial"/>
                <w:b/>
              </w:rPr>
            </w:pPr>
            <w:r w:rsidRPr="00347311">
              <w:rPr>
                <w:rFonts w:ascii="Arial" w:eastAsia="新細明體" w:hAnsi="Arial" w:cs="Arial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C2678A" w:rsidP="00C2678A">
            <w:pPr>
              <w:pStyle w:val="Tabletext"/>
              <w:jc w:val="center"/>
              <w:rPr>
                <w:rFonts w:ascii="Arial" w:eastAsia="新細明體" w:hAnsi="Arial" w:cs="Arial"/>
                <w:b/>
                <w:lang w:eastAsia="zh-TW"/>
              </w:rPr>
            </w:pPr>
            <w:r w:rsidRPr="00347311">
              <w:rPr>
                <w:rFonts w:ascii="Arial" w:eastAsia="新細明體" w:hAnsi="Arial" w:cs="Arial"/>
                <w:b/>
                <w:lang w:eastAsia="zh-TW"/>
              </w:rPr>
              <w:t>Author</w:t>
            </w:r>
          </w:p>
        </w:tc>
      </w:tr>
      <w:tr w:rsidR="00C2678A" w:rsidRPr="0034731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347311" w:rsidP="00C2678A">
            <w:pPr>
              <w:pStyle w:val="Tabletext"/>
              <w:rPr>
                <w:rFonts w:ascii="Arial" w:eastAsia="新細明體" w:hAnsi="Arial" w:cs="Arial" w:hint="eastAsia"/>
                <w:lang w:eastAsia="zh-TW"/>
              </w:rPr>
            </w:pPr>
            <w:smartTag w:uri="urn:schemas-microsoft-com:office:smarttags" w:element="date">
              <w:smartTagPr>
                <w:attr w:name="Month" w:val="5"/>
                <w:attr w:name="Day" w:val="27"/>
                <w:attr w:name="Year" w:val="2008"/>
              </w:smartTagPr>
              <w:r>
                <w:rPr>
                  <w:rFonts w:ascii="Arial" w:eastAsia="新細明體" w:hAnsi="Arial" w:cs="Arial" w:hint="eastAsia"/>
                  <w:lang w:eastAsia="zh-TW"/>
                </w:rPr>
                <w:t>27</w:t>
              </w:r>
              <w:r w:rsidR="00C2678A" w:rsidRPr="00347311">
                <w:rPr>
                  <w:rFonts w:ascii="Arial" w:eastAsia="新細明體" w:hAnsi="Arial" w:cs="Arial"/>
                  <w:lang w:eastAsia="zh-TW"/>
                </w:rPr>
                <w:t>/</w:t>
              </w:r>
              <w:r>
                <w:rPr>
                  <w:rFonts w:ascii="Arial" w:eastAsia="新細明體" w:hAnsi="Arial" w:cs="Arial"/>
                  <w:lang w:eastAsia="zh-TW"/>
                </w:rPr>
                <w:t>0</w:t>
              </w:r>
              <w:r>
                <w:rPr>
                  <w:rFonts w:ascii="Arial" w:eastAsia="新細明體" w:hAnsi="Arial" w:cs="Arial" w:hint="eastAsia"/>
                  <w:lang w:eastAsia="zh-TW"/>
                </w:rPr>
                <w:t>5</w:t>
              </w:r>
              <w:r w:rsidR="0040371A" w:rsidRPr="00347311">
                <w:rPr>
                  <w:rFonts w:ascii="Arial" w:eastAsia="新細明體" w:hAnsi="Arial" w:cs="Arial"/>
                  <w:lang w:eastAsia="zh-TW"/>
                </w:rPr>
                <w:t>/200</w:t>
              </w:r>
              <w:r>
                <w:rPr>
                  <w:rFonts w:ascii="Arial" w:eastAsia="新細明體" w:hAnsi="Arial" w:cs="Arial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C2678A" w:rsidP="00C2678A">
            <w:pPr>
              <w:pStyle w:val="Tabletext"/>
              <w:rPr>
                <w:rFonts w:ascii="Arial" w:eastAsia="新細明體" w:hAnsi="Arial" w:cs="Arial"/>
                <w:lang w:eastAsia="zh-TW"/>
              </w:rPr>
            </w:pPr>
            <w:r w:rsidRPr="00347311">
              <w:rPr>
                <w:rFonts w:ascii="Arial" w:eastAsia="新細明體" w:hAnsi="Arial" w:cs="Arial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C2678A" w:rsidP="00C2678A">
            <w:pPr>
              <w:pStyle w:val="Tabletext"/>
              <w:rPr>
                <w:rFonts w:ascii="Arial" w:eastAsia="新細明體" w:hAnsi="Arial" w:cs="Arial"/>
                <w:lang w:eastAsia="zh-TW"/>
              </w:rPr>
            </w:pPr>
            <w:r w:rsidRPr="00347311">
              <w:rPr>
                <w:rFonts w:ascii="Arial" w:eastAsia="新細明體" w:hAnsi="Arial" w:cs="Arial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78A" w:rsidRPr="00347311" w:rsidRDefault="006125CE" w:rsidP="00C2678A">
            <w:pPr>
              <w:pStyle w:val="Tabletext"/>
              <w:rPr>
                <w:rFonts w:ascii="Arial" w:eastAsia="新細明體" w:hAnsi="Arial" w:cs="Arial"/>
                <w:lang w:eastAsia="zh-TW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347311">
                  <w:rPr>
                    <w:rFonts w:ascii="Arial" w:eastAsia="新細明體" w:hAnsi="Arial" w:cs="Arial"/>
                    <w:lang w:eastAsia="zh-TW"/>
                  </w:rPr>
                  <w:t>Jordan</w:t>
                </w:r>
              </w:smartTag>
            </w:smartTag>
          </w:p>
        </w:tc>
      </w:tr>
    </w:tbl>
    <w:p w:rsidR="00C2678A" w:rsidRPr="00347311" w:rsidRDefault="00C2678A" w:rsidP="00C2678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程式功能概要說明：</w:t>
      </w:r>
    </w:p>
    <w:p w:rsidR="00C2678A" w:rsidRPr="00347311" w:rsidRDefault="00C2678A" w:rsidP="00FC3406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程式功能：</w:t>
      </w:r>
      <w:r w:rsidR="00347311" w:rsidRPr="00347311">
        <w:rPr>
          <w:rFonts w:ascii="Arial" w:eastAsia="新細明體" w:cs="Arial"/>
          <w:lang w:eastAsia="zh-TW"/>
        </w:rPr>
        <w:t>理賠同步結果</w:t>
      </w:r>
      <w:r w:rsidR="00AE543D" w:rsidRPr="00347311">
        <w:rPr>
          <w:rFonts w:ascii="Arial" w:eastAsia="新細明體" w:cs="Arial"/>
          <w:lang w:eastAsia="zh-TW"/>
        </w:rPr>
        <w:t>查詢</w:t>
      </w:r>
      <w:r w:rsidRPr="00347311">
        <w:rPr>
          <w:rFonts w:ascii="Arial" w:eastAsia="新細明體" w:hAnsi="新細明體" w:cs="Arial"/>
          <w:kern w:val="2"/>
          <w:lang w:eastAsia="zh-TW"/>
        </w:rPr>
        <w:t>。</w:t>
      </w:r>
    </w:p>
    <w:p w:rsidR="00C2678A" w:rsidRPr="00347311" w:rsidRDefault="00C2678A" w:rsidP="00C2678A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程式名稱：</w:t>
      </w:r>
      <w:r w:rsidR="00C901A6">
        <w:rPr>
          <w:rFonts w:ascii="Arial" w:eastAsia="新細明體" w:hAnsi="Arial" w:cs="Arial"/>
          <w:kern w:val="2"/>
          <w:lang w:eastAsia="zh-TW"/>
        </w:rPr>
        <w:t>AAZ</w:t>
      </w:r>
      <w:r w:rsidR="00C901A6">
        <w:rPr>
          <w:rFonts w:ascii="Arial" w:eastAsia="新細明體" w:hAnsi="Arial" w:cs="Arial" w:hint="eastAsia"/>
          <w:kern w:val="2"/>
          <w:lang w:eastAsia="zh-TW"/>
        </w:rPr>
        <w:t>2</w:t>
      </w:r>
      <w:r w:rsidR="00805390">
        <w:rPr>
          <w:rFonts w:ascii="Arial" w:eastAsia="新細明體" w:hAnsi="Arial" w:cs="Arial"/>
          <w:kern w:val="2"/>
          <w:lang w:eastAsia="zh-TW"/>
        </w:rPr>
        <w:t>_0</w:t>
      </w:r>
      <w:r w:rsidR="00C901A6">
        <w:rPr>
          <w:rFonts w:ascii="Arial" w:eastAsia="新細明體" w:hAnsi="Arial" w:cs="Arial" w:hint="eastAsia"/>
          <w:kern w:val="2"/>
          <w:lang w:eastAsia="zh-TW"/>
        </w:rPr>
        <w:t>1</w:t>
      </w:r>
      <w:r w:rsidR="00347311" w:rsidRPr="00347311">
        <w:rPr>
          <w:rFonts w:ascii="Arial" w:eastAsia="新細明體" w:hAnsi="Arial" w:cs="Arial"/>
          <w:kern w:val="2"/>
          <w:lang w:eastAsia="zh-TW"/>
        </w:rPr>
        <w:t>00</w:t>
      </w:r>
      <w:r w:rsidR="00747A1C" w:rsidRPr="00347311">
        <w:rPr>
          <w:rFonts w:ascii="Arial" w:eastAsia="新細明體" w:hAnsi="Arial" w:cs="Arial"/>
          <w:kern w:val="2"/>
          <w:lang w:eastAsia="zh-TW"/>
        </w:rPr>
        <w:t>.java</w:t>
      </w:r>
    </w:p>
    <w:p w:rsidR="00C2678A" w:rsidRPr="00347311" w:rsidRDefault="00C2678A" w:rsidP="00C2678A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作業方式：</w:t>
      </w:r>
      <w:r w:rsidR="00747A1C" w:rsidRPr="00347311">
        <w:rPr>
          <w:rFonts w:ascii="Arial" w:eastAsia="新細明體" w:hAnsi="Arial" w:cs="Arial"/>
          <w:kern w:val="2"/>
          <w:lang w:eastAsia="zh-TW"/>
        </w:rPr>
        <w:t>Online</w:t>
      </w:r>
    </w:p>
    <w:p w:rsidR="00C2678A" w:rsidRPr="00347311" w:rsidRDefault="00C2678A" w:rsidP="00FC3406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概要說明：</w:t>
      </w:r>
      <w:r w:rsidR="0075149C" w:rsidRPr="00347311">
        <w:rPr>
          <w:rFonts w:ascii="Arial" w:eastAsia="新細明體" w:cs="Arial"/>
          <w:lang w:eastAsia="zh-TW"/>
        </w:rPr>
        <w:t>人員查詢</w:t>
      </w:r>
      <w:r w:rsidR="00347311">
        <w:rPr>
          <w:rFonts w:ascii="Arial" w:eastAsia="新細明體" w:cs="Arial" w:hint="eastAsia"/>
          <w:lang w:eastAsia="zh-TW"/>
        </w:rPr>
        <w:t>理賠同步結果</w:t>
      </w:r>
      <w:r w:rsidR="0040371A" w:rsidRPr="00347311">
        <w:rPr>
          <w:rFonts w:ascii="Arial" w:eastAsia="新細明體" w:hAnsi="新細明體" w:cs="Arial"/>
          <w:kern w:val="2"/>
          <w:lang w:eastAsia="zh-TW"/>
        </w:rPr>
        <w:t>。</w:t>
      </w:r>
    </w:p>
    <w:p w:rsidR="00C2678A" w:rsidRPr="00347311" w:rsidRDefault="00747A1C" w:rsidP="00C2678A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lang w:eastAsia="zh-TW"/>
        </w:rPr>
        <w:t>處理人員：</w:t>
      </w:r>
      <w:r w:rsidR="00A944CA">
        <w:rPr>
          <w:rFonts w:ascii="Arial" w:eastAsia="新細明體" w:hAnsi="Arial" w:cs="Arial" w:hint="eastAsia"/>
          <w:lang w:eastAsia="zh-TW"/>
        </w:rPr>
        <w:t>理賠系統之</w:t>
      </w:r>
      <w:r w:rsidR="00A944CA">
        <w:rPr>
          <w:rFonts w:ascii="Arial" w:eastAsia="新細明體" w:hAnsi="新細明體" w:cs="Arial"/>
          <w:lang w:eastAsia="zh-TW"/>
        </w:rPr>
        <w:t>系統</w:t>
      </w:r>
      <w:r w:rsidR="00A944CA">
        <w:rPr>
          <w:rFonts w:ascii="Arial" w:eastAsia="新細明體" w:hAnsi="新細明體" w:cs="Arial" w:hint="eastAsia"/>
          <w:lang w:eastAsia="zh-TW"/>
        </w:rPr>
        <w:t>維護人員</w:t>
      </w:r>
      <w:r w:rsidR="00C2678A" w:rsidRPr="00347311">
        <w:rPr>
          <w:rFonts w:ascii="Arial" w:eastAsia="新細明體" w:hAnsi="新細明體" w:cs="Arial"/>
          <w:lang w:eastAsia="zh-TW"/>
        </w:rPr>
        <w:t>。</w:t>
      </w:r>
    </w:p>
    <w:p w:rsidR="00C2678A" w:rsidRPr="00347311" w:rsidRDefault="00C2678A" w:rsidP="00C2678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程式結構：</w:t>
      </w:r>
    </w:p>
    <w:p w:rsidR="00C2678A" w:rsidRPr="00347311" w:rsidRDefault="00347311" w:rsidP="00C2678A">
      <w:pPr>
        <w:pStyle w:val="Tabletext"/>
        <w:keepLines w:val="0"/>
        <w:spacing w:after="0" w:line="240" w:lineRule="auto"/>
        <w:ind w:firstLine="425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Arial" w:cs="Arial"/>
          <w:kern w:val="2"/>
          <w:lang w:eastAsia="zh-TW"/>
        </w:rPr>
        <w:t>N/A</w:t>
      </w:r>
    </w:p>
    <w:p w:rsidR="00C2678A" w:rsidRPr="00347311" w:rsidRDefault="00C2678A" w:rsidP="00C2678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相關檔案（</w:t>
      </w:r>
      <w:r w:rsidRPr="00347311">
        <w:rPr>
          <w:rFonts w:ascii="Arial" w:eastAsia="新細明體" w:hAnsi="Arial" w:cs="Arial"/>
          <w:kern w:val="2"/>
          <w:lang w:eastAsia="zh-TW"/>
        </w:rPr>
        <w:t>TABLE</w:t>
      </w:r>
      <w:r w:rsidRPr="00347311">
        <w:rPr>
          <w:rFonts w:ascii="Arial" w:eastAsia="新細明體" w:hAnsi="新細明體" w:cs="Arial"/>
          <w:kern w:val="2"/>
          <w:lang w:eastAsia="zh-TW"/>
        </w:rPr>
        <w:t>）：</w:t>
      </w:r>
    </w:p>
    <w:p w:rsidR="00F53900" w:rsidRPr="00347311" w:rsidRDefault="00C2678A" w:rsidP="00861CDA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color w:val="000000"/>
          <w:kern w:val="2"/>
          <w:lang w:eastAsia="zh-TW"/>
        </w:rPr>
        <w:t>（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Table</w:t>
      </w:r>
      <w:r w:rsidR="00FC3406" w:rsidRPr="00347311">
        <w:rPr>
          <w:rFonts w:ascii="Arial" w:eastAsia="新細明體" w:hAnsi="Arial" w:cs="Arial"/>
          <w:color w:val="000000"/>
          <w:kern w:val="2"/>
          <w:lang w:eastAsia="zh-TW"/>
        </w:rPr>
        <w:t>1</w:t>
      </w:r>
      <w:r w:rsidRPr="00347311">
        <w:rPr>
          <w:rFonts w:ascii="Arial" w:eastAsia="新細明體" w:hAnsi="新細明體" w:cs="Arial"/>
          <w:color w:val="000000"/>
          <w:kern w:val="2"/>
          <w:lang w:eastAsia="zh-TW"/>
        </w:rPr>
        <w:t>）</w:t>
      </w:r>
      <w:r w:rsidR="00FC3406" w:rsidRPr="00347311">
        <w:rPr>
          <w:rFonts w:ascii="Arial" w:eastAsia="新細明體" w:hAnsi="Arial" w:cs="Arial"/>
          <w:lang w:eastAsia="zh-TW"/>
        </w:rPr>
        <w:t>D</w:t>
      </w:r>
      <w:r w:rsidR="00347311">
        <w:rPr>
          <w:rFonts w:ascii="Arial" w:eastAsia="新細明體" w:hAnsi="Arial" w:cs="Arial" w:hint="eastAsia"/>
          <w:lang w:eastAsia="zh-TW"/>
        </w:rPr>
        <w:t xml:space="preserve">TAAB401 </w:t>
      </w:r>
      <w:r w:rsidR="00347311" w:rsidRPr="00347311">
        <w:rPr>
          <w:rFonts w:ascii="Arial" w:eastAsia="新細明體" w:hAnsi="Arial" w:cs="Arial" w:hint="eastAsia"/>
          <w:lang w:eastAsia="zh-TW"/>
        </w:rPr>
        <w:t>主檔同步資料控制檔</w:t>
      </w:r>
      <w:r w:rsidRPr="00347311">
        <w:rPr>
          <w:rFonts w:ascii="Arial" w:eastAsia="新細明體" w:hAnsi="新細明體" w:cs="Arial"/>
          <w:lang w:eastAsia="zh-TW"/>
        </w:rPr>
        <w:t>。</w:t>
      </w:r>
    </w:p>
    <w:p w:rsidR="000F453B" w:rsidRPr="00347311" w:rsidRDefault="00C2678A" w:rsidP="00E137E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新細明體" w:hAnsi="Arial" w:cs="Arial"/>
          <w:kern w:val="2"/>
          <w:lang w:eastAsia="zh-TW"/>
        </w:rPr>
      </w:pPr>
      <w:r w:rsidRPr="00347311">
        <w:rPr>
          <w:rFonts w:ascii="Arial" w:eastAsia="新細明體" w:hAnsi="新細明體" w:cs="Arial"/>
          <w:kern w:val="2"/>
          <w:lang w:eastAsia="zh-TW"/>
        </w:rPr>
        <w:t>使用模組：</w:t>
      </w:r>
    </w:p>
    <w:p w:rsidR="006C0880" w:rsidRPr="00347311" w:rsidRDefault="00347311" w:rsidP="006C0880">
      <w:pPr>
        <w:pStyle w:val="Tabletext"/>
        <w:keepLines w:val="0"/>
        <w:spacing w:after="0" w:line="240" w:lineRule="auto"/>
        <w:ind w:left="425"/>
        <w:rPr>
          <w:rFonts w:ascii="Arial" w:eastAsia="新細明體" w:hAnsi="Arial" w:cs="Arial" w:hint="eastAsia"/>
          <w:kern w:val="2"/>
          <w:lang w:eastAsia="zh-TW"/>
        </w:rPr>
      </w:pPr>
      <w:r>
        <w:rPr>
          <w:rFonts w:ascii="Arial" w:eastAsia="新細明體" w:hAnsi="Arial" w:cs="Arial" w:hint="eastAsia"/>
          <w:kern w:val="2"/>
          <w:lang w:eastAsia="zh-TW"/>
        </w:rPr>
        <w:t xml:space="preserve">1. </w:t>
      </w:r>
    </w:p>
    <w:p w:rsidR="00C2678A" w:rsidRPr="00347311" w:rsidRDefault="00C2678A" w:rsidP="00C2678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 w:rsidRPr="00347311">
        <w:rPr>
          <w:rFonts w:ascii="Arial" w:eastAsia="新細明體" w:hAnsi="新細明體" w:cs="Arial"/>
          <w:color w:val="000000"/>
          <w:kern w:val="2"/>
          <w:lang w:eastAsia="zh-TW"/>
        </w:rPr>
        <w:t>程式內容：</w:t>
      </w:r>
    </w:p>
    <w:p w:rsidR="00C2678A" w:rsidRPr="00347311" w:rsidRDefault="00201143" w:rsidP="00C2678A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1440" w:hanging="960"/>
        <w:rPr>
          <w:rFonts w:ascii="Arial" w:eastAsia="新細明體" w:hAnsi="Arial" w:cs="Arial"/>
          <w:color w:val="000000"/>
          <w:kern w:val="2"/>
          <w:lang w:eastAsia="zh-TW"/>
        </w:rPr>
      </w:pP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初始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(prompt</w:t>
      </w:r>
      <w:r w:rsidR="007404A1" w:rsidRPr="00347311">
        <w:rPr>
          <w:rFonts w:ascii="Arial" w:eastAsia="新細明體" w:hAnsi="Arial" w:cs="Arial"/>
          <w:color w:val="000000"/>
          <w:kern w:val="2"/>
          <w:lang w:eastAsia="zh-TW"/>
        </w:rPr>
        <w:t>)</w:t>
      </w:r>
      <w:r w:rsidR="00C2678A" w:rsidRPr="00347311">
        <w:rPr>
          <w:rFonts w:ascii="Arial" w:eastAsia="新細明體" w:hAnsi="Arial" w:cs="Arial"/>
          <w:color w:val="000000"/>
          <w:kern w:val="2"/>
          <w:lang w:eastAsia="zh-TW"/>
        </w:rPr>
        <w:t>：</w:t>
      </w:r>
      <w:r w:rsidR="00C2678A" w:rsidRPr="00347311">
        <w:rPr>
          <w:rFonts w:ascii="Arial" w:eastAsia="新細明體" w:hAnsi="Arial" w:cs="Arial"/>
          <w:color w:val="000000"/>
          <w:kern w:val="2"/>
          <w:lang w:eastAsia="zh-TW"/>
        </w:rPr>
        <w:t xml:space="preserve"> </w:t>
      </w:r>
    </w:p>
    <w:p w:rsidR="00F5309A" w:rsidRPr="00347311" w:rsidRDefault="00961972" w:rsidP="00787B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cs="Arial" w:hint="eastAsia"/>
          <w:color w:val="000000"/>
          <w:kern w:val="2"/>
          <w:lang w:eastAsia="zh-TW"/>
        </w:rPr>
        <w:t>依照下述</w:t>
      </w:r>
      <w:r>
        <w:rPr>
          <w:rFonts w:ascii="Arial" w:eastAsia="新細明體" w:cs="Arial"/>
          <w:color w:val="000000"/>
          <w:kern w:val="2"/>
          <w:lang w:eastAsia="zh-TW"/>
        </w:rPr>
        <w:t>查詢條件</w:t>
      </w:r>
      <w:r>
        <w:rPr>
          <w:rFonts w:ascii="Arial" w:eastAsia="新細明體" w:cs="Arial" w:hint="eastAsia"/>
          <w:color w:val="000000"/>
          <w:kern w:val="2"/>
          <w:lang w:eastAsia="zh-TW"/>
        </w:rPr>
        <w:t>，查詢</w:t>
      </w:r>
      <w:r>
        <w:rPr>
          <w:rFonts w:ascii="Arial" w:eastAsia="新細明體" w:cs="Arial" w:hint="eastAsia"/>
          <w:color w:val="000000"/>
          <w:kern w:val="2"/>
          <w:lang w:eastAsia="zh-TW"/>
        </w:rPr>
        <w:t>DBAA.</w:t>
      </w:r>
      <w:r w:rsidRPr="00347311">
        <w:rPr>
          <w:rFonts w:ascii="Arial" w:eastAsia="新細明體" w:hAnsi="Arial" w:cs="Arial"/>
          <w:lang w:eastAsia="zh-TW"/>
        </w:rPr>
        <w:t>D</w:t>
      </w:r>
      <w:r>
        <w:rPr>
          <w:rFonts w:ascii="Arial" w:eastAsia="新細明體" w:hAnsi="Arial" w:cs="Arial" w:hint="eastAsia"/>
          <w:lang w:eastAsia="zh-TW"/>
        </w:rPr>
        <w:t>TAAB401</w:t>
      </w:r>
      <w:r w:rsidR="00F5309A" w:rsidRPr="00347311">
        <w:rPr>
          <w:rFonts w:ascii="Arial" w:eastAsia="新細明體" w:cs="Arial"/>
          <w:color w:val="000000"/>
          <w:kern w:val="2"/>
          <w:lang w:eastAsia="zh-TW"/>
        </w:rPr>
        <w:t>：</w:t>
      </w:r>
    </w:p>
    <w:p w:rsidR="00961972" w:rsidRPr="00961972" w:rsidRDefault="00961972" w:rsidP="0048399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eastAsia="新細明體" w:hint="eastAsia"/>
          <w:color w:val="000000"/>
          <w:kern w:val="2"/>
          <w:lang w:eastAsia="zh-TW"/>
        </w:rPr>
      </w:pPr>
      <w:r>
        <w:rPr>
          <w:rStyle w:val="style31"/>
          <w:rFonts w:hint="eastAsia"/>
          <w:lang w:eastAsia="zh-TW"/>
        </w:rPr>
        <w:t>主檔更新</w:t>
      </w:r>
      <w:r>
        <w:rPr>
          <w:rStyle w:val="style31"/>
          <w:rFonts w:eastAsia="新細明體" w:hint="eastAsia"/>
          <w:lang w:eastAsia="zh-TW"/>
        </w:rPr>
        <w:t>時間為空值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>，</w:t>
      </w:r>
      <w:r w:rsidR="008407D7">
        <w:rPr>
          <w:rFonts w:ascii="Arial" w:eastAsia="新細明體" w:cs="Arial" w:hint="eastAsia"/>
          <w:color w:val="000000"/>
          <w:kern w:val="2"/>
          <w:lang w:eastAsia="zh-TW"/>
        </w:rPr>
        <w:t>且</w:t>
      </w:r>
      <w:r w:rsidR="00211764">
        <w:rPr>
          <w:rFonts w:ascii="Arial" w:eastAsia="新細明體" w:cs="Arial" w:hint="eastAsia"/>
          <w:color w:val="000000"/>
          <w:kern w:val="2"/>
          <w:lang w:eastAsia="zh-TW"/>
        </w:rPr>
        <w:t>錯誤代碼不為空值</w:t>
      </w:r>
      <w:r w:rsidR="008407D7">
        <w:rPr>
          <w:rFonts w:ascii="Arial" w:eastAsia="新細明體" w:cs="Arial" w:hint="eastAsia"/>
          <w:color w:val="000000"/>
          <w:kern w:val="2"/>
          <w:lang w:eastAsia="zh-TW"/>
        </w:rPr>
        <w:t>，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>且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 xml:space="preserve"> 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>輸入日期為今日</w:t>
      </w:r>
    </w:p>
    <w:p w:rsidR="00961972" w:rsidRDefault="00961972" w:rsidP="00961972">
      <w:pPr>
        <w:pStyle w:val="Tabletext"/>
        <w:keepLines w:val="0"/>
        <w:spacing w:after="0" w:line="240" w:lineRule="auto"/>
        <w:ind w:left="1756" w:firstLine="164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Style w:val="style31"/>
          <w:rFonts w:eastAsia="新細明體" w:hint="eastAsia"/>
          <w:lang w:eastAsia="zh-TW"/>
        </w:rPr>
        <w:t xml:space="preserve">(i.e., </w:t>
      </w:r>
      <w:r w:rsidR="00050734">
        <w:rPr>
          <w:rStyle w:val="style31"/>
          <w:rFonts w:hint="eastAsia"/>
        </w:rPr>
        <w:t>INPUT_UPD_TIME</w:t>
      </w:r>
      <w:r w:rsidR="00050734">
        <w:rPr>
          <w:rStyle w:val="style31"/>
          <w:rFonts w:eastAsia="新細明體" w:hint="eastAsia"/>
          <w:lang w:eastAsia="zh-TW"/>
        </w:rPr>
        <w:t xml:space="preserve"> = Null</w:t>
      </w:r>
      <w:r w:rsidR="0005073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>
        <w:rPr>
          <w:rFonts w:ascii="Arial" w:eastAsia="新細明體" w:cs="Arial" w:hint="eastAsia"/>
          <w:color w:val="000000"/>
          <w:kern w:val="2"/>
          <w:lang w:eastAsia="zh-TW"/>
        </w:rPr>
        <w:t>&amp;</w:t>
      </w:r>
      <w:r w:rsidR="00050734" w:rsidRPr="0005073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211764">
        <w:rPr>
          <w:rFonts w:ascii="Arial" w:eastAsia="新細明體" w:hAnsi="Arial" w:cs="Arial" w:hint="eastAsia"/>
          <w:color w:val="000000"/>
          <w:kern w:val="2"/>
          <w:lang w:eastAsia="zh-TW"/>
        </w:rPr>
        <w:t>ERR_CODE &lt;&gt; Null &amp;</w:t>
      </w:r>
      <w:r w:rsidR="00050734">
        <w:rPr>
          <w:rFonts w:ascii="Arial" w:eastAsia="新細明體" w:hAnsi="Arial" w:cs="Arial" w:hint="eastAsia"/>
          <w:color w:val="000000"/>
          <w:kern w:val="2"/>
          <w:lang w:eastAsia="zh-TW"/>
        </w:rPr>
        <w:t>Date(</w:t>
      </w:r>
      <w:r w:rsidR="00050734">
        <w:rPr>
          <w:rStyle w:val="style31"/>
          <w:rFonts w:hint="eastAsia"/>
        </w:rPr>
        <w:t>INPUT_TIME</w:t>
      </w:r>
      <w:r w:rsidR="00050734">
        <w:rPr>
          <w:rFonts w:ascii="Arial" w:eastAsia="新細明體" w:hAnsi="Arial" w:cs="Arial" w:hint="eastAsia"/>
          <w:color w:val="000000"/>
          <w:kern w:val="2"/>
          <w:lang w:eastAsia="zh-TW"/>
        </w:rPr>
        <w:t>)</w:t>
      </w:r>
      <w:r w:rsidR="00050734" w:rsidRPr="00347311">
        <w:rPr>
          <w:rFonts w:ascii="Arial" w:eastAsia="新細明體" w:hAnsi="Arial" w:cs="Arial"/>
          <w:color w:val="000000"/>
          <w:kern w:val="2"/>
          <w:lang w:eastAsia="zh-TW"/>
        </w:rPr>
        <w:t xml:space="preserve"> = 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>今</w:t>
      </w:r>
      <w:r w:rsidR="00050734" w:rsidRPr="00347311">
        <w:rPr>
          <w:rFonts w:ascii="Arial" w:eastAsia="新細明體" w:cs="Arial"/>
          <w:color w:val="000000"/>
          <w:kern w:val="2"/>
          <w:lang w:eastAsia="zh-TW"/>
        </w:rPr>
        <w:t>日</w:t>
      </w:r>
      <w:r>
        <w:rPr>
          <w:rStyle w:val="style31"/>
          <w:rFonts w:eastAsia="新細明體" w:hint="eastAsia"/>
          <w:lang w:eastAsia="zh-TW"/>
        </w:rPr>
        <w:t>)</w:t>
      </w:r>
    </w:p>
    <w:p w:rsidR="00961972" w:rsidRPr="00961972" w:rsidRDefault="00961972" w:rsidP="0048399A">
      <w:pPr>
        <w:pStyle w:val="Tabletext"/>
        <w:keepLines w:val="0"/>
        <w:numPr>
          <w:ilvl w:val="3"/>
          <w:numId w:val="2"/>
          <w:numberingChange w:id="1" w:author="jordanchiu" w:date="2006-06-08T11:46:00Z" w:original="%2:1:0:.%3:1:0:.%4:1:0: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或者</w:t>
      </w:r>
      <w:r w:rsidR="0005073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050734">
        <w:rPr>
          <w:rFonts w:ascii="Arial" w:cs="Arial" w:hint="eastAsia"/>
          <w:lang w:eastAsia="zh-TW"/>
        </w:rPr>
        <w:t>剔除主檔更新時間</w:t>
      </w:r>
      <w:r w:rsidR="00050734">
        <w:rPr>
          <w:rFonts w:ascii="Arial" w:eastAsia="新細明體" w:cs="Arial" w:hint="eastAsia"/>
          <w:lang w:eastAsia="zh-TW"/>
        </w:rPr>
        <w:t>為空值</w:t>
      </w:r>
      <w:r w:rsidR="00211764">
        <w:rPr>
          <w:rFonts w:ascii="Arial" w:eastAsia="新細明體" w:cs="Arial" w:hint="eastAsia"/>
          <w:color w:val="000000"/>
          <w:kern w:val="2"/>
          <w:lang w:eastAsia="zh-TW"/>
        </w:rPr>
        <w:t>，且錯誤代碼不為空值</w:t>
      </w:r>
      <w:r>
        <w:rPr>
          <w:rFonts w:ascii="Arial" w:eastAsia="新細明體" w:cs="Arial" w:hint="eastAsia"/>
          <w:color w:val="000000"/>
          <w:kern w:val="2"/>
          <w:lang w:eastAsia="zh-TW"/>
        </w:rPr>
        <w:t>，</w:t>
      </w:r>
      <w:r>
        <w:rPr>
          <w:rFonts w:ascii="Arial" w:eastAsia="新細明體" w:cs="Arial" w:hint="eastAsia"/>
          <w:lang w:eastAsia="zh-TW"/>
        </w:rPr>
        <w:t>且</w:t>
      </w:r>
      <w:r w:rsidR="00050734">
        <w:rPr>
          <w:rFonts w:ascii="Arial" w:eastAsia="新細明體" w:cs="Arial" w:hint="eastAsia"/>
          <w:lang w:eastAsia="zh-TW"/>
        </w:rPr>
        <w:t xml:space="preserve"> </w:t>
      </w:r>
      <w:r w:rsidR="00050734">
        <w:rPr>
          <w:rFonts w:ascii="Arial" w:cs="Arial" w:hint="eastAsia"/>
          <w:lang w:eastAsia="zh-TW"/>
        </w:rPr>
        <w:t>剔除輸入時間</w:t>
      </w:r>
      <w:r w:rsidR="00050734">
        <w:rPr>
          <w:rFonts w:ascii="Arial" w:eastAsia="新細明體" w:cs="Arial" w:hint="eastAsia"/>
          <w:lang w:eastAsia="zh-TW"/>
        </w:rPr>
        <w:t>為今日</w:t>
      </w:r>
    </w:p>
    <w:p w:rsidR="0048399A" w:rsidRPr="00347311" w:rsidRDefault="00961972" w:rsidP="00961972">
      <w:pPr>
        <w:pStyle w:val="Tabletext"/>
        <w:keepLines w:val="0"/>
        <w:spacing w:after="0" w:line="240" w:lineRule="auto"/>
        <w:ind w:left="1756" w:firstLine="164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cs="Arial" w:hint="eastAsia"/>
          <w:lang w:eastAsia="zh-TW"/>
        </w:rPr>
        <w:t xml:space="preserve">(i.e., </w:t>
      </w:r>
      <w:r w:rsidR="00050734">
        <w:rPr>
          <w:rStyle w:val="style31"/>
          <w:rFonts w:hint="eastAsia"/>
        </w:rPr>
        <w:t>INPUT_UPD_TIME</w:t>
      </w:r>
      <w:r w:rsidR="00050734">
        <w:rPr>
          <w:rStyle w:val="style31"/>
          <w:rFonts w:eastAsia="新細明體" w:hint="eastAsia"/>
          <w:lang w:eastAsia="zh-TW"/>
        </w:rPr>
        <w:t xml:space="preserve"> = Null</w:t>
      </w:r>
      <w:r w:rsidR="001414BC">
        <w:rPr>
          <w:rFonts w:ascii="Arial" w:eastAsia="新細明體" w:cs="Arial" w:hint="eastAsia"/>
          <w:color w:val="000000"/>
          <w:kern w:val="2"/>
          <w:lang w:eastAsia="zh-TW"/>
        </w:rPr>
        <w:t xml:space="preserve"> </w:t>
      </w:r>
      <w:r w:rsidR="00211764">
        <w:rPr>
          <w:rFonts w:ascii="Arial" w:eastAsia="新細明體" w:cs="Arial" w:hint="eastAsia"/>
          <w:color w:val="000000"/>
          <w:kern w:val="2"/>
          <w:lang w:eastAsia="zh-TW"/>
        </w:rPr>
        <w:t>&amp;</w:t>
      </w:r>
      <w:r w:rsidR="00211764" w:rsidRPr="0005073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21176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ERR_CODE &lt;&gt; Null </w:t>
      </w:r>
      <w:r w:rsidR="001414BC">
        <w:rPr>
          <w:rFonts w:ascii="Arial" w:eastAsia="新細明體" w:cs="Arial" w:hint="eastAsia"/>
          <w:color w:val="000000"/>
          <w:kern w:val="2"/>
          <w:lang w:eastAsia="zh-TW"/>
        </w:rPr>
        <w:t>&amp;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 xml:space="preserve"> </w:t>
      </w:r>
      <w:r w:rsidR="00050734">
        <w:rPr>
          <w:rFonts w:ascii="Arial" w:eastAsia="新細明體" w:hAnsi="Arial" w:cs="Arial" w:hint="eastAsia"/>
          <w:color w:val="000000"/>
          <w:kern w:val="2"/>
          <w:lang w:eastAsia="zh-TW"/>
        </w:rPr>
        <w:t>Date(</w:t>
      </w:r>
      <w:r w:rsidR="00050734">
        <w:rPr>
          <w:rStyle w:val="style31"/>
          <w:rFonts w:eastAsia="新細明體" w:hint="eastAsia"/>
          <w:lang w:eastAsia="zh-TW"/>
        </w:rPr>
        <w:t>DEL</w:t>
      </w:r>
      <w:r w:rsidR="00050734">
        <w:rPr>
          <w:rStyle w:val="style31"/>
          <w:rFonts w:hint="eastAsia"/>
        </w:rPr>
        <w:t>_TIME</w:t>
      </w:r>
      <w:r w:rsidR="00050734">
        <w:rPr>
          <w:rFonts w:ascii="Arial" w:eastAsia="新細明體" w:hAnsi="Arial" w:cs="Arial" w:hint="eastAsia"/>
          <w:color w:val="000000"/>
          <w:kern w:val="2"/>
          <w:lang w:eastAsia="zh-TW"/>
        </w:rPr>
        <w:t>)</w:t>
      </w:r>
      <w:r w:rsidR="00050734" w:rsidRPr="00347311">
        <w:rPr>
          <w:rFonts w:ascii="Arial" w:eastAsia="新細明體" w:hAnsi="Arial" w:cs="Arial"/>
          <w:color w:val="000000"/>
          <w:kern w:val="2"/>
          <w:lang w:eastAsia="zh-TW"/>
        </w:rPr>
        <w:t xml:space="preserve"> = </w:t>
      </w:r>
      <w:r w:rsidR="00050734">
        <w:rPr>
          <w:rFonts w:ascii="Arial" w:eastAsia="新細明體" w:cs="Arial" w:hint="eastAsia"/>
          <w:color w:val="000000"/>
          <w:kern w:val="2"/>
          <w:lang w:eastAsia="zh-TW"/>
        </w:rPr>
        <w:t>今</w:t>
      </w:r>
      <w:r w:rsidR="00050734" w:rsidRPr="00347311">
        <w:rPr>
          <w:rFonts w:ascii="Arial" w:eastAsia="新細明體" w:cs="Arial"/>
          <w:color w:val="000000"/>
          <w:kern w:val="2"/>
          <w:lang w:eastAsia="zh-TW"/>
        </w:rPr>
        <w:t>日</w:t>
      </w:r>
      <w:r>
        <w:rPr>
          <w:rStyle w:val="style31"/>
          <w:rFonts w:eastAsia="新細明體" w:hint="eastAsia"/>
          <w:lang w:eastAsia="zh-TW"/>
        </w:rPr>
        <w:t>)</w:t>
      </w:r>
    </w:p>
    <w:p w:rsidR="00801310" w:rsidRPr="00347311" w:rsidRDefault="00961972" w:rsidP="0096197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cs="Arial" w:hint="eastAsia"/>
          <w:color w:val="000000"/>
          <w:kern w:val="2"/>
          <w:lang w:eastAsia="zh-TW"/>
        </w:rPr>
        <w:t>並</w:t>
      </w:r>
      <w:r>
        <w:rPr>
          <w:rFonts w:ascii="Arial" w:eastAsia="新細明體" w:cs="Arial"/>
          <w:color w:val="000000"/>
          <w:kern w:val="2"/>
          <w:lang w:eastAsia="zh-TW"/>
        </w:rPr>
        <w:t>依</w:t>
      </w:r>
      <w:r>
        <w:rPr>
          <w:rFonts w:ascii="Arial" w:eastAsia="新細明體" w:cs="Arial" w:hint="eastAsia"/>
          <w:color w:val="000000"/>
          <w:kern w:val="2"/>
          <w:lang w:eastAsia="zh-TW"/>
        </w:rPr>
        <w:t>照</w:t>
      </w:r>
      <w:r w:rsidR="00754655">
        <w:rPr>
          <w:rFonts w:ascii="Arial" w:eastAsia="新細明體" w:cs="Arial" w:hint="eastAsia"/>
          <w:color w:val="000000"/>
          <w:kern w:val="2"/>
          <w:lang w:eastAsia="zh-TW"/>
        </w:rPr>
        <w:t>輸入日期、剔除輸入日期</w:t>
      </w:r>
      <w:r w:rsidR="00754655">
        <w:rPr>
          <w:rFonts w:ascii="Arial" w:eastAsia="新細明體" w:cs="Arial" w:hint="eastAsia"/>
          <w:color w:val="000000"/>
          <w:kern w:val="2"/>
          <w:lang w:eastAsia="zh-TW"/>
        </w:rPr>
        <w:t>(</w:t>
      </w:r>
      <w:r w:rsidR="00A944CA">
        <w:rPr>
          <w:rFonts w:ascii="Arial" w:eastAsia="新細明體" w:cs="Arial" w:hint="eastAsia"/>
          <w:color w:val="000000"/>
          <w:kern w:val="2"/>
          <w:lang w:eastAsia="zh-TW"/>
        </w:rPr>
        <w:t>INPUT_TIME</w:t>
      </w:r>
      <w:r w:rsidR="00A944CA">
        <w:rPr>
          <w:rFonts w:ascii="Arial" w:eastAsia="新細明體" w:cs="Arial" w:hint="eastAsia"/>
          <w:color w:val="000000"/>
          <w:kern w:val="2"/>
          <w:lang w:eastAsia="zh-TW"/>
        </w:rPr>
        <w:t>、</w:t>
      </w:r>
      <w:r w:rsidR="00754655">
        <w:rPr>
          <w:rFonts w:ascii="Arial" w:eastAsia="新細明體" w:cs="Arial" w:hint="eastAsia"/>
          <w:color w:val="000000"/>
          <w:kern w:val="2"/>
          <w:lang w:eastAsia="zh-TW"/>
        </w:rPr>
        <w:t>DEL_TIME)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進行排序</w:t>
      </w:r>
      <w:r w:rsidR="001414BC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</w:p>
    <w:p w:rsidR="00F5309A" w:rsidRDefault="00A944CA" w:rsidP="00816D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cs="Arial" w:hint="eastAsia"/>
          <w:color w:val="000000"/>
          <w:kern w:val="2"/>
          <w:lang w:eastAsia="zh-TW"/>
        </w:rPr>
        <w:t>將交易日期設為今日，交易結果設為</w:t>
      </w:r>
      <w:r>
        <w:rPr>
          <w:rFonts w:ascii="Arial" w:eastAsia="新細明體" w:cs="Arial"/>
          <w:color w:val="000000"/>
          <w:kern w:val="2"/>
          <w:lang w:eastAsia="zh-TW"/>
        </w:rPr>
        <w:t>”</w:t>
      </w:r>
      <w:r>
        <w:rPr>
          <w:rFonts w:ascii="Arial" w:eastAsia="新細明體" w:cs="Arial" w:hint="eastAsia"/>
          <w:color w:val="000000"/>
          <w:kern w:val="2"/>
          <w:lang w:eastAsia="zh-TW"/>
        </w:rPr>
        <w:t>失敗</w:t>
      </w:r>
      <w:r>
        <w:rPr>
          <w:rFonts w:ascii="Arial" w:eastAsia="新細明體" w:cs="Arial"/>
          <w:color w:val="000000"/>
          <w:kern w:val="2"/>
          <w:lang w:eastAsia="zh-TW"/>
        </w:rPr>
        <w:t>”</w:t>
      </w:r>
      <w:r>
        <w:rPr>
          <w:rFonts w:ascii="Arial" w:eastAsia="新細明體" w:cs="Arial" w:hint="eastAsia"/>
          <w:color w:val="000000"/>
          <w:kern w:val="2"/>
          <w:lang w:eastAsia="zh-TW"/>
        </w:rPr>
        <w:t>，</w:t>
      </w:r>
      <w:r w:rsidR="00F5309A" w:rsidRPr="00347311">
        <w:rPr>
          <w:rFonts w:ascii="Arial" w:eastAsia="新細明體" w:cs="Arial"/>
          <w:color w:val="000000"/>
          <w:kern w:val="2"/>
          <w:lang w:eastAsia="zh-TW"/>
        </w:rPr>
        <w:t>將查詢結果顯示於頁面</w:t>
      </w:r>
      <w:r w:rsidR="001414BC">
        <w:rPr>
          <w:rFonts w:ascii="Arial" w:eastAsia="新細明體" w:hAnsi="Arial" w:cs="Arial"/>
          <w:color w:val="000000"/>
          <w:kern w:val="2"/>
          <w:lang w:eastAsia="zh-TW"/>
        </w:rPr>
        <w:t>(DB</w:t>
      </w:r>
      <w:r w:rsidR="001414BC">
        <w:rPr>
          <w:rFonts w:ascii="Arial" w:eastAsia="新細明體" w:hAnsi="Arial" w:cs="Arial" w:hint="eastAsia"/>
          <w:color w:val="000000"/>
          <w:kern w:val="2"/>
          <w:lang w:eastAsia="zh-TW"/>
        </w:rPr>
        <w:t>AA</w:t>
      </w:r>
      <w:r w:rsidR="001414BC">
        <w:rPr>
          <w:rFonts w:ascii="Arial" w:eastAsia="新細明體" w:hAnsi="Arial" w:cs="Arial"/>
          <w:color w:val="000000"/>
          <w:kern w:val="2"/>
          <w:lang w:eastAsia="zh-TW"/>
        </w:rPr>
        <w:t>.</w:t>
      </w:r>
      <w:r w:rsidR="001414BC" w:rsidRPr="00347311">
        <w:rPr>
          <w:rFonts w:ascii="Arial" w:eastAsia="新細明體" w:hAnsi="Arial" w:cs="Arial"/>
          <w:lang w:eastAsia="zh-TW"/>
        </w:rPr>
        <w:t>D</w:t>
      </w:r>
      <w:r w:rsidR="001414BC">
        <w:rPr>
          <w:rFonts w:ascii="Arial" w:eastAsia="新細明體" w:hAnsi="Arial" w:cs="Arial" w:hint="eastAsia"/>
          <w:lang w:eastAsia="zh-TW"/>
        </w:rPr>
        <w:t>TAAB401</w:t>
      </w:r>
      <w:r w:rsidR="00720E94" w:rsidRPr="00347311">
        <w:rPr>
          <w:rFonts w:ascii="Arial" w:eastAsia="新細明體" w:hAnsi="Arial" w:cs="Arial"/>
          <w:color w:val="000000"/>
          <w:kern w:val="2"/>
          <w:lang w:eastAsia="zh-TW"/>
        </w:rPr>
        <w:t xml:space="preserve"> = T1)</w:t>
      </w:r>
    </w:p>
    <w:p w:rsidR="00211764" w:rsidRPr="00347311" w:rsidRDefault="00211764" w:rsidP="00211764">
      <w:pPr>
        <w:pStyle w:val="Tabletext"/>
        <w:keepLines w:val="0"/>
        <w:spacing w:after="0" w:line="240" w:lineRule="auto"/>
        <w:ind w:left="851"/>
        <w:rPr>
          <w:rFonts w:ascii="Arial" w:eastAsia="新細明體" w:hAnsi="Arial" w:cs="Arial"/>
          <w:color w:val="000000"/>
          <w:kern w:val="2"/>
          <w:lang w:eastAsia="zh-TW"/>
        </w:rPr>
      </w:pP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2808"/>
        <w:gridCol w:w="3960"/>
        <w:gridCol w:w="3487"/>
      </w:tblGrid>
      <w:tr w:rsidR="00D01297" w:rsidRPr="00347311">
        <w:tc>
          <w:tcPr>
            <w:tcW w:w="2808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欄位名稱</w:t>
            </w:r>
          </w:p>
        </w:tc>
        <w:tc>
          <w:tcPr>
            <w:tcW w:w="3960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欄位值</w:t>
            </w:r>
          </w:p>
        </w:tc>
        <w:tc>
          <w:tcPr>
            <w:tcW w:w="3487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備註</w:t>
            </w:r>
          </w:p>
        </w:tc>
      </w:tr>
      <w:tr w:rsidR="00D01297" w:rsidRPr="00347311">
        <w:tc>
          <w:tcPr>
            <w:tcW w:w="10255" w:type="dxa"/>
            <w:gridSpan w:val="3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highlight w:val="cyan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highlight w:val="cyan"/>
                <w:lang w:eastAsia="zh-TW"/>
              </w:rPr>
              <w:t>查詢條件區</w:t>
            </w:r>
          </w:p>
        </w:tc>
      </w:tr>
      <w:tr w:rsidR="00D01297" w:rsidRPr="00347311">
        <w:tc>
          <w:tcPr>
            <w:tcW w:w="2808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交易</w:t>
            </w:r>
            <w:r w:rsidR="00D01297"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日期</w:t>
            </w:r>
            <w:r w:rsidR="0089449C"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(TRX_DATE)</w:t>
            </w:r>
          </w:p>
        </w:tc>
        <w:tc>
          <w:tcPr>
            <w:tcW w:w="3960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FF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color w:val="0000FF"/>
                <w:kern w:val="2"/>
                <w:lang w:eastAsia="zh-TW"/>
              </w:rPr>
              <w:t>今日</w:t>
            </w:r>
          </w:p>
        </w:tc>
        <w:tc>
          <w:tcPr>
            <w:tcW w:w="3487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491A62">
        <w:tc>
          <w:tcPr>
            <w:tcW w:w="2808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交易結果</w:t>
            </w:r>
            <w:r w:rsidR="0089449C"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(TRX_RESULT)</w:t>
            </w:r>
          </w:p>
        </w:tc>
        <w:tc>
          <w:tcPr>
            <w:tcW w:w="3960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FF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color w:val="0000FF"/>
                <w:kern w:val="2"/>
                <w:lang w:eastAsia="zh-TW"/>
              </w:rPr>
              <w:t>失敗</w:t>
            </w:r>
          </w:p>
        </w:tc>
        <w:tc>
          <w:tcPr>
            <w:tcW w:w="3487" w:type="dxa"/>
          </w:tcPr>
          <w:p w:rsidR="00491A62" w:rsidRPr="00674F93" w:rsidRDefault="00A944CA" w:rsidP="00AE104E">
            <w:pPr>
              <w:pStyle w:val="Tabletext"/>
              <w:keepLines w:val="0"/>
              <w:spacing w:after="0" w:line="240" w:lineRule="auto"/>
              <w:jc w:val="both"/>
              <w:rPr>
                <w:rFonts w:ascii="Arial" w:eastAsia="新細明體" w:hAnsi="Arial" w:cs="Arial" w:hint="eastAsia"/>
                <w:lang w:eastAsia="zh-TW"/>
              </w:rPr>
            </w:pPr>
            <w:r w:rsidRPr="00674F93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key/value</w:t>
            </w:r>
            <w:r w:rsidR="00674F93">
              <w:rPr>
                <w:rFonts w:ascii="Arial" w:hAnsi="Arial" w:cs="Arial"/>
              </w:rPr>
              <w:t xml:space="preserve"> of option list</w:t>
            </w:r>
            <w:r w:rsidR="00674F93">
              <w:rPr>
                <w:rFonts w:ascii="Arial" w:eastAsia="新細明體" w:hAnsi="Arial" w:cs="Arial" w:hint="eastAsia"/>
                <w:lang w:eastAsia="zh-TW"/>
              </w:rPr>
              <w:t>：</w:t>
            </w:r>
          </w:p>
          <w:p w:rsidR="00674F93" w:rsidRPr="008407D7" w:rsidRDefault="00491A62" w:rsidP="008407D7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新細明體" w:hAnsi="Arial" w:cs="Arial" w:hint="eastAsia"/>
                <w:lang w:eastAsia="zh-TW"/>
              </w:rPr>
            </w:pPr>
            <w:r w:rsidRPr="00674F93">
              <w:rPr>
                <w:rFonts w:ascii="Arial" w:cs="Arial"/>
              </w:rPr>
              <w:t>失敗</w:t>
            </w:r>
            <w:r w:rsidRPr="00674F93">
              <w:rPr>
                <w:rFonts w:ascii="Arial" w:hAnsi="Arial" w:cs="Arial"/>
              </w:rPr>
              <w:t>/ FAIL (default)</w:t>
            </w:r>
          </w:p>
          <w:p w:rsidR="00674F93" w:rsidRDefault="00674F93" w:rsidP="00674F93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新細明體" w:hAnsi="Arial" w:cs="Arial" w:hint="eastAsia"/>
                <w:lang w:eastAsia="zh-TW"/>
              </w:rPr>
            </w:pPr>
            <w:r w:rsidRPr="00674F93">
              <w:rPr>
                <w:rFonts w:ascii="Arial" w:cs="Arial"/>
              </w:rPr>
              <w:t>成功</w:t>
            </w:r>
            <w:r w:rsidR="008407D7">
              <w:rPr>
                <w:rFonts w:ascii="Arial" w:hAnsi="Arial" w:cs="Arial"/>
              </w:rPr>
              <w:t xml:space="preserve">/ </w:t>
            </w:r>
            <w:r w:rsidRPr="00674F93">
              <w:rPr>
                <w:rFonts w:ascii="Arial" w:hAnsi="Arial" w:cs="Arial"/>
              </w:rPr>
              <w:t>OK</w:t>
            </w:r>
          </w:p>
          <w:p w:rsidR="00491A62" w:rsidRPr="00674F93" w:rsidRDefault="00674F93" w:rsidP="00AE104E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新細明體" w:hAnsi="Arial" w:cs="Arial" w:hint="eastAsia"/>
                <w:lang w:eastAsia="zh-TW"/>
              </w:rPr>
            </w:pPr>
            <w:r w:rsidRPr="00674F93">
              <w:rPr>
                <w:rFonts w:ascii="Arial" w:cs="Arial"/>
              </w:rPr>
              <w:t>全部</w:t>
            </w:r>
            <w:r w:rsidRPr="00674F93">
              <w:rPr>
                <w:rFonts w:ascii="Arial" w:hAnsi="Arial" w:cs="Arial"/>
              </w:rPr>
              <w:t>/ ALL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</w:t>
            </w:r>
          </w:p>
        </w:tc>
      </w:tr>
      <w:tr w:rsidR="00D01297" w:rsidRPr="00347311">
        <w:tc>
          <w:tcPr>
            <w:tcW w:w="10255" w:type="dxa"/>
            <w:gridSpan w:val="3"/>
          </w:tcPr>
          <w:p w:rsidR="00491A62" w:rsidRDefault="00491A62" w:rsidP="00AE104E">
            <w:pPr>
              <w:pStyle w:val="Tabletext"/>
              <w:keepLines w:val="0"/>
              <w:spacing w:after="0" w:line="240" w:lineRule="auto"/>
              <w:jc w:val="center"/>
            </w:pPr>
            <w:r>
              <w:t>查詢結果區</w:t>
            </w:r>
            <w:r>
              <w:t>(</w:t>
            </w:r>
            <w:r>
              <w:t>預設每頁顯示</w:t>
            </w:r>
            <w:r>
              <w:t>10</w:t>
            </w:r>
            <w:r>
              <w:t>筆</w:t>
            </w:r>
            <w:r>
              <w:t>)</w:t>
            </w:r>
          </w:p>
        </w:tc>
      </w:tr>
      <w:tr w:rsidR="00D01297" w:rsidRPr="00347311">
        <w:tc>
          <w:tcPr>
            <w:tcW w:w="2808" w:type="dxa"/>
          </w:tcPr>
          <w:p w:rsidR="00D01297" w:rsidRPr="001414BC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sөũ" w:cs="Arial" w:hint="eastAsia"/>
                <w:lang w:eastAsia="zh-TW"/>
              </w:rPr>
              <w:t>受理編號</w:t>
            </w:r>
          </w:p>
        </w:tc>
        <w:tc>
          <w:tcPr>
            <w:tcW w:w="3960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APLY_NO</w:t>
            </w:r>
          </w:p>
        </w:tc>
        <w:tc>
          <w:tcPr>
            <w:tcW w:w="3487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1414BC" w:rsidRPr="00347311">
        <w:tc>
          <w:tcPr>
            <w:tcW w:w="2808" w:type="dxa"/>
          </w:tcPr>
          <w:p w:rsidR="001414BC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sөũ" w:cs="Arial" w:hint="eastAsia"/>
                <w:lang w:eastAsia="zh-TW"/>
              </w:rPr>
            </w:pPr>
            <w:r>
              <w:rPr>
                <w:rFonts w:ascii="Arial" w:cs="Arial" w:hint="eastAsia"/>
              </w:rPr>
              <w:t>覆核人員</w:t>
            </w:r>
          </w:p>
        </w:tc>
        <w:tc>
          <w:tcPr>
            <w:tcW w:w="3960" w:type="dxa"/>
          </w:tcPr>
          <w:p w:rsidR="001414BC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T1.</w:t>
            </w:r>
            <w:r>
              <w:rPr>
                <w:rStyle w:val="style31"/>
                <w:rFonts w:hint="eastAsia"/>
              </w:rPr>
              <w:t>APRV_ID</w:t>
            </w:r>
          </w:p>
        </w:tc>
        <w:tc>
          <w:tcPr>
            <w:tcW w:w="3487" w:type="dxa"/>
          </w:tcPr>
          <w:p w:rsidR="001414BC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D01297" w:rsidRPr="00347311">
        <w:tc>
          <w:tcPr>
            <w:tcW w:w="2808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帳務日期</w:t>
            </w:r>
          </w:p>
        </w:tc>
        <w:tc>
          <w:tcPr>
            <w:tcW w:w="3960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T1.</w:t>
            </w:r>
            <w:r>
              <w:rPr>
                <w:rStyle w:val="SoDAField"/>
                <w:rFonts w:ascii="Arial" w:hAnsi="Arial" w:cs="Arial" w:hint="eastAsia"/>
                <w:caps/>
                <w:color w:val="000000"/>
              </w:rPr>
              <w:t>acnt_date</w:t>
            </w:r>
          </w:p>
        </w:tc>
        <w:tc>
          <w:tcPr>
            <w:tcW w:w="3487" w:type="dxa"/>
          </w:tcPr>
          <w:p w:rsidR="00D01297" w:rsidRPr="00347311" w:rsidRDefault="00D01297" w:rsidP="006E0BE8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D01297" w:rsidRPr="00347311">
        <w:tc>
          <w:tcPr>
            <w:tcW w:w="2808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2B62F4">
              <w:rPr>
                <w:rFonts w:ascii="Arial" w:cs="Arial"/>
              </w:rPr>
              <w:t>交易序號</w:t>
            </w:r>
          </w:p>
        </w:tc>
        <w:tc>
          <w:tcPr>
            <w:tcW w:w="3960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 w:rsidR="001414BC">
              <w:rPr>
                <w:rStyle w:val="style31"/>
              </w:rPr>
              <w:t>TRN_SER_NO</w:t>
            </w:r>
          </w:p>
        </w:tc>
        <w:tc>
          <w:tcPr>
            <w:tcW w:w="3487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D01297" w:rsidRPr="00347311">
        <w:tc>
          <w:tcPr>
            <w:tcW w:w="2808" w:type="dxa"/>
          </w:tcPr>
          <w:p w:rsidR="00D01297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  <w:color w:val="000000"/>
              </w:rPr>
              <w:t>更新序號</w:t>
            </w:r>
          </w:p>
        </w:tc>
        <w:tc>
          <w:tcPr>
            <w:tcW w:w="3960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 w:rsidR="001414BC">
              <w:rPr>
                <w:rStyle w:val="style31"/>
                <w:rFonts w:hint="eastAsia"/>
              </w:rPr>
              <w:t>UPD</w:t>
            </w:r>
            <w:r w:rsidR="001414BC">
              <w:rPr>
                <w:rStyle w:val="style31"/>
              </w:rPr>
              <w:t>_SER_NO</w:t>
            </w:r>
          </w:p>
        </w:tc>
        <w:tc>
          <w:tcPr>
            <w:tcW w:w="3487" w:type="dxa"/>
          </w:tcPr>
          <w:p w:rsidR="00D01297" w:rsidRPr="00347311" w:rsidRDefault="00D0129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8407D7" w:rsidRPr="00347311">
        <w:tc>
          <w:tcPr>
            <w:tcW w:w="2808" w:type="dxa"/>
          </w:tcPr>
          <w:p w:rsidR="008407D7" w:rsidRPr="008407D7" w:rsidRDefault="008407D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cs="Arial" w:hint="eastAsia"/>
                <w:color w:val="000000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lang w:eastAsia="zh-TW"/>
              </w:rPr>
              <w:lastRenderedPageBreak/>
              <w:t>覆核</w:t>
            </w:r>
          </w:p>
        </w:tc>
        <w:tc>
          <w:tcPr>
            <w:tcW w:w="3960" w:type="dxa"/>
          </w:tcPr>
          <w:p w:rsidR="008407D7" w:rsidRPr="00347311" w:rsidRDefault="008407D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  <w:tc>
          <w:tcPr>
            <w:tcW w:w="3487" w:type="dxa"/>
          </w:tcPr>
          <w:p w:rsidR="008407D7" w:rsidRDefault="00211764" w:rsidP="00AE104E">
            <w:pPr>
              <w:pStyle w:val="Tabletext"/>
              <w:keepLines w:val="0"/>
              <w:spacing w:after="0" w:line="240" w:lineRule="auto"/>
              <w:rPr>
                <w:rStyle w:val="style31"/>
                <w:rFonts w:eastAsia="新細明體" w:hint="eastAsia"/>
                <w:lang w:eastAsia="zh-TW"/>
              </w:rPr>
            </w:pP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>失敗</w:t>
            </w: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>：</w:t>
            </w:r>
            <w:r>
              <w:rPr>
                <w:rStyle w:val="style31"/>
                <w:rFonts w:hint="eastAsia"/>
                <w:lang w:eastAsia="zh-TW"/>
              </w:rPr>
              <w:t>主檔更新</w:t>
            </w:r>
            <w:r>
              <w:rPr>
                <w:rStyle w:val="style31"/>
                <w:rFonts w:eastAsia="新細明體" w:hint="eastAsia"/>
                <w:lang w:eastAsia="zh-TW"/>
              </w:rPr>
              <w:t>時間為空值</w:t>
            </w:r>
          </w:p>
          <w:p w:rsidR="00211764" w:rsidRPr="00347311" w:rsidRDefault="00211764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“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成功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”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：主檔更新時間不為空值</w:t>
            </w:r>
          </w:p>
        </w:tc>
      </w:tr>
      <w:tr w:rsidR="008407D7" w:rsidRPr="00347311">
        <w:tc>
          <w:tcPr>
            <w:tcW w:w="2808" w:type="dxa"/>
          </w:tcPr>
          <w:p w:rsidR="008407D7" w:rsidRDefault="008407D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cs="Arial" w:hint="eastAsia"/>
                <w:color w:val="000000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lang w:eastAsia="zh-TW"/>
              </w:rPr>
              <w:t>取消覆核</w:t>
            </w:r>
          </w:p>
        </w:tc>
        <w:tc>
          <w:tcPr>
            <w:tcW w:w="3960" w:type="dxa"/>
          </w:tcPr>
          <w:p w:rsidR="008407D7" w:rsidRPr="00347311" w:rsidRDefault="008407D7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  <w:tc>
          <w:tcPr>
            <w:tcW w:w="3487" w:type="dxa"/>
          </w:tcPr>
          <w:p w:rsidR="00211764" w:rsidRDefault="00211764" w:rsidP="00211764">
            <w:pPr>
              <w:pStyle w:val="Tabletext"/>
              <w:keepLines w:val="0"/>
              <w:spacing w:after="0" w:line="240" w:lineRule="auto"/>
              <w:rPr>
                <w:rStyle w:val="style31"/>
                <w:rFonts w:eastAsia="新細明體" w:hint="eastAsia"/>
                <w:lang w:eastAsia="zh-TW"/>
              </w:rPr>
            </w:pP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>失敗</w:t>
            </w: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 xml:space="preserve"> </w:t>
            </w:r>
            <w:r>
              <w:rPr>
                <w:rStyle w:val="style31"/>
                <w:rFonts w:eastAsia="新細明體" w:hint="eastAsia"/>
                <w:lang w:eastAsia="zh-TW"/>
              </w:rPr>
              <w:t>：</w:t>
            </w:r>
            <w:r>
              <w:rPr>
                <w:rFonts w:ascii="Arial" w:cs="Arial" w:hint="eastAsia"/>
                <w:lang w:eastAsia="zh-TW"/>
              </w:rPr>
              <w:t>剔除主檔更新時間</w:t>
            </w:r>
            <w:r>
              <w:rPr>
                <w:rStyle w:val="style31"/>
                <w:rFonts w:eastAsia="新細明體" w:hint="eastAsia"/>
                <w:lang w:eastAsia="zh-TW"/>
              </w:rPr>
              <w:t>為空值</w:t>
            </w:r>
          </w:p>
          <w:p w:rsidR="008407D7" w:rsidRPr="00347311" w:rsidRDefault="00211764" w:rsidP="00211764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“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成功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”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：</w:t>
            </w:r>
            <w:r>
              <w:rPr>
                <w:rFonts w:ascii="Arial" w:cs="Arial" w:hint="eastAsia"/>
                <w:lang w:eastAsia="zh-TW"/>
              </w:rPr>
              <w:t xml:space="preserve"> </w:t>
            </w:r>
            <w:r>
              <w:rPr>
                <w:rFonts w:ascii="Arial" w:cs="Arial" w:hint="eastAsia"/>
                <w:lang w:eastAsia="zh-TW"/>
              </w:rPr>
              <w:t>剔除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主檔更新時間不為空值</w:t>
            </w:r>
          </w:p>
        </w:tc>
      </w:tr>
      <w:tr w:rsidR="001414BC" w:rsidRPr="00347311">
        <w:tc>
          <w:tcPr>
            <w:tcW w:w="2808" w:type="dxa"/>
          </w:tcPr>
          <w:p w:rsidR="001414BC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錯誤代碼</w:t>
            </w:r>
          </w:p>
        </w:tc>
        <w:tc>
          <w:tcPr>
            <w:tcW w:w="3960" w:type="dxa"/>
          </w:tcPr>
          <w:p w:rsidR="001414BC" w:rsidRPr="001414BC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>
              <w:rPr>
                <w:rStyle w:val="style31"/>
                <w:rFonts w:eastAsia="新細明體" w:hint="eastAsia"/>
                <w:lang w:eastAsia="zh-TW"/>
              </w:rPr>
              <w:t>ERR_CODE</w:t>
            </w:r>
          </w:p>
        </w:tc>
        <w:tc>
          <w:tcPr>
            <w:tcW w:w="3487" w:type="dxa"/>
          </w:tcPr>
          <w:p w:rsidR="001414BC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1414BC" w:rsidRPr="00347311">
        <w:tc>
          <w:tcPr>
            <w:tcW w:w="2808" w:type="dxa"/>
          </w:tcPr>
          <w:p w:rsidR="001414BC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錯誤訊息</w:t>
            </w:r>
          </w:p>
        </w:tc>
        <w:tc>
          <w:tcPr>
            <w:tcW w:w="3960" w:type="dxa"/>
          </w:tcPr>
          <w:p w:rsidR="001414BC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T1.ERR_MSG</w:t>
            </w:r>
          </w:p>
        </w:tc>
        <w:tc>
          <w:tcPr>
            <w:tcW w:w="3487" w:type="dxa"/>
          </w:tcPr>
          <w:p w:rsidR="001414BC" w:rsidRPr="00347311" w:rsidRDefault="001414BC" w:rsidP="00AE104E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</w:tbl>
    <w:p w:rsidR="00D01297" w:rsidRPr="00347311" w:rsidRDefault="00D01297" w:rsidP="00D01297">
      <w:pPr>
        <w:pStyle w:val="Tabletext"/>
        <w:keepLines w:val="0"/>
        <w:spacing w:after="0" w:line="240" w:lineRule="auto"/>
        <w:ind w:left="851"/>
        <w:rPr>
          <w:rFonts w:ascii="Arial" w:eastAsia="新細明體" w:hAnsi="Arial" w:cs="Arial"/>
          <w:color w:val="000000"/>
          <w:kern w:val="2"/>
          <w:lang w:eastAsia="zh-TW"/>
        </w:rPr>
      </w:pPr>
    </w:p>
    <w:p w:rsidR="006C0880" w:rsidRPr="00347311" w:rsidRDefault="006C0880" w:rsidP="0048399A">
      <w:pPr>
        <w:pStyle w:val="Tabletext"/>
        <w:keepLines w:val="0"/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</w:p>
    <w:p w:rsidR="006C0880" w:rsidRPr="00347311" w:rsidRDefault="006C0880" w:rsidP="006C0880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851"/>
        </w:tabs>
        <w:spacing w:after="0" w:line="240" w:lineRule="auto"/>
        <w:ind w:left="851" w:hanging="426"/>
        <w:rPr>
          <w:rFonts w:ascii="Arial" w:eastAsia="新細明體" w:hAnsi="Arial" w:cs="Arial"/>
          <w:color w:val="000000"/>
          <w:kern w:val="2"/>
          <w:lang w:eastAsia="zh-TW"/>
        </w:rPr>
      </w:pPr>
      <w:r w:rsidRPr="00347311">
        <w:rPr>
          <w:rFonts w:ascii="Arial" w:eastAsia="新細明體" w:hAnsi="Arial" w:cs="Arial"/>
          <w:color w:val="000000"/>
          <w:kern w:val="2"/>
          <w:bdr w:val="single" w:sz="4" w:space="0" w:color="auto"/>
          <w:shd w:val="pct15" w:color="auto" w:fill="FFFFFF"/>
          <w:lang w:eastAsia="zh-TW"/>
        </w:rPr>
        <w:t>查詢</w:t>
      </w:r>
      <w:r w:rsidR="00720E94" w:rsidRPr="00347311">
        <w:rPr>
          <w:rFonts w:ascii="Arial" w:eastAsia="新細明體" w:hAnsi="Arial" w:cs="Arial"/>
          <w:color w:val="000000"/>
          <w:kern w:val="2"/>
          <w:lang w:eastAsia="zh-TW"/>
        </w:rPr>
        <w:t>(query)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：</w:t>
      </w:r>
    </w:p>
    <w:p w:rsidR="00081918" w:rsidRDefault="00081918" w:rsidP="00A1206F">
      <w:pPr>
        <w:pStyle w:val="Tabletext"/>
        <w:keepLines w:val="0"/>
        <w:numPr>
          <w:ilvl w:val="2"/>
          <w:numId w:val="2"/>
          <w:numberingChange w:id="2" w:author="jordanchiu" w:date="2006-06-08T11:46:00Z" w:original="%2:2:0:.%3:1:0:.%4:1:0:.%5:1:0: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 w:rsidRPr="00347311">
        <w:rPr>
          <w:rFonts w:ascii="Arial" w:eastAsia="新細明體" w:cs="Arial"/>
          <w:color w:val="000000"/>
          <w:kern w:val="2"/>
          <w:lang w:eastAsia="zh-TW"/>
        </w:rPr>
        <w:t>前端</w:t>
      </w:r>
      <w:r w:rsidR="007404A1" w:rsidRPr="00347311">
        <w:rPr>
          <w:rFonts w:ascii="Arial" w:eastAsia="新細明體" w:cs="Arial"/>
          <w:color w:val="000000"/>
          <w:kern w:val="2"/>
          <w:lang w:eastAsia="zh-TW"/>
        </w:rPr>
        <w:t>檢核查詢條件</w:t>
      </w:r>
      <w:r w:rsidR="006C0880" w:rsidRPr="00347311">
        <w:rPr>
          <w:rFonts w:ascii="Arial" w:eastAsia="新細明體" w:hAnsi="Arial" w:cs="Arial"/>
          <w:color w:val="000000"/>
          <w:kern w:val="2"/>
          <w:lang w:eastAsia="zh-TW"/>
        </w:rPr>
        <w:t>：</w:t>
      </w:r>
    </w:p>
    <w:p w:rsidR="00A1206F" w:rsidRPr="00347311" w:rsidRDefault="00A1206F" w:rsidP="004C03F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若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user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選擇交易結果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=</w:t>
      </w:r>
      <w:r w:rsidR="00A80921" w:rsidRPr="00A80921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A80921">
        <w:rPr>
          <w:rFonts w:ascii="Arial" w:eastAsia="新細明體" w:hAnsi="Arial" w:cs="Arial"/>
          <w:color w:val="000000"/>
          <w:kern w:val="2"/>
          <w:lang w:eastAsia="zh-TW"/>
        </w:rPr>
        <w:t>“</w:t>
      </w:r>
      <w:r w:rsidR="00A80921">
        <w:rPr>
          <w:rFonts w:ascii="Arial" w:eastAsia="新細明體" w:hAnsi="Arial" w:cs="Arial" w:hint="eastAsia"/>
          <w:color w:val="000000"/>
          <w:kern w:val="2"/>
          <w:lang w:eastAsia="zh-TW"/>
        </w:rPr>
        <w:t>成功</w:t>
      </w:r>
      <w:r w:rsidR="00A80921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 w:rsidR="0021176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A80921">
        <w:rPr>
          <w:rFonts w:ascii="Arial" w:eastAsia="新細明體" w:hAnsi="Arial" w:cs="Arial" w:hint="eastAsia"/>
          <w:color w:val="000000"/>
          <w:kern w:val="2"/>
          <w:lang w:eastAsia="zh-TW"/>
        </w:rPr>
        <w:t>or</w:t>
      </w:r>
      <w:r w:rsidR="00211764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>
        <w:rPr>
          <w:rFonts w:ascii="Arial" w:eastAsia="新細明體" w:hAnsi="Arial" w:cs="Arial"/>
          <w:color w:val="000000"/>
          <w:kern w:val="2"/>
          <w:lang w:eastAsia="zh-TW"/>
        </w:rPr>
        <w:t>”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全部</w:t>
      </w:r>
      <w:r>
        <w:rPr>
          <w:rFonts w:ascii="Arial" w:eastAsia="新細明體" w:hAnsi="Arial" w:cs="Arial"/>
          <w:color w:val="000000"/>
          <w:kern w:val="2"/>
          <w:lang w:eastAsia="zh-TW"/>
        </w:rPr>
        <w:t>”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，則交易日期為必要輸入欄位，若未輸入，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則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alert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：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請輸入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交易日期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。</w:t>
      </w:r>
    </w:p>
    <w:p w:rsidR="00081918" w:rsidRDefault="00A1206F" w:rsidP="000819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若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user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選擇交易結果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=</w:t>
      </w:r>
      <w:r>
        <w:rPr>
          <w:rFonts w:ascii="Arial" w:eastAsia="新細明體" w:hAnsi="Arial" w:cs="Arial"/>
          <w:color w:val="000000"/>
          <w:kern w:val="2"/>
          <w:lang w:eastAsia="zh-TW"/>
        </w:rPr>
        <w:t>”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失敗</w:t>
      </w:r>
      <w:r>
        <w:rPr>
          <w:rFonts w:ascii="Arial" w:eastAsia="新細明體" w:hAnsi="Arial" w:cs="Arial"/>
          <w:color w:val="000000"/>
          <w:kern w:val="2"/>
          <w:lang w:eastAsia="zh-TW"/>
        </w:rPr>
        <w:t>”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，則不用檢核交易日期是否有輸入值</w:t>
      </w:r>
    </w:p>
    <w:p w:rsidR="00A1206F" w:rsidRPr="00347311" w:rsidRDefault="00A1206F" w:rsidP="000819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cs="Arial" w:hint="eastAsia"/>
          <w:color w:val="000000"/>
          <w:kern w:val="2"/>
          <w:lang w:eastAsia="zh-TW"/>
        </w:rPr>
        <w:t>若交易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日期</w:t>
      </w:r>
      <w:r>
        <w:rPr>
          <w:rFonts w:ascii="Arial" w:eastAsia="新細明體" w:cs="Arial" w:hint="eastAsia"/>
          <w:color w:val="000000"/>
          <w:kern w:val="2"/>
          <w:lang w:eastAsia="zh-TW"/>
        </w:rPr>
        <w:t>有值，則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檢核是否為正確的日期格式，若否，則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alert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：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請輸入正確的日期格式</w:t>
      </w: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”</w:t>
      </w:r>
    </w:p>
    <w:p w:rsidR="00A1206F" w:rsidRPr="00347311" w:rsidRDefault="00A1206F" w:rsidP="00A1206F">
      <w:pPr>
        <w:pStyle w:val="Tabletext"/>
        <w:keepLines w:val="0"/>
        <w:numPr>
          <w:ilvl w:val="2"/>
          <w:numId w:val="2"/>
          <w:numberingChange w:id="3" w:author="jordanchiu" w:date="2006-06-08T11:46:00Z" w:original="%2:1:0:.%3:1:0: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cs="Arial" w:hint="eastAsia"/>
          <w:color w:val="000000"/>
          <w:kern w:val="2"/>
          <w:lang w:eastAsia="zh-TW"/>
        </w:rPr>
        <w:t>依照下述</w:t>
      </w:r>
      <w:r>
        <w:rPr>
          <w:rFonts w:ascii="Arial" w:eastAsia="新細明體" w:cs="Arial"/>
          <w:color w:val="000000"/>
          <w:kern w:val="2"/>
          <w:lang w:eastAsia="zh-TW"/>
        </w:rPr>
        <w:t>查詢條件</w:t>
      </w:r>
      <w:r>
        <w:rPr>
          <w:rFonts w:ascii="Arial" w:eastAsia="新細明體" w:cs="Arial" w:hint="eastAsia"/>
          <w:color w:val="000000"/>
          <w:kern w:val="2"/>
          <w:lang w:eastAsia="zh-TW"/>
        </w:rPr>
        <w:t>，查詢</w:t>
      </w:r>
      <w:r>
        <w:rPr>
          <w:rFonts w:ascii="Arial" w:eastAsia="新細明體" w:cs="Arial" w:hint="eastAsia"/>
          <w:color w:val="000000"/>
          <w:kern w:val="2"/>
          <w:lang w:eastAsia="zh-TW"/>
        </w:rPr>
        <w:t>DBAA.</w:t>
      </w:r>
      <w:r w:rsidRPr="00347311">
        <w:rPr>
          <w:rFonts w:ascii="Arial" w:eastAsia="新細明體" w:hAnsi="Arial" w:cs="Arial"/>
          <w:lang w:eastAsia="zh-TW"/>
        </w:rPr>
        <w:t>D</w:t>
      </w:r>
      <w:r>
        <w:rPr>
          <w:rFonts w:ascii="Arial" w:eastAsia="新細明體" w:hAnsi="Arial" w:cs="Arial" w:hint="eastAsia"/>
          <w:lang w:eastAsia="zh-TW"/>
        </w:rPr>
        <w:t>TAAB401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：</w:t>
      </w:r>
    </w:p>
    <w:p w:rsidR="00A1206F" w:rsidRDefault="00A1206F" w:rsidP="00A1206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依照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user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交易結果欄位的選擇，決定查詢條件</w:t>
      </w:r>
    </w:p>
    <w:p w:rsidR="00754655" w:rsidRDefault="00A1206F" w:rsidP="0075465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交易結果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=</w:t>
      </w:r>
      <w:r w:rsidR="0089449C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89449C">
        <w:rPr>
          <w:rFonts w:ascii="Arial" w:eastAsia="新細明體" w:hAnsi="Arial" w:cs="Arial"/>
          <w:color w:val="000000"/>
          <w:kern w:val="2"/>
          <w:lang w:eastAsia="zh-TW"/>
        </w:rPr>
        <w:t>“</w:t>
      </w:r>
      <w:r w:rsidR="0089449C">
        <w:rPr>
          <w:rFonts w:ascii="Arial" w:eastAsia="新細明體" w:hAnsi="Arial" w:cs="Arial" w:hint="eastAsia"/>
          <w:color w:val="000000"/>
          <w:kern w:val="2"/>
          <w:lang w:eastAsia="zh-TW"/>
        </w:rPr>
        <w:t>失敗</w:t>
      </w:r>
      <w:r w:rsidR="0089449C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，</w:t>
      </w:r>
      <w:r w:rsidR="00754655">
        <w:rPr>
          <w:rFonts w:ascii="Arial" w:eastAsia="新細明體" w:hAnsi="Arial" w:cs="Arial" w:hint="eastAsia"/>
          <w:color w:val="000000"/>
          <w:kern w:val="2"/>
          <w:lang w:eastAsia="zh-TW"/>
        </w:rPr>
        <w:t>且</w:t>
      </w:r>
      <w:r w:rsidR="00211764">
        <w:rPr>
          <w:rFonts w:ascii="Arial" w:eastAsia="新細明體" w:hAnsi="Arial" w:cs="Arial" w:hint="eastAsia"/>
          <w:color w:val="000000"/>
          <w:kern w:val="2"/>
          <w:lang w:eastAsia="zh-TW"/>
        </w:rPr>
        <w:t>交易日期</w:t>
      </w:r>
      <w:r w:rsidR="00754655">
        <w:rPr>
          <w:rFonts w:ascii="Arial" w:eastAsia="新細明體" w:hAnsi="Arial" w:cs="Arial" w:hint="eastAsia"/>
          <w:color w:val="000000"/>
          <w:kern w:val="2"/>
          <w:lang w:eastAsia="zh-TW"/>
        </w:rPr>
        <w:t>有值</w:t>
      </w:r>
      <w:r w:rsidR="00211764">
        <w:rPr>
          <w:rFonts w:ascii="Arial" w:eastAsia="新細明體" w:hAnsi="Arial" w:cs="Arial" w:hint="eastAsia"/>
          <w:color w:val="000000"/>
          <w:kern w:val="2"/>
          <w:lang w:eastAsia="zh-TW"/>
        </w:rPr>
        <w:t>，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則查詢條件</w:t>
      </w:r>
      <w:r w:rsidR="00754655">
        <w:rPr>
          <w:rFonts w:ascii="Arial" w:eastAsia="新細明體" w:hAnsi="Arial" w:cs="Arial" w:hint="eastAsia"/>
          <w:color w:val="000000"/>
          <w:kern w:val="2"/>
          <w:lang w:eastAsia="zh-TW"/>
        </w:rPr>
        <w:t>：</w:t>
      </w:r>
    </w:p>
    <w:p w:rsidR="00754655" w:rsidRPr="00754655" w:rsidRDefault="00754655" w:rsidP="0075465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style31"/>
          <w:rFonts w:eastAsia="新細明體" w:hint="eastAsia"/>
          <w:color w:val="000000"/>
          <w:kern w:val="2"/>
          <w:lang w:eastAsia="zh-TW"/>
        </w:rPr>
      </w:pPr>
      <w:r>
        <w:rPr>
          <w:rStyle w:val="style31"/>
          <w:rFonts w:hint="eastAsia"/>
          <w:lang w:eastAsia="zh-TW"/>
        </w:rPr>
        <w:t>主檔更新</w:t>
      </w:r>
      <w:r>
        <w:rPr>
          <w:rStyle w:val="style31"/>
          <w:rFonts w:eastAsia="新細明體" w:hint="eastAsia"/>
          <w:lang w:eastAsia="zh-TW"/>
        </w:rPr>
        <w:t>時間為空值</w:t>
      </w:r>
      <w:r>
        <w:rPr>
          <w:rStyle w:val="style31"/>
          <w:rFonts w:eastAsia="新細明體" w:hint="eastAsia"/>
          <w:lang w:eastAsia="zh-TW"/>
        </w:rPr>
        <w:t>or</w:t>
      </w:r>
      <w:r>
        <w:rPr>
          <w:rStyle w:val="style31"/>
          <w:rFonts w:eastAsia="新細明體" w:hint="eastAsia"/>
          <w:lang w:eastAsia="zh-TW"/>
        </w:rPr>
        <w:t>剔除主檔</w:t>
      </w:r>
      <w:r>
        <w:rPr>
          <w:rStyle w:val="style31"/>
          <w:rFonts w:hint="eastAsia"/>
          <w:lang w:eastAsia="zh-TW"/>
        </w:rPr>
        <w:t>更新時間</w:t>
      </w:r>
      <w:r>
        <w:rPr>
          <w:rStyle w:val="style31"/>
          <w:rFonts w:eastAsia="新細明體" w:hint="eastAsia"/>
          <w:lang w:eastAsia="zh-TW"/>
        </w:rPr>
        <w:t>為空值</w:t>
      </w:r>
    </w:p>
    <w:p w:rsidR="00A1206F" w:rsidRPr="00754655" w:rsidRDefault="00754655" w:rsidP="0075465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style31"/>
          <w:rFonts w:eastAsia="新細明體" w:hint="eastAsia"/>
          <w:color w:val="000000"/>
          <w:kern w:val="2"/>
          <w:lang w:eastAsia="zh-TW"/>
        </w:rPr>
      </w:pPr>
      <w:r>
        <w:rPr>
          <w:rFonts w:ascii="Arial" w:eastAsia="新細明體" w:cs="Arial" w:hint="eastAsia"/>
          <w:color w:val="000000"/>
          <w:kern w:val="2"/>
          <w:lang w:eastAsia="zh-TW"/>
        </w:rPr>
        <w:t>且錯誤代碼不為空值</w:t>
      </w:r>
    </w:p>
    <w:p w:rsidR="00754655" w:rsidRDefault="00A85529" w:rsidP="0075465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交易結果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= </w:t>
      </w:r>
      <w:r w:rsidR="0089449C">
        <w:rPr>
          <w:rFonts w:ascii="Arial" w:eastAsia="新細明體" w:hAnsi="Arial" w:cs="Arial"/>
          <w:color w:val="000000"/>
          <w:kern w:val="2"/>
          <w:lang w:eastAsia="zh-TW"/>
        </w:rPr>
        <w:t>“</w:t>
      </w:r>
      <w:r w:rsidR="0089449C">
        <w:rPr>
          <w:rFonts w:ascii="Arial" w:eastAsia="新細明體" w:hAnsi="Arial" w:cs="Arial" w:hint="eastAsia"/>
          <w:color w:val="000000"/>
          <w:kern w:val="2"/>
          <w:lang w:eastAsia="zh-TW"/>
        </w:rPr>
        <w:t>成功</w:t>
      </w:r>
      <w:r w:rsidR="0089449C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 w:rsidR="00A80921">
        <w:rPr>
          <w:rFonts w:ascii="Arial" w:eastAsia="新細明體" w:hAnsi="Arial" w:cs="Arial" w:hint="eastAsia"/>
          <w:color w:val="000000"/>
          <w:kern w:val="2"/>
          <w:lang w:eastAsia="zh-TW"/>
        </w:rPr>
        <w:t>，</w:t>
      </w:r>
      <w:r w:rsidR="009C38CC">
        <w:rPr>
          <w:rFonts w:ascii="Arial" w:eastAsia="新細明體" w:hAnsi="Arial" w:cs="Arial" w:hint="eastAsia"/>
          <w:color w:val="000000"/>
          <w:kern w:val="2"/>
          <w:lang w:eastAsia="zh-TW"/>
        </w:rPr>
        <w:t>則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查詢條件</w:t>
      </w:r>
      <w:r w:rsidR="00754655">
        <w:rPr>
          <w:rFonts w:ascii="Arial" w:eastAsia="新細明體" w:hAnsi="Arial" w:cs="Arial" w:hint="eastAsia"/>
          <w:color w:val="000000"/>
          <w:kern w:val="2"/>
          <w:lang w:eastAsia="zh-TW"/>
        </w:rPr>
        <w:t>：</w:t>
      </w:r>
    </w:p>
    <w:p w:rsidR="00754655" w:rsidRPr="00754655" w:rsidRDefault="00754655" w:rsidP="0075465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style31"/>
          <w:rFonts w:eastAsia="新細明體" w:hint="eastAsia"/>
          <w:color w:val="000000"/>
          <w:kern w:val="2"/>
          <w:lang w:eastAsia="zh-TW"/>
        </w:rPr>
      </w:pPr>
      <w:r>
        <w:rPr>
          <w:rStyle w:val="style31"/>
          <w:rFonts w:hint="eastAsia"/>
          <w:lang w:eastAsia="zh-TW"/>
        </w:rPr>
        <w:t>主檔更新時間</w:t>
      </w:r>
      <w:r>
        <w:rPr>
          <w:rStyle w:val="style31"/>
          <w:rFonts w:eastAsia="新細明體" w:hint="eastAsia"/>
          <w:lang w:eastAsia="zh-TW"/>
        </w:rPr>
        <w:t>不為空值</w:t>
      </w:r>
      <w:r>
        <w:rPr>
          <w:rStyle w:val="style31"/>
          <w:rFonts w:eastAsia="新細明體" w:hint="eastAsia"/>
          <w:lang w:eastAsia="zh-TW"/>
        </w:rPr>
        <w:t>or</w:t>
      </w:r>
      <w:r>
        <w:rPr>
          <w:rStyle w:val="style31"/>
          <w:rFonts w:eastAsia="新細明體" w:hint="eastAsia"/>
          <w:lang w:eastAsia="zh-TW"/>
        </w:rPr>
        <w:t>剔除主檔</w:t>
      </w:r>
      <w:r>
        <w:rPr>
          <w:rStyle w:val="style31"/>
          <w:rFonts w:hint="eastAsia"/>
          <w:lang w:eastAsia="zh-TW"/>
        </w:rPr>
        <w:t>更新時間</w:t>
      </w:r>
      <w:r>
        <w:rPr>
          <w:rStyle w:val="style31"/>
          <w:rFonts w:eastAsia="新細明體" w:hint="eastAsia"/>
          <w:lang w:eastAsia="zh-TW"/>
        </w:rPr>
        <w:t>不為空值</w:t>
      </w:r>
    </w:p>
    <w:p w:rsidR="0089449C" w:rsidRPr="00754655" w:rsidRDefault="00754655" w:rsidP="0075465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style31"/>
          <w:rFonts w:eastAsia="新細明體" w:hint="eastAsia"/>
          <w:color w:val="000000"/>
          <w:kern w:val="2"/>
          <w:lang w:eastAsia="zh-TW"/>
        </w:rPr>
      </w:pPr>
      <w:r>
        <w:rPr>
          <w:rStyle w:val="style31"/>
          <w:rFonts w:eastAsia="新細明體" w:hint="eastAsia"/>
          <w:lang w:eastAsia="zh-TW"/>
        </w:rPr>
        <w:t>且</w:t>
      </w:r>
      <w:r>
        <w:rPr>
          <w:rStyle w:val="style31"/>
          <w:rFonts w:eastAsia="新細明體" w:hint="eastAsia"/>
          <w:lang w:eastAsia="zh-TW"/>
        </w:rPr>
        <w:t xml:space="preserve"> Date(</w:t>
      </w:r>
      <w:r>
        <w:rPr>
          <w:rStyle w:val="style31"/>
          <w:rFonts w:hint="eastAsia"/>
          <w:lang w:eastAsia="zh-TW"/>
        </w:rPr>
        <w:t>輸入時間</w:t>
      </w:r>
      <w:r>
        <w:rPr>
          <w:rStyle w:val="style31"/>
          <w:rFonts w:eastAsia="新細明體" w:hint="eastAsia"/>
          <w:lang w:eastAsia="zh-TW"/>
        </w:rPr>
        <w:t>)=</w:t>
      </w:r>
      <w:r>
        <w:rPr>
          <w:rStyle w:val="style31"/>
          <w:rFonts w:eastAsia="新細明體" w:hint="eastAsia"/>
          <w:lang w:eastAsia="zh-TW"/>
        </w:rPr>
        <w:t>畫面交易日期</w:t>
      </w:r>
    </w:p>
    <w:p w:rsidR="00754655" w:rsidRDefault="00A85529" w:rsidP="009C38C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>
        <w:rPr>
          <w:rFonts w:ascii="Arial" w:eastAsia="新細明體" w:hAnsi="Arial" w:cs="Arial" w:hint="eastAsia"/>
          <w:color w:val="000000"/>
          <w:kern w:val="2"/>
          <w:lang w:eastAsia="zh-TW"/>
        </w:rPr>
        <w:t>交易結果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= </w:t>
      </w:r>
      <w:r w:rsidR="0089449C">
        <w:rPr>
          <w:rFonts w:ascii="Arial" w:eastAsia="新細明體" w:hAnsi="Arial" w:cs="Arial"/>
          <w:color w:val="000000"/>
          <w:kern w:val="2"/>
          <w:lang w:eastAsia="zh-TW"/>
        </w:rPr>
        <w:t>“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全部</w:t>
      </w:r>
      <w:r w:rsidR="0089449C">
        <w:rPr>
          <w:rFonts w:ascii="Arial" w:eastAsia="新細明體" w:hAnsi="Arial" w:cs="Arial"/>
          <w:color w:val="000000"/>
          <w:kern w:val="2"/>
          <w:lang w:eastAsia="zh-TW"/>
        </w:rPr>
        <w:t>”</w:t>
      </w:r>
      <w:r w:rsidR="009C38CC" w:rsidRPr="009C38CC">
        <w:rPr>
          <w:rFonts w:ascii="Arial" w:eastAsia="新細明體" w:hAnsi="Arial" w:cs="Arial" w:hint="eastAsia"/>
          <w:color w:val="000000"/>
          <w:kern w:val="2"/>
          <w:lang w:eastAsia="zh-TW"/>
        </w:rPr>
        <w:t xml:space="preserve"> </w:t>
      </w:r>
      <w:r w:rsidR="009C38CC">
        <w:rPr>
          <w:rFonts w:ascii="Arial" w:eastAsia="新細明體" w:hAnsi="Arial" w:cs="Arial" w:hint="eastAsia"/>
          <w:color w:val="000000"/>
          <w:kern w:val="2"/>
          <w:lang w:eastAsia="zh-TW"/>
        </w:rPr>
        <w:t>，則交易日期也會有值，</w:t>
      </w:r>
      <w:r>
        <w:rPr>
          <w:rFonts w:ascii="Arial" w:eastAsia="新細明體" w:hAnsi="Arial" w:cs="Arial" w:hint="eastAsia"/>
          <w:color w:val="000000"/>
          <w:kern w:val="2"/>
          <w:lang w:eastAsia="zh-TW"/>
        </w:rPr>
        <w:t>則查詢條件</w:t>
      </w:r>
      <w:r w:rsidR="00754655">
        <w:rPr>
          <w:rFonts w:ascii="Arial" w:eastAsia="新細明體" w:hAnsi="Arial" w:cs="Arial" w:hint="eastAsia"/>
          <w:color w:val="000000"/>
          <w:kern w:val="2"/>
          <w:lang w:eastAsia="zh-TW"/>
        </w:rPr>
        <w:t>：</w:t>
      </w:r>
    </w:p>
    <w:p w:rsidR="00A1206F" w:rsidRPr="00961972" w:rsidRDefault="009C38CC" w:rsidP="0075465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style31"/>
          <w:rFonts w:eastAsia="新細明體" w:hint="eastAsia"/>
          <w:color w:val="000000"/>
          <w:kern w:val="2"/>
          <w:lang w:eastAsia="zh-TW"/>
        </w:rPr>
      </w:pPr>
      <w:r>
        <w:rPr>
          <w:rStyle w:val="style31"/>
          <w:rFonts w:eastAsia="新細明體" w:hint="eastAsia"/>
          <w:lang w:eastAsia="zh-TW"/>
        </w:rPr>
        <w:t>Date(</w:t>
      </w:r>
      <w:r>
        <w:rPr>
          <w:rStyle w:val="style31"/>
          <w:rFonts w:hint="eastAsia"/>
          <w:lang w:eastAsia="zh-TW"/>
        </w:rPr>
        <w:t>輸入時間</w:t>
      </w:r>
      <w:r>
        <w:rPr>
          <w:rStyle w:val="style31"/>
          <w:rFonts w:eastAsia="新細明體" w:hint="eastAsia"/>
          <w:lang w:eastAsia="zh-TW"/>
        </w:rPr>
        <w:t>)=</w:t>
      </w:r>
      <w:r>
        <w:rPr>
          <w:rStyle w:val="style31"/>
          <w:rFonts w:eastAsia="新細明體" w:hint="eastAsia"/>
          <w:lang w:eastAsia="zh-TW"/>
        </w:rPr>
        <w:t>畫面交易日期</w:t>
      </w:r>
    </w:p>
    <w:p w:rsidR="0048399A" w:rsidRPr="00347311" w:rsidRDefault="00A1206F" w:rsidP="00A1206F">
      <w:pPr>
        <w:pStyle w:val="Tabletext"/>
        <w:keepLines w:val="0"/>
        <w:numPr>
          <w:ilvl w:val="2"/>
          <w:numId w:val="2"/>
          <w:numberingChange w:id="4" w:author="jordanchiu" w:date="2006-06-08T11:46:00Z" w:original="%2:2:0:.%3:2:0:.%4:1:0:"/>
        </w:numPr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  <w:r>
        <w:rPr>
          <w:rFonts w:ascii="Arial" w:eastAsia="新細明體" w:cs="Arial"/>
          <w:color w:val="000000"/>
          <w:kern w:val="2"/>
          <w:lang w:eastAsia="zh-TW"/>
        </w:rPr>
        <w:t>依</w:t>
      </w:r>
      <w:r>
        <w:rPr>
          <w:rFonts w:ascii="Arial" w:eastAsia="新細明體" w:cs="Arial" w:hint="eastAsia"/>
          <w:color w:val="000000"/>
          <w:kern w:val="2"/>
          <w:lang w:eastAsia="zh-TW"/>
        </w:rPr>
        <w:t>照</w:t>
      </w:r>
      <w:r w:rsidR="009C38CC">
        <w:rPr>
          <w:rFonts w:ascii="Arial" w:eastAsia="新細明體" w:cs="Arial" w:hint="eastAsia"/>
          <w:color w:val="000000"/>
          <w:kern w:val="2"/>
          <w:lang w:eastAsia="zh-TW"/>
        </w:rPr>
        <w:t>輸入日期、剔除輸入日期</w:t>
      </w:r>
      <w:r w:rsidR="00754655">
        <w:rPr>
          <w:rFonts w:ascii="Arial" w:eastAsia="新細明體" w:cs="Arial" w:hint="eastAsia"/>
          <w:color w:val="000000"/>
          <w:kern w:val="2"/>
          <w:lang w:eastAsia="zh-TW"/>
        </w:rPr>
        <w:t>(INPUT_TIME</w:t>
      </w:r>
      <w:r w:rsidR="00754655">
        <w:rPr>
          <w:rFonts w:ascii="Arial" w:eastAsia="新細明體" w:cs="Arial" w:hint="eastAsia"/>
          <w:color w:val="000000"/>
          <w:kern w:val="2"/>
          <w:lang w:eastAsia="zh-TW"/>
        </w:rPr>
        <w:t>、</w:t>
      </w:r>
      <w:r w:rsidR="00754655">
        <w:rPr>
          <w:rFonts w:ascii="Arial" w:eastAsia="新細明體" w:cs="Arial" w:hint="eastAsia"/>
          <w:color w:val="000000"/>
          <w:kern w:val="2"/>
          <w:lang w:eastAsia="zh-TW"/>
        </w:rPr>
        <w:t>DEL_TIME)</w:t>
      </w:r>
      <w:r w:rsidRPr="00347311">
        <w:rPr>
          <w:rFonts w:ascii="Arial" w:eastAsia="新細明體" w:cs="Arial"/>
          <w:color w:val="000000"/>
          <w:kern w:val="2"/>
          <w:lang w:eastAsia="zh-TW"/>
        </w:rPr>
        <w:t>進行排序</w:t>
      </w:r>
      <w:r w:rsidR="0075149C" w:rsidRPr="00347311">
        <w:rPr>
          <w:rFonts w:ascii="Arial" w:eastAsia="新細明體" w:hAnsi="Arial" w:cs="Arial"/>
          <w:color w:val="000000"/>
          <w:kern w:val="2"/>
          <w:lang w:eastAsia="zh-TW"/>
        </w:rPr>
        <w:t>：</w:t>
      </w:r>
    </w:p>
    <w:p w:rsidR="0048399A" w:rsidRDefault="0048399A" w:rsidP="00801310">
      <w:pPr>
        <w:pStyle w:val="Tabletext"/>
        <w:keepLines w:val="0"/>
        <w:numPr>
          <w:ilvl w:val="2"/>
          <w:numId w:val="2"/>
          <w:numberingChange w:id="5" w:author="jordanchiu" w:date="2006-06-08T11:46:00Z" w:original="%2:2:0:.%3:3:0:"/>
        </w:numPr>
        <w:spacing w:after="0" w:line="240" w:lineRule="auto"/>
        <w:rPr>
          <w:rFonts w:ascii="Arial" w:eastAsia="新細明體" w:hAnsi="Arial" w:cs="Arial" w:hint="eastAsia"/>
          <w:color w:val="000000"/>
          <w:kern w:val="2"/>
          <w:lang w:eastAsia="zh-TW"/>
        </w:rPr>
      </w:pPr>
      <w:r w:rsidRPr="00347311">
        <w:rPr>
          <w:rFonts w:ascii="Arial" w:eastAsia="新細明體" w:hAnsi="Arial" w:cs="Arial"/>
          <w:color w:val="000000"/>
          <w:kern w:val="2"/>
          <w:lang w:eastAsia="zh-TW"/>
        </w:rPr>
        <w:t>將查詢結果顯示於頁面</w:t>
      </w:r>
      <w:r w:rsidR="00E65004">
        <w:rPr>
          <w:rFonts w:ascii="Arial" w:eastAsia="新細明體" w:hAnsi="Arial" w:cs="Arial" w:hint="eastAsia"/>
          <w:lang w:eastAsia="zh-TW"/>
        </w:rPr>
        <w:t>（</w:t>
      </w:r>
      <w:r w:rsidR="008407D7">
        <w:rPr>
          <w:rFonts w:ascii="Arial" w:eastAsia="新細明體" w:hAnsi="Arial" w:cs="Arial"/>
          <w:color w:val="000000"/>
          <w:kern w:val="2"/>
          <w:lang w:eastAsia="zh-TW"/>
        </w:rPr>
        <w:t>DB</w:t>
      </w:r>
      <w:r w:rsidR="008407D7">
        <w:rPr>
          <w:rFonts w:ascii="Arial" w:eastAsia="新細明體" w:hAnsi="Arial" w:cs="Arial" w:hint="eastAsia"/>
          <w:color w:val="000000"/>
          <w:kern w:val="2"/>
          <w:lang w:eastAsia="zh-TW"/>
        </w:rPr>
        <w:t>AA</w:t>
      </w:r>
      <w:r w:rsidR="008407D7">
        <w:rPr>
          <w:rFonts w:ascii="Arial" w:eastAsia="新細明體" w:hAnsi="Arial" w:cs="Arial"/>
          <w:color w:val="000000"/>
          <w:kern w:val="2"/>
          <w:lang w:eastAsia="zh-TW"/>
        </w:rPr>
        <w:t>.</w:t>
      </w:r>
      <w:r w:rsidR="008407D7" w:rsidRPr="00347311">
        <w:rPr>
          <w:rFonts w:ascii="Arial" w:eastAsia="新細明體" w:hAnsi="Arial" w:cs="Arial"/>
          <w:lang w:eastAsia="zh-TW"/>
        </w:rPr>
        <w:t>D</w:t>
      </w:r>
      <w:r w:rsidR="008407D7">
        <w:rPr>
          <w:rFonts w:ascii="Arial" w:eastAsia="新細明體" w:hAnsi="Arial" w:cs="Arial" w:hint="eastAsia"/>
          <w:lang w:eastAsia="zh-TW"/>
        </w:rPr>
        <w:t>TAAB401</w:t>
      </w:r>
      <w:r w:rsidR="008407D7" w:rsidRPr="00347311">
        <w:rPr>
          <w:rFonts w:ascii="Arial" w:eastAsia="新細明體" w:hAnsi="Arial" w:cs="Arial"/>
          <w:color w:val="000000"/>
          <w:kern w:val="2"/>
          <w:lang w:eastAsia="zh-TW"/>
        </w:rPr>
        <w:t xml:space="preserve"> = T1</w:t>
      </w:r>
      <w:r w:rsidR="00E65004">
        <w:rPr>
          <w:rFonts w:ascii="Arial" w:eastAsia="新細明體" w:hAnsi="Arial" w:cs="Arial" w:hint="eastAsia"/>
          <w:lang w:eastAsia="zh-TW"/>
        </w:rPr>
        <w:t>）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2808"/>
        <w:gridCol w:w="3960"/>
        <w:gridCol w:w="3487"/>
      </w:tblGrid>
      <w:tr w:rsidR="009C38CC" w:rsidRPr="00347311">
        <w:tc>
          <w:tcPr>
            <w:tcW w:w="2808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欄位名稱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欄位值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備註</w:t>
            </w:r>
          </w:p>
        </w:tc>
      </w:tr>
      <w:tr w:rsidR="009C38CC" w:rsidRPr="00347311">
        <w:tc>
          <w:tcPr>
            <w:tcW w:w="10255" w:type="dxa"/>
            <w:gridSpan w:val="3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highlight w:val="cyan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highlight w:val="cyan"/>
                <w:lang w:eastAsia="zh-TW"/>
              </w:rPr>
              <w:t>查詢條件區</w:t>
            </w:r>
          </w:p>
        </w:tc>
      </w:tr>
      <w:tr w:rsidR="009C38CC" w:rsidRPr="00347311">
        <w:tc>
          <w:tcPr>
            <w:tcW w:w="2808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交易</w:t>
            </w:r>
            <w:r w:rsidRPr="00347311">
              <w:rPr>
                <w:rFonts w:ascii="Arial" w:eastAsia="新細明體" w:cs="Arial"/>
                <w:color w:val="000000"/>
                <w:kern w:val="2"/>
                <w:lang w:eastAsia="zh-TW"/>
              </w:rPr>
              <w:t>日期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(TRX_DATE)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FF"/>
                <w:kern w:val="2"/>
                <w:lang w:eastAsia="zh-TW"/>
              </w:rPr>
            </w:pPr>
            <w:r>
              <w:rPr>
                <w:rFonts w:ascii="Arial" w:eastAsia="新細明體" w:cs="Arial"/>
                <w:color w:val="0000FF"/>
                <w:kern w:val="2"/>
                <w:lang w:eastAsia="zh-TW"/>
              </w:rPr>
              <w:t>U</w:t>
            </w:r>
            <w:r>
              <w:rPr>
                <w:rFonts w:ascii="Arial" w:eastAsia="新細明體" w:cs="Arial" w:hint="eastAsia"/>
                <w:color w:val="0000FF"/>
                <w:kern w:val="2"/>
                <w:lang w:eastAsia="zh-TW"/>
              </w:rPr>
              <w:t>ser</w:t>
            </w:r>
            <w:r>
              <w:rPr>
                <w:rFonts w:ascii="Arial" w:eastAsia="新細明體" w:cs="Arial" w:hint="eastAsia"/>
                <w:color w:val="0000FF"/>
                <w:kern w:val="2"/>
                <w:lang w:eastAsia="zh-TW"/>
              </w:rPr>
              <w:t>輸入之交易日期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9C38CC" w:rsidRPr="00347311">
        <w:tc>
          <w:tcPr>
            <w:tcW w:w="2808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交易結果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(TRX_RESULT)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FF"/>
                <w:kern w:val="2"/>
                <w:lang w:eastAsia="zh-TW"/>
              </w:rPr>
            </w:pPr>
            <w:r>
              <w:rPr>
                <w:rFonts w:ascii="Arial" w:eastAsia="新細明體" w:cs="Arial"/>
                <w:color w:val="0000FF"/>
                <w:kern w:val="2"/>
                <w:lang w:eastAsia="zh-TW"/>
              </w:rPr>
              <w:t>U</w:t>
            </w:r>
            <w:r>
              <w:rPr>
                <w:rFonts w:ascii="Arial" w:eastAsia="新細明體" w:cs="Arial" w:hint="eastAsia"/>
                <w:color w:val="0000FF"/>
                <w:kern w:val="2"/>
                <w:lang w:eastAsia="zh-TW"/>
              </w:rPr>
              <w:t>ser</w:t>
            </w:r>
            <w:r>
              <w:rPr>
                <w:rFonts w:ascii="Arial" w:eastAsia="新細明體" w:cs="Arial" w:hint="eastAsia"/>
                <w:color w:val="0000FF"/>
                <w:kern w:val="2"/>
                <w:lang w:eastAsia="zh-TW"/>
              </w:rPr>
              <w:t>輸入之交易結果</w:t>
            </w:r>
          </w:p>
        </w:tc>
        <w:tc>
          <w:tcPr>
            <w:tcW w:w="3487" w:type="dxa"/>
          </w:tcPr>
          <w:p w:rsidR="009C38CC" w:rsidRDefault="009C38CC" w:rsidP="00E07EFB">
            <w:pPr>
              <w:pStyle w:val="Tabletext"/>
              <w:keepLines w:val="0"/>
              <w:spacing w:after="0" w:line="240" w:lineRule="auto"/>
              <w:jc w:val="both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key/value of option list</w:t>
            </w:r>
            <w:r w:rsidR="00E65004"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：</w:t>
            </w:r>
          </w:p>
          <w:p w:rsidR="009C38CC" w:rsidRDefault="009C38CC" w:rsidP="00E07EFB">
            <w:pPr>
              <w:pStyle w:val="Tabletext"/>
              <w:keepLines w:val="0"/>
              <w:spacing w:after="0" w:line="240" w:lineRule="auto"/>
              <w:jc w:val="both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失敗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/ FAIL (default)</w:t>
            </w:r>
          </w:p>
          <w:p w:rsidR="009C38CC" w:rsidRDefault="009C38CC" w:rsidP="00E07EFB">
            <w:pPr>
              <w:pStyle w:val="Tabletext"/>
              <w:keepLines w:val="0"/>
              <w:spacing w:after="0" w:line="240" w:lineRule="auto"/>
              <w:jc w:val="both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成功</w:t>
            </w:r>
            <w:r w:rsidR="00754655"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 xml:space="preserve">/ 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OK</w:t>
            </w:r>
          </w:p>
          <w:p w:rsidR="009C38CC" w:rsidRPr="00A944CA" w:rsidRDefault="009C38CC" w:rsidP="00E07EFB">
            <w:pPr>
              <w:pStyle w:val="Tabletext"/>
              <w:keepLines w:val="0"/>
              <w:spacing w:after="0" w:line="240" w:lineRule="auto"/>
              <w:jc w:val="both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全部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/ ALL</w:t>
            </w:r>
          </w:p>
        </w:tc>
      </w:tr>
      <w:tr w:rsidR="009C38CC" w:rsidRPr="00347311">
        <w:tc>
          <w:tcPr>
            <w:tcW w:w="10255" w:type="dxa"/>
            <w:gridSpan w:val="3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jc w:val="center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cs="Arial"/>
                <w:color w:val="000000"/>
                <w:kern w:val="2"/>
                <w:highlight w:val="cyan"/>
                <w:lang w:eastAsia="zh-TW"/>
              </w:rPr>
              <w:t>查詢結果區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(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預設每頁顯示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10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筆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)</w:t>
            </w:r>
          </w:p>
        </w:tc>
      </w:tr>
      <w:tr w:rsidR="009C38CC" w:rsidRPr="00347311">
        <w:tc>
          <w:tcPr>
            <w:tcW w:w="2808" w:type="dxa"/>
          </w:tcPr>
          <w:p w:rsidR="009C38CC" w:rsidRPr="001414BC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sөũ" w:cs="Arial" w:hint="eastAsia"/>
                <w:lang w:eastAsia="zh-TW"/>
              </w:rPr>
              <w:t>受理編號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APLY_NO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9C38CC" w:rsidRPr="00347311">
        <w:tc>
          <w:tcPr>
            <w:tcW w:w="2808" w:type="dxa"/>
          </w:tcPr>
          <w:p w:rsidR="009C38CC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sөũ" w:cs="Arial" w:hint="eastAsia"/>
                <w:lang w:eastAsia="zh-TW"/>
              </w:rPr>
            </w:pPr>
            <w:r>
              <w:rPr>
                <w:rFonts w:ascii="Arial" w:cs="Arial" w:hint="eastAsia"/>
              </w:rPr>
              <w:t>覆核人員</w:t>
            </w:r>
          </w:p>
        </w:tc>
        <w:tc>
          <w:tcPr>
            <w:tcW w:w="3960" w:type="dxa"/>
          </w:tcPr>
          <w:p w:rsidR="009C38CC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T1.</w:t>
            </w:r>
            <w:r>
              <w:rPr>
                <w:rStyle w:val="style31"/>
                <w:rFonts w:hint="eastAsia"/>
              </w:rPr>
              <w:t>APRV_ID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9C38CC" w:rsidRPr="00347311">
        <w:tc>
          <w:tcPr>
            <w:tcW w:w="2808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帳務日期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T1.</w:t>
            </w:r>
            <w:r>
              <w:rPr>
                <w:rStyle w:val="SoDAField"/>
                <w:rFonts w:ascii="Arial" w:hAnsi="Arial" w:cs="Arial" w:hint="eastAsia"/>
                <w:caps/>
                <w:color w:val="000000"/>
              </w:rPr>
              <w:t>acnt_date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9C38CC" w:rsidRPr="00347311">
        <w:tc>
          <w:tcPr>
            <w:tcW w:w="2808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2B62F4">
              <w:rPr>
                <w:rFonts w:ascii="Arial" w:cs="Arial"/>
              </w:rPr>
              <w:lastRenderedPageBreak/>
              <w:t>交易序號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>
              <w:rPr>
                <w:rStyle w:val="style31"/>
              </w:rPr>
              <w:t>TRN_SER_NO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9C38CC" w:rsidRPr="00347311">
        <w:tc>
          <w:tcPr>
            <w:tcW w:w="2808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  <w:color w:val="000000"/>
              </w:rPr>
              <w:t>更新序號</w:t>
            </w:r>
          </w:p>
        </w:tc>
        <w:tc>
          <w:tcPr>
            <w:tcW w:w="3960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>
              <w:rPr>
                <w:rStyle w:val="style31"/>
                <w:rFonts w:hint="eastAsia"/>
              </w:rPr>
              <w:t>UPD</w:t>
            </w:r>
            <w:r>
              <w:rPr>
                <w:rStyle w:val="style31"/>
              </w:rPr>
              <w:t>_SER_NO</w:t>
            </w:r>
          </w:p>
        </w:tc>
        <w:tc>
          <w:tcPr>
            <w:tcW w:w="3487" w:type="dxa"/>
          </w:tcPr>
          <w:p w:rsidR="009C38CC" w:rsidRPr="00347311" w:rsidRDefault="009C38CC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754655" w:rsidRPr="00347311">
        <w:tc>
          <w:tcPr>
            <w:tcW w:w="2808" w:type="dxa"/>
          </w:tcPr>
          <w:p w:rsidR="00754655" w:rsidRPr="008407D7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cs="Arial" w:hint="eastAsia"/>
                <w:color w:val="000000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lang w:eastAsia="zh-TW"/>
              </w:rPr>
              <w:t>覆核</w:t>
            </w:r>
          </w:p>
        </w:tc>
        <w:tc>
          <w:tcPr>
            <w:tcW w:w="3960" w:type="dxa"/>
          </w:tcPr>
          <w:p w:rsidR="00754655" w:rsidRPr="00347311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  <w:tc>
          <w:tcPr>
            <w:tcW w:w="3487" w:type="dxa"/>
          </w:tcPr>
          <w:p w:rsidR="00754655" w:rsidRDefault="00754655" w:rsidP="00BE3091">
            <w:pPr>
              <w:pStyle w:val="Tabletext"/>
              <w:keepLines w:val="0"/>
              <w:spacing w:after="0" w:line="240" w:lineRule="auto"/>
              <w:rPr>
                <w:rStyle w:val="style31"/>
                <w:rFonts w:eastAsia="新細明體" w:hint="eastAsia"/>
                <w:lang w:eastAsia="zh-TW"/>
              </w:rPr>
            </w:pP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>失敗</w:t>
            </w: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>：</w:t>
            </w:r>
            <w:r>
              <w:rPr>
                <w:rStyle w:val="style31"/>
                <w:rFonts w:hint="eastAsia"/>
                <w:lang w:eastAsia="zh-TW"/>
              </w:rPr>
              <w:t>主檔更新</w:t>
            </w:r>
            <w:r>
              <w:rPr>
                <w:rStyle w:val="style31"/>
                <w:rFonts w:eastAsia="新細明體" w:hint="eastAsia"/>
                <w:lang w:eastAsia="zh-TW"/>
              </w:rPr>
              <w:t>時間為空值，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且錯誤代碼不為空值</w:t>
            </w:r>
          </w:p>
          <w:p w:rsidR="00754655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“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成功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”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：主檔更新時間不為空值</w:t>
            </w:r>
          </w:p>
          <w:p w:rsidR="00754655" w:rsidRPr="00754655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“”</w:t>
            </w:r>
            <w:r>
              <w:rPr>
                <w:rStyle w:val="style31"/>
                <w:rFonts w:eastAsia="新細明體" w:hint="eastAsia"/>
                <w:lang w:eastAsia="zh-TW"/>
              </w:rPr>
              <w:t>：</w:t>
            </w:r>
            <w:r>
              <w:rPr>
                <w:rStyle w:val="style31"/>
                <w:rFonts w:hint="eastAsia"/>
                <w:lang w:eastAsia="zh-TW"/>
              </w:rPr>
              <w:t>主檔更新</w:t>
            </w:r>
            <w:r>
              <w:rPr>
                <w:rStyle w:val="style31"/>
                <w:rFonts w:eastAsia="新細明體" w:hint="eastAsia"/>
                <w:lang w:eastAsia="zh-TW"/>
              </w:rPr>
              <w:t>時間為空值，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且錯誤代碼為空值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 xml:space="preserve">(P.S. 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表示未上送主機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)</w:t>
            </w:r>
          </w:p>
        </w:tc>
      </w:tr>
      <w:tr w:rsidR="00754655" w:rsidRPr="00347311">
        <w:tc>
          <w:tcPr>
            <w:tcW w:w="2808" w:type="dxa"/>
          </w:tcPr>
          <w:p w:rsidR="00754655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cs="Arial" w:hint="eastAsia"/>
                <w:color w:val="000000"/>
                <w:lang w:eastAsia="zh-TW"/>
              </w:rPr>
            </w:pPr>
            <w:r>
              <w:rPr>
                <w:rFonts w:ascii="Arial" w:eastAsia="新細明體" w:cs="Arial" w:hint="eastAsia"/>
                <w:color w:val="000000"/>
                <w:lang w:eastAsia="zh-TW"/>
              </w:rPr>
              <w:t>取消覆核</w:t>
            </w:r>
          </w:p>
        </w:tc>
        <w:tc>
          <w:tcPr>
            <w:tcW w:w="3960" w:type="dxa"/>
          </w:tcPr>
          <w:p w:rsidR="00754655" w:rsidRPr="00347311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  <w:tc>
          <w:tcPr>
            <w:tcW w:w="3487" w:type="dxa"/>
          </w:tcPr>
          <w:p w:rsidR="00754655" w:rsidRDefault="00754655" w:rsidP="00BE3091">
            <w:pPr>
              <w:pStyle w:val="Tabletext"/>
              <w:keepLines w:val="0"/>
              <w:spacing w:after="0" w:line="240" w:lineRule="auto"/>
              <w:rPr>
                <w:rStyle w:val="style31"/>
                <w:rFonts w:eastAsia="新細明體" w:hint="eastAsia"/>
                <w:lang w:eastAsia="zh-TW"/>
              </w:rPr>
            </w:pP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>失敗</w:t>
            </w:r>
            <w:r>
              <w:rPr>
                <w:rStyle w:val="style31"/>
                <w:rFonts w:eastAsia="新細明體"/>
                <w:lang w:eastAsia="zh-TW"/>
              </w:rPr>
              <w:t>”</w:t>
            </w:r>
            <w:r>
              <w:rPr>
                <w:rStyle w:val="style31"/>
                <w:rFonts w:eastAsia="新細明體" w:hint="eastAsia"/>
                <w:lang w:eastAsia="zh-TW"/>
              </w:rPr>
              <w:t xml:space="preserve"> </w:t>
            </w:r>
            <w:r>
              <w:rPr>
                <w:rStyle w:val="style31"/>
                <w:rFonts w:eastAsia="新細明體" w:hint="eastAsia"/>
                <w:lang w:eastAsia="zh-TW"/>
              </w:rPr>
              <w:t>：</w:t>
            </w:r>
            <w:r>
              <w:rPr>
                <w:rFonts w:ascii="Arial" w:cs="Arial" w:hint="eastAsia"/>
                <w:lang w:eastAsia="zh-TW"/>
              </w:rPr>
              <w:t>剔除主檔更新時間</w:t>
            </w:r>
            <w:r>
              <w:rPr>
                <w:rStyle w:val="style31"/>
                <w:rFonts w:eastAsia="新細明體" w:hint="eastAsia"/>
                <w:lang w:eastAsia="zh-TW"/>
              </w:rPr>
              <w:t>為空值，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且錯誤代碼不為空值</w:t>
            </w:r>
          </w:p>
          <w:p w:rsidR="00754655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“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成功</w:t>
            </w: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”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：</w:t>
            </w:r>
            <w:r>
              <w:rPr>
                <w:rFonts w:ascii="Arial" w:cs="Arial" w:hint="eastAsia"/>
                <w:lang w:eastAsia="zh-TW"/>
              </w:rPr>
              <w:t xml:space="preserve"> </w:t>
            </w:r>
            <w:r>
              <w:rPr>
                <w:rFonts w:ascii="Arial" w:cs="Arial" w:hint="eastAsia"/>
                <w:lang w:eastAsia="zh-TW"/>
              </w:rPr>
              <w:t>剔除</w:t>
            </w: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主檔更新時間不為空值</w:t>
            </w:r>
          </w:p>
          <w:p w:rsidR="00754655" w:rsidRPr="00347311" w:rsidRDefault="00754655" w:rsidP="00BE3091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“”</w:t>
            </w:r>
            <w:r>
              <w:rPr>
                <w:rStyle w:val="style31"/>
                <w:rFonts w:eastAsia="新細明體" w:hint="eastAsia"/>
                <w:lang w:eastAsia="zh-TW"/>
              </w:rPr>
              <w:t>：</w:t>
            </w:r>
            <w:r w:rsidR="00C833AA">
              <w:rPr>
                <w:rFonts w:ascii="Arial" w:cs="Arial" w:hint="eastAsia"/>
                <w:lang w:eastAsia="zh-TW"/>
              </w:rPr>
              <w:t>剔除</w:t>
            </w:r>
            <w:r>
              <w:rPr>
                <w:rStyle w:val="style31"/>
                <w:rFonts w:hint="eastAsia"/>
                <w:lang w:eastAsia="zh-TW"/>
              </w:rPr>
              <w:t>主檔更新</w:t>
            </w:r>
            <w:r>
              <w:rPr>
                <w:rStyle w:val="style31"/>
                <w:rFonts w:eastAsia="新細明體" w:hint="eastAsia"/>
                <w:lang w:eastAsia="zh-TW"/>
              </w:rPr>
              <w:t>時間為空值，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且錯誤代碼為空值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 xml:space="preserve">(P.S. 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表示未上送主機</w:t>
            </w:r>
            <w:r>
              <w:rPr>
                <w:rFonts w:ascii="Arial" w:eastAsia="新細明體" w:cs="Arial" w:hint="eastAsia"/>
                <w:color w:val="000000"/>
                <w:kern w:val="2"/>
                <w:lang w:eastAsia="zh-TW"/>
              </w:rPr>
              <w:t>)</w:t>
            </w:r>
          </w:p>
        </w:tc>
      </w:tr>
      <w:tr w:rsidR="00754655" w:rsidRPr="00347311">
        <w:tc>
          <w:tcPr>
            <w:tcW w:w="2808" w:type="dxa"/>
          </w:tcPr>
          <w:p w:rsidR="00754655" w:rsidRPr="00347311" w:rsidRDefault="00754655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錯誤代碼</w:t>
            </w:r>
          </w:p>
        </w:tc>
        <w:tc>
          <w:tcPr>
            <w:tcW w:w="3960" w:type="dxa"/>
          </w:tcPr>
          <w:p w:rsidR="00754655" w:rsidRPr="001414BC" w:rsidRDefault="00754655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 w:rsidRPr="00347311"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  <w:t>T1.</w:t>
            </w:r>
            <w:r>
              <w:rPr>
                <w:rStyle w:val="style31"/>
                <w:rFonts w:eastAsia="新細明體" w:hint="eastAsia"/>
                <w:lang w:eastAsia="zh-TW"/>
              </w:rPr>
              <w:t>ERR_CODE</w:t>
            </w:r>
          </w:p>
        </w:tc>
        <w:tc>
          <w:tcPr>
            <w:tcW w:w="3487" w:type="dxa"/>
          </w:tcPr>
          <w:p w:rsidR="00754655" w:rsidRPr="00347311" w:rsidRDefault="00754655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  <w:tr w:rsidR="00754655" w:rsidRPr="00347311">
        <w:tc>
          <w:tcPr>
            <w:tcW w:w="2808" w:type="dxa"/>
          </w:tcPr>
          <w:p w:rsidR="00754655" w:rsidRPr="00347311" w:rsidRDefault="00754655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錯誤訊息</w:t>
            </w:r>
          </w:p>
        </w:tc>
        <w:tc>
          <w:tcPr>
            <w:tcW w:w="3960" w:type="dxa"/>
          </w:tcPr>
          <w:p w:rsidR="00754655" w:rsidRPr="00347311" w:rsidRDefault="00754655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color w:val="000000"/>
                <w:kern w:val="2"/>
                <w:lang w:eastAsia="zh-TW"/>
              </w:rPr>
              <w:t>T1.ERR_MSG</w:t>
            </w:r>
          </w:p>
        </w:tc>
        <w:tc>
          <w:tcPr>
            <w:tcW w:w="3487" w:type="dxa"/>
          </w:tcPr>
          <w:p w:rsidR="00754655" w:rsidRPr="00347311" w:rsidRDefault="00754655" w:rsidP="00E07EFB">
            <w:pPr>
              <w:pStyle w:val="Tabletext"/>
              <w:keepLines w:val="0"/>
              <w:spacing w:after="0" w:line="240" w:lineRule="auto"/>
              <w:rPr>
                <w:rFonts w:ascii="Arial" w:eastAsia="新細明體" w:hAnsi="Arial" w:cs="Arial"/>
                <w:color w:val="000000"/>
                <w:kern w:val="2"/>
                <w:lang w:eastAsia="zh-TW"/>
              </w:rPr>
            </w:pPr>
          </w:p>
        </w:tc>
      </w:tr>
    </w:tbl>
    <w:p w:rsidR="006F0C73" w:rsidRPr="00347311" w:rsidRDefault="006F0C73" w:rsidP="0048399A">
      <w:pPr>
        <w:pStyle w:val="Tabletext"/>
        <w:keepLines w:val="0"/>
        <w:spacing w:after="0" w:line="240" w:lineRule="auto"/>
        <w:rPr>
          <w:rFonts w:ascii="Arial" w:eastAsia="新細明體" w:hAnsi="Arial" w:cs="Arial"/>
          <w:color w:val="000000"/>
          <w:kern w:val="2"/>
          <w:lang w:eastAsia="zh-TW"/>
        </w:rPr>
      </w:pPr>
    </w:p>
    <w:sectPr w:rsidR="006F0C73" w:rsidRPr="00347311" w:rsidSect="006C5BC3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091" w:rsidRDefault="00BE3091" w:rsidP="00E06919">
      <w:pPr>
        <w:pStyle w:val="Web"/>
      </w:pPr>
      <w:r>
        <w:separator/>
      </w:r>
    </w:p>
  </w:endnote>
  <w:endnote w:type="continuationSeparator" w:id="0">
    <w:p w:rsidR="00BE3091" w:rsidRDefault="00BE3091" w:rsidP="00E06919">
      <w:pPr>
        <w:pStyle w:val="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734" w:rsidRDefault="00050734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50734" w:rsidRDefault="0005073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734" w:rsidRDefault="00050734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739EF">
      <w:rPr>
        <w:rStyle w:val="a9"/>
        <w:noProof/>
      </w:rPr>
      <w:t>1</w:t>
    </w:r>
    <w:r>
      <w:rPr>
        <w:rStyle w:val="a9"/>
      </w:rPr>
      <w:fldChar w:fldCharType="end"/>
    </w:r>
  </w:p>
  <w:p w:rsidR="00050734" w:rsidRDefault="00050734">
    <w:pPr>
      <w:pStyle w:val="a7"/>
      <w:ind w:right="360"/>
    </w:pPr>
    <w:r w:rsidRPr="00F200BD">
      <w:fldChar w:fldCharType="begin"/>
    </w:r>
    <w:r w:rsidRPr="00F200BD">
      <w:instrText xml:space="preserve"> FILENAME </w:instrText>
    </w:r>
    <w:r>
      <w:fldChar w:fldCharType="separate"/>
    </w:r>
    <w:r>
      <w:rPr>
        <w:rFonts w:hint="eastAsia"/>
        <w:noProof/>
      </w:rPr>
      <w:t>UZDJ_C0Z012</w:t>
    </w:r>
    <w:r>
      <w:rPr>
        <w:rFonts w:hint="eastAsia"/>
        <w:noProof/>
      </w:rPr>
      <w:t>付款檔寫入刪除模組</w:t>
    </w:r>
    <w:r>
      <w:rPr>
        <w:rFonts w:hint="eastAsia"/>
        <w:noProof/>
      </w:rPr>
      <w:t>.doc</w:t>
    </w:r>
    <w:r w:rsidRPr="00F200B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091" w:rsidRDefault="00BE3091" w:rsidP="00E06919">
      <w:pPr>
        <w:pStyle w:val="Web"/>
      </w:pPr>
      <w:r>
        <w:separator/>
      </w:r>
    </w:p>
  </w:footnote>
  <w:footnote w:type="continuationSeparator" w:id="0">
    <w:p w:rsidR="00BE3091" w:rsidRDefault="00BE3091" w:rsidP="00E06919">
      <w:pPr>
        <w:pStyle w:val="Web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9C1147"/>
    <w:multiLevelType w:val="multilevel"/>
    <w:tmpl w:val="FFF2A8DA"/>
    <w:lvl w:ilvl="0">
      <w:start w:val="4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13"/>
        </w:tabs>
        <w:ind w:left="191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92"/>
        </w:tabs>
        <w:ind w:left="63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</w:rPr>
    </w:lvl>
  </w:abstractNum>
  <w:abstractNum w:abstractNumId="4" w15:restartNumberingAfterBreak="0">
    <w:nsid w:val="30F90AFD"/>
    <w:multiLevelType w:val="hybridMultilevel"/>
    <w:tmpl w:val="B464EA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A01658A"/>
    <w:multiLevelType w:val="hybridMultilevel"/>
    <w:tmpl w:val="1E6EC0AC"/>
    <w:lvl w:ilvl="0" w:tplc="579A22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Times New Roman" w:hint="default"/>
      </w:rPr>
    </w:lvl>
  </w:abstractNum>
  <w:abstractNum w:abstractNumId="7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2ED60D7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E4115B0"/>
    <w:multiLevelType w:val="hybridMultilevel"/>
    <w:tmpl w:val="557CD4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8534B7D"/>
    <w:multiLevelType w:val="hybridMultilevel"/>
    <w:tmpl w:val="AC0E39D2"/>
    <w:lvl w:ilvl="0" w:tplc="920A29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CN" w:val="([{£¥¨ˉ　。々～"/>
  <w:noLineBreaksBefore w:lang="zh-CN" w:val="!),.:;?]}¢·ˇ—‖•、〃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971"/>
    <w:rsid w:val="00050734"/>
    <w:rsid w:val="0005223B"/>
    <w:rsid w:val="00062589"/>
    <w:rsid w:val="00081918"/>
    <w:rsid w:val="000A24CD"/>
    <w:rsid w:val="000A4FA7"/>
    <w:rsid w:val="000A58CA"/>
    <w:rsid w:val="000B1841"/>
    <w:rsid w:val="000B4BB3"/>
    <w:rsid w:val="000C0525"/>
    <w:rsid w:val="000F01F9"/>
    <w:rsid w:val="000F453B"/>
    <w:rsid w:val="00110351"/>
    <w:rsid w:val="00110F32"/>
    <w:rsid w:val="001322D9"/>
    <w:rsid w:val="001414BC"/>
    <w:rsid w:val="00146D6E"/>
    <w:rsid w:val="0015001F"/>
    <w:rsid w:val="0015099C"/>
    <w:rsid w:val="00153745"/>
    <w:rsid w:val="00167699"/>
    <w:rsid w:val="00171925"/>
    <w:rsid w:val="00177F85"/>
    <w:rsid w:val="001C03CE"/>
    <w:rsid w:val="001D6E93"/>
    <w:rsid w:val="001E5A4B"/>
    <w:rsid w:val="001F26BD"/>
    <w:rsid w:val="00201143"/>
    <w:rsid w:val="00211764"/>
    <w:rsid w:val="002272D7"/>
    <w:rsid w:val="00240347"/>
    <w:rsid w:val="00250CB6"/>
    <w:rsid w:val="00254B32"/>
    <w:rsid w:val="00283FD9"/>
    <w:rsid w:val="002B0BDB"/>
    <w:rsid w:val="002B4971"/>
    <w:rsid w:val="002F3DEB"/>
    <w:rsid w:val="00304628"/>
    <w:rsid w:val="003300B0"/>
    <w:rsid w:val="00342EA7"/>
    <w:rsid w:val="00347311"/>
    <w:rsid w:val="0037532B"/>
    <w:rsid w:val="0038629A"/>
    <w:rsid w:val="00390F2D"/>
    <w:rsid w:val="0039220A"/>
    <w:rsid w:val="003B63C0"/>
    <w:rsid w:val="003C718F"/>
    <w:rsid w:val="003D1038"/>
    <w:rsid w:val="004000AF"/>
    <w:rsid w:val="0040371A"/>
    <w:rsid w:val="00432824"/>
    <w:rsid w:val="004450A1"/>
    <w:rsid w:val="00467CC8"/>
    <w:rsid w:val="0048399A"/>
    <w:rsid w:val="004858D6"/>
    <w:rsid w:val="00491A62"/>
    <w:rsid w:val="004A44F4"/>
    <w:rsid w:val="004B2C17"/>
    <w:rsid w:val="004C03F8"/>
    <w:rsid w:val="004C3B19"/>
    <w:rsid w:val="004F5462"/>
    <w:rsid w:val="004F6705"/>
    <w:rsid w:val="00506DB5"/>
    <w:rsid w:val="00511840"/>
    <w:rsid w:val="00536C18"/>
    <w:rsid w:val="00540CB4"/>
    <w:rsid w:val="00543421"/>
    <w:rsid w:val="005648C5"/>
    <w:rsid w:val="00570E7D"/>
    <w:rsid w:val="005726DB"/>
    <w:rsid w:val="00581A36"/>
    <w:rsid w:val="005A5CC0"/>
    <w:rsid w:val="005B403C"/>
    <w:rsid w:val="005B4C81"/>
    <w:rsid w:val="005D02FC"/>
    <w:rsid w:val="005E1015"/>
    <w:rsid w:val="005E7E40"/>
    <w:rsid w:val="005F7F77"/>
    <w:rsid w:val="006125CE"/>
    <w:rsid w:val="00617F20"/>
    <w:rsid w:val="00665990"/>
    <w:rsid w:val="006662E3"/>
    <w:rsid w:val="00674F93"/>
    <w:rsid w:val="006755C0"/>
    <w:rsid w:val="006A4E5F"/>
    <w:rsid w:val="006A508F"/>
    <w:rsid w:val="006B3CDD"/>
    <w:rsid w:val="006C0880"/>
    <w:rsid w:val="006C5A24"/>
    <w:rsid w:val="006C5BC3"/>
    <w:rsid w:val="006C67AB"/>
    <w:rsid w:val="006C7203"/>
    <w:rsid w:val="006E0BE8"/>
    <w:rsid w:val="006F0C73"/>
    <w:rsid w:val="00720E94"/>
    <w:rsid w:val="0072636B"/>
    <w:rsid w:val="00733458"/>
    <w:rsid w:val="00737426"/>
    <w:rsid w:val="007404A1"/>
    <w:rsid w:val="00747A1C"/>
    <w:rsid w:val="0075149C"/>
    <w:rsid w:val="00754655"/>
    <w:rsid w:val="00755633"/>
    <w:rsid w:val="00780BEF"/>
    <w:rsid w:val="00782B3F"/>
    <w:rsid w:val="00786855"/>
    <w:rsid w:val="00787B91"/>
    <w:rsid w:val="00793E37"/>
    <w:rsid w:val="007A0195"/>
    <w:rsid w:val="007B5027"/>
    <w:rsid w:val="007C137D"/>
    <w:rsid w:val="007C14A6"/>
    <w:rsid w:val="007C776B"/>
    <w:rsid w:val="007D273F"/>
    <w:rsid w:val="007D431E"/>
    <w:rsid w:val="007E699D"/>
    <w:rsid w:val="007F1F3D"/>
    <w:rsid w:val="00801310"/>
    <w:rsid w:val="0080250C"/>
    <w:rsid w:val="00805390"/>
    <w:rsid w:val="00810B9A"/>
    <w:rsid w:val="00816DDD"/>
    <w:rsid w:val="008407D7"/>
    <w:rsid w:val="00844B57"/>
    <w:rsid w:val="008459CF"/>
    <w:rsid w:val="00852BB6"/>
    <w:rsid w:val="008552C6"/>
    <w:rsid w:val="00860EDF"/>
    <w:rsid w:val="00861CDA"/>
    <w:rsid w:val="00871044"/>
    <w:rsid w:val="00871548"/>
    <w:rsid w:val="00877BF5"/>
    <w:rsid w:val="00884E8C"/>
    <w:rsid w:val="00884E96"/>
    <w:rsid w:val="008924A0"/>
    <w:rsid w:val="00892C5A"/>
    <w:rsid w:val="008933D0"/>
    <w:rsid w:val="0089449C"/>
    <w:rsid w:val="0089487D"/>
    <w:rsid w:val="008A1634"/>
    <w:rsid w:val="008B7DDE"/>
    <w:rsid w:val="008C142B"/>
    <w:rsid w:val="00923500"/>
    <w:rsid w:val="00941F1A"/>
    <w:rsid w:val="00954BB5"/>
    <w:rsid w:val="00961972"/>
    <w:rsid w:val="0096676D"/>
    <w:rsid w:val="0099013B"/>
    <w:rsid w:val="00991B1F"/>
    <w:rsid w:val="009C38CC"/>
    <w:rsid w:val="009D0C5E"/>
    <w:rsid w:val="00A044F2"/>
    <w:rsid w:val="00A1206F"/>
    <w:rsid w:val="00A21A73"/>
    <w:rsid w:val="00A23039"/>
    <w:rsid w:val="00A37B34"/>
    <w:rsid w:val="00A5527C"/>
    <w:rsid w:val="00A72D21"/>
    <w:rsid w:val="00A74BBE"/>
    <w:rsid w:val="00A80921"/>
    <w:rsid w:val="00A85529"/>
    <w:rsid w:val="00A9223E"/>
    <w:rsid w:val="00A944CA"/>
    <w:rsid w:val="00A972C4"/>
    <w:rsid w:val="00AA2EBD"/>
    <w:rsid w:val="00AB1274"/>
    <w:rsid w:val="00AB25CB"/>
    <w:rsid w:val="00AD6F3C"/>
    <w:rsid w:val="00AE104E"/>
    <w:rsid w:val="00AE543D"/>
    <w:rsid w:val="00AF3BCC"/>
    <w:rsid w:val="00B00CFB"/>
    <w:rsid w:val="00B251E3"/>
    <w:rsid w:val="00B3167F"/>
    <w:rsid w:val="00B50470"/>
    <w:rsid w:val="00B60C4A"/>
    <w:rsid w:val="00B633D7"/>
    <w:rsid w:val="00B90899"/>
    <w:rsid w:val="00B90EAD"/>
    <w:rsid w:val="00B92285"/>
    <w:rsid w:val="00BB1D0D"/>
    <w:rsid w:val="00BE3091"/>
    <w:rsid w:val="00BE6667"/>
    <w:rsid w:val="00C0371A"/>
    <w:rsid w:val="00C21060"/>
    <w:rsid w:val="00C2264E"/>
    <w:rsid w:val="00C22B7A"/>
    <w:rsid w:val="00C2678A"/>
    <w:rsid w:val="00C517AC"/>
    <w:rsid w:val="00C52BB6"/>
    <w:rsid w:val="00C63F38"/>
    <w:rsid w:val="00C739EF"/>
    <w:rsid w:val="00C833AA"/>
    <w:rsid w:val="00C901A6"/>
    <w:rsid w:val="00C9084C"/>
    <w:rsid w:val="00CA30D8"/>
    <w:rsid w:val="00CA3883"/>
    <w:rsid w:val="00CC060D"/>
    <w:rsid w:val="00CC2280"/>
    <w:rsid w:val="00CD4011"/>
    <w:rsid w:val="00CD4ECD"/>
    <w:rsid w:val="00CE0A8F"/>
    <w:rsid w:val="00CE64A6"/>
    <w:rsid w:val="00CE7393"/>
    <w:rsid w:val="00CF5BF7"/>
    <w:rsid w:val="00D01297"/>
    <w:rsid w:val="00D0625B"/>
    <w:rsid w:val="00D416EC"/>
    <w:rsid w:val="00D50AE4"/>
    <w:rsid w:val="00D72D77"/>
    <w:rsid w:val="00D7619D"/>
    <w:rsid w:val="00D85A60"/>
    <w:rsid w:val="00D90FC5"/>
    <w:rsid w:val="00DE493D"/>
    <w:rsid w:val="00DE4E4B"/>
    <w:rsid w:val="00DE70A8"/>
    <w:rsid w:val="00E060D9"/>
    <w:rsid w:val="00E06919"/>
    <w:rsid w:val="00E07EFB"/>
    <w:rsid w:val="00E137E0"/>
    <w:rsid w:val="00E44300"/>
    <w:rsid w:val="00E57EE8"/>
    <w:rsid w:val="00E65004"/>
    <w:rsid w:val="00E70250"/>
    <w:rsid w:val="00E713B1"/>
    <w:rsid w:val="00E84684"/>
    <w:rsid w:val="00E9668B"/>
    <w:rsid w:val="00EA4A97"/>
    <w:rsid w:val="00EA79B3"/>
    <w:rsid w:val="00EB6428"/>
    <w:rsid w:val="00EC0638"/>
    <w:rsid w:val="00EC44D7"/>
    <w:rsid w:val="00EF5778"/>
    <w:rsid w:val="00F06B27"/>
    <w:rsid w:val="00F129F6"/>
    <w:rsid w:val="00F23ECC"/>
    <w:rsid w:val="00F24CE1"/>
    <w:rsid w:val="00F30B13"/>
    <w:rsid w:val="00F5309A"/>
    <w:rsid w:val="00F53900"/>
    <w:rsid w:val="00F5621C"/>
    <w:rsid w:val="00F63E8E"/>
    <w:rsid w:val="00F66061"/>
    <w:rsid w:val="00F95617"/>
    <w:rsid w:val="00FA488D"/>
    <w:rsid w:val="00FB200F"/>
    <w:rsid w:val="00FB3B28"/>
    <w:rsid w:val="00FC02FD"/>
    <w:rsid w:val="00FC3406"/>
    <w:rsid w:val="00FE0127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B74108-93E4-406A-86D1-773A7A4D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SimSun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EF5778"/>
    <w:pPr>
      <w:keepNext/>
      <w:pageBreakBefore/>
      <w:numPr>
        <w:numId w:val="9"/>
      </w:numPr>
      <w:spacing w:before="180" w:after="180" w:line="720" w:lineRule="auto"/>
      <w:jc w:val="both"/>
      <w:outlineLvl w:val="0"/>
    </w:pPr>
    <w:rPr>
      <w:rFonts w:ascii="Arial" w:eastAsia="新細明體" w:hAnsi="Arial"/>
      <w:b/>
      <w:bCs/>
      <w:kern w:val="52"/>
      <w:sz w:val="32"/>
      <w:szCs w:val="32"/>
      <w:lang w:eastAsia="zh-TW"/>
    </w:rPr>
  </w:style>
  <w:style w:type="paragraph" w:styleId="2">
    <w:name w:val="heading 2"/>
    <w:basedOn w:val="a"/>
    <w:next w:val="a"/>
    <w:qFormat/>
    <w:rsid w:val="00EF5778"/>
    <w:pPr>
      <w:keepNext/>
      <w:pageBreakBefore/>
      <w:numPr>
        <w:ilvl w:val="1"/>
        <w:numId w:val="9"/>
      </w:numPr>
      <w:spacing w:line="480" w:lineRule="auto"/>
      <w:jc w:val="both"/>
      <w:outlineLvl w:val="1"/>
    </w:pPr>
    <w:rPr>
      <w:rFonts w:eastAsia="新細明體"/>
      <w:b/>
      <w:bCs/>
      <w:sz w:val="28"/>
      <w:szCs w:val="28"/>
      <w:lang w:eastAsia="zh-TW"/>
    </w:rPr>
  </w:style>
  <w:style w:type="paragraph" w:styleId="3">
    <w:name w:val="heading 3"/>
    <w:basedOn w:val="a"/>
    <w:next w:val="a"/>
    <w:qFormat/>
    <w:rsid w:val="00EF5778"/>
    <w:pPr>
      <w:keepNext/>
      <w:pageBreakBefore/>
      <w:numPr>
        <w:ilvl w:val="2"/>
        <w:numId w:val="9"/>
      </w:numPr>
      <w:spacing w:line="480" w:lineRule="auto"/>
      <w:jc w:val="both"/>
      <w:outlineLvl w:val="2"/>
    </w:pPr>
    <w:rPr>
      <w:rFonts w:eastAsia="新細明體"/>
      <w:b/>
      <w:bCs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</w:rPr>
  </w:style>
  <w:style w:type="character" w:customStyle="1" w:styleId="SoDAField">
    <w:name w:val="SoDA Field"/>
    <w:basedOn w:val="a0"/>
    <w:rPr>
      <w:color w:val="0000FF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</w:rPr>
  </w:style>
  <w:style w:type="paragraph" w:styleId="a6">
    <w:name w:val="Date"/>
    <w:basedOn w:val="a"/>
    <w:next w:val="a"/>
    <w:pPr>
      <w:jc w:val="right"/>
    </w:pPr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eastAsia="新細明體" w:hAnsi="新細明體" w:hint="eastAsia"/>
      <w:kern w:val="0"/>
      <w:sz w:val="20"/>
      <w:szCs w:val="20"/>
      <w:lang w:eastAsia="zh-TW"/>
    </w:rPr>
  </w:style>
  <w:style w:type="paragraph" w:styleId="Web">
    <w:name w:val="Normal (Web)"/>
    <w:basedOn w:val="a"/>
    <w:rsid w:val="007A0195"/>
    <w:pPr>
      <w:widowControl/>
      <w:spacing w:before="100" w:beforeAutospacing="1" w:after="100" w:afterAutospacing="1"/>
    </w:pPr>
    <w:rPr>
      <w:rFonts w:ascii="新細明體" w:eastAsia="新細明體"/>
      <w:kern w:val="0"/>
      <w:lang w:eastAsia="zh-TW"/>
    </w:rPr>
  </w:style>
  <w:style w:type="paragraph" w:styleId="a7">
    <w:name w:val="footer"/>
    <w:basedOn w:val="a"/>
    <w:rsid w:val="007A0195"/>
    <w:pPr>
      <w:tabs>
        <w:tab w:val="center" w:pos="4153"/>
        <w:tab w:val="right" w:pos="8306"/>
      </w:tabs>
      <w:snapToGrid w:val="0"/>
      <w:jc w:val="both"/>
    </w:pPr>
    <w:rPr>
      <w:rFonts w:eastAsia="新細明體"/>
      <w:sz w:val="21"/>
      <w:szCs w:val="20"/>
      <w:lang w:eastAsia="zh-TW"/>
    </w:rPr>
  </w:style>
  <w:style w:type="paragraph" w:customStyle="1" w:styleId="Normal">
    <w:name w:val="Normal"/>
    <w:basedOn w:val="a"/>
    <w:rsid w:val="007A019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 w:eastAsia="新細明體"/>
      <w:kern w:val="0"/>
      <w:szCs w:val="20"/>
      <w:lang w:eastAsia="zh-TW"/>
    </w:rPr>
  </w:style>
  <w:style w:type="paragraph" w:customStyle="1" w:styleId="TableHeading">
    <w:name w:val="Table Heading"/>
    <w:basedOn w:val="a"/>
    <w:rsid w:val="00E57EE8"/>
    <w:pPr>
      <w:keepLines/>
      <w:overflowPunct w:val="0"/>
      <w:autoSpaceDE w:val="0"/>
      <w:autoSpaceDN w:val="0"/>
      <w:adjustRightInd w:val="0"/>
      <w:spacing w:before="120" w:after="120" w:line="360" w:lineRule="atLeast"/>
      <w:textAlignment w:val="baseline"/>
    </w:pPr>
    <w:rPr>
      <w:rFonts w:ascii="細明體" w:eastAsia="細明體"/>
      <w:b/>
      <w:kern w:val="0"/>
      <w:sz w:val="16"/>
      <w:lang w:eastAsia="zh-TW"/>
    </w:rPr>
  </w:style>
  <w:style w:type="paragraph" w:styleId="a8">
    <w:name w:val="Balloon Text"/>
    <w:basedOn w:val="a"/>
    <w:semiHidden/>
    <w:rsid w:val="00E57EE8"/>
    <w:rPr>
      <w:rFonts w:ascii="Arial" w:eastAsia="新細明體" w:hAnsi="Arial"/>
      <w:sz w:val="18"/>
      <w:szCs w:val="18"/>
    </w:rPr>
  </w:style>
  <w:style w:type="paragraph" w:customStyle="1" w:styleId="DefaultText">
    <w:name w:val="Default Text"/>
    <w:basedOn w:val="a"/>
    <w:rsid w:val="0080250C"/>
    <w:pPr>
      <w:widowControl/>
      <w:overflowPunct w:val="0"/>
      <w:autoSpaceDE w:val="0"/>
      <w:autoSpaceDN w:val="0"/>
      <w:adjustRightInd w:val="0"/>
      <w:textAlignment w:val="baseline"/>
    </w:pPr>
    <w:rPr>
      <w:rFonts w:eastAsia="新細明體"/>
      <w:kern w:val="0"/>
      <w:szCs w:val="20"/>
      <w:lang w:eastAsia="zh-TW"/>
    </w:rPr>
  </w:style>
  <w:style w:type="paragraph" w:styleId="10">
    <w:name w:val="toc 1"/>
    <w:basedOn w:val="a"/>
    <w:next w:val="a"/>
    <w:autoRedefine/>
    <w:semiHidden/>
    <w:rsid w:val="0080250C"/>
    <w:pPr>
      <w:tabs>
        <w:tab w:val="left" w:pos="480"/>
        <w:tab w:val="right" w:leader="dot" w:pos="9628"/>
      </w:tabs>
      <w:jc w:val="center"/>
    </w:pPr>
    <w:rPr>
      <w:rFonts w:eastAsia="新細明體"/>
      <w:b/>
      <w:sz w:val="32"/>
      <w:szCs w:val="32"/>
      <w:lang w:eastAsia="zh-TW"/>
    </w:rPr>
  </w:style>
  <w:style w:type="character" w:styleId="a9">
    <w:name w:val="page number"/>
    <w:basedOn w:val="a0"/>
    <w:rsid w:val="00C2678A"/>
  </w:style>
  <w:style w:type="paragraph" w:styleId="aa">
    <w:name w:val="header"/>
    <w:basedOn w:val="a"/>
    <w:rsid w:val="0057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SOWbullet">
    <w:name w:val="SOW bullet"/>
    <w:basedOn w:val="a"/>
    <w:rsid w:val="00511840"/>
    <w:pPr>
      <w:tabs>
        <w:tab w:val="num" w:pos="425"/>
      </w:tabs>
      <w:snapToGrid w:val="0"/>
      <w:spacing w:line="400" w:lineRule="exact"/>
      <w:ind w:left="425" w:hanging="425"/>
      <w:jc w:val="both"/>
    </w:pPr>
    <w:rPr>
      <w:rFonts w:eastAsia="新細明體"/>
      <w:bCs/>
      <w:snapToGrid w:val="0"/>
      <w:szCs w:val="20"/>
      <w:lang w:eastAsia="zh-TW"/>
    </w:rPr>
  </w:style>
  <w:style w:type="character" w:styleId="ab">
    <w:name w:val="annotation reference"/>
    <w:basedOn w:val="a0"/>
    <w:semiHidden/>
    <w:rsid w:val="00C63F38"/>
    <w:rPr>
      <w:sz w:val="18"/>
      <w:szCs w:val="18"/>
    </w:rPr>
  </w:style>
  <w:style w:type="paragraph" w:styleId="ac">
    <w:name w:val="annotation subject"/>
    <w:basedOn w:val="a5"/>
    <w:next w:val="a5"/>
    <w:semiHidden/>
    <w:rsid w:val="00C63F38"/>
    <w:pPr>
      <w:widowControl w:val="0"/>
    </w:pPr>
    <w:rPr>
      <w:b/>
      <w:bCs/>
      <w:kern w:val="2"/>
      <w:sz w:val="24"/>
      <w:szCs w:val="24"/>
    </w:rPr>
  </w:style>
  <w:style w:type="paragraph" w:styleId="ad">
    <w:name w:val="Plain Text"/>
    <w:basedOn w:val="a"/>
    <w:rsid w:val="00C63F38"/>
    <w:rPr>
      <w:rFonts w:ascii="細明體" w:eastAsia="細明體" w:hAnsi="Courier New" w:cs="Courier New"/>
      <w:lang w:eastAsia="zh-TW"/>
    </w:rPr>
  </w:style>
  <w:style w:type="table" w:styleId="ae">
    <w:name w:val="Table Grid"/>
    <w:basedOn w:val="a1"/>
    <w:rsid w:val="00283FD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1">
    <w:name w:val="style31"/>
    <w:basedOn w:val="a0"/>
    <w:rsid w:val="00347311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Company>bac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2004-09-07T08:06:00Z</cp:lastPrinted>
  <dcterms:created xsi:type="dcterms:W3CDTF">2020-07-27T00:58:00Z</dcterms:created>
  <dcterms:modified xsi:type="dcterms:W3CDTF">2020-07-27T00:58:00Z</dcterms:modified>
</cp:coreProperties>
</file>