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86" w14:textId="77777777" w:rsidR="0085351B" w:rsidRDefault="0085351B"/>
    <w:p w14:paraId="28A2BB14" w14:textId="0A3EF1E4" w:rsidR="0085351B" w:rsidRPr="0085351B" w:rsidRDefault="0085351B" w:rsidP="0085351B">
      <w:pPr>
        <w:jc w:val="center"/>
        <w:rPr>
          <w:b/>
          <w:bCs/>
          <w:sz w:val="28"/>
          <w:szCs w:val="28"/>
        </w:rPr>
      </w:pPr>
      <w:r w:rsidRPr="0085351B">
        <w:rPr>
          <w:b/>
          <w:bCs/>
          <w:sz w:val="28"/>
          <w:szCs w:val="28"/>
        </w:rPr>
        <w:t>Corporate Experience Summary and References</w:t>
      </w:r>
    </w:p>
    <w:p w14:paraId="57392F62" w14:textId="77777777" w:rsidR="0085351B" w:rsidRDefault="0085351B"/>
    <w:p w14:paraId="06CA645E" w14:textId="0AF37119" w:rsidR="00BD2CD2" w:rsidRDefault="00BD2CD2">
      <w:r>
        <w:t>RAM Enterprises has been doing business with the State of California for 21 years.   We were a Sole Proprietor company until 2006 when we incorporated as an S Corp.  Corporation Number 2807047.</w:t>
      </w:r>
      <w:r w:rsidR="0085351B">
        <w:t xml:space="preserve">  Prior to working with the State of California, </w:t>
      </w:r>
    </w:p>
    <w:p w14:paraId="179448DE" w14:textId="485EDF37" w:rsidR="0085351B" w:rsidRDefault="00BD2CD2" w:rsidP="0085351B">
      <w:r>
        <w:t xml:space="preserve">RAM Enterprises is owned by Bob Moorhead,  a disabled </w:t>
      </w:r>
      <w:r w:rsidR="0085351B">
        <w:t xml:space="preserve">Vietnam </w:t>
      </w:r>
      <w:r>
        <w:t xml:space="preserve">veteran. </w:t>
      </w:r>
      <w:r w:rsidR="0085351B">
        <w:t xml:space="preserve">  Prior to working with the State of California, Bob was a sales manager for Digital Equipment a multinational large computer company and before that time was a Caption in the US Air Force</w:t>
      </w:r>
    </w:p>
    <w:p w14:paraId="4C5B312C" w14:textId="2EBC2DD6" w:rsidR="007D3C0E" w:rsidRDefault="00BD2CD2">
      <w:r>
        <w:t xml:space="preserve">  We are certified with the state as a small business and as a DVBE, Certification number 41365.    Products we have supplied to the state include commodities</w:t>
      </w:r>
      <w:proofErr w:type="gramStart"/>
      <w:r>
        <w:t>….paper</w:t>
      </w:r>
      <w:proofErr w:type="gramEnd"/>
      <w:r>
        <w:t xml:space="preserve"> goods, janitorial goods, capital equipment to the state prisons, testing and analysis equipment to Dept of Public Health, City of Santa Clara, Dept of Conservation and </w:t>
      </w:r>
      <w:r w:rsidR="00D701B0">
        <w:t>Office of</w:t>
      </w:r>
      <w:r>
        <w:t xml:space="preserve"> State Publishing.</w:t>
      </w:r>
    </w:p>
    <w:p w14:paraId="4050BC0D" w14:textId="4B81AF41" w:rsidR="00D701B0" w:rsidRDefault="00D701B0">
      <w:r>
        <w:t>Our business model is a distributor with authorized distributor agreement with several manufactures.</w:t>
      </w:r>
    </w:p>
    <w:p w14:paraId="19408978" w14:textId="72D1C578" w:rsidR="00D701B0" w:rsidRDefault="00D701B0">
      <w:r>
        <w:t>State References</w:t>
      </w:r>
    </w:p>
    <w:p w14:paraId="6AB9B747" w14:textId="77777777" w:rsidR="00D701B0" w:rsidRDefault="00D701B0" w:rsidP="00D701B0">
      <w:pPr>
        <w:pStyle w:val="NoSpacing"/>
      </w:pPr>
      <w:r>
        <w:t>Dept of Conservation</w:t>
      </w:r>
    </w:p>
    <w:p w14:paraId="57013275" w14:textId="77777777" w:rsidR="00D701B0" w:rsidRDefault="00D701B0" w:rsidP="00D701B0">
      <w:pPr>
        <w:pStyle w:val="NoSpacing"/>
      </w:pPr>
      <w:r>
        <w:t>801 K St.</w:t>
      </w:r>
    </w:p>
    <w:p w14:paraId="634AD038" w14:textId="77777777" w:rsidR="00D701B0" w:rsidRDefault="00D701B0" w:rsidP="00D701B0">
      <w:pPr>
        <w:pStyle w:val="NoSpacing"/>
      </w:pPr>
      <w:r>
        <w:t>Sacramento, CA  95814</w:t>
      </w:r>
    </w:p>
    <w:p w14:paraId="41D1A9D7" w14:textId="4E53F094" w:rsidR="005D1265" w:rsidRDefault="00D701B0" w:rsidP="00D701B0">
      <w:pPr>
        <w:pStyle w:val="NoSpacing"/>
      </w:pPr>
      <w:r>
        <w:t xml:space="preserve">George </w:t>
      </w:r>
      <w:proofErr w:type="spellStart"/>
      <w:r>
        <w:t>U</w:t>
      </w:r>
      <w:r w:rsidR="005D1265">
        <w:t>yeki</w:t>
      </w:r>
      <w:proofErr w:type="spellEnd"/>
      <w:r w:rsidR="005D1265">
        <w:t xml:space="preserve">   916 327-4388</w:t>
      </w:r>
    </w:p>
    <w:p w14:paraId="05413104" w14:textId="02D795E1" w:rsidR="00E925EC" w:rsidRDefault="00AA2BDB" w:rsidP="00D701B0">
      <w:pPr>
        <w:pStyle w:val="NoSpacing"/>
      </w:pPr>
      <w:hyperlink r:id="rId4" w:history="1">
        <w:r w:rsidR="00E925EC" w:rsidRPr="00986CB8">
          <w:rPr>
            <w:rStyle w:val="Hyperlink"/>
          </w:rPr>
          <w:t>George.Uyeki@conservation.com</w:t>
        </w:r>
      </w:hyperlink>
    </w:p>
    <w:p w14:paraId="01C4D12C" w14:textId="158A6DCD" w:rsidR="00E925EC" w:rsidRDefault="00E925EC" w:rsidP="00D701B0">
      <w:pPr>
        <w:pStyle w:val="NoSpacing"/>
      </w:pPr>
      <w:r>
        <w:t xml:space="preserve">Test Equipment, </w:t>
      </w:r>
      <w:proofErr w:type="spellStart"/>
      <w:r>
        <w:t>Kinemetrics</w:t>
      </w:r>
      <w:proofErr w:type="spellEnd"/>
      <w:r>
        <w:t xml:space="preserve"> PO number 3480-0000003800</w:t>
      </w:r>
    </w:p>
    <w:p w14:paraId="3798E92F" w14:textId="77777777" w:rsidR="005D1265" w:rsidRDefault="005D1265" w:rsidP="00D701B0">
      <w:pPr>
        <w:pStyle w:val="NoSpacing"/>
      </w:pPr>
    </w:p>
    <w:p w14:paraId="46EB4C77" w14:textId="77777777" w:rsidR="005D1265" w:rsidRDefault="005D1265" w:rsidP="00D701B0">
      <w:pPr>
        <w:pStyle w:val="NoSpacing"/>
      </w:pPr>
    </w:p>
    <w:p w14:paraId="394E363D" w14:textId="77777777" w:rsidR="005D1265" w:rsidRDefault="005D1265" w:rsidP="00D701B0">
      <w:pPr>
        <w:pStyle w:val="NoSpacing"/>
      </w:pPr>
      <w:r>
        <w:t>Dept of Public Health</w:t>
      </w:r>
    </w:p>
    <w:p w14:paraId="022F0510" w14:textId="0471423E" w:rsidR="005D1265" w:rsidRDefault="005D1265" w:rsidP="00D701B0">
      <w:pPr>
        <w:pStyle w:val="NoSpacing"/>
      </w:pPr>
      <w:r>
        <w:t>Food and Drug Laboratory</w:t>
      </w:r>
    </w:p>
    <w:p w14:paraId="0806E665" w14:textId="65BECF60" w:rsidR="005D1265" w:rsidRDefault="005D1265" w:rsidP="00D701B0">
      <w:pPr>
        <w:pStyle w:val="NoSpacing"/>
      </w:pPr>
      <w:r>
        <w:t>850 Marina Bay Parkway</w:t>
      </w:r>
    </w:p>
    <w:p w14:paraId="64267CF9" w14:textId="55E8F32A" w:rsidR="005D1265" w:rsidRDefault="005D1265" w:rsidP="00D701B0">
      <w:pPr>
        <w:pStyle w:val="NoSpacing"/>
      </w:pPr>
      <w:r>
        <w:t>Richmond, CA  94804</w:t>
      </w:r>
    </w:p>
    <w:p w14:paraId="64DE202B" w14:textId="382FB868" w:rsidR="005D1265" w:rsidRDefault="00E925EC" w:rsidP="00D701B0">
      <w:pPr>
        <w:pStyle w:val="NoSpacing"/>
      </w:pPr>
      <w:proofErr w:type="spellStart"/>
      <w:proofErr w:type="gramStart"/>
      <w:r>
        <w:t>Lijun.Zhang</w:t>
      </w:r>
      <w:proofErr w:type="spellEnd"/>
      <w:r w:rsidR="005D1265">
        <w:t xml:space="preserve">  916</w:t>
      </w:r>
      <w:proofErr w:type="gramEnd"/>
      <w:r w:rsidR="005D1265">
        <w:t xml:space="preserve"> 650-0121</w:t>
      </w:r>
    </w:p>
    <w:p w14:paraId="2B2E281B" w14:textId="77777777" w:rsidR="00E925EC" w:rsidRDefault="00AA2BDB" w:rsidP="00D701B0">
      <w:pPr>
        <w:pStyle w:val="NoSpacing"/>
      </w:pPr>
      <w:hyperlink r:id="rId5" w:history="1">
        <w:r w:rsidR="00E925EC" w:rsidRPr="00986CB8">
          <w:rPr>
            <w:rStyle w:val="Hyperlink"/>
          </w:rPr>
          <w:t>Lijun.Zhang@cdph.ca.gov</w:t>
        </w:r>
      </w:hyperlink>
      <w:r w:rsidR="00E925EC">
        <w:t xml:space="preserve">  </w:t>
      </w:r>
    </w:p>
    <w:p w14:paraId="19C238F0" w14:textId="35D7CEA6" w:rsidR="00E925EC" w:rsidRDefault="00E925EC" w:rsidP="00D701B0">
      <w:pPr>
        <w:pStyle w:val="NoSpacing"/>
      </w:pPr>
      <w:r>
        <w:t xml:space="preserve">Testing Equipment </w:t>
      </w:r>
      <w:proofErr w:type="gramStart"/>
      <w:r>
        <w:t>From</w:t>
      </w:r>
      <w:proofErr w:type="gramEnd"/>
      <w:r>
        <w:t xml:space="preserve"> SCIEX PO</w:t>
      </w:r>
      <w:r w:rsidR="00AA2BDB">
        <w:t xml:space="preserve"> Number</w:t>
      </w:r>
      <w:r>
        <w:t xml:space="preserve"> 4265-0000017107</w:t>
      </w:r>
    </w:p>
    <w:p w14:paraId="600A4B5D" w14:textId="77777777" w:rsidR="005D1265" w:rsidRDefault="005D1265" w:rsidP="00D701B0">
      <w:pPr>
        <w:pStyle w:val="NoSpacing"/>
      </w:pPr>
    </w:p>
    <w:p w14:paraId="32FCC3DA" w14:textId="77777777" w:rsidR="005D1265" w:rsidRDefault="005D1265" w:rsidP="00D701B0">
      <w:pPr>
        <w:pStyle w:val="NoSpacing"/>
      </w:pPr>
      <w:r>
        <w:t>Dept of Water Resources</w:t>
      </w:r>
    </w:p>
    <w:p w14:paraId="03F5CA02" w14:textId="77777777" w:rsidR="00A642C7" w:rsidRDefault="00A642C7" w:rsidP="00D701B0">
      <w:pPr>
        <w:pStyle w:val="NoSpacing"/>
      </w:pPr>
      <w:r>
        <w:t>1721 13</w:t>
      </w:r>
      <w:r w:rsidRPr="00A642C7">
        <w:rPr>
          <w:vertAlign w:val="superscript"/>
        </w:rPr>
        <w:t>th</w:t>
      </w:r>
      <w:r>
        <w:t xml:space="preserve"> St</w:t>
      </w:r>
    </w:p>
    <w:p w14:paraId="7292D55E" w14:textId="77777777" w:rsidR="00A642C7" w:rsidRDefault="00A642C7" w:rsidP="00D701B0">
      <w:pPr>
        <w:pStyle w:val="NoSpacing"/>
      </w:pPr>
      <w:r>
        <w:t>Sacramento, CA  95811</w:t>
      </w:r>
    </w:p>
    <w:p w14:paraId="2F2577B3" w14:textId="6EB9EC1F" w:rsidR="00A642C7" w:rsidRDefault="00A642C7" w:rsidP="00D701B0">
      <w:pPr>
        <w:pStyle w:val="NoSpacing"/>
      </w:pPr>
      <w:r>
        <w:t>Peter Czerkies   916 653-7573</w:t>
      </w:r>
    </w:p>
    <w:p w14:paraId="6DA45AA5" w14:textId="26FF1A36" w:rsidR="00E925EC" w:rsidRDefault="00AA2BDB" w:rsidP="00D701B0">
      <w:pPr>
        <w:pStyle w:val="NoSpacing"/>
      </w:pPr>
      <w:hyperlink r:id="rId6" w:history="1">
        <w:r w:rsidR="00E925EC" w:rsidRPr="00986CB8">
          <w:rPr>
            <w:rStyle w:val="Hyperlink"/>
          </w:rPr>
          <w:t>Peter.Czerkies@water.ca.gov</w:t>
        </w:r>
      </w:hyperlink>
    </w:p>
    <w:p w14:paraId="7D243E18" w14:textId="4442C7C6" w:rsidR="00E925EC" w:rsidRDefault="00E925EC" w:rsidP="00D701B0">
      <w:pPr>
        <w:pStyle w:val="NoSpacing"/>
      </w:pPr>
      <w:r>
        <w:t xml:space="preserve">Testing Equipment from </w:t>
      </w:r>
      <w:proofErr w:type="spellStart"/>
      <w:r>
        <w:t>Kinemetrics</w:t>
      </w:r>
      <w:proofErr w:type="spellEnd"/>
      <w:r>
        <w:t xml:space="preserve">     PO</w:t>
      </w:r>
      <w:r w:rsidR="00AA2BDB">
        <w:t xml:space="preserve"> Number</w:t>
      </w:r>
      <w:r>
        <w:t xml:space="preserve"> </w:t>
      </w:r>
      <w:r w:rsidR="00A60A3D">
        <w:t>4500286061</w:t>
      </w:r>
    </w:p>
    <w:p w14:paraId="4E09B380" w14:textId="77777777" w:rsidR="00A642C7" w:rsidRDefault="00A642C7" w:rsidP="00D701B0">
      <w:pPr>
        <w:pStyle w:val="NoSpacing"/>
      </w:pPr>
    </w:p>
    <w:p w14:paraId="18C5A8CA" w14:textId="00076129" w:rsidR="00A642C7" w:rsidRDefault="00A642C7" w:rsidP="00D701B0">
      <w:pPr>
        <w:pStyle w:val="NoSpacing"/>
      </w:pPr>
    </w:p>
    <w:p w14:paraId="1437398F" w14:textId="77777777" w:rsidR="00A642C7" w:rsidRDefault="00A642C7" w:rsidP="00D701B0">
      <w:pPr>
        <w:pStyle w:val="NoSpacing"/>
      </w:pPr>
    </w:p>
    <w:p w14:paraId="758C0530" w14:textId="61756637" w:rsidR="00D701B0" w:rsidRDefault="00A642C7" w:rsidP="00D701B0">
      <w:pPr>
        <w:pStyle w:val="NoSpacing"/>
      </w:pPr>
      <w:r>
        <w:t xml:space="preserve">These are the most recent contacts in these departments.     Many contacts have retired </w:t>
      </w:r>
      <w:r w:rsidR="005A056D">
        <w:t xml:space="preserve">of have left the state.   </w:t>
      </w:r>
      <w:r w:rsidR="00D701B0">
        <w:t xml:space="preserve"> </w:t>
      </w:r>
    </w:p>
    <w:p w14:paraId="6FDF3C85" w14:textId="73276535" w:rsidR="00CE2AB4" w:rsidRPr="00CE2AB4" w:rsidRDefault="00CE2AB4" w:rsidP="00D701B0">
      <w:pPr>
        <w:pStyle w:val="NoSpacing"/>
        <w:rPr>
          <w:b/>
          <w:bCs/>
          <w:sz w:val="28"/>
          <w:szCs w:val="28"/>
        </w:rPr>
      </w:pPr>
      <w:r w:rsidRPr="00CE2AB4">
        <w:rPr>
          <w:b/>
          <w:bCs/>
          <w:sz w:val="28"/>
          <w:szCs w:val="28"/>
        </w:rPr>
        <w:t xml:space="preserve">                                                        RESPONSIBILITY CERTIFICATION</w:t>
      </w:r>
    </w:p>
    <w:p w14:paraId="3D103454" w14:textId="77777777" w:rsidR="00CE2AB4" w:rsidRDefault="00CE2AB4" w:rsidP="00D701B0">
      <w:pPr>
        <w:pStyle w:val="NoSpacing"/>
      </w:pPr>
    </w:p>
    <w:p w14:paraId="6F488AE4" w14:textId="77777777" w:rsidR="00CE2AB4" w:rsidRDefault="00CE2AB4" w:rsidP="00D701B0">
      <w:pPr>
        <w:pStyle w:val="NoSpacing"/>
      </w:pPr>
    </w:p>
    <w:p w14:paraId="3036EEE5" w14:textId="77777777" w:rsidR="00CE2AB4" w:rsidRDefault="00CE2AB4" w:rsidP="00D701B0">
      <w:pPr>
        <w:pStyle w:val="NoSpacing"/>
      </w:pPr>
    </w:p>
    <w:p w14:paraId="762484AE" w14:textId="77777777" w:rsidR="00CE2AB4" w:rsidRDefault="00CE2AB4" w:rsidP="00D701B0">
      <w:pPr>
        <w:pStyle w:val="NoSpacing"/>
      </w:pPr>
    </w:p>
    <w:p w14:paraId="41FA9DB4" w14:textId="46779F3B" w:rsidR="00CE2AB4" w:rsidRDefault="00CE2AB4" w:rsidP="00D701B0">
      <w:pPr>
        <w:pStyle w:val="NoSpacing"/>
      </w:pPr>
      <w:r>
        <w:t>RAM Enterprises is not presently debarred, suspended, proposed for debarment or declared ineligible for the award of Contracts by any state or federal agency.  RAM Enterprises certifies it complies with this requirement as part of its Final Response.</w:t>
      </w:r>
    </w:p>
    <w:p w14:paraId="73BC00CF" w14:textId="0E78069B" w:rsidR="00CE2AB4" w:rsidRDefault="00CE2AB4" w:rsidP="00D701B0">
      <w:pPr>
        <w:pStyle w:val="NoSpacing"/>
      </w:pPr>
    </w:p>
    <w:p w14:paraId="2DA21019" w14:textId="77777777" w:rsidR="00CE2AB4" w:rsidRDefault="00CE2AB4" w:rsidP="00D701B0">
      <w:pPr>
        <w:pStyle w:val="NoSpacing"/>
      </w:pPr>
    </w:p>
    <w:sectPr w:rsidR="00CE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D2"/>
    <w:rsid w:val="00301B27"/>
    <w:rsid w:val="005A056D"/>
    <w:rsid w:val="005D1265"/>
    <w:rsid w:val="00675366"/>
    <w:rsid w:val="006A3236"/>
    <w:rsid w:val="00762C24"/>
    <w:rsid w:val="007A1E54"/>
    <w:rsid w:val="007B1FC9"/>
    <w:rsid w:val="007D3C0E"/>
    <w:rsid w:val="0085351B"/>
    <w:rsid w:val="00902DAD"/>
    <w:rsid w:val="00A02FFF"/>
    <w:rsid w:val="00A60A3D"/>
    <w:rsid w:val="00A642C7"/>
    <w:rsid w:val="00AA2BDB"/>
    <w:rsid w:val="00BD2CD2"/>
    <w:rsid w:val="00CE2AB4"/>
    <w:rsid w:val="00D701B0"/>
    <w:rsid w:val="00E31935"/>
    <w:rsid w:val="00E9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4629"/>
  <w15:docId w15:val="{E9C38A68-B209-43AD-BFA5-65C45CB3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1B0"/>
    <w:pPr>
      <w:spacing w:after="0" w:line="240" w:lineRule="auto"/>
    </w:pPr>
  </w:style>
  <w:style w:type="character" w:styleId="Hyperlink">
    <w:name w:val="Hyperlink"/>
    <w:basedOn w:val="DefaultParagraphFont"/>
    <w:uiPriority w:val="99"/>
    <w:unhideWhenUsed/>
    <w:rsid w:val="00E925EC"/>
    <w:rPr>
      <w:color w:val="0000FF" w:themeColor="hyperlink"/>
      <w:u w:val="single"/>
    </w:rPr>
  </w:style>
  <w:style w:type="character" w:styleId="UnresolvedMention">
    <w:name w:val="Unresolved Mention"/>
    <w:basedOn w:val="DefaultParagraphFont"/>
    <w:uiPriority w:val="99"/>
    <w:semiHidden/>
    <w:unhideWhenUsed/>
    <w:rsid w:val="00E92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ter.Czerkies@water.ca.gov" TargetMode="External"/><Relationship Id="rId5" Type="http://schemas.openxmlformats.org/officeDocument/2006/relationships/hyperlink" Target="mailto:Lijun.Zhang@cdph.ca.gov" TargetMode="External"/><Relationship Id="rId4" Type="http://schemas.openxmlformats.org/officeDocument/2006/relationships/hyperlink" Target="mailto:George.Uyeki@conserv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Moorhead</dc:creator>
  <cp:keywords/>
  <dc:description/>
  <cp:lastModifiedBy>Bob Moorhead</cp:lastModifiedBy>
  <cp:revision>3</cp:revision>
  <cp:lastPrinted>2021-09-26T18:39:00Z</cp:lastPrinted>
  <dcterms:created xsi:type="dcterms:W3CDTF">2021-09-29T21:50:00Z</dcterms:created>
  <dcterms:modified xsi:type="dcterms:W3CDTF">2021-09-29T21:52:00Z</dcterms:modified>
</cp:coreProperties>
</file>