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0001113 - CORPORATE EXPERIENCE SUMMARY AND REFERENCES – #2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Timothy Lue</w:t>
        <w:tab/>
        <w:t>Title: Sr. Communications Engineer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310-795-4013</w:t>
        <w:tab/>
        <w:t>Email Address: tlue@lawa.org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On-Call Information Technology Infrastructure Operations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