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99513" w14:textId="77777777" w:rsidR="00AA5303" w:rsidRDefault="00000000">
      <w:pPr>
        <w:pStyle w:val="a3"/>
        <w:ind w:left="4058"/>
        <w:rPr>
          <w:sz w:val="20"/>
        </w:rPr>
      </w:pPr>
      <w:r>
        <w:rPr>
          <w:noProof/>
          <w:sz w:val="20"/>
        </w:rPr>
        <w:drawing>
          <wp:inline distT="0" distB="0" distL="0" distR="0" wp14:anchorId="7EB10612" wp14:editId="6842D7F9">
            <wp:extent cx="951134" cy="10620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134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BADE" w14:textId="77777777" w:rsidR="00AA5303" w:rsidRDefault="00AA5303">
      <w:pPr>
        <w:pStyle w:val="a3"/>
        <w:spacing w:before="2"/>
        <w:rPr>
          <w:sz w:val="18"/>
        </w:rPr>
      </w:pPr>
    </w:p>
    <w:tbl>
      <w:tblPr>
        <w:tblStyle w:val="TableNormal"/>
        <w:tblW w:w="0" w:type="auto"/>
        <w:tblInd w:w="1304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AA5303" w14:paraId="3FA6BF5B" w14:textId="77777777">
        <w:trPr>
          <w:trHeight w:val="330"/>
        </w:trPr>
        <w:tc>
          <w:tcPr>
            <w:tcW w:w="7721" w:type="dxa"/>
          </w:tcPr>
          <w:p w14:paraId="0D959CA3" w14:textId="77777777" w:rsidR="00AA5303" w:rsidRDefault="00000000">
            <w:pPr>
              <w:pStyle w:val="TableParagraph"/>
              <w:spacing w:line="266" w:lineRule="exact"/>
              <w:ind w:left="184" w:right="178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AA5303" w14:paraId="71963548" w14:textId="77777777">
        <w:trPr>
          <w:trHeight w:val="1358"/>
        </w:trPr>
        <w:tc>
          <w:tcPr>
            <w:tcW w:w="7721" w:type="dxa"/>
          </w:tcPr>
          <w:p w14:paraId="7B07CAFD" w14:textId="77777777" w:rsidR="00AA5303" w:rsidRDefault="00000000">
            <w:pPr>
              <w:pStyle w:val="TableParagraph"/>
              <w:spacing w:before="54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7503504E" w14:textId="77777777" w:rsidR="00AA5303" w:rsidRDefault="00000000">
            <w:pPr>
              <w:pStyle w:val="TableParagraph"/>
              <w:spacing w:line="249" w:lineRule="exact"/>
              <w:ind w:left="184" w:right="741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1B2CBF0B" w14:textId="77777777" w:rsidR="00AA5303" w:rsidRDefault="00000000">
            <w:pPr>
              <w:pStyle w:val="TableParagraph"/>
              <w:spacing w:line="292" w:lineRule="exact"/>
              <w:ind w:left="18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r>
              <w:rPr>
                <w:rFonts w:ascii="Calibri" w:hAnsi="Calibri"/>
                <w:b/>
                <w:sz w:val="24"/>
              </w:rPr>
              <w:t>МИРЭА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Российский технологический университет</w:t>
            </w:r>
            <w:r>
              <w:rPr>
                <w:b/>
                <w:sz w:val="24"/>
              </w:rPr>
              <w:t>»</w:t>
            </w:r>
          </w:p>
          <w:p w14:paraId="1EA9C278" w14:textId="77777777" w:rsidR="00AA5303" w:rsidRDefault="00000000">
            <w:pPr>
              <w:pStyle w:val="TableParagraph"/>
              <w:spacing w:before="133" w:line="348" w:lineRule="exact"/>
              <w:ind w:left="184" w:right="9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2A86F422" w14:textId="77777777" w:rsidR="00AA5303" w:rsidRDefault="00AA5303">
      <w:pPr>
        <w:pStyle w:val="a3"/>
        <w:rPr>
          <w:sz w:val="20"/>
        </w:rPr>
      </w:pPr>
    </w:p>
    <w:p w14:paraId="16508243" w14:textId="6E48B25C" w:rsidR="00AA5303" w:rsidRDefault="006473C1">
      <w:pPr>
        <w:pStyle w:val="a3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6459F9" wp14:editId="78A85EC5">
                <wp:simplePos x="0" y="0"/>
                <wp:positionH relativeFrom="page">
                  <wp:posOffset>1250315</wp:posOffset>
                </wp:positionH>
                <wp:positionV relativeFrom="paragraph">
                  <wp:posOffset>154305</wp:posOffset>
                </wp:positionV>
                <wp:extent cx="5601335" cy="39370"/>
                <wp:effectExtent l="0" t="0" r="0" b="0"/>
                <wp:wrapTopAndBottom/>
                <wp:docPr id="13174354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3 243"/>
                            <a:gd name="T3" fmla="*/ 243 h 62"/>
                            <a:gd name="T4" fmla="+- 0 1969 1969"/>
                            <a:gd name="T5" fmla="*/ T4 w 8821"/>
                            <a:gd name="T6" fmla="+- 0 245 243"/>
                            <a:gd name="T7" fmla="*/ 245 h 62"/>
                            <a:gd name="T8" fmla="+- 0 1969 1969"/>
                            <a:gd name="T9" fmla="*/ T8 w 8821"/>
                            <a:gd name="T10" fmla="+- 0 265 243"/>
                            <a:gd name="T11" fmla="*/ 265 h 62"/>
                            <a:gd name="T12" fmla="+- 0 10788 1969"/>
                            <a:gd name="T13" fmla="*/ T12 w 8821"/>
                            <a:gd name="T14" fmla="+- 0 263 243"/>
                            <a:gd name="T15" fmla="*/ 263 h 62"/>
                            <a:gd name="T16" fmla="+- 0 10788 1969"/>
                            <a:gd name="T17" fmla="*/ T16 w 8821"/>
                            <a:gd name="T18" fmla="+- 0 243 243"/>
                            <a:gd name="T19" fmla="*/ 243 h 62"/>
                            <a:gd name="T20" fmla="+- 0 10789 1969"/>
                            <a:gd name="T21" fmla="*/ T20 w 8821"/>
                            <a:gd name="T22" fmla="+- 0 303 243"/>
                            <a:gd name="T23" fmla="*/ 303 h 62"/>
                            <a:gd name="T24" fmla="+- 0 10788 1969"/>
                            <a:gd name="T25" fmla="*/ T24 w 8821"/>
                            <a:gd name="T26" fmla="+- 0 283 243"/>
                            <a:gd name="T27" fmla="*/ 283 h 62"/>
                            <a:gd name="T28" fmla="+- 0 1969 1969"/>
                            <a:gd name="T29" fmla="*/ T28 w 8821"/>
                            <a:gd name="T30" fmla="+- 0 285 243"/>
                            <a:gd name="T31" fmla="*/ 285 h 62"/>
                            <a:gd name="T32" fmla="+- 0 1969 1969"/>
                            <a:gd name="T33" fmla="*/ T32 w 8821"/>
                            <a:gd name="T34" fmla="+- 0 305 243"/>
                            <a:gd name="T35" fmla="*/ 305 h 62"/>
                            <a:gd name="T36" fmla="+- 0 10789 1969"/>
                            <a:gd name="T37" fmla="*/ T36 w 8821"/>
                            <a:gd name="T38" fmla="+- 0 303 243"/>
                            <a:gd name="T39" fmla="*/ 303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2321A" id="AutoShape 2" o:spid="_x0000_s1026" style="position:absolute;margin-left:98.45pt;margin-top:12.15pt;width:441.05pt;height:3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" path="m8819,l,2,,22,8819,20r,-20xm8820,60r-1,-20l,42,,62,8820,60xe" fillcolor="black" stroked="f">
                <v:path arrowok="t" o:connecttype="custom" o:connectlocs="5600065,154305;0,155575;0,168275;5600065,167005;5600065,154305;5600700,192405;5600065,179705;0,180975;0,193675;5600700,192405" o:connectangles="0,0,0,0,0,0,0,0,0,0"/>
                <w10:wrap type="topAndBottom" anchorx="page"/>
              </v:shape>
            </w:pict>
          </mc:Fallback>
        </mc:AlternateContent>
      </w:r>
    </w:p>
    <w:p w14:paraId="29A209E0" w14:textId="77777777" w:rsidR="00AA5303" w:rsidRDefault="00AA5303">
      <w:pPr>
        <w:pStyle w:val="a3"/>
        <w:spacing w:before="1"/>
        <w:rPr>
          <w:sz w:val="7"/>
        </w:rPr>
      </w:pPr>
    </w:p>
    <w:p w14:paraId="48619F6E" w14:textId="77777777" w:rsidR="00AA5303" w:rsidRDefault="00000000">
      <w:pPr>
        <w:pStyle w:val="2"/>
        <w:spacing w:before="88"/>
        <w:ind w:left="1879" w:right="1943"/>
      </w:pPr>
      <w:r>
        <w:t>Институт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</w:t>
      </w:r>
      <w:r>
        <w:rPr>
          <w:spacing w:val="-1"/>
        </w:rPr>
        <w:t xml:space="preserve"> </w:t>
      </w:r>
      <w:r>
        <w:t>(ИИТ)</w:t>
      </w:r>
    </w:p>
    <w:p w14:paraId="642E1C9F" w14:textId="77777777" w:rsidR="00AA5303" w:rsidRDefault="00000000">
      <w:pPr>
        <w:spacing w:line="321" w:lineRule="exact"/>
        <w:ind w:left="290" w:right="35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(ППИ)</w:t>
      </w:r>
    </w:p>
    <w:p w14:paraId="580CDB8C" w14:textId="77777777" w:rsidR="00AA5303" w:rsidRDefault="00AA5303">
      <w:pPr>
        <w:pStyle w:val="a3"/>
        <w:rPr>
          <w:b/>
          <w:sz w:val="30"/>
        </w:rPr>
      </w:pPr>
    </w:p>
    <w:p w14:paraId="004F7742" w14:textId="77777777" w:rsidR="00AA5303" w:rsidRDefault="00000000">
      <w:pPr>
        <w:pStyle w:val="1"/>
        <w:spacing w:before="206" w:line="368" w:lineRule="exact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ПРАКТИЧЕСКОЙ</w:t>
      </w:r>
      <w:r>
        <w:rPr>
          <w:spacing w:val="2"/>
        </w:rPr>
        <w:t xml:space="preserve"> </w:t>
      </w:r>
      <w:r>
        <w:t>РАБОТЕ</w:t>
      </w:r>
    </w:p>
    <w:p w14:paraId="039ED9F3" w14:textId="77777777" w:rsidR="00AA5303" w:rsidRDefault="00000000">
      <w:pPr>
        <w:pStyle w:val="a3"/>
        <w:spacing w:line="322" w:lineRule="exact"/>
        <w:ind w:left="290" w:right="353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«Моделирование</w:t>
      </w:r>
      <w:r>
        <w:rPr>
          <w:spacing w:val="-5"/>
        </w:rPr>
        <w:t xml:space="preserve"> </w:t>
      </w:r>
      <w:r>
        <w:t>бизнес-процессов»</w:t>
      </w:r>
    </w:p>
    <w:p w14:paraId="001BF0E3" w14:textId="77777777" w:rsidR="00AA5303" w:rsidRDefault="00AA5303">
      <w:pPr>
        <w:pStyle w:val="a3"/>
        <w:rPr>
          <w:sz w:val="30"/>
        </w:rPr>
      </w:pPr>
    </w:p>
    <w:p w14:paraId="4AF4D964" w14:textId="77777777" w:rsidR="00AA5303" w:rsidRDefault="00AA5303">
      <w:pPr>
        <w:pStyle w:val="a3"/>
        <w:rPr>
          <w:sz w:val="30"/>
        </w:rPr>
      </w:pPr>
    </w:p>
    <w:p w14:paraId="2E44A957" w14:textId="77777777" w:rsidR="00AA5303" w:rsidRDefault="00AA5303">
      <w:pPr>
        <w:pStyle w:val="a3"/>
        <w:spacing w:before="8"/>
        <w:rPr>
          <w:sz w:val="24"/>
        </w:rPr>
      </w:pPr>
    </w:p>
    <w:p w14:paraId="1B2131D2" w14:textId="77777777" w:rsidR="00AA5303" w:rsidRDefault="00000000">
      <w:pPr>
        <w:pStyle w:val="1"/>
        <w:spacing w:line="237" w:lineRule="auto"/>
        <w:ind w:left="2921" w:right="2989"/>
      </w:pPr>
      <w:r>
        <w:t>Практическое занятие № 4</w:t>
      </w:r>
      <w:r>
        <w:rPr>
          <w:spacing w:val="-77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№ 1 – 5</w:t>
      </w:r>
    </w:p>
    <w:p w14:paraId="6380F624" w14:textId="77777777" w:rsidR="00AA5303" w:rsidRDefault="00AA5303">
      <w:pPr>
        <w:pStyle w:val="a3"/>
        <w:rPr>
          <w:b/>
          <w:sz w:val="20"/>
        </w:rPr>
      </w:pPr>
    </w:p>
    <w:p w14:paraId="656FAD66" w14:textId="77777777" w:rsidR="00AA5303" w:rsidRDefault="00AA5303">
      <w:pPr>
        <w:pStyle w:val="a3"/>
        <w:rPr>
          <w:b/>
          <w:sz w:val="20"/>
        </w:rPr>
      </w:pPr>
    </w:p>
    <w:p w14:paraId="085C1898" w14:textId="77777777" w:rsidR="00AA5303" w:rsidRDefault="00AA5303">
      <w:pPr>
        <w:pStyle w:val="a3"/>
        <w:rPr>
          <w:b/>
          <w:sz w:val="20"/>
        </w:rPr>
      </w:pPr>
    </w:p>
    <w:p w14:paraId="50284055" w14:textId="77777777" w:rsidR="00AA5303" w:rsidRDefault="00AA5303">
      <w:pPr>
        <w:pStyle w:val="a3"/>
        <w:spacing w:before="1" w:after="1"/>
        <w:rPr>
          <w:b/>
          <w:sz w:val="25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437"/>
        <w:gridCol w:w="6612"/>
      </w:tblGrid>
      <w:tr w:rsidR="00AA5303" w14:paraId="47884DFB" w14:textId="77777777">
        <w:trPr>
          <w:trHeight w:val="288"/>
        </w:trPr>
        <w:tc>
          <w:tcPr>
            <w:tcW w:w="2437" w:type="dxa"/>
            <w:vMerge w:val="restart"/>
          </w:tcPr>
          <w:p w14:paraId="3338D0CD" w14:textId="77777777" w:rsidR="00AA530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12" w:type="dxa"/>
            <w:tcBorders>
              <w:bottom w:val="single" w:sz="12" w:space="0" w:color="000000"/>
            </w:tcBorders>
          </w:tcPr>
          <w:p w14:paraId="25AF0CBC" w14:textId="0B0D19AF" w:rsidR="00AA5303" w:rsidRPr="00387C8B" w:rsidRDefault="00000000">
            <w:pPr>
              <w:pStyle w:val="TableParagraph"/>
              <w:spacing w:line="266" w:lineRule="exact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>ИМБО-0</w:t>
            </w:r>
            <w:r w:rsidR="00387C8B">
              <w:rPr>
                <w:i/>
                <w:sz w:val="24"/>
                <w:lang w:val="en-US"/>
              </w:rPr>
              <w:t>2</w:t>
            </w:r>
            <w:r>
              <w:rPr>
                <w:i/>
                <w:sz w:val="24"/>
              </w:rPr>
              <w:t xml:space="preserve">-22, </w:t>
            </w:r>
            <w:r w:rsidR="00387C8B">
              <w:rPr>
                <w:i/>
                <w:sz w:val="24"/>
              </w:rPr>
              <w:t>Лищенко Т</w:t>
            </w:r>
            <w:r w:rsidR="00F134A3">
              <w:rPr>
                <w:i/>
                <w:sz w:val="24"/>
              </w:rPr>
              <w:t>.В.</w:t>
            </w:r>
          </w:p>
        </w:tc>
      </w:tr>
      <w:tr w:rsidR="00AA5303" w14:paraId="582B37BD" w14:textId="77777777">
        <w:trPr>
          <w:trHeight w:val="369"/>
        </w:trPr>
        <w:tc>
          <w:tcPr>
            <w:tcW w:w="2437" w:type="dxa"/>
            <w:vMerge/>
            <w:tcBorders>
              <w:top w:val="nil"/>
            </w:tcBorders>
          </w:tcPr>
          <w:p w14:paraId="53246D2D" w14:textId="77777777" w:rsidR="00AA5303" w:rsidRDefault="00AA5303">
            <w:pPr>
              <w:rPr>
                <w:sz w:val="2"/>
                <w:szCs w:val="2"/>
              </w:rPr>
            </w:pPr>
          </w:p>
        </w:tc>
        <w:tc>
          <w:tcPr>
            <w:tcW w:w="6612" w:type="dxa"/>
            <w:tcBorders>
              <w:top w:val="single" w:sz="12" w:space="0" w:color="000000"/>
            </w:tcBorders>
          </w:tcPr>
          <w:p w14:paraId="377D2CC4" w14:textId="77777777" w:rsidR="00AA5303" w:rsidRDefault="00000000">
            <w:pPr>
              <w:pStyle w:val="TableParagraph"/>
              <w:spacing w:line="204" w:lineRule="exact"/>
              <w:ind w:left="0"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AA5303" w14:paraId="0342241E" w14:textId="77777777">
        <w:trPr>
          <w:trHeight w:val="701"/>
        </w:trPr>
        <w:tc>
          <w:tcPr>
            <w:tcW w:w="2437" w:type="dxa"/>
          </w:tcPr>
          <w:p w14:paraId="0D063404" w14:textId="77777777" w:rsidR="00AA5303" w:rsidRDefault="00000000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12" w:type="dxa"/>
            <w:tcBorders>
              <w:bottom w:val="single" w:sz="12" w:space="0" w:color="000000"/>
            </w:tcBorders>
          </w:tcPr>
          <w:p w14:paraId="42063593" w14:textId="39791706" w:rsidR="00AA5303" w:rsidRDefault="00387C8B">
            <w:pPr>
              <w:pStyle w:val="TableParagraph"/>
              <w:spacing w:before="132"/>
              <w:ind w:left="309"/>
              <w:rPr>
                <w:i/>
                <w:sz w:val="24"/>
              </w:rPr>
            </w:pPr>
            <w:r>
              <w:rPr>
                <w:i/>
                <w:sz w:val="24"/>
              </w:rPr>
              <w:t>Геращенко Л.А.</w:t>
            </w:r>
          </w:p>
        </w:tc>
      </w:tr>
      <w:tr w:rsidR="00AA5303" w14:paraId="04C642E3" w14:textId="77777777">
        <w:trPr>
          <w:trHeight w:val="487"/>
        </w:trPr>
        <w:tc>
          <w:tcPr>
            <w:tcW w:w="2437" w:type="dxa"/>
          </w:tcPr>
          <w:p w14:paraId="1B7052F7" w14:textId="77777777" w:rsidR="00AA5303" w:rsidRDefault="00AA5303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612" w:type="dxa"/>
            <w:tcBorders>
              <w:top w:val="single" w:sz="12" w:space="0" w:color="000000"/>
            </w:tcBorders>
          </w:tcPr>
          <w:p w14:paraId="3F2B8CD3" w14:textId="77777777" w:rsidR="00AA5303" w:rsidRDefault="00000000">
            <w:pPr>
              <w:pStyle w:val="TableParagraph"/>
              <w:spacing w:line="204" w:lineRule="exact"/>
              <w:ind w:left="0"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AA5303" w14:paraId="64C94AA3" w14:textId="77777777">
        <w:trPr>
          <w:trHeight w:val="549"/>
        </w:trPr>
        <w:tc>
          <w:tcPr>
            <w:tcW w:w="2437" w:type="dxa"/>
          </w:tcPr>
          <w:p w14:paraId="4500B5D6" w14:textId="77777777" w:rsidR="00AA5303" w:rsidRDefault="00AA5303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474CB57F" w14:textId="77777777" w:rsidR="00AA5303" w:rsidRDefault="00000000">
            <w:pPr>
              <w:pStyle w:val="TableParagraph"/>
              <w:spacing w:before="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12" w:type="dxa"/>
          </w:tcPr>
          <w:p w14:paraId="64DBB269" w14:textId="77777777" w:rsidR="00AA5303" w:rsidRDefault="00AA5303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5B5847DA" w14:textId="77777777" w:rsidR="00AA5303" w:rsidRDefault="00000000">
            <w:pPr>
              <w:pStyle w:val="TableParagraph"/>
              <w:tabs>
                <w:tab w:val="left" w:pos="1354"/>
                <w:tab w:val="left" w:pos="2434"/>
              </w:tabs>
              <w:spacing w:before="1" w:line="256" w:lineRule="exact"/>
              <w:ind w:left="874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2024_г.</w:t>
            </w:r>
          </w:p>
        </w:tc>
      </w:tr>
    </w:tbl>
    <w:p w14:paraId="19414441" w14:textId="77777777" w:rsidR="00AA5303" w:rsidRDefault="00AA5303">
      <w:pPr>
        <w:pStyle w:val="a3"/>
        <w:rPr>
          <w:b/>
          <w:sz w:val="20"/>
        </w:rPr>
      </w:pPr>
    </w:p>
    <w:p w14:paraId="77E440CF" w14:textId="77777777" w:rsidR="00AA5303" w:rsidRDefault="00AA5303">
      <w:pPr>
        <w:pStyle w:val="a3"/>
        <w:rPr>
          <w:b/>
          <w:sz w:val="20"/>
        </w:rPr>
      </w:pPr>
    </w:p>
    <w:p w14:paraId="0A97452E" w14:textId="77777777" w:rsidR="00AA5303" w:rsidRDefault="00AA5303">
      <w:pPr>
        <w:pStyle w:val="a3"/>
        <w:rPr>
          <w:b/>
          <w:sz w:val="20"/>
        </w:rPr>
      </w:pPr>
    </w:p>
    <w:p w14:paraId="6845B27A" w14:textId="77777777" w:rsidR="00AA5303" w:rsidRDefault="00AA5303">
      <w:pPr>
        <w:pStyle w:val="a3"/>
        <w:rPr>
          <w:b/>
          <w:sz w:val="20"/>
        </w:rPr>
      </w:pPr>
    </w:p>
    <w:p w14:paraId="54DCD812" w14:textId="77777777" w:rsidR="00AA5303" w:rsidRDefault="00AA5303">
      <w:pPr>
        <w:pStyle w:val="a3"/>
        <w:rPr>
          <w:b/>
          <w:sz w:val="20"/>
        </w:rPr>
      </w:pPr>
    </w:p>
    <w:p w14:paraId="375A1E01" w14:textId="77777777" w:rsidR="00AA5303" w:rsidRDefault="00AA5303">
      <w:pPr>
        <w:pStyle w:val="a3"/>
        <w:rPr>
          <w:b/>
          <w:sz w:val="20"/>
        </w:rPr>
      </w:pPr>
    </w:p>
    <w:p w14:paraId="173DE2AF" w14:textId="77777777" w:rsidR="00AA5303" w:rsidRDefault="00AA5303">
      <w:pPr>
        <w:pStyle w:val="a3"/>
        <w:rPr>
          <w:b/>
          <w:sz w:val="20"/>
        </w:rPr>
      </w:pPr>
    </w:p>
    <w:p w14:paraId="3C2E10A4" w14:textId="77777777" w:rsidR="00AA5303" w:rsidRDefault="00AA5303">
      <w:pPr>
        <w:pStyle w:val="a3"/>
        <w:rPr>
          <w:b/>
          <w:sz w:val="20"/>
        </w:rPr>
      </w:pPr>
    </w:p>
    <w:p w14:paraId="4E413ED7" w14:textId="77777777" w:rsidR="00AA5303" w:rsidRDefault="00AA5303">
      <w:pPr>
        <w:pStyle w:val="a3"/>
        <w:rPr>
          <w:b/>
          <w:sz w:val="20"/>
        </w:rPr>
      </w:pPr>
    </w:p>
    <w:p w14:paraId="3814A116" w14:textId="77777777" w:rsidR="00AA5303" w:rsidRDefault="00AA5303">
      <w:pPr>
        <w:pStyle w:val="a3"/>
        <w:rPr>
          <w:b/>
          <w:sz w:val="20"/>
        </w:rPr>
      </w:pPr>
    </w:p>
    <w:p w14:paraId="0A74A0D0" w14:textId="77777777" w:rsidR="00AA5303" w:rsidRDefault="00AA5303">
      <w:pPr>
        <w:pStyle w:val="a3"/>
        <w:rPr>
          <w:b/>
          <w:sz w:val="20"/>
        </w:rPr>
      </w:pPr>
    </w:p>
    <w:p w14:paraId="3749FA8B" w14:textId="77777777" w:rsidR="00AA5303" w:rsidRDefault="00000000">
      <w:pPr>
        <w:spacing w:before="230"/>
        <w:ind w:left="290" w:right="350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2"/>
          <w:sz w:val="24"/>
        </w:rPr>
        <w:t xml:space="preserve"> </w:t>
      </w:r>
      <w:r>
        <w:rPr>
          <w:sz w:val="24"/>
        </w:rPr>
        <w:t>2024 г.</w:t>
      </w:r>
    </w:p>
    <w:p w14:paraId="2C1D7C11" w14:textId="77777777" w:rsidR="00AA5303" w:rsidRDefault="00AA5303">
      <w:pPr>
        <w:jc w:val="center"/>
        <w:rPr>
          <w:sz w:val="24"/>
        </w:rPr>
        <w:sectPr w:rsidR="00AA5303">
          <w:type w:val="continuous"/>
          <w:pgSz w:w="11910" w:h="16840"/>
          <w:pgMar w:top="1200" w:right="580" w:bottom="280" w:left="1500" w:header="720" w:footer="720" w:gutter="0"/>
          <w:cols w:space="720"/>
        </w:sectPr>
      </w:pPr>
    </w:p>
    <w:p w14:paraId="022D5C4A" w14:textId="77777777" w:rsidR="00AA5303" w:rsidRDefault="00000000">
      <w:pPr>
        <w:pStyle w:val="a3"/>
        <w:spacing w:before="59" w:line="360" w:lineRule="auto"/>
        <w:ind w:left="200" w:right="258" w:firstLine="710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занятия:</w:t>
      </w:r>
      <w:r>
        <w:rPr>
          <w:b/>
          <w:spacing w:val="1"/>
        </w:rPr>
        <w:t xml:space="preserve"> </w:t>
      </w:r>
      <w:r>
        <w:t>ознакомление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функциональными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бизнес-моделей</w:t>
      </w:r>
      <w:r>
        <w:rPr>
          <w:spacing w:val="1"/>
        </w:rPr>
        <w:t xml:space="preserve"> </w:t>
      </w:r>
      <w:r>
        <w:t>(процессов,</w:t>
      </w:r>
      <w:r>
        <w:rPr>
          <w:spacing w:val="-67"/>
        </w:rPr>
        <w:t xml:space="preserve"> </w:t>
      </w:r>
      <w:r>
        <w:t>осуществляемых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сотрудниками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отделами</w:t>
      </w:r>
      <w:r>
        <w:rPr>
          <w:spacing w:val="1"/>
        </w:rPr>
        <w:t xml:space="preserve"> </w:t>
      </w:r>
      <w:r>
        <w:t>организаций</w:t>
      </w:r>
      <w:r>
        <w:rPr>
          <w:spacing w:val="-67"/>
        </w:rPr>
        <w:t xml:space="preserve"> </w:t>
      </w:r>
      <w:r>
        <w:t>(предприятий,</w:t>
      </w:r>
      <w:r>
        <w:rPr>
          <w:spacing w:val="-1"/>
        </w:rPr>
        <w:t xml:space="preserve"> </w:t>
      </w:r>
      <w:r>
        <w:t>учреждений))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методологии</w:t>
      </w:r>
      <w:r>
        <w:rPr>
          <w:spacing w:val="-1"/>
        </w:rPr>
        <w:t xml:space="preserve"> </w:t>
      </w:r>
      <w:r>
        <w:t>IDEF0.</w:t>
      </w:r>
    </w:p>
    <w:p w14:paraId="213A3AA2" w14:textId="77777777" w:rsidR="00AA5303" w:rsidRDefault="00000000">
      <w:pPr>
        <w:pStyle w:val="a3"/>
        <w:spacing w:line="360" w:lineRule="auto"/>
        <w:ind w:left="200" w:right="257" w:firstLine="710"/>
        <w:jc w:val="both"/>
      </w:pPr>
      <w:r>
        <w:rPr>
          <w:b/>
        </w:rPr>
        <w:t>Постановка</w:t>
      </w:r>
      <w:r>
        <w:rPr>
          <w:b/>
          <w:spacing w:val="1"/>
        </w:rPr>
        <w:t xml:space="preserve"> </w:t>
      </w:r>
      <w:r>
        <w:rPr>
          <w:b/>
        </w:rPr>
        <w:t>задачи:</w:t>
      </w:r>
      <w:r>
        <w:rPr>
          <w:b/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используя,</w:t>
      </w:r>
      <w:r>
        <w:rPr>
          <w:spacing w:val="1"/>
        </w:rPr>
        <w:t xml:space="preserve"> </w:t>
      </w:r>
      <w:r>
        <w:rPr>
          <w:spacing w:val="-1"/>
        </w:rPr>
        <w:t>н</w:t>
      </w:r>
      <w:r>
        <w:t>а</w:t>
      </w:r>
      <w:r>
        <w:rPr>
          <w:spacing w:val="-1"/>
        </w:rPr>
        <w:t>при</w:t>
      </w:r>
      <w:r>
        <w:rPr>
          <w:spacing w:val="-2"/>
        </w:rPr>
        <w:t>м</w:t>
      </w:r>
      <w:r>
        <w:t>е</w:t>
      </w:r>
      <w:r>
        <w:rPr>
          <w:spacing w:val="1"/>
        </w:rPr>
        <w:t>р</w:t>
      </w:r>
      <w:r>
        <w:t xml:space="preserve">,  </w:t>
      </w:r>
      <w:r>
        <w:rPr>
          <w:spacing w:val="-30"/>
        </w:rPr>
        <w:t xml:space="preserve"> </w:t>
      </w:r>
      <w:r>
        <w:rPr>
          <w:rFonts w:ascii="MS UI Gothic" w:hAnsi="MS UI Gothic"/>
          <w:w w:val="200"/>
        </w:rPr>
        <w:t>“</w:t>
      </w:r>
      <w:r>
        <w:rPr>
          <w:w w:val="99"/>
        </w:rPr>
        <w:t>S</w:t>
      </w:r>
      <w:r>
        <w:rPr>
          <w:spacing w:val="1"/>
          <w:w w:val="99"/>
        </w:rPr>
        <w:t>m</w:t>
      </w:r>
      <w:r>
        <w:rPr>
          <w:w w:val="99"/>
        </w:rPr>
        <w:t>a</w:t>
      </w:r>
      <w:r>
        <w:rPr>
          <w:spacing w:val="2"/>
          <w:w w:val="99"/>
        </w:rPr>
        <w:t>r</w:t>
      </w:r>
      <w:r>
        <w:rPr>
          <w:spacing w:val="1"/>
          <w:w w:val="99"/>
        </w:rPr>
        <w:t>t</w:t>
      </w:r>
      <w:r>
        <w:rPr>
          <w:spacing w:val="-3"/>
          <w:w w:val="99"/>
        </w:rPr>
        <w:t>A</w:t>
      </w:r>
      <w:r>
        <w:rPr>
          <w:spacing w:val="1"/>
          <w:w w:val="99"/>
        </w:rPr>
        <w:t>r</w:t>
      </w:r>
      <w:r>
        <w:rPr>
          <w:spacing w:val="3"/>
          <w:w w:val="99"/>
        </w:rPr>
        <w:t>t</w:t>
      </w:r>
      <w:r>
        <w:rPr>
          <w:rFonts w:ascii="MS UI Gothic" w:hAnsi="MS UI Gothic"/>
          <w:w w:val="200"/>
        </w:rPr>
        <w:t>”</w:t>
      </w:r>
      <w:r>
        <w:rPr>
          <w:rFonts w:ascii="MS UI Gothic" w:hAnsi="MS UI Gothic"/>
        </w:rPr>
        <w:t xml:space="preserve"> </w:t>
      </w:r>
      <w:r>
        <w:rPr>
          <w:rFonts w:ascii="MS UI Gothic" w:hAnsi="MS UI Gothic"/>
          <w:spacing w:val="9"/>
        </w:rPr>
        <w:t xml:space="preserve"> </w:t>
      </w:r>
      <w:r>
        <w:t xml:space="preserve">в  </w:t>
      </w:r>
      <w:r>
        <w:rPr>
          <w:spacing w:val="-33"/>
        </w:rPr>
        <w:t xml:space="preserve"> </w:t>
      </w:r>
      <w:r>
        <w:rPr>
          <w:spacing w:val="2"/>
        </w:rPr>
        <w:t>т</w:t>
      </w:r>
      <w:r>
        <w:t>екс</w:t>
      </w:r>
      <w:r>
        <w:rPr>
          <w:spacing w:val="2"/>
        </w:rPr>
        <w:t>т</w:t>
      </w:r>
      <w:r>
        <w:t>о</w:t>
      </w:r>
      <w:r>
        <w:rPr>
          <w:spacing w:val="-3"/>
        </w:rPr>
        <w:t>в</w:t>
      </w:r>
      <w:r>
        <w:t xml:space="preserve">ом  </w:t>
      </w:r>
      <w:r>
        <w:rPr>
          <w:spacing w:val="-31"/>
        </w:rPr>
        <w:t xml:space="preserve"> </w:t>
      </w:r>
      <w:r>
        <w:t>ре</w:t>
      </w:r>
      <w:r>
        <w:rPr>
          <w:spacing w:val="2"/>
        </w:rPr>
        <w:t>д</w:t>
      </w:r>
      <w:r>
        <w:t>ак</w:t>
      </w:r>
      <w:r>
        <w:rPr>
          <w:spacing w:val="2"/>
        </w:rPr>
        <w:t>т</w:t>
      </w:r>
      <w:r>
        <w:t>ор</w:t>
      </w:r>
      <w:r>
        <w:rPr>
          <w:spacing w:val="1"/>
        </w:rPr>
        <w:t>е</w:t>
      </w:r>
      <w:r>
        <w:t xml:space="preserve">.  </w:t>
      </w:r>
      <w:r>
        <w:rPr>
          <w:spacing w:val="-30"/>
        </w:rPr>
        <w:t xml:space="preserve"> </w:t>
      </w:r>
      <w:r>
        <w:rPr>
          <w:spacing w:val="-3"/>
        </w:rPr>
        <w:t>П</w:t>
      </w:r>
      <w:r>
        <w:t>ос</w:t>
      </w:r>
      <w:r>
        <w:rPr>
          <w:spacing w:val="3"/>
        </w:rPr>
        <w:t>т</w:t>
      </w:r>
      <w:r>
        <w:t>ро</w:t>
      </w:r>
      <w:r>
        <w:rPr>
          <w:spacing w:val="-5"/>
        </w:rPr>
        <w:t>и</w:t>
      </w:r>
      <w:r>
        <w:rPr>
          <w:spacing w:val="2"/>
        </w:rPr>
        <w:t>т</w:t>
      </w:r>
      <w:r>
        <w:t xml:space="preserve">ь  </w:t>
      </w:r>
      <w:r>
        <w:rPr>
          <w:spacing w:val="-27"/>
        </w:rPr>
        <w:t xml:space="preserve"> </w:t>
      </w:r>
      <w:r>
        <w:rPr>
          <w:spacing w:val="-2"/>
        </w:rPr>
        <w:t>к</w:t>
      </w:r>
      <w:r>
        <w:t>он</w:t>
      </w:r>
      <w:r>
        <w:rPr>
          <w:spacing w:val="2"/>
        </w:rPr>
        <w:t>т</w:t>
      </w:r>
      <w:r>
        <w:t>ек</w:t>
      </w:r>
      <w:r>
        <w:rPr>
          <w:spacing w:val="-5"/>
        </w:rPr>
        <w:t>с</w:t>
      </w:r>
      <w:r>
        <w:rPr>
          <w:spacing w:val="2"/>
        </w:rPr>
        <w:t>т</w:t>
      </w:r>
      <w:r>
        <w:rPr>
          <w:spacing w:val="-1"/>
        </w:rPr>
        <w:t xml:space="preserve">ную </w:t>
      </w:r>
      <w:r>
        <w:t>диаграмму,</w:t>
      </w:r>
      <w:r>
        <w:rPr>
          <w:spacing w:val="1"/>
        </w:rPr>
        <w:t xml:space="preserve"> </w:t>
      </w:r>
      <w:r>
        <w:t>детализацию</w:t>
      </w:r>
      <w:r>
        <w:rPr>
          <w:spacing w:val="1"/>
        </w:rPr>
        <w:t xml:space="preserve"> </w:t>
      </w:r>
      <w:r>
        <w:t>контекстной</w:t>
      </w:r>
      <w:r>
        <w:rPr>
          <w:spacing w:val="1"/>
        </w:rPr>
        <w:t xml:space="preserve"> </w:t>
      </w:r>
      <w:r>
        <w:t>диаграммы,</w:t>
      </w:r>
      <w:r>
        <w:rPr>
          <w:spacing w:val="1"/>
        </w:rPr>
        <w:t xml:space="preserve"> </w:t>
      </w:r>
      <w:r>
        <w:t>детализацию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процессов, согласно выданному варианту, внеся данные об Авторе и проекте.</w:t>
      </w:r>
      <w:r>
        <w:rPr>
          <w:spacing w:val="-67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таблицу,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Входы,</w:t>
      </w:r>
      <w:r>
        <w:rPr>
          <w:spacing w:val="1"/>
        </w:rPr>
        <w:t xml:space="preserve"> </w:t>
      </w:r>
      <w:r>
        <w:t>Выходы,</w:t>
      </w:r>
      <w:r>
        <w:rPr>
          <w:spacing w:val="1"/>
        </w:rPr>
        <w:t xml:space="preserve"> </w:t>
      </w:r>
      <w:r>
        <w:t>Механизмы</w:t>
      </w:r>
      <w:r>
        <w:rPr>
          <w:spacing w:val="-13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Управление.</w:t>
      </w:r>
      <w:r>
        <w:rPr>
          <w:spacing w:val="-16"/>
        </w:rPr>
        <w:t xml:space="preserve"> </w:t>
      </w:r>
      <w:r>
        <w:t>Выявить</w:t>
      </w:r>
      <w:r>
        <w:rPr>
          <w:spacing w:val="-13"/>
        </w:rPr>
        <w:t xml:space="preserve"> </w:t>
      </w:r>
      <w:r>
        <w:t>такие</w:t>
      </w:r>
      <w:r>
        <w:rPr>
          <w:spacing w:val="-15"/>
        </w:rPr>
        <w:t xml:space="preserve"> </w:t>
      </w:r>
      <w:r>
        <w:t>типы</w:t>
      </w:r>
      <w:r>
        <w:rPr>
          <w:spacing w:val="-14"/>
        </w:rPr>
        <w:t xml:space="preserve"> </w:t>
      </w:r>
      <w:r>
        <w:t>связей,</w:t>
      </w:r>
      <w:r>
        <w:rPr>
          <w:spacing w:val="-16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«Вход»,</w:t>
      </w:r>
      <w:r>
        <w:rPr>
          <w:spacing w:val="-16"/>
        </w:rPr>
        <w:t xml:space="preserve"> </w:t>
      </w:r>
      <w:r>
        <w:t>«Обратная</w:t>
      </w:r>
      <w:r>
        <w:rPr>
          <w:spacing w:val="-67"/>
        </w:rPr>
        <w:t xml:space="preserve"> </w:t>
      </w:r>
      <w:r>
        <w:t>связь по входу», «Обратная связь по управлению», «Управление», «Вход-</w:t>
      </w:r>
      <w:r>
        <w:rPr>
          <w:spacing w:val="1"/>
        </w:rPr>
        <w:t xml:space="preserve"> </w:t>
      </w:r>
      <w:r>
        <w:rPr>
          <w:spacing w:val="-1"/>
        </w:rPr>
        <w:t>механизм»,</w:t>
      </w:r>
      <w:r>
        <w:rPr>
          <w:spacing w:val="-15"/>
        </w:rPr>
        <w:t xml:space="preserve"> </w:t>
      </w:r>
      <w:r>
        <w:rPr>
          <w:spacing w:val="-1"/>
        </w:rPr>
        <w:t>составить</w:t>
      </w:r>
      <w:r>
        <w:rPr>
          <w:spacing w:val="-17"/>
        </w:rPr>
        <w:t xml:space="preserve"> </w:t>
      </w:r>
      <w:r>
        <w:rPr>
          <w:spacing w:val="-1"/>
        </w:rPr>
        <w:t>их</w:t>
      </w:r>
      <w:r>
        <w:rPr>
          <w:spacing w:val="-14"/>
        </w:rPr>
        <w:t xml:space="preserve"> </w:t>
      </w:r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t>в</w:t>
      </w:r>
      <w:r>
        <w:rPr>
          <w:spacing w:val="-22"/>
        </w:rPr>
        <w:t xml:space="preserve"> </w:t>
      </w:r>
      <w:r>
        <w:t>таблице.</w:t>
      </w:r>
      <w:r>
        <w:rPr>
          <w:spacing w:val="-20"/>
        </w:rPr>
        <w:t xml:space="preserve"> </w:t>
      </w:r>
      <w:r>
        <w:t>Определить</w:t>
      </w:r>
      <w:r>
        <w:rPr>
          <w:spacing w:val="-11"/>
        </w:rPr>
        <w:t xml:space="preserve"> </w:t>
      </w:r>
      <w:r>
        <w:t>объект</w:t>
      </w:r>
      <w:r>
        <w:rPr>
          <w:spacing w:val="-17"/>
        </w:rPr>
        <w:t xml:space="preserve"> </w:t>
      </w:r>
      <w:r>
        <w:t>преобразования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типу:</w:t>
      </w:r>
      <w:r>
        <w:rPr>
          <w:spacing w:val="2"/>
        </w:rPr>
        <w:t xml:space="preserve"> </w:t>
      </w:r>
      <w:r>
        <w:t>информационный</w:t>
      </w:r>
      <w:r>
        <w:rPr>
          <w:spacing w:val="-1"/>
        </w:rPr>
        <w:t xml:space="preserve"> </w:t>
      </w:r>
      <w:r>
        <w:t>или материальный,</w:t>
      </w:r>
      <w:r>
        <w:rPr>
          <w:spacing w:val="-1"/>
        </w:rPr>
        <w:t xml:space="preserve"> </w:t>
      </w:r>
      <w:r>
        <w:t>составить</w:t>
      </w:r>
      <w:r>
        <w:rPr>
          <w:spacing w:val="-2"/>
        </w:rPr>
        <w:t xml:space="preserve"> </w:t>
      </w:r>
      <w:r>
        <w:t>таблицу.</w:t>
      </w:r>
    </w:p>
    <w:p w14:paraId="51E811B9" w14:textId="77777777" w:rsidR="00AA5303" w:rsidRDefault="00000000">
      <w:pPr>
        <w:pStyle w:val="a3"/>
        <w:spacing w:before="8" w:line="357" w:lineRule="auto"/>
        <w:ind w:left="200" w:right="258" w:firstLine="710"/>
        <w:jc w:val="both"/>
      </w:pPr>
      <w:r>
        <w:t>На Рисунках 1–3 представлена контекстная диаграмма процесса «Вести</w:t>
      </w:r>
      <w:r>
        <w:rPr>
          <w:spacing w:val="-67"/>
        </w:rPr>
        <w:t xml:space="preserve"> </w:t>
      </w:r>
      <w:r>
        <w:t>сопровождение</w:t>
      </w:r>
      <w:r>
        <w:rPr>
          <w:spacing w:val="-1"/>
        </w:rPr>
        <w:t xml:space="preserve"> </w:t>
      </w:r>
      <w:r>
        <w:t>продаж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абонентского</w:t>
      </w:r>
      <w:r>
        <w:rPr>
          <w:spacing w:val="-1"/>
        </w:rPr>
        <w:t xml:space="preserve"> </w:t>
      </w:r>
      <w:r>
        <w:t>обслуживания ООО</w:t>
      </w:r>
      <w:r>
        <w:rPr>
          <w:spacing w:val="-4"/>
        </w:rPr>
        <w:t xml:space="preserve"> </w:t>
      </w:r>
      <w:r>
        <w:t>«Аредо».</w:t>
      </w:r>
    </w:p>
    <w:p w14:paraId="4EFCD1E1" w14:textId="3A3BEB0D" w:rsidR="00AA5303" w:rsidRDefault="00F134A3" w:rsidP="00F134A3">
      <w:pPr>
        <w:pStyle w:val="a3"/>
        <w:ind w:left="336"/>
        <w:jc w:val="center"/>
        <w:rPr>
          <w:sz w:val="20"/>
        </w:rPr>
      </w:pPr>
      <w:r w:rsidRPr="00F134A3">
        <w:rPr>
          <w:sz w:val="20"/>
        </w:rPr>
        <w:drawing>
          <wp:inline distT="0" distB="0" distL="0" distR="0" wp14:anchorId="27B5152A" wp14:editId="1EE8A1A2">
            <wp:extent cx="5541483" cy="3835631"/>
            <wp:effectExtent l="0" t="0" r="2540" b="0"/>
            <wp:docPr id="21250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833" cy="38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7F40" w14:textId="77777777" w:rsidR="00AA5303" w:rsidRDefault="00000000">
      <w:pPr>
        <w:spacing w:before="139"/>
        <w:ind w:left="2546" w:right="633" w:hanging="1971"/>
        <w:rPr>
          <w:b/>
          <w:sz w:val="24"/>
        </w:rPr>
      </w:pPr>
      <w:r>
        <w:rPr>
          <w:b/>
          <w:sz w:val="24"/>
        </w:rPr>
        <w:t>Рисунок 1 – Концептуальная модель процесса «Вести сопровождение продаж 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абонентского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обслуживания ООО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«Аредо»</w:t>
      </w:r>
    </w:p>
    <w:p w14:paraId="7E7AA445" w14:textId="77777777" w:rsidR="00AA5303" w:rsidRDefault="00AA5303">
      <w:pPr>
        <w:rPr>
          <w:sz w:val="24"/>
        </w:rPr>
        <w:sectPr w:rsidR="00AA5303">
          <w:pgSz w:w="11910" w:h="16840"/>
          <w:pgMar w:top="1080" w:right="580" w:bottom="280" w:left="1500" w:header="720" w:footer="720" w:gutter="0"/>
          <w:cols w:space="720"/>
        </w:sectPr>
      </w:pPr>
    </w:p>
    <w:p w14:paraId="41FCEC18" w14:textId="3B882BF4" w:rsidR="00AA5303" w:rsidRDefault="00857CAD" w:rsidP="00857CAD">
      <w:pPr>
        <w:pStyle w:val="a3"/>
        <w:ind w:left="201"/>
        <w:jc w:val="center"/>
        <w:rPr>
          <w:sz w:val="20"/>
        </w:rPr>
      </w:pPr>
      <w:r w:rsidRPr="00857CAD">
        <w:rPr>
          <w:sz w:val="20"/>
        </w:rPr>
        <w:lastRenderedPageBreak/>
        <w:drawing>
          <wp:inline distT="0" distB="0" distL="0" distR="0" wp14:anchorId="720AFE63" wp14:editId="26AC6E56">
            <wp:extent cx="5463188" cy="3789218"/>
            <wp:effectExtent l="0" t="0" r="4445" b="1905"/>
            <wp:docPr id="1248642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42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989" cy="37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2678" w14:textId="77777777" w:rsidR="00AA5303" w:rsidRDefault="00000000">
      <w:pPr>
        <w:spacing w:before="150"/>
        <w:ind w:left="290" w:right="358"/>
        <w:jc w:val="center"/>
        <w:rPr>
          <w:b/>
          <w:sz w:val="24"/>
        </w:rPr>
      </w:pPr>
      <w:r>
        <w:rPr>
          <w:b/>
          <w:sz w:val="24"/>
        </w:rPr>
        <w:t>Рисунок 2 – Декомпозиция концептуальной модели процесса «Вести сопровождение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продаж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абонентского обслуживания ООО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«Аредо»</w:t>
      </w:r>
    </w:p>
    <w:p w14:paraId="7DA28396" w14:textId="576685EC" w:rsidR="00AA5303" w:rsidRDefault="00857CAD" w:rsidP="00857CAD">
      <w:pPr>
        <w:pStyle w:val="a3"/>
        <w:spacing w:before="11"/>
        <w:jc w:val="center"/>
        <w:rPr>
          <w:b/>
          <w:sz w:val="20"/>
        </w:rPr>
      </w:pPr>
      <w:r w:rsidRPr="00857CAD">
        <w:rPr>
          <w:b/>
          <w:sz w:val="20"/>
        </w:rPr>
        <w:drawing>
          <wp:inline distT="0" distB="0" distL="0" distR="0" wp14:anchorId="132C8907" wp14:editId="37811A04">
            <wp:extent cx="5263581" cy="3629890"/>
            <wp:effectExtent l="0" t="0" r="0" b="8890"/>
            <wp:docPr id="1458925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25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143" cy="36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1F5" w14:textId="77777777" w:rsidR="00AA5303" w:rsidRDefault="00000000">
      <w:pPr>
        <w:spacing w:before="167"/>
        <w:ind w:left="290" w:right="35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Декомпозиция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«Осуществлять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абонентское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обслуживание»</w:t>
      </w:r>
    </w:p>
    <w:p w14:paraId="151B0692" w14:textId="77777777" w:rsidR="00AA5303" w:rsidRDefault="00AA5303">
      <w:pPr>
        <w:jc w:val="center"/>
        <w:rPr>
          <w:sz w:val="24"/>
        </w:rPr>
        <w:sectPr w:rsidR="00AA5303">
          <w:pgSz w:w="11910" w:h="16840"/>
          <w:pgMar w:top="1140" w:right="580" w:bottom="280" w:left="1500" w:header="720" w:footer="720" w:gutter="0"/>
          <w:cols w:space="720"/>
        </w:sectPr>
      </w:pPr>
    </w:p>
    <w:p w14:paraId="48D7DE76" w14:textId="77777777" w:rsidR="00AA5303" w:rsidRDefault="00000000">
      <w:pPr>
        <w:pStyle w:val="a3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BC092D" wp14:editId="0FB8F3AB">
            <wp:extent cx="5910066" cy="297303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66" cy="29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4364" w14:textId="77777777" w:rsidR="00AA5303" w:rsidRDefault="00AA5303">
      <w:pPr>
        <w:pStyle w:val="a3"/>
        <w:spacing w:before="2"/>
        <w:rPr>
          <w:b/>
          <w:sz w:val="9"/>
        </w:rPr>
      </w:pPr>
    </w:p>
    <w:p w14:paraId="32EC03BC" w14:textId="77777777" w:rsidR="00AA5303" w:rsidRDefault="00000000">
      <w:pPr>
        <w:spacing w:before="90"/>
        <w:ind w:left="3307" w:right="492" w:hanging="2871"/>
        <w:rPr>
          <w:b/>
          <w:sz w:val="24"/>
        </w:rPr>
      </w:pPr>
      <w:r>
        <w:rPr>
          <w:b/>
          <w:sz w:val="24"/>
        </w:rPr>
        <w:t>Рисунок 2 – Дерево узлов процесса «Вести сопровождение продаж и абонентского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обслуживания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ООО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«Аредо»</w:t>
      </w:r>
    </w:p>
    <w:p w14:paraId="235803D0" w14:textId="77777777" w:rsidR="00AA5303" w:rsidRDefault="00AA5303">
      <w:pPr>
        <w:pStyle w:val="a3"/>
        <w:spacing w:before="5"/>
        <w:rPr>
          <w:b/>
          <w:sz w:val="24"/>
        </w:rPr>
      </w:pPr>
    </w:p>
    <w:p w14:paraId="0297051A" w14:textId="77777777" w:rsidR="00AA5303" w:rsidRDefault="00000000">
      <w:pPr>
        <w:pStyle w:val="a3"/>
        <w:ind w:left="525"/>
      </w:pP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нотации</w:t>
      </w:r>
      <w:r>
        <w:rPr>
          <w:spacing w:val="1"/>
        </w:rPr>
        <w:t xml:space="preserve"> </w:t>
      </w:r>
      <w:r>
        <w:t>IDEF0.</w:t>
      </w:r>
    </w:p>
    <w:p w14:paraId="76AB754F" w14:textId="77777777" w:rsidR="00AA5303" w:rsidRDefault="00AA5303">
      <w:pPr>
        <w:pStyle w:val="a3"/>
        <w:spacing w:before="9"/>
        <w:rPr>
          <w:sz w:val="24"/>
        </w:rPr>
      </w:pPr>
    </w:p>
    <w:p w14:paraId="2AC040C1" w14:textId="77777777" w:rsidR="00AA5303" w:rsidRDefault="00000000">
      <w:pPr>
        <w:spacing w:before="1" w:after="3"/>
        <w:ind w:left="525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Элемент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нотации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IDEF0</w:t>
      </w: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986"/>
        <w:gridCol w:w="1840"/>
        <w:gridCol w:w="1846"/>
        <w:gridCol w:w="1846"/>
      </w:tblGrid>
      <w:tr w:rsidR="00AA5303" w14:paraId="699B02C7" w14:textId="77777777">
        <w:trPr>
          <w:trHeight w:val="455"/>
        </w:trPr>
        <w:tc>
          <w:tcPr>
            <w:tcW w:w="1986" w:type="dxa"/>
            <w:vMerge w:val="restart"/>
          </w:tcPr>
          <w:p w14:paraId="2C80E9A2" w14:textId="77777777" w:rsidR="00AA5303" w:rsidRDefault="00000000">
            <w:pPr>
              <w:pStyle w:val="TableParagraph"/>
              <w:spacing w:before="181"/>
              <w:ind w:right="143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диаграммы/код</w:t>
            </w:r>
          </w:p>
        </w:tc>
        <w:tc>
          <w:tcPr>
            <w:tcW w:w="7518" w:type="dxa"/>
            <w:gridSpan w:val="4"/>
          </w:tcPr>
          <w:p w14:paraId="688FA432" w14:textId="77777777" w:rsidR="00AA5303" w:rsidRDefault="00000000">
            <w:pPr>
              <w:pStyle w:val="TableParagraph"/>
              <w:spacing w:before="181" w:line="254" w:lineRule="exact"/>
              <w:ind w:left="2388" w:right="2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Нотации IDEF0</w:t>
            </w:r>
          </w:p>
        </w:tc>
      </w:tr>
      <w:tr w:rsidR="00AA5303" w14:paraId="702A6380" w14:textId="77777777">
        <w:trPr>
          <w:trHeight w:val="455"/>
        </w:trPr>
        <w:tc>
          <w:tcPr>
            <w:tcW w:w="1986" w:type="dxa"/>
            <w:vMerge/>
            <w:tcBorders>
              <w:top w:val="nil"/>
            </w:tcBorders>
          </w:tcPr>
          <w:p w14:paraId="7AC68CB7" w14:textId="77777777" w:rsidR="00AA5303" w:rsidRDefault="00AA5303"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</w:tcPr>
          <w:p w14:paraId="2E11556C" w14:textId="77777777" w:rsidR="00AA5303" w:rsidRDefault="00000000">
            <w:pPr>
              <w:pStyle w:val="TableParagraph"/>
              <w:spacing w:before="181" w:line="254" w:lineRule="exact"/>
              <w:ind w:left="656" w:right="7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Вход</w:t>
            </w:r>
          </w:p>
        </w:tc>
        <w:tc>
          <w:tcPr>
            <w:tcW w:w="1840" w:type="dxa"/>
          </w:tcPr>
          <w:p w14:paraId="6A06DD55" w14:textId="77777777" w:rsidR="00AA5303" w:rsidRDefault="00000000">
            <w:pPr>
              <w:pStyle w:val="TableParagraph"/>
              <w:spacing w:before="181" w:line="254" w:lineRule="exact"/>
              <w:ind w:left="675"/>
              <w:rPr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1846" w:type="dxa"/>
          </w:tcPr>
          <w:p w14:paraId="24660290" w14:textId="77777777" w:rsidR="00AA5303" w:rsidRDefault="00000000">
            <w:pPr>
              <w:pStyle w:val="TableParagraph"/>
              <w:spacing w:before="181" w:line="254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Механизм</w:t>
            </w:r>
          </w:p>
        </w:tc>
        <w:tc>
          <w:tcPr>
            <w:tcW w:w="1846" w:type="dxa"/>
          </w:tcPr>
          <w:p w14:paraId="787D0B60" w14:textId="77777777" w:rsidR="00AA5303" w:rsidRDefault="00000000">
            <w:pPr>
              <w:pStyle w:val="TableParagraph"/>
              <w:spacing w:before="181" w:line="254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Управление</w:t>
            </w:r>
          </w:p>
        </w:tc>
      </w:tr>
      <w:tr w:rsidR="00AA5303" w14:paraId="0A8F501A" w14:textId="77777777">
        <w:trPr>
          <w:trHeight w:val="461"/>
        </w:trPr>
        <w:tc>
          <w:tcPr>
            <w:tcW w:w="1986" w:type="dxa"/>
            <w:tcBorders>
              <w:bottom w:val="nil"/>
            </w:tcBorders>
          </w:tcPr>
          <w:p w14:paraId="253808A2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Ввести</w:t>
            </w:r>
          </w:p>
        </w:tc>
        <w:tc>
          <w:tcPr>
            <w:tcW w:w="1986" w:type="dxa"/>
            <w:tcBorders>
              <w:bottom w:val="nil"/>
            </w:tcBorders>
          </w:tcPr>
          <w:p w14:paraId="71AFEE50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Данные</w:t>
            </w:r>
          </w:p>
        </w:tc>
        <w:tc>
          <w:tcPr>
            <w:tcW w:w="1840" w:type="dxa"/>
            <w:tcBorders>
              <w:bottom w:val="nil"/>
            </w:tcBorders>
          </w:tcPr>
          <w:p w14:paraId="05566D80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Договор купли</w:t>
            </w:r>
          </w:p>
        </w:tc>
        <w:tc>
          <w:tcPr>
            <w:tcW w:w="1846" w:type="dxa"/>
            <w:tcBorders>
              <w:bottom w:val="nil"/>
            </w:tcBorders>
          </w:tcPr>
          <w:p w14:paraId="5FB3737B" w14:textId="77777777" w:rsidR="00AA5303" w:rsidRDefault="00000000">
            <w:pPr>
              <w:pStyle w:val="TableParagraph"/>
              <w:spacing w:before="181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</w:tc>
        <w:tc>
          <w:tcPr>
            <w:tcW w:w="1846" w:type="dxa"/>
            <w:tcBorders>
              <w:bottom w:val="nil"/>
            </w:tcBorders>
          </w:tcPr>
          <w:p w14:paraId="0262276E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Правила</w:t>
            </w:r>
          </w:p>
        </w:tc>
      </w:tr>
      <w:tr w:rsidR="00AA5303" w14:paraId="311FD527" w14:textId="77777777">
        <w:trPr>
          <w:trHeight w:val="275"/>
        </w:trPr>
        <w:tc>
          <w:tcPr>
            <w:tcW w:w="1986" w:type="dxa"/>
            <w:tcBorders>
              <w:top w:val="nil"/>
              <w:bottom w:val="nil"/>
            </w:tcBorders>
          </w:tcPr>
          <w:p w14:paraId="37009E36" w14:textId="77777777" w:rsidR="00AA530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сопровождение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2DC240E5" w14:textId="77777777" w:rsidR="00AA530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клиента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(I1)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0406018" w14:textId="77777777" w:rsidR="00AA530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продажи (О1)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10B33676" w14:textId="77777777" w:rsidR="00AA5303" w:rsidRDefault="00000000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463D1A1E" w14:textId="77777777" w:rsidR="00AA530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</w:p>
        </w:tc>
      </w:tr>
      <w:tr w:rsidR="00AA5303" w14:paraId="74382D35" w14:textId="77777777">
        <w:trPr>
          <w:trHeight w:val="2018"/>
        </w:trPr>
        <w:tc>
          <w:tcPr>
            <w:tcW w:w="1986" w:type="dxa"/>
            <w:tcBorders>
              <w:top w:val="nil"/>
              <w:bottom w:val="nil"/>
            </w:tcBorders>
          </w:tcPr>
          <w:p w14:paraId="2D41145B" w14:textId="77777777" w:rsidR="00AA5303" w:rsidRDefault="00000000">
            <w:pPr>
              <w:pStyle w:val="TableParagraph"/>
              <w:ind w:right="376"/>
              <w:rPr>
                <w:sz w:val="24"/>
              </w:rPr>
            </w:pPr>
            <w:r>
              <w:rPr>
                <w:sz w:val="24"/>
              </w:rPr>
              <w:t>продаж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абонентского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(А0)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34B6C312" w14:textId="77777777" w:rsidR="00AA5303" w:rsidRDefault="00000000">
            <w:pPr>
              <w:pStyle w:val="TableParagraph"/>
              <w:spacing w:before="174" w:line="242" w:lineRule="auto"/>
              <w:ind w:right="629"/>
              <w:rPr>
                <w:sz w:val="24"/>
              </w:rPr>
            </w:pPr>
            <w:r>
              <w:rPr>
                <w:sz w:val="24"/>
              </w:rPr>
              <w:t>Заявка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(I2)</w:t>
            </w:r>
          </w:p>
          <w:p w14:paraId="62666579" w14:textId="77777777" w:rsidR="00AA5303" w:rsidRDefault="00000000">
            <w:pPr>
              <w:pStyle w:val="TableParagraph"/>
              <w:spacing w:before="178"/>
              <w:ind w:right="46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Список </w:t>
            </w:r>
            <w:r>
              <w:rPr>
                <w:sz w:val="24"/>
              </w:rPr>
              <w:t>услуг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(I3)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0D4FCE4B" w14:textId="77777777" w:rsidR="00AA5303" w:rsidRDefault="00000000">
            <w:pPr>
              <w:pStyle w:val="TableParagraph"/>
              <w:spacing w:before="174"/>
              <w:ind w:right="234"/>
              <w:rPr>
                <w:sz w:val="24"/>
              </w:rPr>
            </w:pPr>
            <w:r>
              <w:rPr>
                <w:sz w:val="24"/>
              </w:rPr>
              <w:t>Договор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абонентское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(О2)</w:t>
            </w:r>
          </w:p>
          <w:p w14:paraId="49A9C5F9" w14:textId="77777777" w:rsidR="00AA5303" w:rsidRDefault="00000000">
            <w:pPr>
              <w:pStyle w:val="TableParagraph"/>
              <w:spacing w:before="168" w:line="276" w:lineRule="exact"/>
              <w:ind w:right="268"/>
              <w:rPr>
                <w:sz w:val="24"/>
              </w:rPr>
            </w:pPr>
            <w:r>
              <w:rPr>
                <w:sz w:val="24"/>
              </w:rPr>
              <w:t>Задание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программиста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111CBA2D" w14:textId="77777777" w:rsidR="00AA5303" w:rsidRDefault="00000000">
            <w:pPr>
              <w:pStyle w:val="TableParagraph"/>
              <w:spacing w:line="242" w:lineRule="auto"/>
              <w:ind w:left="111" w:right="622"/>
              <w:rPr>
                <w:sz w:val="24"/>
              </w:rPr>
            </w:pPr>
            <w:r>
              <w:rPr>
                <w:spacing w:val="-1"/>
                <w:sz w:val="24"/>
              </w:rPr>
              <w:t>клиентами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(М1)</w:t>
            </w:r>
          </w:p>
          <w:p w14:paraId="161F0639" w14:textId="77777777" w:rsidR="00AA5303" w:rsidRDefault="00000000">
            <w:pPr>
              <w:pStyle w:val="TableParagraph"/>
              <w:spacing w:before="172"/>
              <w:ind w:left="111" w:right="150"/>
              <w:rPr>
                <w:sz w:val="24"/>
              </w:rPr>
            </w:pPr>
            <w:r>
              <w:rPr>
                <w:sz w:val="24"/>
              </w:rPr>
              <w:t>Менеджер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продажам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3F3E8330" w14:textId="77777777" w:rsidR="00AA530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продаж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(С1)</w:t>
            </w:r>
          </w:p>
          <w:p w14:paraId="5C3B910B" w14:textId="77777777" w:rsidR="00AA5303" w:rsidRDefault="00000000">
            <w:pPr>
              <w:pStyle w:val="TableParagraph"/>
              <w:spacing w:before="184"/>
              <w:ind w:right="162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осуществления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абонентского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(С2)</w:t>
            </w:r>
          </w:p>
        </w:tc>
      </w:tr>
      <w:tr w:rsidR="00AA5303" w14:paraId="6AF3E148" w14:textId="77777777">
        <w:trPr>
          <w:trHeight w:val="277"/>
        </w:trPr>
        <w:tc>
          <w:tcPr>
            <w:tcW w:w="1986" w:type="dxa"/>
            <w:tcBorders>
              <w:top w:val="nil"/>
              <w:bottom w:val="nil"/>
            </w:tcBorders>
          </w:tcPr>
          <w:p w14:paraId="2A2B3EC5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5813D06D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0B2FBCAB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(О3)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4165A225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730A3DDB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Правила</w:t>
            </w:r>
          </w:p>
        </w:tc>
      </w:tr>
      <w:tr w:rsidR="00AA5303" w14:paraId="197F459C" w14:textId="77777777">
        <w:trPr>
          <w:trHeight w:val="549"/>
        </w:trPr>
        <w:tc>
          <w:tcPr>
            <w:tcW w:w="1986" w:type="dxa"/>
            <w:tcBorders>
              <w:top w:val="nil"/>
              <w:bottom w:val="nil"/>
            </w:tcBorders>
          </w:tcPr>
          <w:p w14:paraId="2916888F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6081A419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68813E3A" w14:textId="77777777" w:rsidR="00AA5303" w:rsidRDefault="00000000">
            <w:pPr>
              <w:pStyle w:val="TableParagraph"/>
              <w:spacing w:before="174"/>
              <w:rPr>
                <w:sz w:val="24"/>
              </w:rPr>
            </w:pPr>
            <w:r>
              <w:rPr>
                <w:sz w:val="24"/>
              </w:rPr>
              <w:t>Счёт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(О4)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413D2D88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63089AE9" w14:textId="77777777" w:rsidR="00AA5303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  <w:p w14:paraId="5C2BDB0C" w14:textId="77777777" w:rsidR="00AA530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взаиморасчётов</w:t>
            </w:r>
          </w:p>
        </w:tc>
      </w:tr>
      <w:tr w:rsidR="00AA5303" w14:paraId="2DB335C0" w14:textId="77777777">
        <w:trPr>
          <w:trHeight w:val="685"/>
        </w:trPr>
        <w:tc>
          <w:tcPr>
            <w:tcW w:w="1986" w:type="dxa"/>
            <w:tcBorders>
              <w:top w:val="nil"/>
              <w:bottom w:val="nil"/>
            </w:tcBorders>
          </w:tcPr>
          <w:p w14:paraId="429E3AE1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4B458EF9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68ABA01" w14:textId="77777777" w:rsidR="00AA5303" w:rsidRDefault="00000000">
            <w:pPr>
              <w:pStyle w:val="TableParagraph"/>
              <w:spacing w:before="79" w:line="276" w:lineRule="exact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14:paraId="530E8025" w14:textId="77777777" w:rsidR="00AA5303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заявкам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(О5)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6E56E5BA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16B80C0E" w14:textId="77777777" w:rsidR="00AA5303" w:rsidRDefault="00000000">
            <w:pPr>
              <w:pStyle w:val="TableParagraph"/>
              <w:ind w:right="577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клиентом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(С3)</w:t>
            </w:r>
          </w:p>
        </w:tc>
      </w:tr>
      <w:tr w:rsidR="00AA5303" w14:paraId="245B19A5" w14:textId="77777777">
        <w:trPr>
          <w:trHeight w:val="325"/>
        </w:trPr>
        <w:tc>
          <w:tcPr>
            <w:tcW w:w="1986" w:type="dxa"/>
            <w:tcBorders>
              <w:top w:val="nil"/>
              <w:bottom w:val="nil"/>
            </w:tcBorders>
          </w:tcPr>
          <w:p w14:paraId="4F21D739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604A82B1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2584AA1A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6D7E6D33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263041DA" w14:textId="77777777" w:rsidR="00AA5303" w:rsidRDefault="00000000">
            <w:pPr>
              <w:pStyle w:val="TableParagraph"/>
              <w:spacing w:before="44" w:line="261" w:lineRule="exact"/>
              <w:rPr>
                <w:sz w:val="24"/>
              </w:rPr>
            </w:pPr>
            <w:r>
              <w:rPr>
                <w:sz w:val="24"/>
              </w:rPr>
              <w:t>Регламент</w:t>
            </w:r>
          </w:p>
        </w:tc>
      </w:tr>
      <w:tr w:rsidR="00AA5303" w14:paraId="45F999D3" w14:textId="77777777">
        <w:trPr>
          <w:trHeight w:val="275"/>
        </w:trPr>
        <w:tc>
          <w:tcPr>
            <w:tcW w:w="1986" w:type="dxa"/>
            <w:tcBorders>
              <w:top w:val="nil"/>
              <w:bottom w:val="nil"/>
            </w:tcBorders>
          </w:tcPr>
          <w:p w14:paraId="55F3936D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7C6B972F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693D711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30AE7DB8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3119CDD1" w14:textId="77777777" w:rsidR="00AA530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формирования</w:t>
            </w:r>
          </w:p>
        </w:tc>
      </w:tr>
      <w:tr w:rsidR="00AA5303" w14:paraId="4B9E9C9E" w14:textId="77777777">
        <w:trPr>
          <w:trHeight w:val="275"/>
        </w:trPr>
        <w:tc>
          <w:tcPr>
            <w:tcW w:w="1986" w:type="dxa"/>
            <w:tcBorders>
              <w:top w:val="nil"/>
              <w:bottom w:val="nil"/>
            </w:tcBorders>
          </w:tcPr>
          <w:p w14:paraId="138F17C2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738F3ABA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8CCD5D3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4533DAFD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716505DB" w14:textId="77777777" w:rsidR="00AA530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отчётности</w:t>
            </w:r>
          </w:p>
        </w:tc>
      </w:tr>
      <w:tr w:rsidR="00AA5303" w14:paraId="419F1388" w14:textId="77777777">
        <w:trPr>
          <w:trHeight w:val="268"/>
        </w:trPr>
        <w:tc>
          <w:tcPr>
            <w:tcW w:w="1986" w:type="dxa"/>
            <w:tcBorders>
              <w:top w:val="nil"/>
            </w:tcBorders>
          </w:tcPr>
          <w:p w14:paraId="1EEB2F32" w14:textId="77777777" w:rsidR="00AA5303" w:rsidRDefault="00AA530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 w14:paraId="3F7E43D1" w14:textId="77777777" w:rsidR="00AA5303" w:rsidRDefault="00AA530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69FC7AAC" w14:textId="77777777" w:rsidR="00AA5303" w:rsidRDefault="00AA530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6" w:type="dxa"/>
            <w:tcBorders>
              <w:top w:val="nil"/>
            </w:tcBorders>
          </w:tcPr>
          <w:p w14:paraId="15FAF8D8" w14:textId="77777777" w:rsidR="00AA5303" w:rsidRDefault="00AA530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6" w:type="dxa"/>
            <w:tcBorders>
              <w:top w:val="nil"/>
            </w:tcBorders>
          </w:tcPr>
          <w:p w14:paraId="58294092" w14:textId="77777777" w:rsidR="00AA5303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(С4)</w:t>
            </w:r>
          </w:p>
        </w:tc>
      </w:tr>
      <w:tr w:rsidR="00AA5303" w14:paraId="10C04B0A" w14:textId="77777777">
        <w:trPr>
          <w:trHeight w:val="461"/>
        </w:trPr>
        <w:tc>
          <w:tcPr>
            <w:tcW w:w="1986" w:type="dxa"/>
            <w:tcBorders>
              <w:bottom w:val="nil"/>
            </w:tcBorders>
          </w:tcPr>
          <w:p w14:paraId="0EBD10DE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</w:p>
        </w:tc>
        <w:tc>
          <w:tcPr>
            <w:tcW w:w="1986" w:type="dxa"/>
            <w:tcBorders>
              <w:bottom w:val="nil"/>
            </w:tcBorders>
          </w:tcPr>
          <w:p w14:paraId="063CBA91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Данные</w:t>
            </w:r>
          </w:p>
        </w:tc>
        <w:tc>
          <w:tcPr>
            <w:tcW w:w="1840" w:type="dxa"/>
            <w:tcBorders>
              <w:bottom w:val="nil"/>
            </w:tcBorders>
          </w:tcPr>
          <w:p w14:paraId="62CDFCB4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Договор купли</w:t>
            </w:r>
          </w:p>
        </w:tc>
        <w:tc>
          <w:tcPr>
            <w:tcW w:w="1846" w:type="dxa"/>
            <w:tcBorders>
              <w:bottom w:val="nil"/>
            </w:tcBorders>
          </w:tcPr>
          <w:p w14:paraId="13646FCB" w14:textId="77777777" w:rsidR="00AA5303" w:rsidRDefault="00000000">
            <w:pPr>
              <w:pStyle w:val="TableParagraph"/>
              <w:spacing w:before="181"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</w:tc>
        <w:tc>
          <w:tcPr>
            <w:tcW w:w="1846" w:type="dxa"/>
            <w:tcBorders>
              <w:bottom w:val="nil"/>
            </w:tcBorders>
          </w:tcPr>
          <w:p w14:paraId="0F216F87" w14:textId="77777777" w:rsidR="00AA5303" w:rsidRDefault="00000000">
            <w:pPr>
              <w:pStyle w:val="TableParagraph"/>
              <w:spacing w:before="181" w:line="261" w:lineRule="exact"/>
              <w:rPr>
                <w:sz w:val="24"/>
              </w:rPr>
            </w:pPr>
            <w:r>
              <w:rPr>
                <w:sz w:val="24"/>
              </w:rPr>
              <w:t>Правила</w:t>
            </w:r>
          </w:p>
        </w:tc>
      </w:tr>
      <w:tr w:rsidR="00AA5303" w14:paraId="1939D1DA" w14:textId="77777777">
        <w:trPr>
          <w:trHeight w:val="277"/>
        </w:trPr>
        <w:tc>
          <w:tcPr>
            <w:tcW w:w="1986" w:type="dxa"/>
            <w:tcBorders>
              <w:top w:val="nil"/>
              <w:bottom w:val="nil"/>
            </w:tcBorders>
          </w:tcPr>
          <w:p w14:paraId="3C0B6C90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продажи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D50B76B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клиента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(I1)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3C9934F3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продажи (О1)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5C912724" w14:textId="77777777" w:rsidR="00AA5303" w:rsidRDefault="00000000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47977A40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</w:p>
        </w:tc>
      </w:tr>
      <w:tr w:rsidR="00AA5303" w14:paraId="76E4A3EB" w14:textId="77777777">
        <w:trPr>
          <w:trHeight w:val="277"/>
        </w:trPr>
        <w:tc>
          <w:tcPr>
            <w:tcW w:w="1986" w:type="dxa"/>
            <w:tcBorders>
              <w:top w:val="nil"/>
              <w:bottom w:val="nil"/>
            </w:tcBorders>
          </w:tcPr>
          <w:p w14:paraId="5A34618D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268F3165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5E66BAFE" w14:textId="77777777" w:rsidR="00AA5303" w:rsidRDefault="00AA530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2620912B" w14:textId="77777777" w:rsidR="00AA5303" w:rsidRDefault="00000000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клиентами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 w14:paraId="4A6DF1DE" w14:textId="77777777" w:rsidR="00AA5303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продаж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(С1)</w:t>
            </w:r>
          </w:p>
        </w:tc>
      </w:tr>
      <w:tr w:rsidR="00AA5303" w14:paraId="3EDF5F39" w14:textId="77777777">
        <w:trPr>
          <w:trHeight w:val="268"/>
        </w:trPr>
        <w:tc>
          <w:tcPr>
            <w:tcW w:w="1986" w:type="dxa"/>
            <w:tcBorders>
              <w:top w:val="nil"/>
            </w:tcBorders>
          </w:tcPr>
          <w:p w14:paraId="3C715925" w14:textId="77777777" w:rsidR="00AA5303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продукта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(А1)</w:t>
            </w:r>
          </w:p>
        </w:tc>
        <w:tc>
          <w:tcPr>
            <w:tcW w:w="1986" w:type="dxa"/>
            <w:tcBorders>
              <w:top w:val="nil"/>
            </w:tcBorders>
          </w:tcPr>
          <w:p w14:paraId="6375B422" w14:textId="77777777" w:rsidR="00AA5303" w:rsidRDefault="00AA530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358C786F" w14:textId="77777777" w:rsidR="00AA5303" w:rsidRDefault="00AA530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46" w:type="dxa"/>
            <w:tcBorders>
              <w:top w:val="nil"/>
            </w:tcBorders>
          </w:tcPr>
          <w:p w14:paraId="68F50C5E" w14:textId="77777777" w:rsidR="00AA5303" w:rsidRDefault="00000000">
            <w:pPr>
              <w:pStyle w:val="TableParagraph"/>
              <w:spacing w:line="248" w:lineRule="exact"/>
              <w:ind w:left="111"/>
              <w:rPr>
                <w:sz w:val="24"/>
              </w:rPr>
            </w:pPr>
            <w:r>
              <w:rPr>
                <w:sz w:val="24"/>
              </w:rPr>
              <w:t>(М1)</w:t>
            </w:r>
          </w:p>
        </w:tc>
        <w:tc>
          <w:tcPr>
            <w:tcW w:w="1846" w:type="dxa"/>
            <w:tcBorders>
              <w:top w:val="nil"/>
            </w:tcBorders>
          </w:tcPr>
          <w:p w14:paraId="1BE86E62" w14:textId="77777777" w:rsidR="00AA5303" w:rsidRDefault="00AA5303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1A54DB56" w14:textId="77777777" w:rsidR="00AA5303" w:rsidRDefault="00AA5303">
      <w:pPr>
        <w:rPr>
          <w:sz w:val="18"/>
        </w:rPr>
        <w:sectPr w:rsidR="00AA5303">
          <w:pgSz w:w="11910" w:h="16840"/>
          <w:pgMar w:top="1140" w:right="580" w:bottom="280" w:left="1500" w:header="720" w:footer="720" w:gutter="0"/>
          <w:cols w:space="720"/>
        </w:sectPr>
      </w:pPr>
    </w:p>
    <w:p w14:paraId="446F2C9D" w14:textId="77777777" w:rsidR="00AA5303" w:rsidRDefault="00000000">
      <w:pPr>
        <w:spacing w:before="76"/>
        <w:ind w:left="400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1"/>
        <w:gridCol w:w="1871"/>
        <w:gridCol w:w="1865"/>
        <w:gridCol w:w="1871"/>
        <w:gridCol w:w="1871"/>
      </w:tblGrid>
      <w:tr w:rsidR="00AA5303" w14:paraId="0EF2FF85" w14:textId="77777777">
        <w:trPr>
          <w:trHeight w:val="730"/>
        </w:trPr>
        <w:tc>
          <w:tcPr>
            <w:tcW w:w="1871" w:type="dxa"/>
          </w:tcPr>
          <w:p w14:paraId="780F499D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71" w:type="dxa"/>
          </w:tcPr>
          <w:p w14:paraId="7D881048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65" w:type="dxa"/>
          </w:tcPr>
          <w:p w14:paraId="67E58AEC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71" w:type="dxa"/>
          </w:tcPr>
          <w:p w14:paraId="6C0F67CF" w14:textId="77777777" w:rsidR="00AA5303" w:rsidRDefault="00000000">
            <w:pPr>
              <w:pStyle w:val="TableParagraph"/>
              <w:tabs>
                <w:tab w:val="left" w:pos="1509"/>
              </w:tabs>
              <w:spacing w:before="158" w:line="276" w:lineRule="exact"/>
              <w:ind w:right="99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71" w:type="dxa"/>
          </w:tcPr>
          <w:p w14:paraId="260E5581" w14:textId="77777777" w:rsidR="00AA5303" w:rsidRDefault="00AA5303">
            <w:pPr>
              <w:pStyle w:val="TableParagraph"/>
              <w:ind w:left="0"/>
              <w:rPr>
                <w:sz w:val="24"/>
              </w:rPr>
            </w:pPr>
          </w:p>
        </w:tc>
      </w:tr>
      <w:tr w:rsidR="00AA5303" w14:paraId="55AB8957" w14:textId="77777777">
        <w:trPr>
          <w:trHeight w:val="2296"/>
        </w:trPr>
        <w:tc>
          <w:tcPr>
            <w:tcW w:w="1871" w:type="dxa"/>
          </w:tcPr>
          <w:p w14:paraId="1B415A00" w14:textId="77777777" w:rsidR="00AA5303" w:rsidRDefault="00000000">
            <w:pPr>
              <w:pStyle w:val="TableParagraph"/>
              <w:spacing w:before="181"/>
              <w:ind w:right="265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абонентское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(А2)</w:t>
            </w:r>
          </w:p>
        </w:tc>
        <w:tc>
          <w:tcPr>
            <w:tcW w:w="1871" w:type="dxa"/>
          </w:tcPr>
          <w:p w14:paraId="35266CD2" w14:textId="77777777" w:rsidR="00AA5303" w:rsidRDefault="00000000">
            <w:pPr>
              <w:pStyle w:val="TableParagraph"/>
              <w:spacing w:before="181" w:line="242" w:lineRule="auto"/>
              <w:ind w:right="265"/>
              <w:rPr>
                <w:sz w:val="24"/>
              </w:rPr>
            </w:pPr>
            <w:r>
              <w:rPr>
                <w:sz w:val="24"/>
              </w:rPr>
              <w:t>Данные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(I1)</w:t>
            </w:r>
          </w:p>
          <w:p w14:paraId="1E297E52" w14:textId="77777777" w:rsidR="00AA5303" w:rsidRDefault="00000000">
            <w:pPr>
              <w:pStyle w:val="TableParagraph"/>
              <w:spacing w:before="178"/>
              <w:ind w:right="265"/>
              <w:rPr>
                <w:sz w:val="24"/>
              </w:rPr>
            </w:pPr>
            <w:r>
              <w:rPr>
                <w:sz w:val="24"/>
              </w:rPr>
              <w:t>Заявка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(I2)</w:t>
            </w:r>
          </w:p>
          <w:p w14:paraId="38DFD4F3" w14:textId="77777777" w:rsidR="00AA5303" w:rsidRDefault="00000000">
            <w:pPr>
              <w:pStyle w:val="TableParagraph"/>
              <w:tabs>
                <w:tab w:val="left" w:pos="1199"/>
              </w:tabs>
              <w:spacing w:before="178"/>
              <w:ind w:right="96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услуг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(I3)</w:t>
            </w:r>
          </w:p>
        </w:tc>
        <w:tc>
          <w:tcPr>
            <w:tcW w:w="1865" w:type="dxa"/>
          </w:tcPr>
          <w:p w14:paraId="7DF93ADA" w14:textId="77777777" w:rsidR="00AA5303" w:rsidRDefault="00000000">
            <w:pPr>
              <w:pStyle w:val="TableParagraph"/>
              <w:spacing w:before="181"/>
              <w:ind w:left="105" w:right="264"/>
              <w:rPr>
                <w:sz w:val="24"/>
              </w:rPr>
            </w:pPr>
            <w:r>
              <w:rPr>
                <w:sz w:val="24"/>
              </w:rPr>
              <w:t>Договор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абонентское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(О2)</w:t>
            </w:r>
          </w:p>
          <w:p w14:paraId="5D53AF76" w14:textId="77777777" w:rsidR="00AA5303" w:rsidRDefault="00000000">
            <w:pPr>
              <w:pStyle w:val="TableParagraph"/>
              <w:tabs>
                <w:tab w:val="left" w:pos="1404"/>
              </w:tabs>
              <w:spacing w:before="181"/>
              <w:ind w:left="105" w:right="98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  <w:p w14:paraId="6E7F1BDB" w14:textId="77777777" w:rsidR="00AA5303" w:rsidRDefault="00000000">
            <w:pPr>
              <w:pStyle w:val="TableParagraph"/>
              <w:spacing w:before="4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(О3)</w:t>
            </w:r>
          </w:p>
        </w:tc>
        <w:tc>
          <w:tcPr>
            <w:tcW w:w="1871" w:type="dxa"/>
          </w:tcPr>
          <w:p w14:paraId="1D5C802B" w14:textId="77777777" w:rsidR="00AA5303" w:rsidRDefault="00000000">
            <w:pPr>
              <w:pStyle w:val="TableParagraph"/>
              <w:spacing w:before="181" w:line="242" w:lineRule="auto"/>
              <w:ind w:right="96"/>
              <w:rPr>
                <w:sz w:val="24"/>
              </w:rPr>
            </w:pPr>
            <w:r>
              <w:rPr>
                <w:sz w:val="24"/>
              </w:rPr>
              <w:t>Менеджер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(М1)</w:t>
            </w:r>
          </w:p>
          <w:p w14:paraId="00ADC2C6" w14:textId="77777777" w:rsidR="00AA5303" w:rsidRDefault="00000000">
            <w:pPr>
              <w:pStyle w:val="TableParagraph"/>
              <w:tabs>
                <w:tab w:val="left" w:pos="1509"/>
              </w:tabs>
              <w:spacing w:before="174"/>
              <w:ind w:right="99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71" w:type="dxa"/>
          </w:tcPr>
          <w:p w14:paraId="2515CE8B" w14:textId="77777777" w:rsidR="00AA5303" w:rsidRDefault="00000000">
            <w:pPr>
              <w:pStyle w:val="TableParagraph"/>
              <w:spacing w:before="181" w:line="242" w:lineRule="auto"/>
              <w:ind w:right="96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купли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(О1)</w:t>
            </w:r>
          </w:p>
          <w:p w14:paraId="50A16F35" w14:textId="77777777" w:rsidR="00AA5303" w:rsidRDefault="00000000">
            <w:pPr>
              <w:pStyle w:val="TableParagraph"/>
              <w:spacing w:before="178"/>
              <w:ind w:right="187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осуществления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абонентского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обслуживания</w:t>
            </w:r>
          </w:p>
          <w:p w14:paraId="5C3418E2" w14:textId="77777777" w:rsidR="00AA5303" w:rsidRDefault="00000000">
            <w:pPr>
              <w:pStyle w:val="TableParagraph"/>
              <w:spacing w:before="1" w:line="254" w:lineRule="exact"/>
              <w:rPr>
                <w:sz w:val="24"/>
              </w:rPr>
            </w:pPr>
            <w:r>
              <w:rPr>
                <w:sz w:val="24"/>
              </w:rPr>
              <w:t>(С2)</w:t>
            </w:r>
          </w:p>
        </w:tc>
      </w:tr>
      <w:tr w:rsidR="00AA5303" w14:paraId="7EDC1D6B" w14:textId="77777777">
        <w:trPr>
          <w:trHeight w:val="1740"/>
        </w:trPr>
        <w:tc>
          <w:tcPr>
            <w:tcW w:w="1871" w:type="dxa"/>
          </w:tcPr>
          <w:p w14:paraId="30C0B662" w14:textId="77777777" w:rsidR="00AA5303" w:rsidRDefault="00000000">
            <w:pPr>
              <w:pStyle w:val="TableParagraph"/>
              <w:spacing w:before="181"/>
              <w:ind w:right="94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взаиморасчёты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клиентом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(А3)</w:t>
            </w:r>
          </w:p>
        </w:tc>
        <w:tc>
          <w:tcPr>
            <w:tcW w:w="1871" w:type="dxa"/>
          </w:tcPr>
          <w:p w14:paraId="6C219707" w14:textId="77777777" w:rsidR="00AA5303" w:rsidRDefault="00000000">
            <w:pPr>
              <w:pStyle w:val="TableParagraph"/>
              <w:spacing w:before="181"/>
              <w:ind w:right="514"/>
              <w:rPr>
                <w:sz w:val="24"/>
              </w:rPr>
            </w:pPr>
            <w:r>
              <w:rPr>
                <w:sz w:val="24"/>
              </w:rPr>
              <w:t>Заявка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(I2)</w:t>
            </w:r>
          </w:p>
          <w:p w14:paraId="5FABE80B" w14:textId="77777777" w:rsidR="00AA5303" w:rsidRDefault="00000000">
            <w:pPr>
              <w:pStyle w:val="TableParagraph"/>
              <w:spacing w:before="177"/>
              <w:ind w:right="96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купли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(О1)</w:t>
            </w:r>
          </w:p>
        </w:tc>
        <w:tc>
          <w:tcPr>
            <w:tcW w:w="1865" w:type="dxa"/>
          </w:tcPr>
          <w:p w14:paraId="60F1DB9D" w14:textId="77777777" w:rsidR="00AA5303" w:rsidRDefault="00000000">
            <w:pPr>
              <w:pStyle w:val="TableParagraph"/>
              <w:spacing w:before="181"/>
              <w:ind w:left="105"/>
              <w:rPr>
                <w:sz w:val="24"/>
              </w:rPr>
            </w:pPr>
            <w:r>
              <w:rPr>
                <w:sz w:val="24"/>
              </w:rPr>
              <w:t>Счёт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(О4)</w:t>
            </w:r>
          </w:p>
          <w:p w14:paraId="39830C46" w14:textId="77777777" w:rsidR="00AA5303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Выполненные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заявке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(О6)</w:t>
            </w:r>
          </w:p>
        </w:tc>
        <w:tc>
          <w:tcPr>
            <w:tcW w:w="1871" w:type="dxa"/>
          </w:tcPr>
          <w:p w14:paraId="737AA508" w14:textId="77777777" w:rsidR="00AA5303" w:rsidRDefault="00000000">
            <w:pPr>
              <w:pStyle w:val="TableParagraph"/>
              <w:spacing w:before="181"/>
              <w:ind w:right="96"/>
              <w:rPr>
                <w:sz w:val="24"/>
              </w:rPr>
            </w:pPr>
            <w:r>
              <w:rPr>
                <w:sz w:val="24"/>
              </w:rPr>
              <w:t>Менеджер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(М1)</w:t>
            </w:r>
          </w:p>
          <w:p w14:paraId="431A084F" w14:textId="77777777" w:rsidR="00AA5303" w:rsidRDefault="00000000">
            <w:pPr>
              <w:pStyle w:val="TableParagraph"/>
              <w:tabs>
                <w:tab w:val="left" w:pos="1509"/>
              </w:tabs>
              <w:spacing w:before="152" w:line="28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71" w:type="dxa"/>
          </w:tcPr>
          <w:p w14:paraId="58BDA7D3" w14:textId="77777777" w:rsidR="00AA5303" w:rsidRDefault="00000000">
            <w:pPr>
              <w:pStyle w:val="TableParagraph"/>
              <w:spacing w:before="181"/>
              <w:ind w:right="107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взаиморасчётов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клиентом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(С3)</w:t>
            </w:r>
          </w:p>
        </w:tc>
      </w:tr>
      <w:tr w:rsidR="00AA5303" w14:paraId="0D13406B" w14:textId="77777777">
        <w:trPr>
          <w:trHeight w:val="1740"/>
        </w:trPr>
        <w:tc>
          <w:tcPr>
            <w:tcW w:w="1871" w:type="dxa"/>
          </w:tcPr>
          <w:p w14:paraId="5D6194EB" w14:textId="77777777" w:rsidR="00AA5303" w:rsidRDefault="00000000">
            <w:pPr>
              <w:pStyle w:val="TableParagraph"/>
              <w:spacing w:before="181"/>
              <w:ind w:right="105"/>
              <w:rPr>
                <w:sz w:val="24"/>
              </w:rPr>
            </w:pPr>
            <w:r>
              <w:rPr>
                <w:sz w:val="24"/>
              </w:rPr>
              <w:t>Формировать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отчётность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(А4)</w:t>
            </w:r>
          </w:p>
        </w:tc>
        <w:tc>
          <w:tcPr>
            <w:tcW w:w="1871" w:type="dxa"/>
          </w:tcPr>
          <w:p w14:paraId="039AEFBD" w14:textId="77777777" w:rsidR="00AA5303" w:rsidRDefault="00000000">
            <w:pPr>
              <w:pStyle w:val="TableParagraph"/>
              <w:spacing w:before="181"/>
              <w:ind w:right="281"/>
              <w:rPr>
                <w:sz w:val="24"/>
              </w:rPr>
            </w:pPr>
            <w:r>
              <w:rPr>
                <w:sz w:val="24"/>
              </w:rPr>
              <w:t>Выполненные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14:paraId="69EBDC81" w14:textId="77777777" w:rsidR="00AA5303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заявке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(О6)</w:t>
            </w:r>
          </w:p>
          <w:p w14:paraId="18773F92" w14:textId="77777777" w:rsidR="00AA5303" w:rsidRDefault="00000000">
            <w:pPr>
              <w:pStyle w:val="TableParagraph"/>
              <w:spacing w:before="155" w:line="280" w:lineRule="atLeast"/>
              <w:ind w:right="514"/>
              <w:rPr>
                <w:sz w:val="24"/>
              </w:rPr>
            </w:pPr>
            <w:r>
              <w:rPr>
                <w:sz w:val="24"/>
              </w:rPr>
              <w:t>Заявка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(I2)</w:t>
            </w:r>
          </w:p>
        </w:tc>
        <w:tc>
          <w:tcPr>
            <w:tcW w:w="1865" w:type="dxa"/>
          </w:tcPr>
          <w:p w14:paraId="31CE7D6F" w14:textId="77777777" w:rsidR="00AA5303" w:rsidRDefault="00000000">
            <w:pPr>
              <w:pStyle w:val="TableParagraph"/>
              <w:spacing w:before="181"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14:paraId="59AEEA68" w14:textId="77777777" w:rsidR="00AA5303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заявкам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(О5)</w:t>
            </w:r>
          </w:p>
        </w:tc>
        <w:tc>
          <w:tcPr>
            <w:tcW w:w="1871" w:type="dxa"/>
          </w:tcPr>
          <w:p w14:paraId="266384E1" w14:textId="77777777" w:rsidR="00AA5303" w:rsidRDefault="00000000">
            <w:pPr>
              <w:pStyle w:val="TableParagraph"/>
              <w:spacing w:before="181"/>
              <w:ind w:right="96"/>
              <w:rPr>
                <w:sz w:val="24"/>
              </w:rPr>
            </w:pPr>
            <w:r>
              <w:rPr>
                <w:sz w:val="24"/>
              </w:rPr>
              <w:t>Менеджер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(М1)</w:t>
            </w:r>
          </w:p>
          <w:p w14:paraId="52ED7132" w14:textId="77777777" w:rsidR="00AA5303" w:rsidRDefault="00000000">
            <w:pPr>
              <w:pStyle w:val="TableParagraph"/>
              <w:tabs>
                <w:tab w:val="left" w:pos="1509"/>
              </w:tabs>
              <w:spacing w:before="153" w:line="28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71" w:type="dxa"/>
          </w:tcPr>
          <w:p w14:paraId="7A1C739C" w14:textId="77777777" w:rsidR="00AA5303" w:rsidRDefault="00000000">
            <w:pPr>
              <w:pStyle w:val="TableParagraph"/>
              <w:spacing w:before="181" w:line="275" w:lineRule="exact"/>
              <w:rPr>
                <w:sz w:val="24"/>
              </w:rPr>
            </w:pPr>
            <w:r>
              <w:rPr>
                <w:sz w:val="24"/>
              </w:rPr>
              <w:t>Регламент</w:t>
            </w:r>
          </w:p>
          <w:p w14:paraId="308C2FD1" w14:textId="77777777" w:rsidR="00AA5303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формирования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отчётности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(С4)</w:t>
            </w:r>
          </w:p>
        </w:tc>
      </w:tr>
      <w:tr w:rsidR="00AA5303" w14:paraId="0CE472A7" w14:textId="77777777">
        <w:trPr>
          <w:trHeight w:val="2290"/>
        </w:trPr>
        <w:tc>
          <w:tcPr>
            <w:tcW w:w="1871" w:type="dxa"/>
          </w:tcPr>
          <w:p w14:paraId="369AF408" w14:textId="77777777" w:rsidR="00AA5303" w:rsidRDefault="00000000">
            <w:pPr>
              <w:pStyle w:val="TableParagraph"/>
              <w:tabs>
                <w:tab w:val="left" w:pos="1530"/>
              </w:tabs>
              <w:spacing w:before="181"/>
              <w:ind w:right="92"/>
              <w:rPr>
                <w:sz w:val="24"/>
              </w:rPr>
            </w:pPr>
            <w:r>
              <w:rPr>
                <w:sz w:val="24"/>
              </w:rPr>
              <w:t>Заключить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абонентское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(А5)</w:t>
            </w:r>
          </w:p>
        </w:tc>
        <w:tc>
          <w:tcPr>
            <w:tcW w:w="1871" w:type="dxa"/>
          </w:tcPr>
          <w:p w14:paraId="7190A25B" w14:textId="77777777" w:rsidR="00AA5303" w:rsidRDefault="00000000">
            <w:pPr>
              <w:pStyle w:val="TableParagraph"/>
              <w:spacing w:before="181"/>
              <w:ind w:right="514"/>
              <w:rPr>
                <w:sz w:val="24"/>
              </w:rPr>
            </w:pPr>
            <w:r>
              <w:rPr>
                <w:sz w:val="24"/>
              </w:rPr>
              <w:t>Данные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(I1)</w:t>
            </w:r>
          </w:p>
        </w:tc>
        <w:tc>
          <w:tcPr>
            <w:tcW w:w="1865" w:type="dxa"/>
          </w:tcPr>
          <w:p w14:paraId="54B179E3" w14:textId="77777777" w:rsidR="00AA5303" w:rsidRDefault="00000000">
            <w:pPr>
              <w:pStyle w:val="TableParagraph"/>
              <w:spacing w:before="181"/>
              <w:ind w:left="105" w:right="264"/>
              <w:rPr>
                <w:sz w:val="24"/>
              </w:rPr>
            </w:pPr>
            <w:r>
              <w:rPr>
                <w:sz w:val="24"/>
              </w:rPr>
              <w:t>Договор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абонентское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(О2)</w:t>
            </w:r>
          </w:p>
        </w:tc>
        <w:tc>
          <w:tcPr>
            <w:tcW w:w="1871" w:type="dxa"/>
          </w:tcPr>
          <w:p w14:paraId="379DEAFB" w14:textId="77777777" w:rsidR="00AA5303" w:rsidRDefault="00000000">
            <w:pPr>
              <w:pStyle w:val="TableParagraph"/>
              <w:spacing w:before="181"/>
              <w:ind w:right="96"/>
              <w:rPr>
                <w:sz w:val="24"/>
              </w:rPr>
            </w:pPr>
            <w:r>
              <w:rPr>
                <w:sz w:val="24"/>
              </w:rPr>
              <w:t>Менеджер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(М1)</w:t>
            </w:r>
          </w:p>
          <w:p w14:paraId="404C8024" w14:textId="77777777" w:rsidR="00AA5303" w:rsidRDefault="00000000">
            <w:pPr>
              <w:pStyle w:val="TableParagraph"/>
              <w:tabs>
                <w:tab w:val="left" w:pos="1509"/>
              </w:tabs>
              <w:spacing w:before="177"/>
              <w:ind w:right="99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71" w:type="dxa"/>
          </w:tcPr>
          <w:p w14:paraId="51DCC091" w14:textId="77777777" w:rsidR="00AA5303" w:rsidRDefault="00000000">
            <w:pPr>
              <w:pStyle w:val="TableParagraph"/>
              <w:spacing w:before="181"/>
              <w:ind w:right="96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купли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(О1)</w:t>
            </w:r>
          </w:p>
          <w:p w14:paraId="1CD44C33" w14:textId="77777777" w:rsidR="00AA5303" w:rsidRDefault="00000000">
            <w:pPr>
              <w:pStyle w:val="TableParagraph"/>
              <w:spacing w:before="178"/>
              <w:ind w:right="187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осуществления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абонентского</w:t>
            </w:r>
          </w:p>
          <w:p w14:paraId="177C0BFC" w14:textId="77777777" w:rsidR="00AA5303" w:rsidRDefault="00000000">
            <w:pPr>
              <w:pStyle w:val="TableParagraph"/>
              <w:spacing w:line="276" w:lineRule="exact"/>
              <w:ind w:right="261"/>
              <w:rPr>
                <w:sz w:val="24"/>
              </w:rPr>
            </w:pPr>
            <w:r>
              <w:rPr>
                <w:sz w:val="24"/>
              </w:rPr>
              <w:t>обслуживания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(С2)</w:t>
            </w:r>
          </w:p>
        </w:tc>
      </w:tr>
      <w:tr w:rsidR="00AA5303" w14:paraId="2B1B68F1" w14:textId="77777777">
        <w:trPr>
          <w:trHeight w:val="2846"/>
        </w:trPr>
        <w:tc>
          <w:tcPr>
            <w:tcW w:w="1871" w:type="dxa"/>
          </w:tcPr>
          <w:p w14:paraId="330F3BAC" w14:textId="77777777" w:rsidR="00AA5303" w:rsidRDefault="00000000">
            <w:pPr>
              <w:pStyle w:val="TableParagraph"/>
              <w:spacing w:before="180" w:line="275" w:lineRule="exact"/>
              <w:rPr>
                <w:sz w:val="24"/>
              </w:rPr>
            </w:pPr>
            <w:r>
              <w:rPr>
                <w:sz w:val="24"/>
              </w:rPr>
              <w:t>Обработать</w:t>
            </w:r>
          </w:p>
          <w:p w14:paraId="6A710881" w14:textId="77777777" w:rsidR="00AA5303" w:rsidRDefault="00000000">
            <w:pPr>
              <w:pStyle w:val="TableParagraph"/>
              <w:tabs>
                <w:tab w:val="left" w:pos="1535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заявку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(А6)</w:t>
            </w:r>
          </w:p>
        </w:tc>
        <w:tc>
          <w:tcPr>
            <w:tcW w:w="1871" w:type="dxa"/>
          </w:tcPr>
          <w:p w14:paraId="0D602099" w14:textId="77777777" w:rsidR="00AA5303" w:rsidRDefault="00000000">
            <w:pPr>
              <w:pStyle w:val="TableParagraph"/>
              <w:spacing w:before="180"/>
              <w:ind w:right="265"/>
              <w:rPr>
                <w:sz w:val="24"/>
              </w:rPr>
            </w:pPr>
            <w:r>
              <w:rPr>
                <w:sz w:val="24"/>
              </w:rPr>
              <w:t>Данные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(I1)</w:t>
            </w:r>
          </w:p>
          <w:p w14:paraId="3BCF37FE" w14:textId="77777777" w:rsidR="00AA5303" w:rsidRDefault="00000000">
            <w:pPr>
              <w:pStyle w:val="TableParagraph"/>
              <w:tabs>
                <w:tab w:val="left" w:pos="1534"/>
              </w:tabs>
              <w:spacing w:before="179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>Заявка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(I2)</w:t>
            </w:r>
          </w:p>
        </w:tc>
        <w:tc>
          <w:tcPr>
            <w:tcW w:w="1865" w:type="dxa"/>
          </w:tcPr>
          <w:p w14:paraId="17A3DDC6" w14:textId="77777777" w:rsidR="00AA5303" w:rsidRDefault="00000000">
            <w:pPr>
              <w:pStyle w:val="TableParagraph"/>
              <w:spacing w:before="180"/>
              <w:ind w:left="105" w:right="292"/>
              <w:rPr>
                <w:sz w:val="24"/>
              </w:rPr>
            </w:pPr>
            <w:r>
              <w:rPr>
                <w:spacing w:val="-1"/>
                <w:sz w:val="24"/>
              </w:rPr>
              <w:t>Обработанная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заявка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(О7)</w:t>
            </w:r>
          </w:p>
        </w:tc>
        <w:tc>
          <w:tcPr>
            <w:tcW w:w="1871" w:type="dxa"/>
          </w:tcPr>
          <w:p w14:paraId="047FA7E3" w14:textId="77777777" w:rsidR="00AA5303" w:rsidRDefault="00000000">
            <w:pPr>
              <w:pStyle w:val="TableParagraph"/>
              <w:spacing w:before="180"/>
              <w:ind w:right="96"/>
              <w:rPr>
                <w:sz w:val="24"/>
              </w:rPr>
            </w:pPr>
            <w:r>
              <w:rPr>
                <w:sz w:val="24"/>
              </w:rPr>
              <w:t>Менеджер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(М1)</w:t>
            </w:r>
          </w:p>
          <w:p w14:paraId="3058505C" w14:textId="77777777" w:rsidR="00AA5303" w:rsidRDefault="00000000">
            <w:pPr>
              <w:pStyle w:val="TableParagraph"/>
              <w:tabs>
                <w:tab w:val="left" w:pos="1509"/>
              </w:tabs>
              <w:spacing w:before="183"/>
              <w:ind w:right="99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71" w:type="dxa"/>
          </w:tcPr>
          <w:p w14:paraId="470FA94C" w14:textId="77777777" w:rsidR="00AA5303" w:rsidRDefault="00000000">
            <w:pPr>
              <w:pStyle w:val="TableParagraph"/>
              <w:tabs>
                <w:tab w:val="left" w:pos="1530"/>
              </w:tabs>
              <w:spacing w:before="180"/>
              <w:ind w:right="92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абонентское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(О2)</w:t>
            </w:r>
          </w:p>
          <w:p w14:paraId="3EDE9436" w14:textId="77777777" w:rsidR="00AA5303" w:rsidRDefault="00000000">
            <w:pPr>
              <w:pStyle w:val="TableParagraph"/>
              <w:spacing w:before="182"/>
              <w:ind w:right="187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осуществления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абонентского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обслуживания</w:t>
            </w:r>
          </w:p>
          <w:p w14:paraId="7BE8C005" w14:textId="77777777" w:rsidR="00AA5303" w:rsidRDefault="00000000">
            <w:pPr>
              <w:pStyle w:val="TableParagraph"/>
              <w:spacing w:before="2" w:line="254" w:lineRule="exact"/>
              <w:rPr>
                <w:sz w:val="24"/>
              </w:rPr>
            </w:pPr>
            <w:r>
              <w:rPr>
                <w:sz w:val="24"/>
              </w:rPr>
              <w:t>(С2)</w:t>
            </w:r>
          </w:p>
        </w:tc>
      </w:tr>
      <w:tr w:rsidR="00AA5303" w14:paraId="5D038A21" w14:textId="77777777">
        <w:trPr>
          <w:trHeight w:val="1740"/>
        </w:trPr>
        <w:tc>
          <w:tcPr>
            <w:tcW w:w="1871" w:type="dxa"/>
          </w:tcPr>
          <w:p w14:paraId="5595B965" w14:textId="77777777" w:rsidR="00AA5303" w:rsidRDefault="00000000">
            <w:pPr>
              <w:pStyle w:val="TableParagraph"/>
              <w:tabs>
                <w:tab w:val="left" w:pos="1409"/>
              </w:tabs>
              <w:spacing w:before="181"/>
              <w:ind w:right="99"/>
              <w:rPr>
                <w:sz w:val="24"/>
              </w:rPr>
            </w:pPr>
            <w:r>
              <w:rPr>
                <w:sz w:val="24"/>
              </w:rPr>
              <w:t>Сформировать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(А7)</w:t>
            </w:r>
          </w:p>
        </w:tc>
        <w:tc>
          <w:tcPr>
            <w:tcW w:w="1871" w:type="dxa"/>
          </w:tcPr>
          <w:p w14:paraId="6BF63B58" w14:textId="77777777" w:rsidR="00AA5303" w:rsidRDefault="00000000">
            <w:pPr>
              <w:pStyle w:val="TableParagraph"/>
              <w:spacing w:before="181"/>
              <w:ind w:right="293"/>
              <w:rPr>
                <w:sz w:val="24"/>
              </w:rPr>
            </w:pPr>
            <w:r>
              <w:rPr>
                <w:spacing w:val="-1"/>
                <w:sz w:val="24"/>
              </w:rPr>
              <w:t>Обработанная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заявка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(О7)</w:t>
            </w:r>
          </w:p>
          <w:p w14:paraId="604F8F22" w14:textId="77777777" w:rsidR="00AA5303" w:rsidRDefault="00000000">
            <w:pPr>
              <w:pStyle w:val="TableParagraph"/>
              <w:tabs>
                <w:tab w:val="left" w:pos="1199"/>
              </w:tabs>
              <w:spacing w:before="178"/>
              <w:ind w:right="96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услуг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(I3)</w:t>
            </w:r>
          </w:p>
        </w:tc>
        <w:tc>
          <w:tcPr>
            <w:tcW w:w="1865" w:type="dxa"/>
          </w:tcPr>
          <w:p w14:paraId="67330868" w14:textId="77777777" w:rsidR="00AA5303" w:rsidRDefault="00000000">
            <w:pPr>
              <w:pStyle w:val="TableParagraph"/>
              <w:spacing w:before="181"/>
              <w:ind w:left="105" w:right="298"/>
              <w:rPr>
                <w:sz w:val="24"/>
              </w:rPr>
            </w:pPr>
            <w:r>
              <w:rPr>
                <w:sz w:val="24"/>
              </w:rPr>
              <w:t>Задание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программиста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(О3)</w:t>
            </w:r>
          </w:p>
        </w:tc>
        <w:tc>
          <w:tcPr>
            <w:tcW w:w="1871" w:type="dxa"/>
          </w:tcPr>
          <w:p w14:paraId="2BD65DB1" w14:textId="77777777" w:rsidR="00AA5303" w:rsidRDefault="00000000">
            <w:pPr>
              <w:pStyle w:val="TableParagraph"/>
              <w:spacing w:before="181"/>
              <w:ind w:right="96"/>
              <w:rPr>
                <w:sz w:val="24"/>
              </w:rPr>
            </w:pPr>
            <w:r>
              <w:rPr>
                <w:sz w:val="24"/>
              </w:rPr>
              <w:t>Менеджер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клиентами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(М1)</w:t>
            </w:r>
          </w:p>
          <w:p w14:paraId="59D515F5" w14:textId="77777777" w:rsidR="00AA5303" w:rsidRDefault="00000000">
            <w:pPr>
              <w:pStyle w:val="TableParagraph"/>
              <w:tabs>
                <w:tab w:val="left" w:pos="1509"/>
              </w:tabs>
              <w:spacing w:before="153" w:line="28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(М2)</w:t>
            </w:r>
          </w:p>
        </w:tc>
        <w:tc>
          <w:tcPr>
            <w:tcW w:w="1871" w:type="dxa"/>
          </w:tcPr>
          <w:p w14:paraId="5EB83CDB" w14:textId="77777777" w:rsidR="00AA5303" w:rsidRDefault="00000000">
            <w:pPr>
              <w:pStyle w:val="TableParagraph"/>
              <w:spacing w:before="181"/>
              <w:ind w:right="96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купли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продажи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(О1)</w:t>
            </w:r>
          </w:p>
        </w:tc>
      </w:tr>
    </w:tbl>
    <w:p w14:paraId="6BD6F565" w14:textId="77777777" w:rsidR="00AA5303" w:rsidRDefault="00AA5303">
      <w:pPr>
        <w:pStyle w:val="a3"/>
        <w:rPr>
          <w:i/>
          <w:sz w:val="26"/>
        </w:rPr>
      </w:pPr>
    </w:p>
    <w:p w14:paraId="309102A0" w14:textId="77777777" w:rsidR="00AA5303" w:rsidRDefault="00000000">
      <w:pPr>
        <w:pStyle w:val="a3"/>
        <w:spacing w:before="153"/>
        <w:ind w:left="911"/>
      </w:pPr>
      <w:r>
        <w:t>В</w:t>
      </w:r>
      <w:r>
        <w:rPr>
          <w:spacing w:val="-4"/>
        </w:rPr>
        <w:t xml:space="preserve"> </w:t>
      </w:r>
      <w:r>
        <w:t>Таблице 2</w:t>
      </w:r>
      <w:r>
        <w:rPr>
          <w:spacing w:val="-1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типы</w:t>
      </w:r>
      <w:r>
        <w:rPr>
          <w:spacing w:val="-1"/>
        </w:rPr>
        <w:t xml:space="preserve"> </w:t>
      </w:r>
      <w:r>
        <w:t>связей.</w:t>
      </w:r>
    </w:p>
    <w:p w14:paraId="461E935C" w14:textId="77777777" w:rsidR="00AA5303" w:rsidRDefault="00AA5303">
      <w:pPr>
        <w:sectPr w:rsidR="00AA5303">
          <w:pgSz w:w="11910" w:h="16840"/>
          <w:pgMar w:top="1060" w:right="580" w:bottom="280" w:left="1500" w:header="720" w:footer="720" w:gutter="0"/>
          <w:cols w:space="720"/>
        </w:sectPr>
      </w:pPr>
    </w:p>
    <w:p w14:paraId="1E080518" w14:textId="77777777" w:rsidR="00AA5303" w:rsidRDefault="00000000">
      <w:pPr>
        <w:spacing w:before="76"/>
        <w:ind w:left="400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Типы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связей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057"/>
        <w:gridCol w:w="3026"/>
      </w:tblGrid>
      <w:tr w:rsidR="00AA5303" w14:paraId="498B97F0" w14:textId="77777777">
        <w:trPr>
          <w:trHeight w:val="550"/>
        </w:trPr>
        <w:tc>
          <w:tcPr>
            <w:tcW w:w="3066" w:type="dxa"/>
          </w:tcPr>
          <w:p w14:paraId="34B826F0" w14:textId="77777777" w:rsidR="00AA5303" w:rsidRDefault="00000000">
            <w:pPr>
              <w:pStyle w:val="TableParagraph"/>
              <w:spacing w:line="276" w:lineRule="exact"/>
              <w:ind w:left="680" w:right="653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диаграммы/код</w:t>
            </w:r>
          </w:p>
        </w:tc>
        <w:tc>
          <w:tcPr>
            <w:tcW w:w="3057" w:type="dxa"/>
          </w:tcPr>
          <w:p w14:paraId="17BA8807" w14:textId="77777777" w:rsidR="00AA5303" w:rsidRDefault="00000000">
            <w:pPr>
              <w:pStyle w:val="TableParagraph"/>
              <w:spacing w:before="1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потока</w:t>
            </w:r>
          </w:p>
        </w:tc>
        <w:tc>
          <w:tcPr>
            <w:tcW w:w="3026" w:type="dxa"/>
          </w:tcPr>
          <w:p w14:paraId="6A0128EA" w14:textId="77777777" w:rsidR="00AA5303" w:rsidRDefault="00000000">
            <w:pPr>
              <w:pStyle w:val="TableParagraph"/>
              <w:spacing w:before="1"/>
              <w:ind w:left="964"/>
              <w:rPr>
                <w:b/>
                <w:sz w:val="24"/>
              </w:rPr>
            </w:pPr>
            <w:r>
              <w:rPr>
                <w:b/>
                <w:sz w:val="24"/>
              </w:rPr>
              <w:t>Тип связи</w:t>
            </w:r>
          </w:p>
        </w:tc>
      </w:tr>
      <w:tr w:rsidR="00AA5303" w14:paraId="020602BE" w14:textId="77777777">
        <w:trPr>
          <w:trHeight w:val="553"/>
        </w:trPr>
        <w:tc>
          <w:tcPr>
            <w:tcW w:w="3066" w:type="dxa"/>
          </w:tcPr>
          <w:p w14:paraId="0B50A07E" w14:textId="77777777" w:rsidR="00AA530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абонентское</w:t>
            </w:r>
          </w:p>
          <w:p w14:paraId="2F29AE22" w14:textId="77777777" w:rsidR="00AA5303" w:rsidRDefault="00000000">
            <w:pPr>
              <w:pStyle w:val="TableParagraph"/>
              <w:spacing w:before="4" w:line="254" w:lineRule="exact"/>
              <w:rPr>
                <w:sz w:val="24"/>
              </w:rPr>
            </w:pPr>
            <w:r>
              <w:rPr>
                <w:sz w:val="24"/>
              </w:rPr>
              <w:t>обслуживание</w:t>
            </w:r>
          </w:p>
        </w:tc>
        <w:tc>
          <w:tcPr>
            <w:tcW w:w="3057" w:type="dxa"/>
          </w:tcPr>
          <w:p w14:paraId="6D0A1635" w14:textId="77777777" w:rsidR="00AA5303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купли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продажи</w:t>
            </w:r>
          </w:p>
        </w:tc>
        <w:tc>
          <w:tcPr>
            <w:tcW w:w="3026" w:type="dxa"/>
          </w:tcPr>
          <w:p w14:paraId="3702D083" w14:textId="77777777" w:rsidR="00AA5303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Управление</w:t>
            </w:r>
          </w:p>
        </w:tc>
      </w:tr>
      <w:tr w:rsidR="00AA5303" w14:paraId="2D2DC6FF" w14:textId="77777777">
        <w:trPr>
          <w:trHeight w:val="550"/>
        </w:trPr>
        <w:tc>
          <w:tcPr>
            <w:tcW w:w="3066" w:type="dxa"/>
          </w:tcPr>
          <w:p w14:paraId="3BA3DBA3" w14:textId="77777777" w:rsidR="00AA5303" w:rsidRDefault="00000000">
            <w:pPr>
              <w:pStyle w:val="TableParagraph"/>
              <w:spacing w:line="276" w:lineRule="exact"/>
              <w:ind w:right="17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Выполнить </w:t>
            </w:r>
            <w:r>
              <w:rPr>
                <w:sz w:val="24"/>
              </w:rPr>
              <w:t>взаиморасчёты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клиентои</w:t>
            </w:r>
          </w:p>
        </w:tc>
        <w:tc>
          <w:tcPr>
            <w:tcW w:w="3057" w:type="dxa"/>
          </w:tcPr>
          <w:p w14:paraId="182DC0EE" w14:textId="77777777" w:rsidR="00AA5303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купли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продажи</w:t>
            </w:r>
          </w:p>
        </w:tc>
        <w:tc>
          <w:tcPr>
            <w:tcW w:w="3026" w:type="dxa"/>
          </w:tcPr>
          <w:p w14:paraId="2E4F243B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Выход-Вход</w:t>
            </w:r>
          </w:p>
        </w:tc>
      </w:tr>
      <w:tr w:rsidR="00AA5303" w14:paraId="6144E055" w14:textId="77777777">
        <w:trPr>
          <w:trHeight w:val="553"/>
        </w:trPr>
        <w:tc>
          <w:tcPr>
            <w:tcW w:w="3066" w:type="dxa"/>
          </w:tcPr>
          <w:p w14:paraId="5037FD20" w14:textId="77777777" w:rsidR="00AA530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Формировать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отчётность</w:t>
            </w:r>
          </w:p>
        </w:tc>
        <w:tc>
          <w:tcPr>
            <w:tcW w:w="3057" w:type="dxa"/>
          </w:tcPr>
          <w:p w14:paraId="0EF6A253" w14:textId="77777777" w:rsidR="00AA5303" w:rsidRDefault="00000000">
            <w:pPr>
              <w:pStyle w:val="TableParagraph"/>
              <w:spacing w:line="276" w:lineRule="exact"/>
              <w:ind w:left="104" w:right="452"/>
              <w:rPr>
                <w:sz w:val="24"/>
              </w:rPr>
            </w:pPr>
            <w:r>
              <w:rPr>
                <w:sz w:val="24"/>
              </w:rPr>
              <w:t>Выполненные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заявке</w:t>
            </w:r>
          </w:p>
        </w:tc>
        <w:tc>
          <w:tcPr>
            <w:tcW w:w="3026" w:type="dxa"/>
          </w:tcPr>
          <w:p w14:paraId="26BDFAA2" w14:textId="77777777" w:rsidR="00AA5303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Выход-Вход</w:t>
            </w:r>
          </w:p>
        </w:tc>
      </w:tr>
      <w:tr w:rsidR="00AA5303" w14:paraId="35F58ACC" w14:textId="77777777">
        <w:trPr>
          <w:trHeight w:val="550"/>
        </w:trPr>
        <w:tc>
          <w:tcPr>
            <w:tcW w:w="3066" w:type="dxa"/>
          </w:tcPr>
          <w:p w14:paraId="2A5F01A9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Обработать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заявку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</w:p>
        </w:tc>
        <w:tc>
          <w:tcPr>
            <w:tcW w:w="3057" w:type="dxa"/>
          </w:tcPr>
          <w:p w14:paraId="19CF6FA3" w14:textId="77777777" w:rsidR="00AA5303" w:rsidRDefault="00000000">
            <w:pPr>
              <w:pStyle w:val="TableParagraph"/>
              <w:spacing w:line="276" w:lineRule="exact"/>
              <w:ind w:left="104" w:right="446"/>
              <w:rPr>
                <w:sz w:val="24"/>
              </w:rPr>
            </w:pPr>
            <w:r>
              <w:rPr>
                <w:sz w:val="24"/>
              </w:rPr>
              <w:t>Договор на абонентское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3026" w:type="dxa"/>
          </w:tcPr>
          <w:p w14:paraId="45FA7F61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Управление</w:t>
            </w:r>
          </w:p>
        </w:tc>
      </w:tr>
      <w:tr w:rsidR="00AA5303" w14:paraId="44CDD146" w14:textId="77777777">
        <w:trPr>
          <w:trHeight w:val="548"/>
        </w:trPr>
        <w:tc>
          <w:tcPr>
            <w:tcW w:w="3066" w:type="dxa"/>
          </w:tcPr>
          <w:p w14:paraId="27DA96CB" w14:textId="77777777" w:rsidR="00AA5303" w:rsidRDefault="00000000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Сформировать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3057" w:type="dxa"/>
          </w:tcPr>
          <w:p w14:paraId="07D7A5B1" w14:textId="77777777" w:rsidR="00AA5303" w:rsidRDefault="00000000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Обработанная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заявка</w:t>
            </w:r>
          </w:p>
        </w:tc>
        <w:tc>
          <w:tcPr>
            <w:tcW w:w="3026" w:type="dxa"/>
          </w:tcPr>
          <w:p w14:paraId="76FC36C3" w14:textId="77777777" w:rsidR="00AA5303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Выход-Вход</w:t>
            </w:r>
          </w:p>
        </w:tc>
      </w:tr>
    </w:tbl>
    <w:p w14:paraId="26E23CC7" w14:textId="77777777" w:rsidR="00AA5303" w:rsidRDefault="00000000">
      <w:pPr>
        <w:pStyle w:val="a3"/>
        <w:spacing w:before="172"/>
        <w:ind w:left="400"/>
      </w:pP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представлены</w:t>
      </w:r>
      <w:r>
        <w:rPr>
          <w:spacing w:val="-6"/>
        </w:rPr>
        <w:t xml:space="preserve"> </w:t>
      </w:r>
      <w:r>
        <w:t>типы</w:t>
      </w:r>
      <w:r>
        <w:rPr>
          <w:spacing w:val="-1"/>
        </w:rPr>
        <w:t xml:space="preserve"> </w:t>
      </w:r>
      <w:r>
        <w:t>объектов.</w:t>
      </w:r>
    </w:p>
    <w:p w14:paraId="504269AC" w14:textId="77777777" w:rsidR="00AA5303" w:rsidRDefault="00000000">
      <w:pPr>
        <w:spacing w:before="175"/>
        <w:ind w:left="400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Типы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объектов</w:t>
      </w: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7"/>
        <w:gridCol w:w="3116"/>
      </w:tblGrid>
      <w:tr w:rsidR="00AA5303" w14:paraId="2AEBB23E" w14:textId="77777777">
        <w:trPr>
          <w:trHeight w:val="835"/>
        </w:trPr>
        <w:tc>
          <w:tcPr>
            <w:tcW w:w="3117" w:type="dxa"/>
          </w:tcPr>
          <w:p w14:paraId="1EDCBAFC" w14:textId="77777777" w:rsidR="00AA5303" w:rsidRDefault="00000000">
            <w:pPr>
              <w:pStyle w:val="TableParagraph"/>
              <w:spacing w:before="1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нотации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IDEF0</w:t>
            </w:r>
          </w:p>
        </w:tc>
        <w:tc>
          <w:tcPr>
            <w:tcW w:w="3117" w:type="dxa"/>
          </w:tcPr>
          <w:p w14:paraId="14FE24AD" w14:textId="77777777" w:rsidR="00AA5303" w:rsidRDefault="00000000">
            <w:pPr>
              <w:pStyle w:val="TableParagraph"/>
              <w:spacing w:before="1"/>
              <w:ind w:left="244" w:right="224" w:firstLine="51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преобразуемого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объекта</w:t>
            </w:r>
          </w:p>
        </w:tc>
        <w:tc>
          <w:tcPr>
            <w:tcW w:w="3116" w:type="dxa"/>
          </w:tcPr>
          <w:p w14:paraId="74D1AD21" w14:textId="77777777" w:rsidR="00AA5303" w:rsidRDefault="00000000">
            <w:pPr>
              <w:pStyle w:val="TableParagraph"/>
              <w:spacing w:before="1"/>
              <w:ind w:left="703" w:right="223" w:hanging="455"/>
              <w:rPr>
                <w:b/>
                <w:sz w:val="24"/>
              </w:rPr>
            </w:pPr>
            <w:r>
              <w:rPr>
                <w:b/>
                <w:sz w:val="24"/>
              </w:rPr>
              <w:t>Тип (информационный,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материальный)</w:t>
            </w:r>
          </w:p>
        </w:tc>
      </w:tr>
      <w:tr w:rsidR="00AA5303" w14:paraId="0796633C" w14:textId="77777777">
        <w:trPr>
          <w:trHeight w:val="560"/>
        </w:trPr>
        <w:tc>
          <w:tcPr>
            <w:tcW w:w="3117" w:type="dxa"/>
          </w:tcPr>
          <w:p w14:paraId="2F21B3B0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Вход</w:t>
            </w:r>
          </w:p>
        </w:tc>
        <w:tc>
          <w:tcPr>
            <w:tcW w:w="3117" w:type="dxa"/>
          </w:tcPr>
          <w:p w14:paraId="3AF7457F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Данные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</w:p>
        </w:tc>
        <w:tc>
          <w:tcPr>
            <w:tcW w:w="3116" w:type="dxa"/>
          </w:tcPr>
          <w:p w14:paraId="3B31FBD1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58185569" w14:textId="77777777">
        <w:trPr>
          <w:trHeight w:val="560"/>
        </w:trPr>
        <w:tc>
          <w:tcPr>
            <w:tcW w:w="3117" w:type="dxa"/>
          </w:tcPr>
          <w:p w14:paraId="2F69B443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Вход</w:t>
            </w:r>
          </w:p>
        </w:tc>
        <w:tc>
          <w:tcPr>
            <w:tcW w:w="3117" w:type="dxa"/>
          </w:tcPr>
          <w:p w14:paraId="0535426A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Заявка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</w:p>
        </w:tc>
        <w:tc>
          <w:tcPr>
            <w:tcW w:w="3116" w:type="dxa"/>
          </w:tcPr>
          <w:p w14:paraId="67418857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1B54A8D9" w14:textId="77777777">
        <w:trPr>
          <w:trHeight w:val="560"/>
        </w:trPr>
        <w:tc>
          <w:tcPr>
            <w:tcW w:w="3117" w:type="dxa"/>
          </w:tcPr>
          <w:p w14:paraId="389174E3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Вход</w:t>
            </w:r>
          </w:p>
        </w:tc>
        <w:tc>
          <w:tcPr>
            <w:tcW w:w="3117" w:type="dxa"/>
          </w:tcPr>
          <w:p w14:paraId="3F3DF6D7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услуг</w:t>
            </w:r>
          </w:p>
        </w:tc>
        <w:tc>
          <w:tcPr>
            <w:tcW w:w="3116" w:type="dxa"/>
          </w:tcPr>
          <w:p w14:paraId="47336FCB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05DFCA4F" w14:textId="77777777">
        <w:trPr>
          <w:trHeight w:val="835"/>
        </w:trPr>
        <w:tc>
          <w:tcPr>
            <w:tcW w:w="3117" w:type="dxa"/>
          </w:tcPr>
          <w:p w14:paraId="19DE481A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Внутренний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</w:p>
        </w:tc>
        <w:tc>
          <w:tcPr>
            <w:tcW w:w="3117" w:type="dxa"/>
          </w:tcPr>
          <w:p w14:paraId="7F80DAEB" w14:textId="77777777" w:rsidR="00AA5303" w:rsidRDefault="00000000">
            <w:pPr>
              <w:pStyle w:val="TableParagraph"/>
              <w:tabs>
                <w:tab w:val="left" w:pos="1828"/>
                <w:tab w:val="left" w:pos="2892"/>
              </w:tabs>
              <w:spacing w:before="1"/>
              <w:ind w:left="109" w:right="99"/>
              <w:rPr>
                <w:sz w:val="24"/>
              </w:rPr>
            </w:pPr>
            <w:r>
              <w:rPr>
                <w:sz w:val="24"/>
              </w:rPr>
              <w:t>Выполненные</w:t>
            </w:r>
            <w:r>
              <w:rPr>
                <w:sz w:val="24"/>
              </w:rPr>
              <w:tab/>
              <w:t>задания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заявке</w:t>
            </w:r>
          </w:p>
        </w:tc>
        <w:tc>
          <w:tcPr>
            <w:tcW w:w="3116" w:type="dxa"/>
          </w:tcPr>
          <w:p w14:paraId="0D5B6289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6285CC20" w14:textId="77777777">
        <w:trPr>
          <w:trHeight w:val="560"/>
        </w:trPr>
        <w:tc>
          <w:tcPr>
            <w:tcW w:w="3117" w:type="dxa"/>
          </w:tcPr>
          <w:p w14:paraId="7560F670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Внутренний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</w:p>
        </w:tc>
        <w:tc>
          <w:tcPr>
            <w:tcW w:w="3117" w:type="dxa"/>
          </w:tcPr>
          <w:p w14:paraId="23DB1A4E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купли-продажи</w:t>
            </w:r>
          </w:p>
        </w:tc>
        <w:tc>
          <w:tcPr>
            <w:tcW w:w="3116" w:type="dxa"/>
          </w:tcPr>
          <w:p w14:paraId="278CE04E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230F3D8C" w14:textId="77777777">
        <w:trPr>
          <w:trHeight w:val="560"/>
        </w:trPr>
        <w:tc>
          <w:tcPr>
            <w:tcW w:w="3117" w:type="dxa"/>
          </w:tcPr>
          <w:p w14:paraId="41F4E5E1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Внутренний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</w:p>
        </w:tc>
        <w:tc>
          <w:tcPr>
            <w:tcW w:w="3117" w:type="dxa"/>
          </w:tcPr>
          <w:p w14:paraId="6B23C50C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Обработанная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заявка</w:t>
            </w:r>
          </w:p>
        </w:tc>
        <w:tc>
          <w:tcPr>
            <w:tcW w:w="3116" w:type="dxa"/>
          </w:tcPr>
          <w:p w14:paraId="564B552B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1B9AE52B" w14:textId="77777777">
        <w:trPr>
          <w:trHeight w:val="560"/>
        </w:trPr>
        <w:tc>
          <w:tcPr>
            <w:tcW w:w="3117" w:type="dxa"/>
          </w:tcPr>
          <w:p w14:paraId="1AB8DF0E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117" w:type="dxa"/>
          </w:tcPr>
          <w:p w14:paraId="4151E298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купли-продажи</w:t>
            </w:r>
          </w:p>
        </w:tc>
        <w:tc>
          <w:tcPr>
            <w:tcW w:w="3116" w:type="dxa"/>
          </w:tcPr>
          <w:p w14:paraId="7D6EB822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3D2844BE" w14:textId="77777777">
        <w:trPr>
          <w:trHeight w:val="840"/>
        </w:trPr>
        <w:tc>
          <w:tcPr>
            <w:tcW w:w="3117" w:type="dxa"/>
          </w:tcPr>
          <w:p w14:paraId="20565CFE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117" w:type="dxa"/>
          </w:tcPr>
          <w:p w14:paraId="2C3A42DC" w14:textId="77777777" w:rsidR="00AA5303" w:rsidRDefault="00000000">
            <w:pPr>
              <w:pStyle w:val="TableParagraph"/>
              <w:tabs>
                <w:tab w:val="left" w:pos="1238"/>
                <w:tab w:val="left" w:pos="1743"/>
              </w:tabs>
              <w:spacing w:before="1" w:line="244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Договор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абонентское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3116" w:type="dxa"/>
          </w:tcPr>
          <w:p w14:paraId="5223A971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2CB91962" w14:textId="77777777">
        <w:trPr>
          <w:trHeight w:val="559"/>
        </w:trPr>
        <w:tc>
          <w:tcPr>
            <w:tcW w:w="3117" w:type="dxa"/>
          </w:tcPr>
          <w:p w14:paraId="4CE20E0E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117" w:type="dxa"/>
          </w:tcPr>
          <w:p w14:paraId="1742118B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3116" w:type="dxa"/>
          </w:tcPr>
          <w:p w14:paraId="5CA7CEE5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61F9C93A" w14:textId="77777777">
        <w:trPr>
          <w:trHeight w:val="560"/>
        </w:trPr>
        <w:tc>
          <w:tcPr>
            <w:tcW w:w="3117" w:type="dxa"/>
          </w:tcPr>
          <w:p w14:paraId="540F978C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117" w:type="dxa"/>
          </w:tcPr>
          <w:p w14:paraId="7535B29E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Счёт</w:t>
            </w:r>
          </w:p>
        </w:tc>
        <w:tc>
          <w:tcPr>
            <w:tcW w:w="3116" w:type="dxa"/>
          </w:tcPr>
          <w:p w14:paraId="281252A8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  <w:tr w:rsidR="00AA5303" w14:paraId="6F9BBE44" w14:textId="77777777">
        <w:trPr>
          <w:trHeight w:val="560"/>
        </w:trPr>
        <w:tc>
          <w:tcPr>
            <w:tcW w:w="3117" w:type="dxa"/>
          </w:tcPr>
          <w:p w14:paraId="46A999E0" w14:textId="77777777" w:rsidR="00AA530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117" w:type="dxa"/>
          </w:tcPr>
          <w:p w14:paraId="7380FE1D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Отчёт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заявкам</w:t>
            </w:r>
          </w:p>
        </w:tc>
        <w:tc>
          <w:tcPr>
            <w:tcW w:w="3116" w:type="dxa"/>
          </w:tcPr>
          <w:p w14:paraId="36A19346" w14:textId="77777777" w:rsidR="00AA5303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Информационный</w:t>
            </w:r>
          </w:p>
        </w:tc>
      </w:tr>
    </w:tbl>
    <w:p w14:paraId="44DF2EBD" w14:textId="77777777" w:rsidR="00AA5303" w:rsidRDefault="00000000">
      <w:pPr>
        <w:pStyle w:val="a3"/>
        <w:spacing w:before="202" w:line="360" w:lineRule="auto"/>
        <w:ind w:left="200" w:right="259" w:firstLine="560"/>
        <w:jc w:val="both"/>
      </w:pPr>
      <w:r>
        <w:rPr>
          <w:b/>
        </w:rPr>
        <w:t>Результат</w:t>
      </w:r>
      <w:r>
        <w:rPr>
          <w:b/>
          <w:spacing w:val="-17"/>
        </w:rPr>
        <w:t xml:space="preserve"> </w:t>
      </w:r>
      <w:r>
        <w:rPr>
          <w:b/>
        </w:rPr>
        <w:t>практического</w:t>
      </w:r>
      <w:r>
        <w:rPr>
          <w:b/>
          <w:spacing w:val="-14"/>
        </w:rPr>
        <w:t xml:space="preserve"> </w:t>
      </w:r>
      <w:r>
        <w:rPr>
          <w:b/>
        </w:rPr>
        <w:t>занятия:</w:t>
      </w:r>
      <w:r>
        <w:rPr>
          <w:b/>
          <w:spacing w:val="-7"/>
        </w:rPr>
        <w:t xml:space="preserve"> </w:t>
      </w:r>
      <w:r>
        <w:t>построенные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сохраненные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файле</w:t>
      </w:r>
      <w:r>
        <w:rPr>
          <w:spacing w:val="-67"/>
        </w:rPr>
        <w:t xml:space="preserve"> </w:t>
      </w:r>
      <w:r>
        <w:t>текстового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структурно-функциональная</w:t>
      </w:r>
      <w:r>
        <w:rPr>
          <w:spacing w:val="1"/>
        </w:rPr>
        <w:t xml:space="preserve"> </w:t>
      </w:r>
      <w:r>
        <w:rPr>
          <w:spacing w:val="-1"/>
        </w:rPr>
        <w:t>диаграмма</w:t>
      </w:r>
      <w:r>
        <w:rPr>
          <w:spacing w:val="-12"/>
        </w:rPr>
        <w:t xml:space="preserve"> </w:t>
      </w:r>
      <w:r>
        <w:t>бизнес-процесса,</w:t>
      </w:r>
      <w:r>
        <w:rPr>
          <w:spacing w:val="-14"/>
        </w:rPr>
        <w:t xml:space="preserve"> </w:t>
      </w:r>
      <w:r>
        <w:t>таблицы,</w:t>
      </w:r>
      <w:r>
        <w:rPr>
          <w:spacing w:val="-14"/>
        </w:rPr>
        <w:t xml:space="preserve"> </w:t>
      </w:r>
      <w:r>
        <w:t>представленные</w:t>
      </w:r>
      <w:r>
        <w:rPr>
          <w:spacing w:val="-11"/>
        </w:rPr>
        <w:t xml:space="preserve"> </w:t>
      </w:r>
      <w:r>
        <w:t>преподавателю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конце</w:t>
      </w:r>
      <w:r>
        <w:rPr>
          <w:spacing w:val="-67"/>
        </w:rPr>
        <w:t xml:space="preserve"> </w:t>
      </w:r>
      <w:r>
        <w:t>практического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(форма</w:t>
      </w:r>
      <w:r>
        <w:rPr>
          <w:spacing w:val="1"/>
        </w:rPr>
        <w:t xml:space="preserve"> </w:t>
      </w:r>
      <w:r>
        <w:t>отчета размещена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СДО).</w:t>
      </w:r>
    </w:p>
    <w:p w14:paraId="4110E233" w14:textId="77777777" w:rsidR="00AA5303" w:rsidRDefault="00AA5303">
      <w:pPr>
        <w:spacing w:line="360" w:lineRule="auto"/>
        <w:jc w:val="both"/>
        <w:sectPr w:rsidR="00AA5303">
          <w:pgSz w:w="11910" w:h="16840"/>
          <w:pgMar w:top="1060" w:right="580" w:bottom="280" w:left="1500" w:header="720" w:footer="720" w:gutter="0"/>
          <w:cols w:space="720"/>
        </w:sectPr>
      </w:pPr>
    </w:p>
    <w:p w14:paraId="3FC29AB1" w14:textId="77777777" w:rsidR="00AA5303" w:rsidRDefault="00000000">
      <w:pPr>
        <w:pStyle w:val="2"/>
        <w:spacing w:before="59" w:line="240" w:lineRule="auto"/>
        <w:ind w:left="911"/>
        <w:jc w:val="both"/>
      </w:pPr>
      <w:r>
        <w:lastRenderedPageBreak/>
        <w:t>Список</w:t>
      </w:r>
      <w:r>
        <w:rPr>
          <w:spacing w:val="-3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t>источников</w:t>
      </w:r>
      <w:r>
        <w:rPr>
          <w:spacing w:val="-4"/>
        </w:rPr>
        <w:t xml:space="preserve"> </w:t>
      </w:r>
      <w:r>
        <w:t>и литературы:</w:t>
      </w:r>
    </w:p>
    <w:p w14:paraId="27B53BD0" w14:textId="77777777" w:rsidR="00AA5303" w:rsidRDefault="00000000">
      <w:pPr>
        <w:pStyle w:val="a4"/>
        <w:numPr>
          <w:ilvl w:val="0"/>
          <w:numId w:val="1"/>
        </w:numPr>
        <w:tabs>
          <w:tab w:val="left" w:pos="1191"/>
        </w:tabs>
        <w:spacing w:before="158" w:line="360" w:lineRule="auto"/>
        <w:ind w:right="258" w:hanging="285"/>
        <w:jc w:val="both"/>
        <w:rPr>
          <w:sz w:val="28"/>
        </w:rPr>
      </w:pPr>
      <w:r>
        <w:rPr>
          <w:sz w:val="28"/>
        </w:rPr>
        <w:t>Размещенное в СДО как «Моделирование бизнес-процессов_Лекция»</w:t>
      </w:r>
      <w:r>
        <w:rPr>
          <w:spacing w:val="-68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бизнес-процессов» [Электронный ресурс]: учебное пособие / Ю. В.</w:t>
      </w:r>
      <w:r>
        <w:rPr>
          <w:spacing w:val="1"/>
          <w:sz w:val="28"/>
        </w:rPr>
        <w:t xml:space="preserve"> </w:t>
      </w:r>
      <w:r>
        <w:rPr>
          <w:sz w:val="28"/>
        </w:rPr>
        <w:t>Кириллина,</w:t>
      </w:r>
      <w:r>
        <w:rPr>
          <w:spacing w:val="-1"/>
          <w:sz w:val="28"/>
        </w:rPr>
        <w:t xml:space="preserve"> </w:t>
      </w:r>
      <w:r>
        <w:rPr>
          <w:sz w:val="28"/>
        </w:rPr>
        <w:t>И.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1"/>
          <w:sz w:val="28"/>
        </w:rPr>
        <w:t xml:space="preserve"> </w:t>
      </w:r>
      <w:r>
        <w:rPr>
          <w:sz w:val="28"/>
        </w:rPr>
        <w:t>Семичастнов.</w:t>
      </w:r>
      <w:r>
        <w:rPr>
          <w:spacing w:val="2"/>
          <w:sz w:val="28"/>
        </w:rPr>
        <w:t xml:space="preserve"> </w:t>
      </w:r>
      <w:r>
        <w:rPr>
          <w:sz w:val="28"/>
        </w:rPr>
        <w:t>— М.: РТУ МИРЭА</w:t>
      </w:r>
    </w:p>
    <w:p w14:paraId="6EC46749" w14:textId="77777777" w:rsidR="00AA5303" w:rsidRDefault="00000000">
      <w:pPr>
        <w:pStyle w:val="a4"/>
        <w:numPr>
          <w:ilvl w:val="0"/>
          <w:numId w:val="1"/>
        </w:numPr>
        <w:tabs>
          <w:tab w:val="left" w:pos="1201"/>
        </w:tabs>
        <w:spacing w:before="3" w:line="360" w:lineRule="auto"/>
        <w:ind w:hanging="285"/>
        <w:jc w:val="both"/>
        <w:rPr>
          <w:sz w:val="28"/>
        </w:rPr>
      </w:pPr>
      <w:r>
        <w:rPr>
          <w:sz w:val="28"/>
        </w:rPr>
        <w:t>Долганова О. И., Виноградова Е. В., Лобанова А. М. 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r>
        <w:rPr>
          <w:sz w:val="28"/>
        </w:rPr>
        <w:t>Юрайт,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289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hyperlink r:id="rId10">
        <w:r>
          <w:rPr>
            <w:sz w:val="28"/>
          </w:rPr>
          <w:t>https://urait.ru/bcode/450550</w:t>
        </w:r>
      </w:hyperlink>
    </w:p>
    <w:p w14:paraId="7FBB5BB8" w14:textId="77777777" w:rsidR="00AA5303" w:rsidRDefault="00000000">
      <w:pPr>
        <w:pStyle w:val="a4"/>
        <w:numPr>
          <w:ilvl w:val="0"/>
          <w:numId w:val="1"/>
        </w:numPr>
        <w:tabs>
          <w:tab w:val="left" w:pos="1276"/>
        </w:tabs>
        <w:spacing w:line="360" w:lineRule="auto"/>
        <w:ind w:hanging="285"/>
        <w:jc w:val="both"/>
        <w:rPr>
          <w:sz w:val="28"/>
        </w:rPr>
      </w:pPr>
      <w:r>
        <w:tab/>
      </w:r>
      <w:r>
        <w:rPr>
          <w:sz w:val="28"/>
        </w:rPr>
        <w:t>Каменнова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С.,</w:t>
      </w:r>
      <w:r>
        <w:rPr>
          <w:spacing w:val="1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В.,</w:t>
      </w:r>
      <w:r>
        <w:rPr>
          <w:spacing w:val="1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бизнеспроцессов. В 2 ч. Часть 1 [Электронный ресурс]: Учебник и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5"/>
          <w:sz w:val="28"/>
        </w:rPr>
        <w:t xml:space="preserve"> </w:t>
      </w:r>
      <w:r>
        <w:rPr>
          <w:sz w:val="28"/>
        </w:rPr>
        <w:t>Юрайт,</w:t>
      </w:r>
      <w:r>
        <w:rPr>
          <w:spacing w:val="-8"/>
          <w:sz w:val="28"/>
        </w:rPr>
        <w:t xml:space="preserve"> </w:t>
      </w:r>
      <w:r>
        <w:rPr>
          <w:sz w:val="28"/>
        </w:rPr>
        <w:t>2021.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282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15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67"/>
          <w:sz w:val="28"/>
        </w:rPr>
        <w:t xml:space="preserve"> </w:t>
      </w:r>
      <w:r>
        <w:rPr>
          <w:sz w:val="28"/>
        </w:rPr>
        <w:t>https://urait.ru/bcode/469152</w:t>
      </w:r>
    </w:p>
    <w:p w14:paraId="51BA99F4" w14:textId="77777777" w:rsidR="00AA5303" w:rsidRDefault="00000000">
      <w:pPr>
        <w:pStyle w:val="a4"/>
        <w:numPr>
          <w:ilvl w:val="0"/>
          <w:numId w:val="1"/>
        </w:numPr>
        <w:tabs>
          <w:tab w:val="left" w:pos="1256"/>
        </w:tabs>
        <w:spacing w:line="360" w:lineRule="auto"/>
        <w:ind w:hanging="285"/>
        <w:jc w:val="both"/>
        <w:rPr>
          <w:sz w:val="28"/>
        </w:rPr>
      </w:pPr>
      <w:r>
        <w:tab/>
      </w:r>
      <w:r>
        <w:rPr>
          <w:sz w:val="28"/>
        </w:rPr>
        <w:t>Грекул В. И., Коровкина Н. Л., Левочкина Г. А.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5"/>
          <w:sz w:val="28"/>
        </w:rPr>
        <w:t xml:space="preserve"> </w:t>
      </w:r>
      <w:r>
        <w:rPr>
          <w:sz w:val="28"/>
        </w:rPr>
        <w:t>Юрайт,</w:t>
      </w:r>
      <w:r>
        <w:rPr>
          <w:spacing w:val="-8"/>
          <w:sz w:val="28"/>
        </w:rPr>
        <w:t xml:space="preserve"> </w:t>
      </w:r>
      <w:r>
        <w:rPr>
          <w:sz w:val="28"/>
        </w:rPr>
        <w:t>2020.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385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15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67"/>
          <w:sz w:val="28"/>
        </w:rPr>
        <w:t xml:space="preserve"> </w:t>
      </w:r>
      <w:r>
        <w:rPr>
          <w:sz w:val="28"/>
        </w:rPr>
        <w:t>https://urait.ru/bcode/450997</w:t>
      </w:r>
    </w:p>
    <w:sectPr w:rsidR="00AA5303">
      <w:pgSz w:w="11910" w:h="16840"/>
      <w:pgMar w:top="1080" w:right="5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1B78"/>
    <w:multiLevelType w:val="hybridMultilevel"/>
    <w:tmpl w:val="059C749C"/>
    <w:lvl w:ilvl="0" w:tplc="25B64534">
      <w:start w:val="1"/>
      <w:numFmt w:val="decimal"/>
      <w:lvlText w:val="%1."/>
      <w:lvlJc w:val="left"/>
      <w:pPr>
        <w:ind w:left="119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5BEDFEA">
      <w:numFmt w:val="bullet"/>
      <w:lvlText w:val="•"/>
      <w:lvlJc w:val="left"/>
      <w:pPr>
        <w:ind w:left="2062" w:hanging="280"/>
      </w:pPr>
      <w:rPr>
        <w:rFonts w:hint="default"/>
        <w:lang w:val="ru-RU" w:eastAsia="en-US" w:bidi="ar-SA"/>
      </w:rPr>
    </w:lvl>
    <w:lvl w:ilvl="2" w:tplc="A2B0DCFC">
      <w:numFmt w:val="bullet"/>
      <w:lvlText w:val="•"/>
      <w:lvlJc w:val="left"/>
      <w:pPr>
        <w:ind w:left="2925" w:hanging="280"/>
      </w:pPr>
      <w:rPr>
        <w:rFonts w:hint="default"/>
        <w:lang w:val="ru-RU" w:eastAsia="en-US" w:bidi="ar-SA"/>
      </w:rPr>
    </w:lvl>
    <w:lvl w:ilvl="3" w:tplc="71D69E12">
      <w:numFmt w:val="bullet"/>
      <w:lvlText w:val="•"/>
      <w:lvlJc w:val="left"/>
      <w:pPr>
        <w:ind w:left="3787" w:hanging="280"/>
      </w:pPr>
      <w:rPr>
        <w:rFonts w:hint="default"/>
        <w:lang w:val="ru-RU" w:eastAsia="en-US" w:bidi="ar-SA"/>
      </w:rPr>
    </w:lvl>
    <w:lvl w:ilvl="4" w:tplc="8E66826E">
      <w:numFmt w:val="bullet"/>
      <w:lvlText w:val="•"/>
      <w:lvlJc w:val="left"/>
      <w:pPr>
        <w:ind w:left="4650" w:hanging="280"/>
      </w:pPr>
      <w:rPr>
        <w:rFonts w:hint="default"/>
        <w:lang w:val="ru-RU" w:eastAsia="en-US" w:bidi="ar-SA"/>
      </w:rPr>
    </w:lvl>
    <w:lvl w:ilvl="5" w:tplc="338E187C">
      <w:numFmt w:val="bullet"/>
      <w:lvlText w:val="•"/>
      <w:lvlJc w:val="left"/>
      <w:pPr>
        <w:ind w:left="5512" w:hanging="280"/>
      </w:pPr>
      <w:rPr>
        <w:rFonts w:hint="default"/>
        <w:lang w:val="ru-RU" w:eastAsia="en-US" w:bidi="ar-SA"/>
      </w:rPr>
    </w:lvl>
    <w:lvl w:ilvl="6" w:tplc="CCBC075C">
      <w:numFmt w:val="bullet"/>
      <w:lvlText w:val="•"/>
      <w:lvlJc w:val="left"/>
      <w:pPr>
        <w:ind w:left="6375" w:hanging="280"/>
      </w:pPr>
      <w:rPr>
        <w:rFonts w:hint="default"/>
        <w:lang w:val="ru-RU" w:eastAsia="en-US" w:bidi="ar-SA"/>
      </w:rPr>
    </w:lvl>
    <w:lvl w:ilvl="7" w:tplc="B16890E0">
      <w:numFmt w:val="bullet"/>
      <w:lvlText w:val="•"/>
      <w:lvlJc w:val="left"/>
      <w:pPr>
        <w:ind w:left="7237" w:hanging="280"/>
      </w:pPr>
      <w:rPr>
        <w:rFonts w:hint="default"/>
        <w:lang w:val="ru-RU" w:eastAsia="en-US" w:bidi="ar-SA"/>
      </w:rPr>
    </w:lvl>
    <w:lvl w:ilvl="8" w:tplc="8B4C8796">
      <w:numFmt w:val="bullet"/>
      <w:lvlText w:val="•"/>
      <w:lvlJc w:val="left"/>
      <w:pPr>
        <w:ind w:left="8100" w:hanging="280"/>
      </w:pPr>
      <w:rPr>
        <w:rFonts w:hint="default"/>
        <w:lang w:val="ru-RU" w:eastAsia="en-US" w:bidi="ar-SA"/>
      </w:rPr>
    </w:lvl>
  </w:abstractNum>
  <w:num w:numId="1" w16cid:durableId="131695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03"/>
    <w:rsid w:val="00123ED6"/>
    <w:rsid w:val="00387C8B"/>
    <w:rsid w:val="006473C1"/>
    <w:rsid w:val="00857CAD"/>
    <w:rsid w:val="00AA5303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7442"/>
  <w15:docId w15:val="{55E4D24C-2A70-426E-BB98-6C97210F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90" w:right="35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321" w:lineRule="exact"/>
      <w:ind w:left="29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6" w:right="262" w:hanging="285"/>
      <w:jc w:val="both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rait.ru/bcode/4505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2</cp:revision>
  <dcterms:created xsi:type="dcterms:W3CDTF">2024-09-15T19:43:00Z</dcterms:created>
  <dcterms:modified xsi:type="dcterms:W3CDTF">2024-09-15T19:43:00Z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2024-09-15T00:00:00Z</vt:filetime>
  </property>
</Properties>
</file>