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Calabasas S-76B Rapid Descent Into Terrain </w:t>
      </w: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Sehnert, Evan August, Timothy Long, Anthony Laurenceau</w:t>
      </w:r>
    </w:p>
    <w:p w:rsidR="00000000" w:rsidDel="00000000" w:rsidP="00000000" w:rsidRDefault="00000000" w:rsidRPr="00000000" w14:paraId="00000006">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Science and Engineering, Saint Louis University</w:t>
      </w:r>
    </w:p>
    <w:p w:rsidR="00000000" w:rsidDel="00000000" w:rsidP="00000000" w:rsidRDefault="00000000" w:rsidRPr="00000000" w14:paraId="00000007">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 2750: Accident Investigation</w:t>
      </w:r>
    </w:p>
    <w:p w:rsidR="00000000" w:rsidDel="00000000" w:rsidP="00000000" w:rsidRDefault="00000000" w:rsidRPr="00000000" w14:paraId="00000008">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Gajapriya Tamilselvan</w:t>
      </w:r>
    </w:p>
    <w:p w:rsidR="00000000" w:rsidDel="00000000" w:rsidP="00000000" w:rsidRDefault="00000000" w:rsidRPr="00000000" w14:paraId="00000009">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May 11, 2025</w:t>
      </w:r>
    </w:p>
    <w:p w:rsidR="00000000" w:rsidDel="00000000" w:rsidP="00000000" w:rsidRDefault="00000000" w:rsidRPr="00000000" w14:paraId="0000000A">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Description/History</w:t>
      </w:r>
    </w:p>
    <w:p w:rsidR="00000000" w:rsidDel="00000000" w:rsidP="00000000" w:rsidRDefault="00000000" w:rsidRPr="00000000" w14:paraId="0000001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26, 2020, a Sikorsky S-76B helicopter, carrying NBA legend Kobe Bryant, his daughter Gianna, and seven others, tragically crashed in Calabasas, California. The helicopter went down in heavy fog, killing everyone on board. The crash was later attributed to pilot error, as the pilot likely became disoriented in poor visibility conditions. Kobe Bryant routinely flew on this aircraft to avoid the dense Los Angeles traffic.  On the morning of the accident, Kobe and the accompanying passengers departed from John Wayne International Airport (KSNA), heading for Camarillo Airport (KMCA) in Ventura County to get to a basketball game for Kobe’s daughter. Bryant was the coach of this team. </w:t>
      </w:r>
    </w:p>
    <w:p w:rsidR="00000000" w:rsidDel="00000000" w:rsidP="00000000" w:rsidRDefault="00000000" w:rsidRPr="00000000" w14:paraId="0000001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Ara Zobayan was incredibly experienced, with nearly 8500 total flight hours, 1250 of which were in the S-76B. He held a commercial pilot’s license for helicopters, and was also a Certified Flight Instructor-Instrument. Zoboyan was also a Chief Pilot and Check Airman for Island Express Helicopters, the charter company operating the fateful flight. Kobe Bryant had known Zobayan for several years before the accident, and would often request flying with him. The previous day the same flight had been made by the same pilot and passengers, with both flights scheduled to depart at 9:45am. However, upon request by the customer, the flight on the morning of the accident had been moved up to 9:</w:t>
      </w:r>
      <w:r w:rsidDel="00000000" w:rsidR="00000000" w:rsidRPr="00000000">
        <w:rPr>
          <w:rFonts w:ascii="Times New Roman" w:cs="Times New Roman" w:eastAsia="Times New Roman" w:hAnsi="Times New Roman"/>
          <w:sz w:val="24"/>
          <w:szCs w:val="24"/>
          <w:rtl w:val="0"/>
        </w:rPr>
        <w:t xml:space="preserve">00am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widowControl w:val="0"/>
        <w:spacing w:after="240" w:before="240" w:line="480" w:lineRule="auto"/>
        <w:ind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The accident aircraft was a 1991 Sikorsky S-76B. The specific model in the accident was certified for IFR operations, and did have a Honeywell autopilot system. While the helicopter was certified for flight into Instrument Meteorological Conditions, Island Express Helicopters was not certified by the FAA for IFR operations. As a result, the company was only allowed to conduct flights under Visual Flight Rules.</w:t>
      </w:r>
      <w:r w:rsidDel="00000000" w:rsidR="00000000" w:rsidRPr="00000000">
        <w:rPr>
          <w:rtl w:val="0"/>
        </w:rPr>
      </w:r>
    </w:p>
    <w:p w:rsidR="00000000" w:rsidDel="00000000" w:rsidP="00000000" w:rsidRDefault="00000000" w:rsidRPr="00000000" w14:paraId="00000015">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9:10am the aircraft headed north-northwest at 700-800 feet initially but, on entering the Burbank air space, had sought clearance to depart the area in a transition. Weather had required a Special VFR clearance, and following a brief hold, ATC cleared the helicopter through.</w:t>
      </w:r>
    </w:p>
    <w:p w:rsidR="00000000" w:rsidDel="00000000" w:rsidP="00000000" w:rsidRDefault="00000000" w:rsidRPr="00000000" w14:paraId="00000016">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was established in VFR conditions at 1,500 feet by Van Nuys ATC at 9:39 am, and later, the pilot requested to penetrate through the clouds.  Upon departing the KVNY airspace, the pilot continued at 1,500 MSL, and headed west, gaining flight following from SoCal. At this point he was only 500’ AGL, and the terrain was rising. He was so low </w:t>
      </w:r>
      <w:r w:rsidDel="00000000" w:rsidR="00000000" w:rsidRPr="00000000">
        <w:rPr>
          <w:rFonts w:ascii="Times New Roman" w:cs="Times New Roman" w:eastAsia="Times New Roman" w:hAnsi="Times New Roman"/>
          <w:sz w:val="24"/>
          <w:szCs w:val="24"/>
          <w:rtl w:val="0"/>
        </w:rPr>
        <w:t xml:space="preserve">that SoCal</w:t>
      </w:r>
      <w:r w:rsidDel="00000000" w:rsidR="00000000" w:rsidRPr="00000000">
        <w:rPr>
          <w:rFonts w:ascii="Times New Roman" w:cs="Times New Roman" w:eastAsia="Times New Roman" w:hAnsi="Times New Roman"/>
          <w:sz w:val="24"/>
          <w:szCs w:val="24"/>
          <w:rtl w:val="0"/>
        </w:rPr>
        <w:t xml:space="preserve"> tower alerted him he would lose radar contact and comms…The pilot readback the info and squawked VFR. </w:t>
      </w:r>
    </w:p>
    <w:p w:rsidR="00000000" w:rsidDel="00000000" w:rsidP="00000000" w:rsidRDefault="00000000" w:rsidRPr="00000000" w14:paraId="00000017">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an ATC controller relieved him later at 9:45 am, the final call the pilot reported was that he was climbing to 4,000 feet. Within seconds of the sighting, radar reports reported the helicopter at 2,300 feet, then aggressively banking left and diving at greater than 4,000 feet per minute. The helicopter exploded in a hillside at more than 160 knots, killing all 8 occupants. It involved many of the same groups, such as the FAA, Sikorsky Aircraft, NTSB, and other advisers.</w:t>
      </w:r>
    </w:p>
    <w:p w:rsidR="00000000" w:rsidDel="00000000" w:rsidP="00000000" w:rsidRDefault="00000000" w:rsidRPr="00000000" w14:paraId="00000018">
      <w:pPr>
        <w:widowControl w:val="0"/>
        <w:spacing w:after="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SLU Go-Team Formation</w:t>
      </w:r>
    </w:p>
    <w:p w:rsidR="00000000" w:rsidDel="00000000" w:rsidP="00000000" w:rsidRDefault="00000000" w:rsidRPr="00000000" w14:paraId="00000019">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Go-Team 9 consisted of Elizabeth Sehnert, Evan August, Timothy Long, and Anthony Laurenceau. Elizabeth Sehnert looked at human performance factors, and Timothy Long looked at the operational factors such as the performance of the aircraft’s computer and safety systems, as well as the FMS data extraction. Evan August and </w:t>
      </w:r>
      <w:hyperlink r:id="rId6">
        <w:r w:rsidDel="00000000" w:rsidR="00000000" w:rsidRPr="00000000">
          <w:rPr>
            <w:rFonts w:ascii="Times New Roman" w:cs="Times New Roman" w:eastAsia="Times New Roman" w:hAnsi="Times New Roman"/>
            <w:color w:val="0000ee"/>
            <w:sz w:val="24"/>
            <w:szCs w:val="24"/>
            <w:u w:val="single"/>
            <w:rtl w:val="0"/>
          </w:rPr>
          <w:t xml:space="preserve">Anthony Laurenceau</w:t>
        </w:r>
      </w:hyperlink>
      <w:r w:rsidDel="00000000" w:rsidR="00000000" w:rsidRPr="00000000">
        <w:rPr>
          <w:rFonts w:ascii="Times New Roman" w:cs="Times New Roman" w:eastAsia="Times New Roman" w:hAnsi="Times New Roman"/>
          <w:sz w:val="24"/>
          <w:szCs w:val="24"/>
          <w:rtl w:val="0"/>
        </w:rPr>
        <w:t xml:space="preserve">looked at the meteorological conditions at the time of the crash, topography reports, imagery of the low clouds and ceilings, radar, and prognostic charts for the time of the crash. </w:t>
      </w:r>
    </w:p>
    <w:p w:rsidR="00000000" w:rsidDel="00000000" w:rsidP="00000000" w:rsidRDefault="00000000" w:rsidRPr="00000000" w14:paraId="0000001A">
      <w:pPr>
        <w:widowControl w:val="0"/>
        <w:spacing w:after="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Probable Cause</w:t>
      </w:r>
      <w:r w:rsidDel="00000000" w:rsidR="00000000" w:rsidRPr="00000000">
        <w:rPr>
          <w:rtl w:val="0"/>
        </w:rPr>
      </w:r>
    </w:p>
    <w:p w:rsidR="00000000" w:rsidDel="00000000" w:rsidP="00000000" w:rsidRDefault="00000000" w:rsidRPr="00000000" w14:paraId="0000001B">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probable cause for this accident was the pilot’s decision to continue VFR flight into IMC (Instrument Meteorological Conditions), which resulted in spatial disorientation, loss of control, and collision with terrain. The pilot’s misperception of the helicopter’s attitude due to spatial disorientation after flying into clouds and fog..</w:t>
      </w:r>
    </w:p>
    <w:p w:rsidR="00000000" w:rsidDel="00000000" w:rsidP="00000000" w:rsidRDefault="00000000" w:rsidRPr="00000000" w14:paraId="0000001C">
      <w:pPr>
        <w:widowControl w:val="0"/>
        <w:spacing w:after="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Causal/Contributing Factors</w:t>
      </w:r>
    </w:p>
    <w:p w:rsidR="00000000" w:rsidDel="00000000" w:rsidP="00000000" w:rsidRDefault="00000000" w:rsidRPr="00000000" w14:paraId="0000001D">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Adverse weather conditions, low clouds, dense fog, mountain obscurations, and IFR conditions were present during the flight, all heavily contributing to the accident. Spatial disorientation, which is a pilot's loss of visual references, led to a false sense of flight attitude, which led to an uncontrolled descent. Island Express Helicopters was not certified for IFR operations, and restricted flights to VFR conditions only.  This flight could have safely been conducted under an IFR flight plan, but since the company was not certified by the FAA for such operations, the pilot ultimately became disoriented in the clouds. Another contributing factor to this accident was external pressure to perform the flight. Although there was no confirmed pressure from Kobe Bryant, the plot may have had some self-induced pressure to complete the flight for the high-profile client. Communication was another factor.  Loss of radar and communications </w:t>
      </w:r>
      <w:r w:rsidDel="00000000" w:rsidR="00000000" w:rsidRPr="00000000">
        <w:rPr>
          <w:rFonts w:ascii="Times New Roman" w:cs="Times New Roman" w:eastAsia="Times New Roman" w:hAnsi="Times New Roman"/>
          <w:sz w:val="24"/>
          <w:szCs w:val="24"/>
          <w:rtl w:val="0"/>
        </w:rPr>
        <w:t xml:space="preserve">with SoCal</w:t>
      </w:r>
      <w:r w:rsidDel="00000000" w:rsidR="00000000" w:rsidRPr="00000000">
        <w:rPr>
          <w:rFonts w:ascii="Times New Roman" w:cs="Times New Roman" w:eastAsia="Times New Roman" w:hAnsi="Times New Roman"/>
          <w:sz w:val="24"/>
          <w:szCs w:val="24"/>
          <w:rtl w:val="0"/>
        </w:rPr>
        <w:t xml:space="preserve"> approach after departing KVNY airspace left the pilot without ATC assistance. Safety Management System (SMS) Failures, Ineffective weather hazard communication and lack of proactive risk management practices within Island Express contributed to this accident. Absence of a Formal Preflight Weather Briefing: The pilot did not obtain an official weather briefing though standard FAA channels before departure.  </w:t>
      </w:r>
    </w:p>
    <w:p w:rsidR="00000000" w:rsidDel="00000000" w:rsidP="00000000" w:rsidRDefault="00000000" w:rsidRPr="00000000" w14:paraId="0000001E">
      <w:pPr>
        <w:widowControl w:val="0"/>
        <w:spacing w:after="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Causation Model</w:t>
      </w:r>
      <w:r w:rsidDel="00000000" w:rsidR="00000000" w:rsidRPr="00000000">
        <w:rPr>
          <w:rtl w:val="0"/>
        </w:rPr>
      </w:r>
    </w:p>
    <w:p w:rsidR="00000000" w:rsidDel="00000000" w:rsidP="00000000" w:rsidRDefault="00000000" w:rsidRPr="00000000" w14:paraId="0000001F">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causation model we chose to explain this accident was the 5-M or 5-Factor Model. The model helps to depict the major categories of accident including the man, machine, medium, mission, and management. The man category includes, the pilot, ground crews, ATC, etc. Machine refers to the aircraft and its safety systems. The medium refers to the environment, meaning weather, terrain, airport layout, ATC network, etc. Mission refers to hazards and risks. Finally, management refers to the organizational structure of the air carrier operating the flight, the effectiveness of a Safety Management System, the safety culture of an organization, etc.  </w:t>
      </w:r>
    </w:p>
    <w:p w:rsidR="00000000" w:rsidDel="00000000" w:rsidP="00000000" w:rsidRDefault="00000000" w:rsidRPr="00000000" w14:paraId="00000020">
      <w:pPr>
        <w:widowControl w:val="0"/>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 The pilot chose to proceed under Visual Flight Rules (VFR) into areas with low visibility and low ceilings, which were not suitable for VFR flight. Upon encountering Instrument Meteorological Conditions (IMC), the pilot likely experienced spatial disorientation, leading to losing control of the helicopter. Human factor of external pressure to deliver for a celebrity.  Furthermore, since the company was not allowed to fly under an IFR flight plane, it is likely that the pilot was not proficient in actual IMC.</w:t>
      </w:r>
    </w:p>
    <w:p w:rsidR="00000000" w:rsidDel="00000000" w:rsidP="00000000" w:rsidRDefault="00000000" w:rsidRPr="00000000" w14:paraId="00000021">
      <w:pPr>
        <w:widowControl w:val="0"/>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 Upon ascending to 2,300 feet MSLthe helicopter began a left turn, eight seconds later the aircraft began a rapid descent. The descent rate was in excess of 4,000 feet per minute indicating a very high rate of descent.  The aircraft then impacted terrain at an approximate ground speed of over 160 knots. </w:t>
      </w:r>
    </w:p>
    <w:p w:rsidR="00000000" w:rsidDel="00000000" w:rsidP="00000000" w:rsidRDefault="00000000" w:rsidRPr="00000000" w14:paraId="00000022">
      <w:pPr>
        <w:widowControl w:val="0"/>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Mission</w:t>
      </w:r>
      <w:r w:rsidDel="00000000" w:rsidR="00000000" w:rsidRPr="00000000">
        <w:rPr>
          <w:rFonts w:ascii="Times New Roman" w:cs="Times New Roman" w:eastAsia="Times New Roman" w:hAnsi="Times New Roman"/>
          <w:sz w:val="24"/>
          <w:szCs w:val="24"/>
          <w:rtl w:val="0"/>
        </w:rPr>
        <w:t xml:space="preserve"> - A routine flight with a departure from John Wayne Orange County airport in route to SoCal, delivering high status passengers to their destination. The hazards and risks for this mission have already been mentioned, but namely poor weather. </w:t>
      </w:r>
    </w:p>
    <w:p w:rsidR="00000000" w:rsidDel="00000000" w:rsidP="00000000" w:rsidRDefault="00000000" w:rsidRPr="00000000" w14:paraId="00000023">
      <w:pPr>
        <w:widowControl w:val="0"/>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  Burbank weather reported Instrument Flight Rules in the area and air traffic control advised the pilot that cloud tops were reported at 2,400 feet msl. 1500 ft AGL mountain face in the area of the crash site. Metars all throughout the Southern California area showed MVFR or IFR conditions during the time of the flight. The pilot initially had to hold around Burbank and Van Nuys airspace for IFR conditions, however the flight continued…</w:t>
      </w:r>
    </w:p>
    <w:p w:rsidR="00000000" w:rsidDel="00000000" w:rsidP="00000000" w:rsidRDefault="00000000" w:rsidRPr="00000000" w14:paraId="00000024">
      <w:pPr>
        <w:widowControl w:val="0"/>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Management</w:t>
      </w:r>
      <w:r w:rsidDel="00000000" w:rsidR="00000000" w:rsidRPr="00000000">
        <w:rPr>
          <w:rFonts w:ascii="Times New Roman" w:cs="Times New Roman" w:eastAsia="Times New Roman" w:hAnsi="Times New Roman"/>
          <w:sz w:val="24"/>
          <w:szCs w:val="24"/>
          <w:rtl w:val="0"/>
        </w:rPr>
        <w:t xml:space="preserve"> - The helicopter charter company that operated the S-76B involved in the accident was not certified by the FAA to fly under instrument flight rules. It is also believed that while the company had a Safety Management System in place, it wasn’t particularly effective. Particularly the safety assurance pillar when it came to identifying risks for flights.  Furthermore, there should have been more pushback from a flight follower and administration to depart under poor weather conditions. </w:t>
      </w:r>
    </w:p>
    <w:p w:rsidR="00000000" w:rsidDel="00000000" w:rsidP="00000000" w:rsidRDefault="00000000" w:rsidRPr="00000000" w14:paraId="00000025">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Overview of Investigation Process</w:t>
      </w:r>
    </w:p>
    <w:p w:rsidR="00000000" w:rsidDel="00000000" w:rsidP="00000000" w:rsidRDefault="00000000" w:rsidRPr="00000000" w14:paraId="00000026">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Investigator in Charge for this Accident was the NTSB senior investigator Bill English. The NTSB concluded that the probable cause for the incident was the pilot’s continuance to fly the route under Visual Flight Rules into Instrument Meteorological conditions, which resulted in him becoming spatially disoriented in clouds. Other parties to the investigation included the FAA, to provide regulatory information, and analyze ATC interactions and weather conditions. Honeywell Aerospace was another party because it was the company that provided the avionics for this aircraft. Island Express Helicopters was another party in the investigation because they were the company that chartered the flight, and they provided a multitude of records. Sikorsky also took part in the investigation because it was the maker of the accident helicopter. The LA Sheriff's department and local fire departments helped with the first response. </w:t>
      </w:r>
    </w:p>
    <w:p w:rsidR="00000000" w:rsidDel="00000000" w:rsidP="00000000" w:rsidRDefault="00000000" w:rsidRPr="00000000" w14:paraId="00000027">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8">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Factual Information</w:t>
      </w:r>
    </w:p>
    <w:p w:rsidR="00000000" w:rsidDel="00000000" w:rsidP="00000000" w:rsidRDefault="00000000" w:rsidRPr="00000000" w14:paraId="00000029">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Timothy Long did a thorough dive into all of the aircraft systems and avionics.  He found that all systems, including the flight computer were up to the FAA standard, and were updated accordingly.  Evan August and Anthony Laureneau viewed Metars, as well as wildfire camera imagery in the peaks and valleys in the area near the crash site. The Metars suggested there was very little margin between VFR and IFR flight, and the weather was marginal at best. Furthermore, the camera imager showed that the areas between the Metars that were unaccounted for had a mix of Low IFR and Marginal VFR conditions. Furthermore, some areas near the crashout would have allowed for a visible range of nearly a couple hundred feet, leading to extreme spatial disorientation.  Elizabeth Sehnert found that in the accident sequence, the pilot lost radar and audial contact with the controller as a result of him flying in IFR conditions which caused the overall crash.  </w:t>
      </w:r>
    </w:p>
    <w:p w:rsidR="00000000" w:rsidDel="00000000" w:rsidP="00000000" w:rsidRDefault="00000000" w:rsidRPr="00000000" w14:paraId="0000002A">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Safety Recommendations</w:t>
      </w:r>
    </w:p>
    <w:p w:rsidR="00000000" w:rsidDel="00000000" w:rsidP="00000000" w:rsidRDefault="00000000" w:rsidRPr="00000000" w14:paraId="0000002B">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recommendation has to do with pilot training. We suggest that Island Express Helicopters conducts recurrent </w:t>
      </w:r>
      <w:r w:rsidDel="00000000" w:rsidR="00000000" w:rsidRPr="00000000">
        <w:rPr>
          <w:rFonts w:ascii="Times New Roman" w:cs="Times New Roman" w:eastAsia="Times New Roman" w:hAnsi="Times New Roman"/>
          <w:sz w:val="24"/>
          <w:szCs w:val="24"/>
          <w:rtl w:val="0"/>
        </w:rPr>
        <w:t xml:space="preserve">simulator training for scenarios involving degraded visibility (Spatial Disorientation). We also suggest strengthening pilot decision-making training regarding continuation into worsening weather (VFR into IMC), and updating the Flight Risk Assessment Tool used to determine if a flight is safe to depart. Furthermore, Island Express Helicopters should retrain dispatchers for reviewing flight plans through adverse weather conditions to help aid the Pilot-In-Command in making competent go/no-go weather decisions. Aircraft Equipment. Mandate Terrain Awareness and Warning Systems (TAWS) on all helicopters carrying six or more passengers. Encourage installation of flight data and cockpit voice recorders even when not required. Oversight &amp; Operations, Review FAA oversight of Part 135 operators (charter and air taxi flights). Update guidance to reduce pressure on pilots to complete missions in marginal weather. </w:t>
      </w:r>
    </w:p>
    <w:p w:rsidR="00000000" w:rsidDel="00000000" w:rsidP="00000000" w:rsidRDefault="00000000" w:rsidRPr="00000000" w14:paraId="0000002C">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w:t>
      </w:r>
      <w:r w:rsidDel="00000000" w:rsidR="00000000" w:rsidRPr="00000000">
        <w:rPr>
          <w:rFonts w:ascii="Times New Roman" w:cs="Times New Roman" w:eastAsia="Times New Roman" w:hAnsi="Times New Roman"/>
          <w:b w:val="1"/>
          <w:bCs w:val="1"/>
          <w:sz w:val="24"/>
          <w:szCs w:val="24"/>
          <w:u w:val="single"/>
          <w:rtl w:val="0"/>
        </w:rPr>
        <w:t xml:space="preserve">onclusions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tragic crash of the Sikorsky S-76B could have easily been avoided if it weren’t for human error and bad SMS practices. The pilot Ara Zobayan flew into bad weather under VFR when the flight conditions clearly required IFR. This decision resulted in the pilot experiencing spatial disorientation, which directly resulted in the crash. Even though the helicopter was capable of flying in IFR conditions, the company had not allowed IFR flight, and this flight shouldn’t have happened. With a combination of  poor weather, possible pressure to complete the flight, and a poorly designed safety management system at the company all played a part. In the end, every layer meant to stop an accident failed, like the holes lining up in the swiss cheese model. Those gaps let a series of bad decisions lead to the loss of nine lives.</w:t>
      </w:r>
      <w:r w:rsidDel="00000000" w:rsidR="00000000" w:rsidRPr="00000000">
        <w:rPr>
          <w:rtl w:val="0"/>
        </w:rPr>
      </w:r>
    </w:p>
    <w:p w:rsidR="00000000" w:rsidDel="00000000" w:rsidP="00000000" w:rsidRDefault="00000000" w:rsidRPr="00000000" w14:paraId="0000002E">
      <w:pPr>
        <w:widowControl w:val="0"/>
        <w:spacing w:after="240" w:before="24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w:t>
      </w:r>
      <w:r w:rsidDel="00000000" w:rsidR="00000000" w:rsidRPr="00000000">
        <w:rPr>
          <w:rFonts w:ascii="Times New Roman" w:cs="Times New Roman" w:eastAsia="Times New Roman" w:hAnsi="Times New Roman"/>
          <w:b w:val="1"/>
          <w:bCs w:val="1"/>
          <w:sz w:val="24"/>
          <w:szCs w:val="24"/>
          <w:u w:val="single"/>
          <w:rtl w:val="0"/>
        </w:rPr>
        <w:t xml:space="preserve">eneral Thoughts</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crash shows how one bad decision can snowball into a disaster. Even though the pilot had all the required hours, flying into IFR conditions with low visibility and no IFR clearance is what started the bad decisions. Since Island Express had not allowed for IFR flight, it's safe to say that the pilot had not flown in IFR conditions recently. These bad decisions, with addition to the lack of support and structure from the company, shows how avoidable this crash was. If the company had a better SMS and training, the pilot might have realized the risks before the flight even began. Even though the helicopter was in great condition, this reminds us that equipment and skill isn’t always enough. Pilots need communication, effective risk management strategies, planning, and the ability to say “no” when the risks are too much.</w:t>
      </w:r>
      <w:r w:rsidDel="00000000" w:rsidR="00000000" w:rsidRPr="00000000">
        <w:rPr>
          <w:rtl w:val="0"/>
        </w:rPr>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after="240" w:line="48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3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NTSB. (May 26, 2020). Meteorology. Washington, D.C: Office of Aviation Safety.     </w:t>
      </w:r>
      <w:hyperlink r:id="rId7">
        <w:r w:rsidDel="00000000" w:rsidR="00000000" w:rsidRPr="00000000">
          <w:rPr>
            <w:rFonts w:ascii="Times New Roman" w:cs="Times New Roman" w:eastAsia="Times New Roman" w:hAnsi="Times New Roman"/>
            <w:color w:val="1155cc"/>
            <w:sz w:val="24"/>
            <w:szCs w:val="24"/>
            <w:u w:val="single"/>
            <w:rtl w:val="0"/>
          </w:rPr>
          <w:t xml:space="preserve">https://data.ntsb.gov/Docket/Document/docBLOB?ID=9725590&amp;FileExtension=pdf&amp;FileName=WX_DCA20MA059_Factual__FINAL-Rel.pdfv</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NTSB. (May 28, 2020). Operational Factors/Human Performance. Washington D.C.: Office of           Aviation  Safety .</w:t>
      </w:r>
      <w:hyperlink r:id="rId8">
        <w:r w:rsidDel="00000000" w:rsidR="00000000" w:rsidRPr="00000000">
          <w:rPr>
            <w:rFonts w:ascii="Times New Roman" w:cs="Times New Roman" w:eastAsia="Times New Roman" w:hAnsi="Times New Roman"/>
            <w:color w:val="1155cc"/>
            <w:sz w:val="24"/>
            <w:szCs w:val="24"/>
            <w:u w:val="single"/>
            <w:rtl w:val="0"/>
          </w:rPr>
          <w:t xml:space="preserve">https://data.ntsb.gov/Docket/Document/docBLOB?ID=9742056&amp;FileExtension=pdf&amp;FileName=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Ops-HP%20Factual%20Report-Rel.pdf</w:t>
        </w:r>
      </w:hyperlink>
      <w:r w:rsidDel="00000000" w:rsidR="00000000" w:rsidRPr="00000000">
        <w:rPr>
          <w:rtl w:val="0"/>
        </w:rPr>
      </w:r>
    </w:p>
    <w:p w:rsidR="00000000" w:rsidDel="00000000" w:rsidP="00000000" w:rsidRDefault="00000000" w:rsidRPr="00000000" w14:paraId="00000040">
      <w:pPr>
        <w:widowControl w:val="0"/>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NTSB. (December 2, 2020). FMS DATA EXTRACTION FOR NTSB IDENTIFICATION: DCA20MA059. Washington D.C.: Office of Aviation Safety.</w:t>
      </w:r>
      <w:hyperlink r:id="rId10">
        <w:r w:rsidDel="00000000" w:rsidR="00000000" w:rsidRPr="00000000">
          <w:rPr>
            <w:rFonts w:ascii="Times New Roman" w:cs="Times New Roman" w:eastAsia="Times New Roman" w:hAnsi="Times New Roman"/>
            <w:color w:val="1155cc"/>
            <w:sz w:val="24"/>
            <w:szCs w:val="24"/>
            <w:u w:val="single"/>
            <w:rtl w:val="0"/>
          </w:rPr>
          <w:t xml:space="preserve">https://data.ntsb.gov/Docket/Document/docBLOB?ID=11662700&amp;FileExtension=pdf&amp;FileName=DCA20MA059FmsReportReleasedRev2-Rel.pdf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ata.ntsb.gov/Docket/Document/docBLOB?ID=11662700&amp;FileExtension=pdf&amp;FileName=DCA20MA059FmsReportReleasedRev2-Rel.pdf"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ntsb.gov/Docket/Document/docBLOB?ID=9742056&amp;FileExtension=pdf&amp;FileName=Ops-HP%20Factual%20Report-Rel.pdf" TargetMode="External"/><Relationship Id="rId5" Type="http://schemas.openxmlformats.org/officeDocument/2006/relationships/styles" Target="styles.xml"/><Relationship Id="rId6" Type="http://schemas.openxmlformats.org/officeDocument/2006/relationships/hyperlink" Target="mailto:alaurenceau@slu.edu" TargetMode="External"/><Relationship Id="rId7" Type="http://schemas.openxmlformats.org/officeDocument/2006/relationships/hyperlink" Target="https://data.ntsb.gov/Docket/Document/docBLOB?ID=9725590&amp;FileExtension=pdf&amp;FileName=WX_DCA20MA059_Factual__FINAL-Rel.pdfv" TargetMode="External"/><Relationship Id="rId8" Type="http://schemas.openxmlformats.org/officeDocument/2006/relationships/hyperlink" Target="https://data.ntsb.gov/Docket/Document/docBLOB?ID=9742056&amp;FileExtension=pdf&amp;FileName=Ops-HP%20Factual%20Report-Re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