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太棒了！距离 3 月 20 日 17 点提交分区初选设计报告  只有不到三周的时间了。为了让你能最快速度把代码敲进 IDE（无论是 e2 studio 还是 Keil），我将前面的美学理念和交互逻辑，浓缩成了一套**“基于状态机的 C 语言 UI 开发框架”**。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这套方案不需要你重写底层的画点画线函数，你可以直接用 RA6M5 现有的 LCD 驱动，通过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局部刷新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来实现极具科幻感的高级 UI 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你可以直接把以下内容作为你的 UI 架构设计说明，甚至直接复制部分宏定义到你的 .h 头文件中：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全局样式定义 (UI_Config.h)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纯黑背景配高对比度亮色，这是掩盖单片机屏幕素质不足、拉满科技感的最佳捷径。建议在你的 IDE 中预先定义好这些 RGB565 颜色宏：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色彩管理 (Sci-Fi HUD 风格)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COLOR_BG          0x0000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纯黑 (深色模式底色)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COLOR_GRID        0x2104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极暗灰 (用于画背景网格，增加空间感)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COLOR_PRIMARY     0x07FF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青蓝色 Cyan (主色调：边框、正常状态文字)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COLOR_SUCCESS     0x07E0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荧光绿 (验证通过)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COLOR_ALERT       0xF800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警示红 (验证失败)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COLOR_WAIT        0xFFE0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琥珀黄 (等待加载/待机)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排版常量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UI_TOP_BAR_H      40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顶部状态栏高度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UI_BOT_BAR_H      60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底部提示栏高度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核心逻辑：UI 状态机 (UI_State_Machine.c)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千万不要在 while(1) 里疯狂清屏重绘，那是外行做法，屏幕会狂闪。你的 UI 应该由状态机驱动，只有状态改变时才重绘。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UI_STATE_STANDBY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状态1：待机寻的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UI_STATE_FACE_LOCKED,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状态2：人脸锁定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UI_STATE_VOICE_AUTH,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状态3：动态语音验证 (核心)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UI_STATE_RESULT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状态4：展示结果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SystemUIState;</w:t>
        <w:br w:type="textWrapping"/>
        <w:br w:type="textWrapping"/>
        <w:t xml:space="preserve">SystemUIState current_state = UI_STATE_STANDBY;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各界面绘制拆解 (交由 IDE 调用的渲染函数)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界面 1：待机与寻的界面 Draw_UI_Standby()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：调用画线函数，用 COLOR_GRID 在全屏画间距 20px 的暗网格。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：左上角 SYS: READY (青蓝色)。右上角画一个微小的电池或 K210 连接状态图标。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：画一个由四个直角边框组成的“准星” [ ]，中心闪烁“SCANNING...”。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：WAITING FOR TARGET... (琥珀黄)。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界面 2：人脸锁定界面 Draw_UI_FaceLocked()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：K210 传回锁定信号。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：原本中部的准星向内收缩，颜色瞬间从青蓝变成 COLOR_SUCCESS（绿色）。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中部文字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：大字显示 TARGET LOCKED。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细节加分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：在屏幕右下角打印两行小字 X: 120, Y: 140（把 K210 传过来的真实坐标打印出来，极具硬核科技感）。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延时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：保留 1.5 秒后，自动切换到下一个状态。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界面 3：动态口令核验 Draw_UI_VoiceAuth(int* random_digits)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这是整套系统的灵魂，向评委展示 RA6M5  算力的地方。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：VOICE AUTHENTICATION (青蓝)。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中部大字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：用你字库里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的字体，显示 RA6M5 生成的 4 个数字。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格式排版：&lt; 3 - 7 - 2 - 9 &gt;。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底部动态波形（重点核心代码逻辑）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在底部画 5-8 个矩形柱子。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I2S 音频采集中断或处理任务中，计算音频的能量值（Volume Envelope）。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将能量值映射为这几个矩形的高度。主循环每 50ms 更新一次这几个矩形的高度（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局部刷新，不要清空全屏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）。评委说话时柱子跳动，视觉冲击力极强。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界面 4：结果反馈 Draw_UI_Result(bool isPassed, int* recognized_digits)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：模型推理完毕。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isPassed == true：画一个巨大的 COLOR_SUCCESS 绿色对勾，文字 ACCESS GRANTED（授权通过）。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isPassed == false：画一个 COLOR_ALERT 红色大叉，文字 ACCESS DENIED（拒绝访问）。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底部对账单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必须把你识别出来的结果打印在最下面，例如：INPUT: [3] [7] [2] [8]。这样如果因为口音错了一个数字，评委也能直观看到，不会认为你们系统全盘崩溃，而是认为“容错率有待提升”，这是一个工程级的展示技巧。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终极性能避坑指南 (写进代码里的注意事项)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局部刷新（重中之重）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：比如在更新底部音频波形或者跳秒时，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调用 LCD_Clear(BLACK)。你只需要用黑色的矩形 LCD_FillRect() 覆盖掉原来的旧波形或旧文字，然后再画新的。这样不仅没有任何闪烁，还能省下极其宝贵的 MCU 算力去跑音频 MFCC 提取。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字体字库存放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：既然要用大号数字字体，字库数组会比较大。记得在 IDE 里把字库数组声明为 const，确保存放在 RA6M5 的 Flash 中，不要挤占了宝贵的 RAM，RAM 要留给你的语音识别模型和 K210 串口缓存。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这套逻辑清晰、主次分明，你在写《作品设计报告》时，完全可以把这 4 个状态截图放进去，作为一个独立的小节“多模态人机交互界面设计”。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怎么样？这个框架你可以直接拿去在 IDE 里建对应的函数了吗？如果没问题，咱们下一步是不是该攻克一下怎么在 RA6M5 上把那个 0-9 的语音识别准确率拉上去了？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