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6801D" w14:textId="38764099" w:rsidR="007C673A" w:rsidRPr="00864A5B" w:rsidRDefault="001F2BA2" w:rsidP="001F2BA2">
      <w:pPr>
        <w:jc w:val="right"/>
        <w:rPr>
          <w:lang w:val="en-GB"/>
        </w:rPr>
      </w:pPr>
      <w:r w:rsidRPr="00864A5B">
        <w:rPr>
          <w:noProof/>
          <w:lang w:eastAsia="de-CH"/>
        </w:rPr>
        <w:drawing>
          <wp:inline distT="0" distB="0" distL="0" distR="0" wp14:anchorId="0982E328" wp14:editId="7D512170">
            <wp:extent cx="2000250" cy="800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800100"/>
                    </a:xfrm>
                    <a:prstGeom prst="rect">
                      <a:avLst/>
                    </a:prstGeom>
                  </pic:spPr>
                </pic:pic>
              </a:graphicData>
            </a:graphic>
          </wp:inline>
        </w:drawing>
      </w:r>
    </w:p>
    <w:p w14:paraId="54FD8711" w14:textId="77777777" w:rsidR="009B08C5" w:rsidRPr="00864A5B" w:rsidRDefault="009B08C5" w:rsidP="001F2BA2">
      <w:pPr>
        <w:rPr>
          <w:lang w:val="en-GB"/>
        </w:rPr>
      </w:pPr>
    </w:p>
    <w:p w14:paraId="1D33694D" w14:textId="77777777" w:rsidR="001F2BA2" w:rsidRPr="00864A5B" w:rsidRDefault="00EE68C4" w:rsidP="004D1AC2">
      <w:pPr>
        <w:pStyle w:val="Titel"/>
        <w:rPr>
          <w:lang w:val="en-GB"/>
        </w:rPr>
      </w:pPr>
      <w:r w:rsidRPr="00864A5B">
        <w:rPr>
          <w:lang w:val="en-GB"/>
        </w:rPr>
        <w:t>Detecting 50Hz Signals</w:t>
      </w:r>
    </w:p>
    <w:p w14:paraId="585B6572" w14:textId="77777777" w:rsidR="001F2BA2" w:rsidRPr="00864A5B" w:rsidRDefault="00575400" w:rsidP="004D1AC2">
      <w:pPr>
        <w:pStyle w:val="Untertitel"/>
        <w:rPr>
          <w:lang w:val="en-GB"/>
        </w:rPr>
      </w:pPr>
      <w:r w:rsidRPr="00864A5B">
        <w:rPr>
          <w:lang w:val="en-GB"/>
        </w:rPr>
        <w:t xml:space="preserve">Electronics </w:t>
      </w:r>
      <w:r w:rsidR="00AF387E" w:rsidRPr="00864A5B">
        <w:rPr>
          <w:lang w:val="en-GB"/>
        </w:rPr>
        <w:t>P</w:t>
      </w:r>
      <w:r w:rsidR="001F2BA2" w:rsidRPr="00864A5B">
        <w:rPr>
          <w:lang w:val="en-GB"/>
        </w:rPr>
        <w:t>roject 1</w:t>
      </w:r>
      <w:r w:rsidRPr="00864A5B">
        <w:rPr>
          <w:lang w:val="en-GB"/>
        </w:rPr>
        <w:t>: Cable</w:t>
      </w:r>
      <w:r w:rsidR="00AF387E" w:rsidRPr="00864A5B">
        <w:rPr>
          <w:lang w:val="en-GB"/>
        </w:rPr>
        <w:t>-M</w:t>
      </w:r>
      <w:r w:rsidRPr="00864A5B">
        <w:rPr>
          <w:lang w:val="en-GB"/>
        </w:rPr>
        <w:t>onitor</w:t>
      </w:r>
    </w:p>
    <w:p w14:paraId="454FA247" w14:textId="77777777" w:rsidR="001F2BA2" w:rsidRPr="00864A5B" w:rsidRDefault="00962A8B" w:rsidP="00962A8B">
      <w:pPr>
        <w:pStyle w:val="berschrift1"/>
        <w:numPr>
          <w:ilvl w:val="0"/>
          <w:numId w:val="0"/>
        </w:numPr>
        <w:rPr>
          <w:lang w:val="en-GB"/>
        </w:rPr>
      </w:pPr>
      <w:bookmarkStart w:id="0" w:name="_Toc97130679"/>
      <w:r w:rsidRPr="00864A5B">
        <w:rPr>
          <w:lang w:val="en-GB"/>
        </w:rPr>
        <w:t>Abstract</w:t>
      </w:r>
      <w:bookmarkEnd w:id="0"/>
    </w:p>
    <w:p w14:paraId="1B114BCC" w14:textId="77777777" w:rsidR="00B81046" w:rsidRDefault="001B1B8E" w:rsidP="0020383C">
      <w:pPr>
        <w:rPr>
          <w:lang w:val="en-GB"/>
        </w:rPr>
      </w:pPr>
      <w:r w:rsidRPr="00864A5B">
        <w:rPr>
          <w:lang w:val="en-GB"/>
        </w:rPr>
        <w:t xml:space="preserve">The Cable-Monitor estimates the distance to a cable or wire by measuring the induced signal strength of the 50Hz mains grid. The sensor not only picks up the 50Hz component, but also noise and electro-magnetic fields from other devices. </w:t>
      </w:r>
      <w:r w:rsidR="00EE68C4" w:rsidRPr="00864A5B">
        <w:rPr>
          <w:lang w:val="en-GB"/>
        </w:rPr>
        <w:t xml:space="preserve">Once the </w:t>
      </w:r>
      <w:r w:rsidRPr="00864A5B">
        <w:rPr>
          <w:lang w:val="en-GB"/>
        </w:rPr>
        <w:t xml:space="preserve">received </w:t>
      </w:r>
      <w:r w:rsidR="00EE68C4" w:rsidRPr="00864A5B">
        <w:rPr>
          <w:lang w:val="en-GB"/>
        </w:rPr>
        <w:t>signal ha</w:t>
      </w:r>
      <w:r w:rsidR="00656920" w:rsidRPr="00864A5B">
        <w:rPr>
          <w:lang w:val="en-GB"/>
        </w:rPr>
        <w:t>s</w:t>
      </w:r>
      <w:r w:rsidR="00EE68C4" w:rsidRPr="00864A5B">
        <w:rPr>
          <w:lang w:val="en-GB"/>
        </w:rPr>
        <w:t xml:space="preserve"> been amplified, </w:t>
      </w:r>
      <w:proofErr w:type="gramStart"/>
      <w:r w:rsidR="00EE68C4" w:rsidRPr="00864A5B">
        <w:rPr>
          <w:lang w:val="en-GB"/>
        </w:rPr>
        <w:t>filtered</w:t>
      </w:r>
      <w:proofErr w:type="gramEnd"/>
      <w:r w:rsidR="00EE68C4" w:rsidRPr="00864A5B">
        <w:rPr>
          <w:lang w:val="en-GB"/>
        </w:rPr>
        <w:t xml:space="preserve"> and converted to an array of numbers by the </w:t>
      </w:r>
      <w:proofErr w:type="spellStart"/>
      <w:r w:rsidR="00EE68C4" w:rsidRPr="00864A5B">
        <w:rPr>
          <w:lang w:val="en-GB"/>
        </w:rPr>
        <w:t>analog</w:t>
      </w:r>
      <w:proofErr w:type="spellEnd"/>
      <w:r w:rsidR="00EE68C4" w:rsidRPr="00864A5B">
        <w:rPr>
          <w:lang w:val="en-GB"/>
        </w:rPr>
        <w:t xml:space="preserve">-to-digital-converter, the signal </w:t>
      </w:r>
      <w:r w:rsidRPr="00864A5B">
        <w:rPr>
          <w:lang w:val="en-GB"/>
        </w:rPr>
        <w:t>strength</w:t>
      </w:r>
      <w:r w:rsidR="00EE68C4" w:rsidRPr="00864A5B">
        <w:rPr>
          <w:lang w:val="en-GB"/>
        </w:rPr>
        <w:t xml:space="preserve"> mu</w:t>
      </w:r>
      <w:r w:rsidR="00656920" w:rsidRPr="00864A5B">
        <w:rPr>
          <w:lang w:val="en-GB"/>
        </w:rPr>
        <w:t>st be determined. As the signal is</w:t>
      </w:r>
      <w:r w:rsidR="00EE68C4" w:rsidRPr="00864A5B">
        <w:rPr>
          <w:lang w:val="en-GB"/>
        </w:rPr>
        <w:t xml:space="preserve"> weak and</w:t>
      </w:r>
      <w:r w:rsidR="00D32EA2">
        <w:rPr>
          <w:lang w:val="en-GB"/>
        </w:rPr>
        <w:t xml:space="preserve"> might be</w:t>
      </w:r>
      <w:r w:rsidR="00EE68C4" w:rsidRPr="00864A5B">
        <w:rPr>
          <w:lang w:val="en-GB"/>
        </w:rPr>
        <w:t xml:space="preserve"> </w:t>
      </w:r>
      <w:r w:rsidR="00103347" w:rsidRPr="00864A5B">
        <w:rPr>
          <w:lang w:val="en-GB"/>
        </w:rPr>
        <w:t>noisy,</w:t>
      </w:r>
      <w:r w:rsidR="00EE68C4" w:rsidRPr="00864A5B">
        <w:rPr>
          <w:lang w:val="en-GB"/>
        </w:rPr>
        <w:t xml:space="preserve"> calculat</w:t>
      </w:r>
      <w:r w:rsidR="00103347">
        <w:rPr>
          <w:lang w:val="en-GB"/>
        </w:rPr>
        <w:t>ing</w:t>
      </w:r>
      <w:r w:rsidR="00EE68C4" w:rsidRPr="00864A5B">
        <w:rPr>
          <w:lang w:val="en-GB"/>
        </w:rPr>
        <w:t xml:space="preserve"> the peak-to-peak value</w:t>
      </w:r>
      <w:r w:rsidR="00103347">
        <w:rPr>
          <w:lang w:val="en-GB"/>
        </w:rPr>
        <w:t xml:space="preserve"> is only a rough estimation</w:t>
      </w:r>
      <w:r w:rsidR="00EE68C4" w:rsidRPr="00864A5B">
        <w:rPr>
          <w:lang w:val="en-GB"/>
        </w:rPr>
        <w:t xml:space="preserve">. Some sort of bandpass filtering </w:t>
      </w:r>
      <w:r w:rsidR="00D32EA2">
        <w:rPr>
          <w:lang w:val="en-GB"/>
        </w:rPr>
        <w:t>should</w:t>
      </w:r>
      <w:r w:rsidR="00B34386">
        <w:rPr>
          <w:lang w:val="en-GB"/>
        </w:rPr>
        <w:t xml:space="preserve"> be</w:t>
      </w:r>
      <w:r w:rsidR="00EE68C4" w:rsidRPr="00864A5B">
        <w:rPr>
          <w:lang w:val="en-GB"/>
        </w:rPr>
        <w:t xml:space="preserve"> </w:t>
      </w:r>
      <w:r w:rsidR="00D32EA2">
        <w:rPr>
          <w:lang w:val="en-GB"/>
        </w:rPr>
        <w:t>considered</w:t>
      </w:r>
      <w:r w:rsidR="00EE68C4" w:rsidRPr="00864A5B">
        <w:rPr>
          <w:lang w:val="en-GB"/>
        </w:rPr>
        <w:t xml:space="preserve"> to remove noise and signals from other sources. This document discusses </w:t>
      </w:r>
      <w:r w:rsidR="00D32EA2">
        <w:rPr>
          <w:lang w:val="en-GB"/>
        </w:rPr>
        <w:t xml:space="preserve">estimation of the signal strength based on the raw signal, as well as </w:t>
      </w:r>
      <w:r w:rsidR="00EE68C4" w:rsidRPr="00864A5B">
        <w:rPr>
          <w:lang w:val="en-GB"/>
        </w:rPr>
        <w:t>bandpass filtering in the time</w:t>
      </w:r>
      <w:r w:rsidR="00656920" w:rsidRPr="00864A5B">
        <w:rPr>
          <w:lang w:val="en-GB"/>
        </w:rPr>
        <w:t xml:space="preserve"> and in the frequency domain</w:t>
      </w:r>
      <w:r w:rsidR="008D7F24" w:rsidRPr="00864A5B">
        <w:rPr>
          <w:lang w:val="en-GB"/>
        </w:rPr>
        <w:t>.</w:t>
      </w:r>
      <w:r w:rsidR="007A7FF4" w:rsidRPr="00864A5B">
        <w:rPr>
          <w:lang w:val="en-GB"/>
        </w:rPr>
        <w:t xml:space="preserve"> Whereas filtering in the time</w:t>
      </w:r>
      <w:r w:rsidR="00F35395" w:rsidRPr="00864A5B">
        <w:rPr>
          <w:lang w:val="en-GB"/>
        </w:rPr>
        <w:t xml:space="preserve"> </w:t>
      </w:r>
      <w:r w:rsidR="007A7FF4" w:rsidRPr="00864A5B">
        <w:rPr>
          <w:lang w:val="en-GB"/>
        </w:rPr>
        <w:t>domain is descriptive</w:t>
      </w:r>
      <w:r w:rsidR="00F35395" w:rsidRPr="00864A5B">
        <w:rPr>
          <w:lang w:val="en-GB"/>
        </w:rPr>
        <w:t xml:space="preserve">, filtering in the frequency domain is </w:t>
      </w:r>
      <w:r w:rsidR="0043076E">
        <w:rPr>
          <w:lang w:val="en-GB"/>
        </w:rPr>
        <w:t xml:space="preserve">much </w:t>
      </w:r>
      <w:r w:rsidR="00F35395" w:rsidRPr="00864A5B">
        <w:rPr>
          <w:lang w:val="en-GB"/>
        </w:rPr>
        <w:t>more direct and efficient.</w:t>
      </w:r>
    </w:p>
    <w:p w14:paraId="019587F6" w14:textId="77777777" w:rsidR="00962A8B" w:rsidRPr="00864A5B" w:rsidRDefault="00962A8B" w:rsidP="00962A8B">
      <w:pPr>
        <w:rPr>
          <w:lang w:val="en-GB"/>
        </w:rPr>
      </w:pPr>
    </w:p>
    <w:sdt>
      <w:sdtPr>
        <w:rPr>
          <w:rFonts w:eastAsia="Times New Roman" w:cs="Times New Roman"/>
          <w:b w:val="0"/>
          <w:color w:val="auto"/>
          <w:sz w:val="22"/>
          <w:szCs w:val="24"/>
          <w:lang w:val="en-GB" w:eastAsia="de-DE"/>
        </w:rPr>
        <w:id w:val="-1494643050"/>
        <w:docPartObj>
          <w:docPartGallery w:val="Table of Contents"/>
          <w:docPartUnique/>
        </w:docPartObj>
      </w:sdtPr>
      <w:sdtEndPr>
        <w:rPr>
          <w:bCs/>
        </w:rPr>
      </w:sdtEndPr>
      <w:sdtContent>
        <w:p w14:paraId="608D9A58" w14:textId="77777777" w:rsidR="00962A8B" w:rsidRPr="00864A5B" w:rsidRDefault="00B803B2" w:rsidP="00962A8B">
          <w:pPr>
            <w:pStyle w:val="Inhaltsverzeichnisberschrift"/>
            <w:rPr>
              <w:lang w:val="en-GB"/>
            </w:rPr>
          </w:pPr>
          <w:r w:rsidRPr="00864A5B">
            <w:rPr>
              <w:lang w:val="en-GB"/>
            </w:rPr>
            <w:t xml:space="preserve">Table of </w:t>
          </w:r>
          <w:r w:rsidR="001105DE" w:rsidRPr="00864A5B">
            <w:rPr>
              <w:lang w:val="en-GB"/>
            </w:rPr>
            <w:t>C</w:t>
          </w:r>
          <w:r w:rsidRPr="00864A5B">
            <w:rPr>
              <w:lang w:val="en-GB"/>
            </w:rPr>
            <w:t>ontent</w:t>
          </w:r>
        </w:p>
        <w:p w14:paraId="5C38610B" w14:textId="5B0CEE00" w:rsidR="00514C1E" w:rsidRDefault="00962A8B">
          <w:pPr>
            <w:pStyle w:val="Verzeichnis1"/>
            <w:rPr>
              <w:rFonts w:asciiTheme="minorHAnsi" w:eastAsiaTheme="minorEastAsia" w:hAnsiTheme="minorHAnsi" w:cstheme="minorBidi"/>
              <w:noProof/>
              <w:szCs w:val="22"/>
              <w:lang w:eastAsia="de-CH"/>
            </w:rPr>
          </w:pPr>
          <w:r w:rsidRPr="00864A5B">
            <w:rPr>
              <w:lang w:val="en-GB"/>
            </w:rPr>
            <w:fldChar w:fldCharType="begin"/>
          </w:r>
          <w:r w:rsidRPr="00864A5B">
            <w:rPr>
              <w:lang w:val="en-GB"/>
            </w:rPr>
            <w:instrText xml:space="preserve"> TOC \o "1-3" \h \z \u </w:instrText>
          </w:r>
          <w:r w:rsidRPr="00864A5B">
            <w:rPr>
              <w:lang w:val="en-GB"/>
            </w:rPr>
            <w:fldChar w:fldCharType="separate"/>
          </w:r>
          <w:hyperlink w:anchor="_Toc97130679" w:history="1">
            <w:r w:rsidR="00514C1E" w:rsidRPr="00126C6E">
              <w:rPr>
                <w:rStyle w:val="Hyperlink"/>
                <w:rFonts w:eastAsiaTheme="majorEastAsia"/>
                <w:noProof/>
                <w:lang w:val="en-GB"/>
              </w:rPr>
              <w:t>Abstract</w:t>
            </w:r>
            <w:r w:rsidR="00514C1E">
              <w:rPr>
                <w:noProof/>
                <w:webHidden/>
              </w:rPr>
              <w:tab/>
            </w:r>
            <w:r w:rsidR="00514C1E">
              <w:rPr>
                <w:noProof/>
                <w:webHidden/>
              </w:rPr>
              <w:fldChar w:fldCharType="begin"/>
            </w:r>
            <w:r w:rsidR="00514C1E">
              <w:rPr>
                <w:noProof/>
                <w:webHidden/>
              </w:rPr>
              <w:instrText xml:space="preserve"> PAGEREF _Toc97130679 \h </w:instrText>
            </w:r>
            <w:r w:rsidR="00514C1E">
              <w:rPr>
                <w:noProof/>
                <w:webHidden/>
              </w:rPr>
            </w:r>
            <w:r w:rsidR="00514C1E">
              <w:rPr>
                <w:noProof/>
                <w:webHidden/>
              </w:rPr>
              <w:fldChar w:fldCharType="separate"/>
            </w:r>
            <w:r w:rsidR="00514C1E">
              <w:rPr>
                <w:noProof/>
                <w:webHidden/>
              </w:rPr>
              <w:t>1</w:t>
            </w:r>
            <w:r w:rsidR="00514C1E">
              <w:rPr>
                <w:noProof/>
                <w:webHidden/>
              </w:rPr>
              <w:fldChar w:fldCharType="end"/>
            </w:r>
          </w:hyperlink>
        </w:p>
        <w:p w14:paraId="79EFC96B" w14:textId="75465D75" w:rsidR="00514C1E" w:rsidRDefault="00643463">
          <w:pPr>
            <w:pStyle w:val="Verzeichnis1"/>
            <w:rPr>
              <w:rFonts w:asciiTheme="minorHAnsi" w:eastAsiaTheme="minorEastAsia" w:hAnsiTheme="minorHAnsi" w:cstheme="minorBidi"/>
              <w:noProof/>
              <w:szCs w:val="22"/>
              <w:lang w:eastAsia="de-CH"/>
            </w:rPr>
          </w:pPr>
          <w:hyperlink w:anchor="_Toc97130680" w:history="1">
            <w:r w:rsidR="00514C1E" w:rsidRPr="00126C6E">
              <w:rPr>
                <w:rStyle w:val="Hyperlink"/>
                <w:rFonts w:eastAsiaTheme="majorEastAsia"/>
                <w:noProof/>
                <w:lang w:val="en-GB"/>
              </w:rPr>
              <w:t>1.</w:t>
            </w:r>
            <w:r w:rsidR="00514C1E">
              <w:rPr>
                <w:rFonts w:asciiTheme="minorHAnsi" w:eastAsiaTheme="minorEastAsia" w:hAnsiTheme="minorHAnsi" w:cstheme="minorBidi"/>
                <w:noProof/>
                <w:szCs w:val="22"/>
                <w:lang w:eastAsia="de-CH"/>
              </w:rPr>
              <w:tab/>
            </w:r>
            <w:r w:rsidR="00514C1E" w:rsidRPr="00126C6E">
              <w:rPr>
                <w:rStyle w:val="Hyperlink"/>
                <w:rFonts w:eastAsiaTheme="majorEastAsia"/>
                <w:noProof/>
                <w:lang w:val="en-GB"/>
              </w:rPr>
              <w:t>Introduction</w:t>
            </w:r>
            <w:r w:rsidR="00514C1E">
              <w:rPr>
                <w:noProof/>
                <w:webHidden/>
              </w:rPr>
              <w:tab/>
            </w:r>
            <w:r w:rsidR="00514C1E">
              <w:rPr>
                <w:noProof/>
                <w:webHidden/>
              </w:rPr>
              <w:fldChar w:fldCharType="begin"/>
            </w:r>
            <w:r w:rsidR="00514C1E">
              <w:rPr>
                <w:noProof/>
                <w:webHidden/>
              </w:rPr>
              <w:instrText xml:space="preserve"> PAGEREF _Toc97130680 \h </w:instrText>
            </w:r>
            <w:r w:rsidR="00514C1E">
              <w:rPr>
                <w:noProof/>
                <w:webHidden/>
              </w:rPr>
            </w:r>
            <w:r w:rsidR="00514C1E">
              <w:rPr>
                <w:noProof/>
                <w:webHidden/>
              </w:rPr>
              <w:fldChar w:fldCharType="separate"/>
            </w:r>
            <w:r w:rsidR="00514C1E">
              <w:rPr>
                <w:noProof/>
                <w:webHidden/>
              </w:rPr>
              <w:t>2</w:t>
            </w:r>
            <w:r w:rsidR="00514C1E">
              <w:rPr>
                <w:noProof/>
                <w:webHidden/>
              </w:rPr>
              <w:fldChar w:fldCharType="end"/>
            </w:r>
          </w:hyperlink>
        </w:p>
        <w:p w14:paraId="7F0F19AF" w14:textId="6B7A6242" w:rsidR="00514C1E" w:rsidRDefault="00643463">
          <w:pPr>
            <w:pStyle w:val="Verzeichnis1"/>
            <w:rPr>
              <w:rFonts w:asciiTheme="minorHAnsi" w:eastAsiaTheme="minorEastAsia" w:hAnsiTheme="minorHAnsi" w:cstheme="minorBidi"/>
              <w:noProof/>
              <w:szCs w:val="22"/>
              <w:lang w:eastAsia="de-CH"/>
            </w:rPr>
          </w:pPr>
          <w:hyperlink w:anchor="_Toc97130681" w:history="1">
            <w:r w:rsidR="00514C1E" w:rsidRPr="00126C6E">
              <w:rPr>
                <w:rStyle w:val="Hyperlink"/>
                <w:rFonts w:eastAsiaTheme="majorEastAsia"/>
                <w:noProof/>
                <w:lang w:val="en-GB"/>
              </w:rPr>
              <w:t>2.</w:t>
            </w:r>
            <w:r w:rsidR="00514C1E">
              <w:rPr>
                <w:rFonts w:asciiTheme="minorHAnsi" w:eastAsiaTheme="minorEastAsia" w:hAnsiTheme="minorHAnsi" w:cstheme="minorBidi"/>
                <w:noProof/>
                <w:szCs w:val="22"/>
                <w:lang w:eastAsia="de-CH"/>
              </w:rPr>
              <w:tab/>
            </w:r>
            <w:r w:rsidR="00514C1E" w:rsidRPr="00126C6E">
              <w:rPr>
                <w:rStyle w:val="Hyperlink"/>
                <w:rFonts w:eastAsiaTheme="majorEastAsia"/>
                <w:noProof/>
                <w:lang w:val="en-GB"/>
              </w:rPr>
              <w:t>Calculate the Strength of the Raw Signal</w:t>
            </w:r>
            <w:r w:rsidR="00514C1E">
              <w:rPr>
                <w:noProof/>
                <w:webHidden/>
              </w:rPr>
              <w:tab/>
            </w:r>
            <w:r w:rsidR="00514C1E">
              <w:rPr>
                <w:noProof/>
                <w:webHidden/>
              </w:rPr>
              <w:fldChar w:fldCharType="begin"/>
            </w:r>
            <w:r w:rsidR="00514C1E">
              <w:rPr>
                <w:noProof/>
                <w:webHidden/>
              </w:rPr>
              <w:instrText xml:space="preserve"> PAGEREF _Toc97130681 \h </w:instrText>
            </w:r>
            <w:r w:rsidR="00514C1E">
              <w:rPr>
                <w:noProof/>
                <w:webHidden/>
              </w:rPr>
            </w:r>
            <w:r w:rsidR="00514C1E">
              <w:rPr>
                <w:noProof/>
                <w:webHidden/>
              </w:rPr>
              <w:fldChar w:fldCharType="separate"/>
            </w:r>
            <w:r w:rsidR="00514C1E">
              <w:rPr>
                <w:noProof/>
                <w:webHidden/>
              </w:rPr>
              <w:t>2</w:t>
            </w:r>
            <w:r w:rsidR="00514C1E">
              <w:rPr>
                <w:noProof/>
                <w:webHidden/>
              </w:rPr>
              <w:fldChar w:fldCharType="end"/>
            </w:r>
          </w:hyperlink>
        </w:p>
        <w:p w14:paraId="01594CAF" w14:textId="2BF3D0A9" w:rsidR="00514C1E" w:rsidRDefault="00643463">
          <w:pPr>
            <w:pStyle w:val="Verzeichnis2"/>
            <w:tabs>
              <w:tab w:val="left" w:pos="880"/>
              <w:tab w:val="right" w:leader="dot" w:pos="9062"/>
            </w:tabs>
            <w:rPr>
              <w:rFonts w:asciiTheme="minorHAnsi" w:eastAsiaTheme="minorEastAsia" w:hAnsiTheme="minorHAnsi" w:cstheme="minorBidi"/>
              <w:noProof/>
              <w:szCs w:val="22"/>
              <w:lang w:eastAsia="de-CH"/>
            </w:rPr>
          </w:pPr>
          <w:hyperlink w:anchor="_Toc97130682" w:history="1">
            <w:r w:rsidR="00514C1E" w:rsidRPr="00126C6E">
              <w:rPr>
                <w:rStyle w:val="Hyperlink"/>
                <w:rFonts w:eastAsiaTheme="majorEastAsia"/>
                <w:noProof/>
                <w:lang w:val="en-GB"/>
              </w:rPr>
              <w:t>2.1.</w:t>
            </w:r>
            <w:r w:rsidR="00514C1E">
              <w:rPr>
                <w:rFonts w:asciiTheme="minorHAnsi" w:eastAsiaTheme="minorEastAsia" w:hAnsiTheme="minorHAnsi" w:cstheme="minorBidi"/>
                <w:noProof/>
                <w:szCs w:val="22"/>
                <w:lang w:eastAsia="de-CH"/>
              </w:rPr>
              <w:tab/>
            </w:r>
            <w:r w:rsidR="00514C1E" w:rsidRPr="00126C6E">
              <w:rPr>
                <w:rStyle w:val="Hyperlink"/>
                <w:rFonts w:eastAsiaTheme="majorEastAsia"/>
                <w:noProof/>
                <w:lang w:val="en-GB"/>
              </w:rPr>
              <w:t>Peak-to-Peak Value</w:t>
            </w:r>
            <w:r w:rsidR="00514C1E">
              <w:rPr>
                <w:noProof/>
                <w:webHidden/>
              </w:rPr>
              <w:tab/>
            </w:r>
            <w:r w:rsidR="00514C1E">
              <w:rPr>
                <w:noProof/>
                <w:webHidden/>
              </w:rPr>
              <w:fldChar w:fldCharType="begin"/>
            </w:r>
            <w:r w:rsidR="00514C1E">
              <w:rPr>
                <w:noProof/>
                <w:webHidden/>
              </w:rPr>
              <w:instrText xml:space="preserve"> PAGEREF _Toc97130682 \h </w:instrText>
            </w:r>
            <w:r w:rsidR="00514C1E">
              <w:rPr>
                <w:noProof/>
                <w:webHidden/>
              </w:rPr>
            </w:r>
            <w:r w:rsidR="00514C1E">
              <w:rPr>
                <w:noProof/>
                <w:webHidden/>
              </w:rPr>
              <w:fldChar w:fldCharType="separate"/>
            </w:r>
            <w:r w:rsidR="00514C1E">
              <w:rPr>
                <w:noProof/>
                <w:webHidden/>
              </w:rPr>
              <w:t>2</w:t>
            </w:r>
            <w:r w:rsidR="00514C1E">
              <w:rPr>
                <w:noProof/>
                <w:webHidden/>
              </w:rPr>
              <w:fldChar w:fldCharType="end"/>
            </w:r>
          </w:hyperlink>
        </w:p>
        <w:p w14:paraId="59DF7DA9" w14:textId="2CE861DC" w:rsidR="00514C1E" w:rsidRDefault="00643463">
          <w:pPr>
            <w:pStyle w:val="Verzeichnis2"/>
            <w:tabs>
              <w:tab w:val="left" w:pos="880"/>
              <w:tab w:val="right" w:leader="dot" w:pos="9062"/>
            </w:tabs>
            <w:rPr>
              <w:rFonts w:asciiTheme="minorHAnsi" w:eastAsiaTheme="minorEastAsia" w:hAnsiTheme="minorHAnsi" w:cstheme="minorBidi"/>
              <w:noProof/>
              <w:szCs w:val="22"/>
              <w:lang w:eastAsia="de-CH"/>
            </w:rPr>
          </w:pPr>
          <w:hyperlink w:anchor="_Toc97130683" w:history="1">
            <w:r w:rsidR="00514C1E" w:rsidRPr="00126C6E">
              <w:rPr>
                <w:rStyle w:val="Hyperlink"/>
                <w:rFonts w:eastAsiaTheme="majorEastAsia"/>
                <w:noProof/>
                <w:lang w:val="en-GB"/>
              </w:rPr>
              <w:t>2.2.</w:t>
            </w:r>
            <w:r w:rsidR="00514C1E">
              <w:rPr>
                <w:rFonts w:asciiTheme="minorHAnsi" w:eastAsiaTheme="minorEastAsia" w:hAnsiTheme="minorHAnsi" w:cstheme="minorBidi"/>
                <w:noProof/>
                <w:szCs w:val="22"/>
                <w:lang w:eastAsia="de-CH"/>
              </w:rPr>
              <w:tab/>
            </w:r>
            <w:r w:rsidR="00514C1E" w:rsidRPr="00126C6E">
              <w:rPr>
                <w:rStyle w:val="Hyperlink"/>
                <w:rFonts w:eastAsiaTheme="majorEastAsia"/>
                <w:noProof/>
                <w:lang w:val="en-GB"/>
              </w:rPr>
              <w:t>Peak-To Peak Value, Average over some periods</w:t>
            </w:r>
            <w:r w:rsidR="00514C1E">
              <w:rPr>
                <w:noProof/>
                <w:webHidden/>
              </w:rPr>
              <w:tab/>
            </w:r>
            <w:r w:rsidR="00514C1E">
              <w:rPr>
                <w:noProof/>
                <w:webHidden/>
              </w:rPr>
              <w:fldChar w:fldCharType="begin"/>
            </w:r>
            <w:r w:rsidR="00514C1E">
              <w:rPr>
                <w:noProof/>
                <w:webHidden/>
              </w:rPr>
              <w:instrText xml:space="preserve"> PAGEREF _Toc97130683 \h </w:instrText>
            </w:r>
            <w:r w:rsidR="00514C1E">
              <w:rPr>
                <w:noProof/>
                <w:webHidden/>
              </w:rPr>
            </w:r>
            <w:r w:rsidR="00514C1E">
              <w:rPr>
                <w:noProof/>
                <w:webHidden/>
              </w:rPr>
              <w:fldChar w:fldCharType="separate"/>
            </w:r>
            <w:r w:rsidR="00514C1E">
              <w:rPr>
                <w:noProof/>
                <w:webHidden/>
              </w:rPr>
              <w:t>2</w:t>
            </w:r>
            <w:r w:rsidR="00514C1E">
              <w:rPr>
                <w:noProof/>
                <w:webHidden/>
              </w:rPr>
              <w:fldChar w:fldCharType="end"/>
            </w:r>
          </w:hyperlink>
        </w:p>
        <w:p w14:paraId="6DE49D0D" w14:textId="386F1980" w:rsidR="00514C1E" w:rsidRDefault="00643463">
          <w:pPr>
            <w:pStyle w:val="Verzeichnis2"/>
            <w:tabs>
              <w:tab w:val="left" w:pos="880"/>
              <w:tab w:val="right" w:leader="dot" w:pos="9062"/>
            </w:tabs>
            <w:rPr>
              <w:rFonts w:asciiTheme="minorHAnsi" w:eastAsiaTheme="minorEastAsia" w:hAnsiTheme="minorHAnsi" w:cstheme="minorBidi"/>
              <w:noProof/>
              <w:szCs w:val="22"/>
              <w:lang w:eastAsia="de-CH"/>
            </w:rPr>
          </w:pPr>
          <w:hyperlink w:anchor="_Toc97130684" w:history="1">
            <w:r w:rsidR="00514C1E" w:rsidRPr="00126C6E">
              <w:rPr>
                <w:rStyle w:val="Hyperlink"/>
                <w:rFonts w:eastAsiaTheme="majorEastAsia"/>
                <w:noProof/>
                <w:lang w:val="en-GB"/>
              </w:rPr>
              <w:t>2.3.</w:t>
            </w:r>
            <w:r w:rsidR="00514C1E">
              <w:rPr>
                <w:rFonts w:asciiTheme="minorHAnsi" w:eastAsiaTheme="minorEastAsia" w:hAnsiTheme="minorHAnsi" w:cstheme="minorBidi"/>
                <w:noProof/>
                <w:szCs w:val="22"/>
                <w:lang w:eastAsia="de-CH"/>
              </w:rPr>
              <w:tab/>
            </w:r>
            <w:r w:rsidR="00514C1E" w:rsidRPr="00126C6E">
              <w:rPr>
                <w:rStyle w:val="Hyperlink"/>
                <w:rFonts w:eastAsiaTheme="majorEastAsia"/>
                <w:noProof/>
                <w:lang w:val="en-GB"/>
              </w:rPr>
              <w:t>Root-Mean-Square of AC portion</w:t>
            </w:r>
            <w:r w:rsidR="00514C1E">
              <w:rPr>
                <w:noProof/>
                <w:webHidden/>
              </w:rPr>
              <w:tab/>
            </w:r>
            <w:r w:rsidR="00514C1E">
              <w:rPr>
                <w:noProof/>
                <w:webHidden/>
              </w:rPr>
              <w:fldChar w:fldCharType="begin"/>
            </w:r>
            <w:r w:rsidR="00514C1E">
              <w:rPr>
                <w:noProof/>
                <w:webHidden/>
              </w:rPr>
              <w:instrText xml:space="preserve"> PAGEREF _Toc97130684 \h </w:instrText>
            </w:r>
            <w:r w:rsidR="00514C1E">
              <w:rPr>
                <w:noProof/>
                <w:webHidden/>
              </w:rPr>
            </w:r>
            <w:r w:rsidR="00514C1E">
              <w:rPr>
                <w:noProof/>
                <w:webHidden/>
              </w:rPr>
              <w:fldChar w:fldCharType="separate"/>
            </w:r>
            <w:r w:rsidR="00514C1E">
              <w:rPr>
                <w:noProof/>
                <w:webHidden/>
              </w:rPr>
              <w:t>3</w:t>
            </w:r>
            <w:r w:rsidR="00514C1E">
              <w:rPr>
                <w:noProof/>
                <w:webHidden/>
              </w:rPr>
              <w:fldChar w:fldCharType="end"/>
            </w:r>
          </w:hyperlink>
        </w:p>
        <w:p w14:paraId="7669ED29" w14:textId="190570D7" w:rsidR="00514C1E" w:rsidRDefault="00643463">
          <w:pPr>
            <w:pStyle w:val="Verzeichnis1"/>
            <w:rPr>
              <w:rFonts w:asciiTheme="minorHAnsi" w:eastAsiaTheme="minorEastAsia" w:hAnsiTheme="minorHAnsi" w:cstheme="minorBidi"/>
              <w:noProof/>
              <w:szCs w:val="22"/>
              <w:lang w:eastAsia="de-CH"/>
            </w:rPr>
          </w:pPr>
          <w:hyperlink w:anchor="_Toc97130685" w:history="1">
            <w:r w:rsidR="00514C1E" w:rsidRPr="00126C6E">
              <w:rPr>
                <w:rStyle w:val="Hyperlink"/>
                <w:rFonts w:eastAsiaTheme="majorEastAsia"/>
                <w:noProof/>
                <w:lang w:val="en-GB"/>
              </w:rPr>
              <w:t>3.</w:t>
            </w:r>
            <w:r w:rsidR="00514C1E">
              <w:rPr>
                <w:rFonts w:asciiTheme="minorHAnsi" w:eastAsiaTheme="minorEastAsia" w:hAnsiTheme="minorHAnsi" w:cstheme="minorBidi"/>
                <w:noProof/>
                <w:szCs w:val="22"/>
                <w:lang w:eastAsia="de-CH"/>
              </w:rPr>
              <w:tab/>
            </w:r>
            <w:r w:rsidR="00514C1E" w:rsidRPr="00126C6E">
              <w:rPr>
                <w:rStyle w:val="Hyperlink"/>
                <w:rFonts w:eastAsiaTheme="majorEastAsia"/>
                <w:noProof/>
                <w:lang w:val="en-GB"/>
              </w:rPr>
              <w:t>Noisy Signal</w:t>
            </w:r>
            <w:r w:rsidR="00514C1E">
              <w:rPr>
                <w:noProof/>
                <w:webHidden/>
              </w:rPr>
              <w:tab/>
            </w:r>
            <w:r w:rsidR="00514C1E">
              <w:rPr>
                <w:noProof/>
                <w:webHidden/>
              </w:rPr>
              <w:fldChar w:fldCharType="begin"/>
            </w:r>
            <w:r w:rsidR="00514C1E">
              <w:rPr>
                <w:noProof/>
                <w:webHidden/>
              </w:rPr>
              <w:instrText xml:space="preserve"> PAGEREF _Toc97130685 \h </w:instrText>
            </w:r>
            <w:r w:rsidR="00514C1E">
              <w:rPr>
                <w:noProof/>
                <w:webHidden/>
              </w:rPr>
            </w:r>
            <w:r w:rsidR="00514C1E">
              <w:rPr>
                <w:noProof/>
                <w:webHidden/>
              </w:rPr>
              <w:fldChar w:fldCharType="separate"/>
            </w:r>
            <w:r w:rsidR="00514C1E">
              <w:rPr>
                <w:noProof/>
                <w:webHidden/>
              </w:rPr>
              <w:t>3</w:t>
            </w:r>
            <w:r w:rsidR="00514C1E">
              <w:rPr>
                <w:noProof/>
                <w:webHidden/>
              </w:rPr>
              <w:fldChar w:fldCharType="end"/>
            </w:r>
          </w:hyperlink>
        </w:p>
        <w:p w14:paraId="58BC3E65" w14:textId="3AB9C6C3" w:rsidR="00514C1E" w:rsidRDefault="00643463">
          <w:pPr>
            <w:pStyle w:val="Verzeichnis2"/>
            <w:tabs>
              <w:tab w:val="left" w:pos="880"/>
              <w:tab w:val="right" w:leader="dot" w:pos="9062"/>
            </w:tabs>
            <w:rPr>
              <w:rFonts w:asciiTheme="minorHAnsi" w:eastAsiaTheme="minorEastAsia" w:hAnsiTheme="minorHAnsi" w:cstheme="minorBidi"/>
              <w:noProof/>
              <w:szCs w:val="22"/>
              <w:lang w:eastAsia="de-CH"/>
            </w:rPr>
          </w:pPr>
          <w:hyperlink w:anchor="_Toc97130686" w:history="1">
            <w:r w:rsidR="00514C1E" w:rsidRPr="00126C6E">
              <w:rPr>
                <w:rStyle w:val="Hyperlink"/>
                <w:rFonts w:eastAsiaTheme="majorEastAsia"/>
                <w:noProof/>
                <w:lang w:val="en-GB"/>
              </w:rPr>
              <w:t>3.1.</w:t>
            </w:r>
            <w:r w:rsidR="00514C1E">
              <w:rPr>
                <w:rFonts w:asciiTheme="minorHAnsi" w:eastAsiaTheme="minorEastAsia" w:hAnsiTheme="minorHAnsi" w:cstheme="minorBidi"/>
                <w:noProof/>
                <w:szCs w:val="22"/>
                <w:lang w:eastAsia="de-CH"/>
              </w:rPr>
              <w:tab/>
            </w:r>
            <w:r w:rsidR="00514C1E" w:rsidRPr="00126C6E">
              <w:rPr>
                <w:rStyle w:val="Hyperlink"/>
                <w:rFonts w:eastAsiaTheme="majorEastAsia"/>
                <w:noProof/>
                <w:lang w:val="en-GB"/>
              </w:rPr>
              <w:t>Filtering in the Time Domain</w:t>
            </w:r>
            <w:r w:rsidR="00514C1E">
              <w:rPr>
                <w:noProof/>
                <w:webHidden/>
              </w:rPr>
              <w:tab/>
            </w:r>
            <w:r w:rsidR="00514C1E">
              <w:rPr>
                <w:noProof/>
                <w:webHidden/>
              </w:rPr>
              <w:fldChar w:fldCharType="begin"/>
            </w:r>
            <w:r w:rsidR="00514C1E">
              <w:rPr>
                <w:noProof/>
                <w:webHidden/>
              </w:rPr>
              <w:instrText xml:space="preserve"> PAGEREF _Toc97130686 \h </w:instrText>
            </w:r>
            <w:r w:rsidR="00514C1E">
              <w:rPr>
                <w:noProof/>
                <w:webHidden/>
              </w:rPr>
            </w:r>
            <w:r w:rsidR="00514C1E">
              <w:rPr>
                <w:noProof/>
                <w:webHidden/>
              </w:rPr>
              <w:fldChar w:fldCharType="separate"/>
            </w:r>
            <w:r w:rsidR="00514C1E">
              <w:rPr>
                <w:noProof/>
                <w:webHidden/>
              </w:rPr>
              <w:t>4</w:t>
            </w:r>
            <w:r w:rsidR="00514C1E">
              <w:rPr>
                <w:noProof/>
                <w:webHidden/>
              </w:rPr>
              <w:fldChar w:fldCharType="end"/>
            </w:r>
          </w:hyperlink>
        </w:p>
        <w:p w14:paraId="48B29650" w14:textId="27F9F3B0" w:rsidR="00514C1E" w:rsidRDefault="00643463">
          <w:pPr>
            <w:pStyle w:val="Verzeichnis2"/>
            <w:tabs>
              <w:tab w:val="left" w:pos="880"/>
              <w:tab w:val="right" w:leader="dot" w:pos="9062"/>
            </w:tabs>
            <w:rPr>
              <w:rFonts w:asciiTheme="minorHAnsi" w:eastAsiaTheme="minorEastAsia" w:hAnsiTheme="minorHAnsi" w:cstheme="minorBidi"/>
              <w:noProof/>
              <w:szCs w:val="22"/>
              <w:lang w:eastAsia="de-CH"/>
            </w:rPr>
          </w:pPr>
          <w:hyperlink w:anchor="_Toc97130687" w:history="1">
            <w:r w:rsidR="00514C1E" w:rsidRPr="00126C6E">
              <w:rPr>
                <w:rStyle w:val="Hyperlink"/>
                <w:rFonts w:eastAsiaTheme="majorEastAsia"/>
                <w:noProof/>
                <w:lang w:val="en-GB"/>
              </w:rPr>
              <w:t>3.2.</w:t>
            </w:r>
            <w:r w:rsidR="00514C1E">
              <w:rPr>
                <w:rFonts w:asciiTheme="minorHAnsi" w:eastAsiaTheme="minorEastAsia" w:hAnsiTheme="minorHAnsi" w:cstheme="minorBidi"/>
                <w:noProof/>
                <w:szCs w:val="22"/>
                <w:lang w:eastAsia="de-CH"/>
              </w:rPr>
              <w:tab/>
            </w:r>
            <w:r w:rsidR="00514C1E" w:rsidRPr="00126C6E">
              <w:rPr>
                <w:rStyle w:val="Hyperlink"/>
                <w:rFonts w:eastAsiaTheme="majorEastAsia"/>
                <w:noProof/>
                <w:lang w:val="en-GB"/>
              </w:rPr>
              <w:t>Signal Strength in the Frequency Domain</w:t>
            </w:r>
            <w:r w:rsidR="00514C1E">
              <w:rPr>
                <w:noProof/>
                <w:webHidden/>
              </w:rPr>
              <w:tab/>
            </w:r>
            <w:r w:rsidR="00514C1E">
              <w:rPr>
                <w:noProof/>
                <w:webHidden/>
              </w:rPr>
              <w:fldChar w:fldCharType="begin"/>
            </w:r>
            <w:r w:rsidR="00514C1E">
              <w:rPr>
                <w:noProof/>
                <w:webHidden/>
              </w:rPr>
              <w:instrText xml:space="preserve"> PAGEREF _Toc97130687 \h </w:instrText>
            </w:r>
            <w:r w:rsidR="00514C1E">
              <w:rPr>
                <w:noProof/>
                <w:webHidden/>
              </w:rPr>
            </w:r>
            <w:r w:rsidR="00514C1E">
              <w:rPr>
                <w:noProof/>
                <w:webHidden/>
              </w:rPr>
              <w:fldChar w:fldCharType="separate"/>
            </w:r>
            <w:r w:rsidR="00514C1E">
              <w:rPr>
                <w:noProof/>
                <w:webHidden/>
              </w:rPr>
              <w:t>4</w:t>
            </w:r>
            <w:r w:rsidR="00514C1E">
              <w:rPr>
                <w:noProof/>
                <w:webHidden/>
              </w:rPr>
              <w:fldChar w:fldCharType="end"/>
            </w:r>
          </w:hyperlink>
        </w:p>
        <w:p w14:paraId="063D4AF1" w14:textId="75AE4025" w:rsidR="00514C1E" w:rsidRDefault="00643463">
          <w:pPr>
            <w:pStyle w:val="Verzeichnis2"/>
            <w:tabs>
              <w:tab w:val="left" w:pos="880"/>
              <w:tab w:val="right" w:leader="dot" w:pos="9062"/>
            </w:tabs>
            <w:rPr>
              <w:rFonts w:asciiTheme="minorHAnsi" w:eastAsiaTheme="minorEastAsia" w:hAnsiTheme="minorHAnsi" w:cstheme="minorBidi"/>
              <w:noProof/>
              <w:szCs w:val="22"/>
              <w:lang w:eastAsia="de-CH"/>
            </w:rPr>
          </w:pPr>
          <w:hyperlink w:anchor="_Toc97130688" w:history="1">
            <w:r w:rsidR="00514C1E" w:rsidRPr="00126C6E">
              <w:rPr>
                <w:rStyle w:val="Hyperlink"/>
                <w:rFonts w:eastAsiaTheme="majorEastAsia"/>
                <w:noProof/>
                <w:lang w:val="en-GB"/>
              </w:rPr>
              <w:t>3.3.</w:t>
            </w:r>
            <w:r w:rsidR="00514C1E">
              <w:rPr>
                <w:rFonts w:asciiTheme="minorHAnsi" w:eastAsiaTheme="minorEastAsia" w:hAnsiTheme="minorHAnsi" w:cstheme="minorBidi"/>
                <w:noProof/>
                <w:szCs w:val="22"/>
                <w:lang w:eastAsia="de-CH"/>
              </w:rPr>
              <w:tab/>
            </w:r>
            <w:r w:rsidR="00514C1E" w:rsidRPr="00126C6E">
              <w:rPr>
                <w:rStyle w:val="Hyperlink"/>
                <w:rFonts w:eastAsiaTheme="majorEastAsia"/>
                <w:noProof/>
                <w:lang w:val="en-GB"/>
              </w:rPr>
              <w:t>Digital Signal Processing (DSP) Libraries</w:t>
            </w:r>
            <w:r w:rsidR="00514C1E">
              <w:rPr>
                <w:noProof/>
                <w:webHidden/>
              </w:rPr>
              <w:tab/>
            </w:r>
            <w:r w:rsidR="00514C1E">
              <w:rPr>
                <w:noProof/>
                <w:webHidden/>
              </w:rPr>
              <w:fldChar w:fldCharType="begin"/>
            </w:r>
            <w:r w:rsidR="00514C1E">
              <w:rPr>
                <w:noProof/>
                <w:webHidden/>
              </w:rPr>
              <w:instrText xml:space="preserve"> PAGEREF _Toc97130688 \h </w:instrText>
            </w:r>
            <w:r w:rsidR="00514C1E">
              <w:rPr>
                <w:noProof/>
                <w:webHidden/>
              </w:rPr>
            </w:r>
            <w:r w:rsidR="00514C1E">
              <w:rPr>
                <w:noProof/>
                <w:webHidden/>
              </w:rPr>
              <w:fldChar w:fldCharType="separate"/>
            </w:r>
            <w:r w:rsidR="00514C1E">
              <w:rPr>
                <w:noProof/>
                <w:webHidden/>
              </w:rPr>
              <w:t>5</w:t>
            </w:r>
            <w:r w:rsidR="00514C1E">
              <w:rPr>
                <w:noProof/>
                <w:webHidden/>
              </w:rPr>
              <w:fldChar w:fldCharType="end"/>
            </w:r>
          </w:hyperlink>
        </w:p>
        <w:p w14:paraId="7E69FEDD" w14:textId="7870A4C9" w:rsidR="009B08C5" w:rsidRPr="00864A5B" w:rsidRDefault="00962A8B" w:rsidP="009B08C5">
          <w:pPr>
            <w:rPr>
              <w:bCs/>
              <w:lang w:val="en-GB"/>
            </w:rPr>
          </w:pPr>
          <w:r w:rsidRPr="00864A5B">
            <w:rPr>
              <w:b/>
              <w:bCs/>
              <w:lang w:val="en-GB"/>
            </w:rPr>
            <w:fldChar w:fldCharType="end"/>
          </w:r>
        </w:p>
      </w:sdtContent>
    </w:sdt>
    <w:p w14:paraId="43636F6D" w14:textId="7A904238" w:rsidR="008C60B3" w:rsidRPr="001B00F4" w:rsidRDefault="00BE5DAD" w:rsidP="00BE5DAD">
      <w:pPr>
        <w:spacing w:before="0" w:after="160" w:line="254" w:lineRule="auto"/>
        <w:jc w:val="left"/>
      </w:pPr>
      <w:r w:rsidRPr="001B00F4">
        <w:t xml:space="preserve">(c) Hanspeter Hochreutener, </w:t>
      </w:r>
      <w:hyperlink r:id="rId9" w:history="1">
        <w:r w:rsidRPr="001B00F4">
          <w:rPr>
            <w:rStyle w:val="Hyperlink"/>
          </w:rPr>
          <w:t>hhrt@zhaw.ch</w:t>
        </w:r>
      </w:hyperlink>
      <w:r w:rsidRPr="001B00F4">
        <w:t xml:space="preserve">, </w:t>
      </w:r>
      <w:r w:rsidR="00F23E31">
        <w:t>03</w:t>
      </w:r>
      <w:r w:rsidR="001E52BF" w:rsidRPr="001B00F4">
        <w:t>.0</w:t>
      </w:r>
      <w:r w:rsidR="00F23E31">
        <w:t>8</w:t>
      </w:r>
      <w:r w:rsidRPr="001B00F4">
        <w:t>.202</w:t>
      </w:r>
      <w:r w:rsidR="00F23E31">
        <w:t>1</w:t>
      </w:r>
      <w:r w:rsidR="008C60B3" w:rsidRPr="001B00F4">
        <w:br w:type="page"/>
      </w:r>
    </w:p>
    <w:p w14:paraId="58B68E46" w14:textId="77777777" w:rsidR="00D83C4A" w:rsidRDefault="00D83C4A" w:rsidP="00D83C4A">
      <w:pPr>
        <w:pStyle w:val="berschrift1"/>
        <w:rPr>
          <w:lang w:val="en-GB"/>
        </w:rPr>
      </w:pPr>
      <w:bookmarkStart w:id="1" w:name="_Toc97130680"/>
      <w:r>
        <w:rPr>
          <w:lang w:val="en-GB"/>
        </w:rPr>
        <w:lastRenderedPageBreak/>
        <w:t>Introduction</w:t>
      </w:r>
      <w:bookmarkEnd w:id="1"/>
    </w:p>
    <w:p w14:paraId="6E7CFFEC" w14:textId="424907D8" w:rsidR="00196849" w:rsidRDefault="00196849" w:rsidP="00196849">
      <w:pPr>
        <w:rPr>
          <w:lang w:val="en-GB"/>
        </w:rPr>
      </w:pPr>
      <w:r>
        <w:rPr>
          <w:lang w:val="en-GB"/>
        </w:rPr>
        <w:t>The picked-up electr</w:t>
      </w:r>
      <w:r w:rsidR="00643463">
        <w:rPr>
          <w:lang w:val="en-GB"/>
        </w:rPr>
        <w:t>ic or m</w:t>
      </w:r>
      <w:r>
        <w:rPr>
          <w:lang w:val="en-GB"/>
        </w:rPr>
        <w:t>agnetic field</w:t>
      </w:r>
      <w:r w:rsidR="00643463">
        <w:rPr>
          <w:lang w:val="en-GB"/>
        </w:rPr>
        <w:t xml:space="preserve"> strengths</w:t>
      </w:r>
      <w:r>
        <w:rPr>
          <w:lang w:val="en-GB"/>
        </w:rPr>
        <w:t xml:space="preserve"> are a function of the distance. To estimate distance, angle and current of the cable, the signal strength must be calculated from the measured signal. If the signal to noise ratio </w:t>
      </w:r>
      <w:r w:rsidR="00D83C4A">
        <w:rPr>
          <w:lang w:val="en-GB"/>
        </w:rPr>
        <w:t xml:space="preserve">(SNR) </w:t>
      </w:r>
      <w:r>
        <w:rPr>
          <w:lang w:val="en-GB"/>
        </w:rPr>
        <w:t>is good, this is possible without further filtering and could be used as a first approach. A good signal to noise ratio means that the desired 50Hz component radiated by the mains cable is stronger than the noise picked up by the sensors and the amplifier noise.</w:t>
      </w:r>
      <w:r w:rsidR="00D83C4A">
        <w:rPr>
          <w:lang w:val="en-GB"/>
        </w:rPr>
        <w:t xml:space="preserve"> Some methods are introduced in section </w:t>
      </w:r>
      <w:r w:rsidR="00D83C4A">
        <w:rPr>
          <w:lang w:val="en-GB"/>
        </w:rPr>
        <w:fldChar w:fldCharType="begin"/>
      </w:r>
      <w:r w:rsidR="00D83C4A">
        <w:rPr>
          <w:lang w:val="en-GB"/>
        </w:rPr>
        <w:instrText xml:space="preserve"> REF _Ref44311320 \r \h </w:instrText>
      </w:r>
      <w:r w:rsidR="00D83C4A">
        <w:rPr>
          <w:lang w:val="en-GB"/>
        </w:rPr>
      </w:r>
      <w:r w:rsidR="00D83C4A">
        <w:rPr>
          <w:lang w:val="en-GB"/>
        </w:rPr>
        <w:fldChar w:fldCharType="separate"/>
      </w:r>
      <w:r w:rsidR="000269D9">
        <w:rPr>
          <w:lang w:val="en-GB"/>
        </w:rPr>
        <w:t>2</w:t>
      </w:r>
      <w:r w:rsidR="00D83C4A">
        <w:rPr>
          <w:lang w:val="en-GB"/>
        </w:rPr>
        <w:fldChar w:fldCharType="end"/>
      </w:r>
      <w:r w:rsidR="00D83C4A">
        <w:rPr>
          <w:lang w:val="en-GB"/>
        </w:rPr>
        <w:t xml:space="preserve"> </w:t>
      </w:r>
      <w:r w:rsidR="00D83C4A">
        <w:rPr>
          <w:lang w:val="en-GB"/>
        </w:rPr>
        <w:fldChar w:fldCharType="begin"/>
      </w:r>
      <w:r w:rsidR="00D83C4A">
        <w:rPr>
          <w:lang w:val="en-GB"/>
        </w:rPr>
        <w:instrText xml:space="preserve"> REF _Ref44311320 \h </w:instrText>
      </w:r>
      <w:r w:rsidR="00D83C4A">
        <w:rPr>
          <w:lang w:val="en-GB"/>
        </w:rPr>
      </w:r>
      <w:r w:rsidR="00D83C4A">
        <w:rPr>
          <w:lang w:val="en-GB"/>
        </w:rPr>
        <w:fldChar w:fldCharType="separate"/>
      </w:r>
      <w:r w:rsidR="000269D9">
        <w:rPr>
          <w:lang w:val="en-GB"/>
        </w:rPr>
        <w:t>Calculate the Strength of the Raw Signal</w:t>
      </w:r>
      <w:r w:rsidR="00D83C4A">
        <w:rPr>
          <w:lang w:val="en-GB"/>
        </w:rPr>
        <w:fldChar w:fldCharType="end"/>
      </w:r>
      <w:r w:rsidR="00D83C4A">
        <w:rPr>
          <w:lang w:val="en-GB"/>
        </w:rPr>
        <w:t>.</w:t>
      </w:r>
    </w:p>
    <w:p w14:paraId="4C730189" w14:textId="4DB7AFC1" w:rsidR="00D83C4A" w:rsidRDefault="00D83C4A" w:rsidP="00196849">
      <w:pPr>
        <w:rPr>
          <w:lang w:val="en-GB"/>
        </w:rPr>
      </w:pPr>
      <w:r>
        <w:rPr>
          <w:lang w:val="en-GB"/>
        </w:rPr>
        <w:t xml:space="preserve">If, however, the signal is noisy these methods are a function of the noise and not of the looked-for 50Hz component. The SNR deteriorates at farer distances and in the vicinity of switching power supplies and the like. It might be necessary to filter out the desired 50Hz component before calculating the signal strength. Some common methods for filtering can be found in section </w:t>
      </w:r>
      <w:r>
        <w:rPr>
          <w:lang w:val="en-GB"/>
        </w:rPr>
        <w:fldChar w:fldCharType="begin"/>
      </w:r>
      <w:r>
        <w:rPr>
          <w:lang w:val="en-GB"/>
        </w:rPr>
        <w:instrText xml:space="preserve"> REF _Ref44311644 \r \h </w:instrText>
      </w:r>
      <w:r>
        <w:rPr>
          <w:lang w:val="en-GB"/>
        </w:rPr>
      </w:r>
      <w:r>
        <w:rPr>
          <w:lang w:val="en-GB"/>
        </w:rPr>
        <w:fldChar w:fldCharType="separate"/>
      </w:r>
      <w:r w:rsidR="000269D9">
        <w:rPr>
          <w:lang w:val="en-GB"/>
        </w:rPr>
        <w:t>3</w:t>
      </w:r>
      <w:r>
        <w:rPr>
          <w:lang w:val="en-GB"/>
        </w:rPr>
        <w:fldChar w:fldCharType="end"/>
      </w:r>
      <w:r>
        <w:rPr>
          <w:lang w:val="en-GB"/>
        </w:rPr>
        <w:t xml:space="preserve"> </w:t>
      </w:r>
      <w:r>
        <w:rPr>
          <w:lang w:val="en-GB"/>
        </w:rPr>
        <w:fldChar w:fldCharType="begin"/>
      </w:r>
      <w:r>
        <w:rPr>
          <w:lang w:val="en-GB"/>
        </w:rPr>
        <w:instrText xml:space="preserve"> REF _Ref44311644 \h </w:instrText>
      </w:r>
      <w:r>
        <w:rPr>
          <w:lang w:val="en-GB"/>
        </w:rPr>
      </w:r>
      <w:r>
        <w:rPr>
          <w:lang w:val="en-GB"/>
        </w:rPr>
        <w:fldChar w:fldCharType="separate"/>
      </w:r>
      <w:r w:rsidR="000269D9" w:rsidRPr="00864A5B">
        <w:rPr>
          <w:lang w:val="en-GB"/>
        </w:rPr>
        <w:t>Noisy Signal</w:t>
      </w:r>
      <w:r>
        <w:rPr>
          <w:lang w:val="en-GB"/>
        </w:rPr>
        <w:fldChar w:fldCharType="end"/>
      </w:r>
      <w:r>
        <w:rPr>
          <w:lang w:val="en-GB"/>
        </w:rPr>
        <w:t>.</w:t>
      </w:r>
    </w:p>
    <w:p w14:paraId="730EC7E6" w14:textId="77777777" w:rsidR="00D83C4A" w:rsidRDefault="00D83C4A" w:rsidP="00D83C4A">
      <w:pPr>
        <w:pStyle w:val="berschrift1"/>
        <w:rPr>
          <w:lang w:val="en-GB"/>
        </w:rPr>
      </w:pPr>
      <w:bookmarkStart w:id="2" w:name="_Ref44311320"/>
      <w:bookmarkStart w:id="3" w:name="_Toc97130681"/>
      <w:r>
        <w:rPr>
          <w:lang w:val="en-GB"/>
        </w:rPr>
        <w:t>Calculate the Strength of the Raw Signal</w:t>
      </w:r>
      <w:bookmarkEnd w:id="2"/>
      <w:bookmarkEnd w:id="3"/>
    </w:p>
    <w:p w14:paraId="1917A84F" w14:textId="77777777" w:rsidR="00196849" w:rsidRDefault="00F10AAA" w:rsidP="001D2EC5">
      <w:pPr>
        <w:pStyle w:val="berschrift2"/>
        <w:rPr>
          <w:lang w:val="en-GB"/>
        </w:rPr>
      </w:pPr>
      <w:bookmarkStart w:id="4" w:name="_Toc97130682"/>
      <w:r>
        <w:rPr>
          <w:lang w:val="en-GB"/>
        </w:rPr>
        <w:t>Peak-to-</w:t>
      </w:r>
      <w:r w:rsidR="001D2EC5">
        <w:rPr>
          <w:lang w:val="en-GB"/>
        </w:rPr>
        <w:t xml:space="preserve">Peak </w:t>
      </w:r>
      <w:r>
        <w:rPr>
          <w:lang w:val="en-GB"/>
        </w:rPr>
        <w:t>Value</w:t>
      </w:r>
      <w:bookmarkEnd w:id="4"/>
    </w:p>
    <w:p w14:paraId="3BA0ABF3" w14:textId="77777777" w:rsidR="001D2EC5" w:rsidRPr="001D2EC5" w:rsidRDefault="001D2EC5" w:rsidP="001D2EC5">
      <w:pPr>
        <w:rPr>
          <w:lang w:val="en-GB"/>
        </w:rPr>
      </w:pPr>
      <w:r>
        <w:rPr>
          <w:lang w:val="en-GB"/>
        </w:rPr>
        <w:t>The peak-to-peak value</w:t>
      </w:r>
      <w:r w:rsidR="00FB7952">
        <w:rPr>
          <w:lang w:val="en-GB"/>
        </w:rPr>
        <w:t xml:space="preserve"> is easy to calculate. In a for-loop search maximum and minimum over all samples. PP = Max - Min </w:t>
      </w:r>
    </w:p>
    <w:p w14:paraId="1DF16D89" w14:textId="77777777" w:rsidR="00F10AAA" w:rsidRDefault="001D2EC5" w:rsidP="001D2EC5">
      <w:pPr>
        <w:pStyle w:val="berschrift2"/>
        <w:rPr>
          <w:lang w:val="en-GB"/>
        </w:rPr>
      </w:pPr>
      <w:bookmarkStart w:id="5" w:name="_Toc97130683"/>
      <w:r>
        <w:rPr>
          <w:lang w:val="en-GB"/>
        </w:rPr>
        <w:t xml:space="preserve">Peak-To Peak </w:t>
      </w:r>
      <w:r w:rsidR="00F10AAA">
        <w:rPr>
          <w:lang w:val="en-GB"/>
        </w:rPr>
        <w:t>Value, Average over some periods</w:t>
      </w:r>
      <w:bookmarkEnd w:id="5"/>
    </w:p>
    <w:p w14:paraId="5203D598" w14:textId="77777777" w:rsidR="00FB7952" w:rsidRDefault="00FB7952" w:rsidP="00FB7952">
      <w:pPr>
        <w:rPr>
          <w:lang w:val="en-GB"/>
        </w:rPr>
      </w:pPr>
      <w:r>
        <w:rPr>
          <w:lang w:val="en-GB"/>
        </w:rPr>
        <w:t>The disadvantage the above method is that a single peak in noise can increase the value and affect the estimation of the 50Hz component.</w:t>
      </w:r>
    </w:p>
    <w:p w14:paraId="7826043A" w14:textId="07DC68B5" w:rsidR="00FB7952" w:rsidRDefault="00FB7952" w:rsidP="00FB7952">
      <w:pPr>
        <w:rPr>
          <w:lang w:val="en-GB"/>
        </w:rPr>
      </w:pPr>
      <w:r>
        <w:rPr>
          <w:lang w:val="en-GB"/>
        </w:rPr>
        <w:t xml:space="preserve">A standard solution to reduce noise is averaging. </w:t>
      </w:r>
      <w:r w:rsidR="001B00F4">
        <w:rPr>
          <w:lang w:val="en-GB"/>
        </w:rPr>
        <w:t xml:space="preserve">For sinusoidal signals, an averaged </w:t>
      </w:r>
      <w:r>
        <w:rPr>
          <w:lang w:val="en-GB"/>
        </w:rPr>
        <w:t xml:space="preserve">peak-to-peak estimation </w:t>
      </w:r>
      <w:r w:rsidR="001B00F4">
        <w:rPr>
          <w:lang w:val="en-GB"/>
        </w:rPr>
        <w:t xml:space="preserve">can be found </w:t>
      </w:r>
      <w:r>
        <w:rPr>
          <w:lang w:val="en-GB"/>
        </w:rPr>
        <w:t xml:space="preserve">with the following </w:t>
      </w:r>
      <w:r w:rsidR="00A5667D">
        <w:rPr>
          <w:lang w:val="en-GB"/>
        </w:rPr>
        <w:t xml:space="preserve">easy to implement </w:t>
      </w:r>
      <w:r w:rsidR="001B00F4">
        <w:rPr>
          <w:lang w:val="en-GB"/>
        </w:rPr>
        <w:t xml:space="preserve">formula </w:t>
      </w:r>
      <w:r>
        <w:rPr>
          <w:lang w:val="en-GB"/>
        </w:rPr>
        <w:t>(PPA = peak-to-peak average):</w:t>
      </w:r>
    </w:p>
    <w:p w14:paraId="657D275E" w14:textId="4A4D9B41" w:rsidR="00FB7952" w:rsidRPr="00FB7952" w:rsidRDefault="00FB7952" w:rsidP="00FB7952">
      <w:pPr>
        <w:rPr>
          <w:lang w:val="en-GB"/>
        </w:rPr>
      </w:pPr>
      <m:oMathPara>
        <m:oMath>
          <m:r>
            <w:rPr>
              <w:rFonts w:ascii="Cambria Math" w:hAnsi="Cambria Math"/>
              <w:lang w:val="en-GB"/>
            </w:rPr>
            <m:t>PPA=</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m:t>
          </m:r>
          <m:f>
            <m:fPr>
              <m:ctrlPr>
                <w:rPr>
                  <w:rFonts w:ascii="Cambria Math" w:hAnsi="Cambria Math"/>
                  <w:i/>
                  <w:lang w:val="en-GB"/>
                </w:rPr>
              </m:ctrlPr>
            </m:fPr>
            <m:num>
              <m:nary>
                <m:naryPr>
                  <m:chr m:val="∑"/>
                  <m:limLoc m:val="undOvr"/>
                  <m:subHide m:val="1"/>
                  <m:supHide m:val="1"/>
                  <m:ctrlPr>
                    <w:rPr>
                      <w:rFonts w:ascii="Cambria Math" w:hAnsi="Cambria Math"/>
                      <w:i/>
                      <w:lang w:val="en-GB"/>
                    </w:rPr>
                  </m:ctrlPr>
                </m:naryPr>
                <m:sub/>
                <m:sup/>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n-1</m:t>
                          </m:r>
                        </m:sub>
                      </m:sSub>
                    </m:e>
                  </m:d>
                </m:e>
              </m:nary>
            </m:num>
            <m:den>
              <m:r>
                <w:rPr>
                  <w:rFonts w:ascii="Cambria Math" w:hAnsi="Cambria Math"/>
                  <w:lang w:val="en-GB"/>
                </w:rPr>
                <m:t xml:space="preserve"> number_of_periods</m:t>
              </m:r>
            </m:den>
          </m:f>
        </m:oMath>
      </m:oMathPara>
    </w:p>
    <w:p w14:paraId="0D5C3C8F" w14:textId="47DC9F34" w:rsidR="00FB7952" w:rsidRDefault="00FB7952" w:rsidP="00FB7952">
      <w:pPr>
        <w:rPr>
          <w:lang w:val="en-GB"/>
        </w:rPr>
      </w:pPr>
      <w:r>
        <w:rPr>
          <w:lang w:val="en-GB"/>
        </w:rPr>
        <w:t>The absolute value</w:t>
      </w:r>
      <w:r w:rsidR="00234F85">
        <w:rPr>
          <w:lang w:val="en-GB"/>
        </w:rPr>
        <w:t>s</w:t>
      </w:r>
      <w:r>
        <w:rPr>
          <w:lang w:val="en-GB"/>
        </w:rPr>
        <w:t xml:space="preserve"> of the difference from one sample to the</w:t>
      </w:r>
      <w:r w:rsidR="00234F85">
        <w:rPr>
          <w:lang w:val="en-GB"/>
        </w:rPr>
        <w:t xml:space="preserve"> next are</w:t>
      </w:r>
      <w:r>
        <w:rPr>
          <w:lang w:val="en-GB"/>
        </w:rPr>
        <w:t xml:space="preserve"> summed up</w:t>
      </w:r>
      <w:r w:rsidR="00234F85">
        <w:rPr>
          <w:lang w:val="en-GB"/>
        </w:rPr>
        <w:t>. The sum is</w:t>
      </w:r>
      <w:r w:rsidR="0063370B">
        <w:rPr>
          <w:lang w:val="en-GB"/>
        </w:rPr>
        <w:t xml:space="preserve"> then</w:t>
      </w:r>
      <w:r w:rsidR="00234F85">
        <w:rPr>
          <w:lang w:val="en-GB"/>
        </w:rPr>
        <w:t xml:space="preserve"> divided by the number of enclosed signal periods. The </w:t>
      </w:r>
      <w:r w:rsidR="0063370B">
        <w:rPr>
          <w:lang w:val="en-GB"/>
        </w:rPr>
        <w:t xml:space="preserve">averaging reduces the </w:t>
      </w:r>
      <w:r w:rsidR="00234F85">
        <w:rPr>
          <w:lang w:val="en-GB"/>
        </w:rPr>
        <w:t xml:space="preserve">noise by a factor of </w:t>
      </w:r>
      <m:oMath>
        <m:rad>
          <m:radPr>
            <m:degHide m:val="1"/>
            <m:ctrlPr>
              <w:rPr>
                <w:rFonts w:ascii="Cambria Math" w:hAnsi="Cambria Math" w:cstheme="minorHAnsi"/>
                <w:i/>
                <w:lang w:val="en-GB"/>
              </w:rPr>
            </m:ctrlPr>
          </m:radPr>
          <m:deg/>
          <m:e>
            <m:r>
              <m:rPr>
                <m:sty m:val="p"/>
              </m:rPr>
              <w:rPr>
                <w:rFonts w:ascii="Cambria Math" w:hAnsi="Cambria Math" w:cstheme="minorHAnsi"/>
                <w:lang w:val="en-GB"/>
              </w:rPr>
              <m:t>number</m:t>
            </m:r>
            <m:r>
              <m:rPr>
                <m:lit/>
                <m:sty m:val="p"/>
              </m:rPr>
              <w:rPr>
                <w:rFonts w:ascii="Cambria Math" w:hAnsi="Cambria Math" w:cstheme="minorHAnsi"/>
                <w:lang w:val="en-GB"/>
              </w:rPr>
              <m:t>_</m:t>
            </m:r>
            <m:r>
              <m:rPr>
                <m:sty m:val="p"/>
              </m:rPr>
              <w:rPr>
                <w:rFonts w:ascii="Cambria Math" w:hAnsi="Cambria Math" w:cstheme="minorHAnsi"/>
                <w:lang w:val="en-GB"/>
              </w:rPr>
              <m:t>of</m:t>
            </m:r>
            <m:r>
              <m:rPr>
                <m:lit/>
                <m:sty m:val="p"/>
              </m:rPr>
              <w:rPr>
                <w:rFonts w:ascii="Cambria Math" w:hAnsi="Cambria Math" w:cstheme="minorHAnsi"/>
                <w:lang w:val="en-GB"/>
              </w:rPr>
              <m:t>_</m:t>
            </m:r>
            <m:r>
              <m:rPr>
                <m:sty m:val="p"/>
              </m:rPr>
              <w:rPr>
                <w:rFonts w:ascii="Cambria Math" w:hAnsi="Cambria Math" w:cstheme="minorHAnsi"/>
                <w:lang w:val="en-GB"/>
              </w:rPr>
              <m:t>periods</m:t>
            </m:r>
          </m:e>
        </m:rad>
      </m:oMath>
      <w:r w:rsidR="00234F85">
        <w:rPr>
          <w:lang w:val="en-GB"/>
        </w:rPr>
        <w:t>.</w:t>
      </w:r>
    </w:p>
    <w:p w14:paraId="268BF3A5" w14:textId="6F0936B5" w:rsidR="00234F85" w:rsidRDefault="00234F85" w:rsidP="00FB7952">
      <w:pPr>
        <w:rPr>
          <w:lang w:val="en-GB"/>
        </w:rPr>
      </w:pPr>
      <w:r w:rsidRPr="00234F85">
        <w:rPr>
          <w:b/>
          <w:lang w:val="en-GB"/>
        </w:rPr>
        <w:t>Note:</w:t>
      </w:r>
      <w:r w:rsidRPr="00234F85">
        <w:rPr>
          <w:b/>
          <w:lang w:val="en-GB"/>
        </w:rPr>
        <w:br/>
      </w:r>
      <w:r>
        <w:rPr>
          <w:lang w:val="en-GB"/>
        </w:rPr>
        <w:t>To get th</w:t>
      </w:r>
      <w:r w:rsidR="00A5667D">
        <w:rPr>
          <w:lang w:val="en-GB"/>
        </w:rPr>
        <w:t>is</w:t>
      </w:r>
      <w:r>
        <w:rPr>
          <w:lang w:val="en-GB"/>
        </w:rPr>
        <w:t xml:space="preserve"> average right, sampling </w:t>
      </w:r>
      <w:r w:rsidR="00574867">
        <w:rPr>
          <w:lang w:val="en-GB"/>
        </w:rPr>
        <w:t>must</w:t>
      </w:r>
      <w:r>
        <w:rPr>
          <w:lang w:val="en-GB"/>
        </w:rPr>
        <w:t xml:space="preserve"> be done over a whole number of signal periods. </w:t>
      </w:r>
      <w:r w:rsidR="00574867">
        <w:rPr>
          <w:lang w:val="en-GB"/>
        </w:rPr>
        <w:t>E.g.,</w:t>
      </w:r>
      <w:r>
        <w:rPr>
          <w:lang w:val="en-GB"/>
        </w:rPr>
        <w:t xml:space="preserve"> sampling over 100ms spans exactly 5 periods of 50Hz.</w:t>
      </w:r>
    </w:p>
    <w:p w14:paraId="6B22EC10" w14:textId="77777777" w:rsidR="004B0905" w:rsidRPr="00FB7952" w:rsidRDefault="004B0905" w:rsidP="00FB7952">
      <w:pPr>
        <w:rPr>
          <w:lang w:val="en-GB"/>
        </w:rPr>
      </w:pPr>
    </w:p>
    <w:p w14:paraId="620ED589" w14:textId="77777777" w:rsidR="00F10AAA" w:rsidRDefault="00F10AAA" w:rsidP="001D2EC5">
      <w:pPr>
        <w:pStyle w:val="berschrift2"/>
        <w:rPr>
          <w:lang w:val="en-GB"/>
        </w:rPr>
      </w:pPr>
      <w:bookmarkStart w:id="6" w:name="_Toc97130684"/>
      <w:r>
        <w:rPr>
          <w:lang w:val="en-GB"/>
        </w:rPr>
        <w:lastRenderedPageBreak/>
        <w:t>Root-Mean-Square</w:t>
      </w:r>
      <w:r w:rsidR="001D2EC5">
        <w:rPr>
          <w:lang w:val="en-GB"/>
        </w:rPr>
        <w:t xml:space="preserve"> of AC portion</w:t>
      </w:r>
      <w:bookmarkEnd w:id="6"/>
    </w:p>
    <w:p w14:paraId="6E22C561" w14:textId="77777777" w:rsidR="00883B83" w:rsidRDefault="00A5667D" w:rsidP="00A5667D">
      <w:pPr>
        <w:rPr>
          <w:lang w:val="en-GB"/>
        </w:rPr>
      </w:pPr>
      <w:r>
        <w:rPr>
          <w:lang w:val="en-GB"/>
        </w:rPr>
        <w:t xml:space="preserve">Further reduction of the noise is possible by calculating the root-mean-square </w:t>
      </w:r>
      <w:r w:rsidR="00883B83">
        <w:rPr>
          <w:lang w:val="en-GB"/>
        </w:rPr>
        <w:t xml:space="preserve">(RMS) </w:t>
      </w:r>
      <w:r>
        <w:rPr>
          <w:lang w:val="en-GB"/>
        </w:rPr>
        <w:t xml:space="preserve">value, because this comprises averaging over all samples and not only over </w:t>
      </w:r>
      <w:r w:rsidR="007739ED">
        <w:rPr>
          <w:lang w:val="en-GB"/>
        </w:rPr>
        <w:t>a few</w:t>
      </w:r>
      <w:r>
        <w:rPr>
          <w:lang w:val="en-GB"/>
        </w:rPr>
        <w:t xml:space="preserve"> peak-to-peak values.</w:t>
      </w:r>
    </w:p>
    <w:p w14:paraId="46FB078F" w14:textId="4477366D" w:rsidR="007739ED" w:rsidRPr="00CD7E90" w:rsidRDefault="00883B83" w:rsidP="00A5667D">
      <w:pPr>
        <w:rPr>
          <w:lang w:val="en-GB"/>
        </w:rPr>
      </w:pPr>
      <w:r>
        <w:rPr>
          <w:lang w:val="en-GB"/>
        </w:rPr>
        <w:t>The DC-offset must first be removed to get the RMS value of the AC portion only.</w:t>
      </w:r>
      <w:r w:rsidR="007739ED">
        <w:rPr>
          <w:lang w:val="en-GB"/>
        </w:rPr>
        <w:br/>
      </w:r>
      <m:oMathPara>
        <m:oMathParaPr>
          <m:jc m:val="left"/>
        </m:oMathParaPr>
        <m:oMath>
          <m:r>
            <w:rPr>
              <w:rFonts w:ascii="Cambria Math" w:hAnsi="Cambria Math"/>
              <w:lang w:val="en-GB"/>
            </w:rPr>
            <m:t xml:space="preserve">                                 avg= </m:t>
          </m:r>
          <m:f>
            <m:fPr>
              <m:ctrlPr>
                <w:rPr>
                  <w:rFonts w:ascii="Cambria Math" w:hAnsi="Cambria Math"/>
                  <w:i/>
                  <w:lang w:val="en-GB"/>
                </w:rPr>
              </m:ctrlPr>
            </m:fPr>
            <m:num>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nary>
            </m:num>
            <m:den>
              <m:r>
                <w:rPr>
                  <w:rFonts w:ascii="Cambria Math" w:hAnsi="Cambria Math"/>
                  <w:lang w:val="en-GB"/>
                </w:rPr>
                <m:t>N</m:t>
              </m:r>
            </m:den>
          </m:f>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rms</m:t>
              </m:r>
            </m:e>
            <m:sup>
              <m:r>
                <w:rPr>
                  <w:rFonts w:ascii="Cambria Math" w:hAnsi="Cambria Math"/>
                  <w:lang w:val="en-GB"/>
                </w:rPr>
                <m:t>2</m:t>
              </m:r>
            </m:sup>
          </m:sSup>
          <m:r>
            <w:rPr>
              <w:rFonts w:ascii="Cambria Math" w:hAnsi="Cambria Math"/>
              <w:lang w:val="en-GB"/>
            </w:rPr>
            <m:t xml:space="preserve">= </m:t>
          </m:r>
          <m:f>
            <m:fPr>
              <m:ctrlPr>
                <w:rPr>
                  <w:rFonts w:ascii="Cambria Math" w:hAnsi="Cambria Math"/>
                  <w:i/>
                  <w:lang w:val="en-GB"/>
                </w:rPr>
              </m:ctrlPr>
            </m:fPr>
            <m:num>
              <m:nary>
                <m:naryPr>
                  <m:chr m:val="∑"/>
                  <m:limLoc m:val="undOvr"/>
                  <m:subHide m:val="1"/>
                  <m:supHide m:val="1"/>
                  <m:ctrlPr>
                    <w:rPr>
                      <w:rFonts w:ascii="Cambria Math" w:hAnsi="Cambria Math"/>
                      <w:i/>
                      <w:lang w:val="en-GB"/>
                    </w:rPr>
                  </m:ctrlPr>
                </m:naryPr>
                <m:sub/>
                <m:sup/>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-avg</m:t>
                          </m:r>
                        </m:e>
                      </m:d>
                    </m:e>
                    <m:sup>
                      <m:r>
                        <w:rPr>
                          <w:rFonts w:ascii="Cambria Math" w:hAnsi="Cambria Math"/>
                          <w:lang w:val="en-GB"/>
                        </w:rPr>
                        <m:t>2</m:t>
                      </m:r>
                    </m:sup>
                  </m:sSup>
                </m:e>
              </m:nary>
            </m:num>
            <m:den>
              <m:r>
                <w:rPr>
                  <w:rFonts w:ascii="Cambria Math" w:hAnsi="Cambria Math"/>
                  <w:lang w:val="en-GB"/>
                </w:rPr>
                <m:t>N</m:t>
              </m:r>
            </m:den>
          </m:f>
        </m:oMath>
      </m:oMathPara>
    </w:p>
    <w:p w14:paraId="55836005" w14:textId="75D8B732" w:rsidR="00A5667D" w:rsidRDefault="00A5667D" w:rsidP="00A5667D">
      <w:pPr>
        <w:rPr>
          <w:lang w:val="en-GB"/>
        </w:rPr>
      </w:pPr>
      <w:r w:rsidRPr="00234F85">
        <w:rPr>
          <w:b/>
          <w:lang w:val="en-GB"/>
        </w:rPr>
        <w:t>Note:</w:t>
      </w:r>
      <w:r w:rsidRPr="00234F85">
        <w:rPr>
          <w:b/>
          <w:lang w:val="en-GB"/>
        </w:rPr>
        <w:br/>
      </w:r>
      <w:r>
        <w:rPr>
          <w:lang w:val="en-GB"/>
        </w:rPr>
        <w:t xml:space="preserve">To get the root-mean-square value right, sampling </w:t>
      </w:r>
      <w:proofErr w:type="gramStart"/>
      <w:r>
        <w:rPr>
          <w:lang w:val="en-GB"/>
        </w:rPr>
        <w:t>has to</w:t>
      </w:r>
      <w:proofErr w:type="gramEnd"/>
      <w:r>
        <w:rPr>
          <w:lang w:val="en-GB"/>
        </w:rPr>
        <w:t xml:space="preserve"> be done over a whole number of signal periods. </w:t>
      </w:r>
      <w:proofErr w:type="gramStart"/>
      <w:r>
        <w:rPr>
          <w:lang w:val="en-GB"/>
        </w:rPr>
        <w:t>E.g.</w:t>
      </w:r>
      <w:proofErr w:type="gramEnd"/>
      <w:r>
        <w:rPr>
          <w:lang w:val="en-GB"/>
        </w:rPr>
        <w:t xml:space="preserve"> sampling over 100ms spans exactly 5 periods of 50Hz.</w:t>
      </w:r>
    </w:p>
    <w:p w14:paraId="2C077E9A" w14:textId="3C2DA662" w:rsidR="007739ED" w:rsidRPr="00A5667D" w:rsidRDefault="006A7A92" w:rsidP="00A5667D">
      <w:pPr>
        <w:rPr>
          <w:lang w:val="en-GB"/>
        </w:rPr>
      </w:pPr>
      <w:r>
        <w:rPr>
          <w:b/>
          <w:lang w:val="en-GB"/>
        </w:rPr>
        <w:t>Note</w:t>
      </w:r>
      <w:r w:rsidR="00F23E31">
        <w:rPr>
          <w:b/>
          <w:lang w:val="en-GB"/>
        </w:rPr>
        <w:t>:</w:t>
      </w:r>
      <w:r w:rsidR="007739ED">
        <w:rPr>
          <w:b/>
          <w:lang w:val="en-GB"/>
        </w:rPr>
        <w:br/>
      </w:r>
      <w:r w:rsidR="007739ED">
        <w:rPr>
          <w:lang w:val="en-GB"/>
        </w:rPr>
        <w:t xml:space="preserve">Even heavy averaging cannot </w:t>
      </w:r>
      <w:r w:rsidR="00BA346B">
        <w:rPr>
          <w:lang w:val="en-GB"/>
        </w:rPr>
        <w:t>achieve error</w:t>
      </w:r>
      <w:r w:rsidR="009403A2">
        <w:rPr>
          <w:lang w:val="en-GB"/>
        </w:rPr>
        <w:t>-</w:t>
      </w:r>
      <w:r w:rsidR="00BA346B">
        <w:rPr>
          <w:lang w:val="en-GB"/>
        </w:rPr>
        <w:t xml:space="preserve">free </w:t>
      </w:r>
      <w:r w:rsidR="00442DE2">
        <w:rPr>
          <w:lang w:val="en-GB"/>
        </w:rPr>
        <w:t>results</w:t>
      </w:r>
      <w:r w:rsidR="007739ED">
        <w:rPr>
          <w:lang w:val="en-GB"/>
        </w:rPr>
        <w:t xml:space="preserve">. </w:t>
      </w:r>
      <w:r w:rsidR="00BA346B">
        <w:rPr>
          <w:lang w:val="en-GB"/>
        </w:rPr>
        <w:t>Nevertheless</w:t>
      </w:r>
      <w:r w:rsidR="007956A1">
        <w:rPr>
          <w:lang w:val="en-GB"/>
        </w:rPr>
        <w:t>,</w:t>
      </w:r>
      <w:r w:rsidR="00BA346B">
        <w:rPr>
          <w:lang w:val="en-GB"/>
        </w:rPr>
        <w:t xml:space="preserve"> a</w:t>
      </w:r>
      <w:r w:rsidR="007739ED">
        <w:rPr>
          <w:lang w:val="en-GB"/>
        </w:rPr>
        <w:t xml:space="preserve">veraging or calculating the rms value reduces the </w:t>
      </w:r>
      <w:r w:rsidR="00DC551F">
        <w:rPr>
          <w:lang w:val="en-GB"/>
        </w:rPr>
        <w:t xml:space="preserve">unwanted </w:t>
      </w:r>
      <w:r w:rsidR="00BA346B">
        <w:rPr>
          <w:lang w:val="en-GB"/>
        </w:rPr>
        <w:t xml:space="preserve">effect of noise, e.g., </w:t>
      </w:r>
      <w:r w:rsidR="007739ED">
        <w:rPr>
          <w:lang w:val="en-GB"/>
        </w:rPr>
        <w:t>a single spike</w:t>
      </w:r>
      <w:r w:rsidR="00BA346B">
        <w:rPr>
          <w:lang w:val="en-GB"/>
        </w:rPr>
        <w:t xml:space="preserve">, </w:t>
      </w:r>
      <w:r w:rsidR="009403A2">
        <w:rPr>
          <w:lang w:val="en-GB"/>
        </w:rPr>
        <w:t xml:space="preserve">on the </w:t>
      </w:r>
      <w:r w:rsidR="007739ED">
        <w:rPr>
          <w:lang w:val="en-GB"/>
        </w:rPr>
        <w:t>calcul</w:t>
      </w:r>
      <w:r w:rsidR="009403A2">
        <w:rPr>
          <w:lang w:val="en-GB"/>
        </w:rPr>
        <w:t>ation of the</w:t>
      </w:r>
      <w:r w:rsidR="007739ED">
        <w:rPr>
          <w:lang w:val="en-GB"/>
        </w:rPr>
        <w:t xml:space="preserve"> signal strength.</w:t>
      </w:r>
    </w:p>
    <w:p w14:paraId="3690AB2B" w14:textId="77777777" w:rsidR="00FB1E69" w:rsidRPr="00864A5B" w:rsidRDefault="00656920" w:rsidP="0000619D">
      <w:pPr>
        <w:pStyle w:val="berschrift1"/>
        <w:rPr>
          <w:lang w:val="en-GB"/>
        </w:rPr>
      </w:pPr>
      <w:bookmarkStart w:id="7" w:name="_Ref44311644"/>
      <w:bookmarkStart w:id="8" w:name="_Toc97130685"/>
      <w:r w:rsidRPr="00864A5B">
        <w:rPr>
          <w:lang w:val="en-GB"/>
        </w:rPr>
        <w:t>Noisy Signal</w:t>
      </w:r>
      <w:bookmarkEnd w:id="7"/>
      <w:bookmarkEnd w:id="8"/>
    </w:p>
    <w:p w14:paraId="67036690" w14:textId="7E50CC7E" w:rsidR="00243205" w:rsidRDefault="006D0CA7" w:rsidP="00CB4DFB">
      <w:pPr>
        <w:rPr>
          <w:lang w:val="en-GB"/>
        </w:rPr>
      </w:pPr>
      <w:r w:rsidRPr="00864A5B">
        <w:rPr>
          <w:lang w:val="en-GB"/>
        </w:rPr>
        <w:t>In the Cable-Monitor device sensors pick up the electr</w:t>
      </w:r>
      <w:r w:rsidR="00643463">
        <w:rPr>
          <w:lang w:val="en-GB"/>
        </w:rPr>
        <w:t xml:space="preserve">ic and </w:t>
      </w:r>
      <w:r w:rsidR="00AC045B">
        <w:rPr>
          <w:lang w:val="en-GB"/>
        </w:rPr>
        <w:t xml:space="preserve">magnetic </w:t>
      </w:r>
      <w:r w:rsidRPr="00864A5B">
        <w:rPr>
          <w:lang w:val="en-GB"/>
        </w:rPr>
        <w:t xml:space="preserve">fields of a mains cable or wire. As the fields are weak and other electronics devices may be running in the vicinity the sensor signals </w:t>
      </w:r>
      <w:r w:rsidR="00B34386">
        <w:rPr>
          <w:lang w:val="en-GB"/>
        </w:rPr>
        <w:t>might be</w:t>
      </w:r>
      <w:r w:rsidRPr="00864A5B">
        <w:rPr>
          <w:lang w:val="en-GB"/>
        </w:rPr>
        <w:t xml:space="preserve"> quite noisy. Knowing that the signal of interest has a frequency of exactly 50Hz a bandpass filter can be used to remove most of the unwanted noise.</w:t>
      </w:r>
    </w:p>
    <w:p w14:paraId="08828945" w14:textId="77777777" w:rsidR="006D0CA7" w:rsidRPr="00864A5B" w:rsidRDefault="00290547" w:rsidP="006D0CA7">
      <w:pPr>
        <w:keepNext/>
        <w:rPr>
          <w:lang w:val="en-GB"/>
        </w:rPr>
      </w:pPr>
      <w:r>
        <w:rPr>
          <w:noProof/>
          <w:lang w:eastAsia="de-CH"/>
        </w:rPr>
        <w:drawing>
          <wp:inline distT="0" distB="0" distL="0" distR="0" wp14:anchorId="2C7CB076" wp14:editId="468A7290">
            <wp:extent cx="5760720" cy="19646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64690"/>
                    </a:xfrm>
                    <a:prstGeom prst="rect">
                      <a:avLst/>
                    </a:prstGeom>
                  </pic:spPr>
                </pic:pic>
              </a:graphicData>
            </a:graphic>
          </wp:inline>
        </w:drawing>
      </w:r>
    </w:p>
    <w:p w14:paraId="12D8BF36" w14:textId="217BACAA" w:rsidR="006D0CA7" w:rsidRPr="00864A5B" w:rsidRDefault="006D0CA7" w:rsidP="00F631EE">
      <w:pPr>
        <w:pStyle w:val="Beschriftung"/>
        <w:rPr>
          <w:lang w:val="en-GB"/>
        </w:rPr>
      </w:pPr>
      <w:r w:rsidRPr="00864A5B">
        <w:rPr>
          <w:lang w:val="en-GB"/>
        </w:rPr>
        <w:t xml:space="preserve">Figure </w:t>
      </w:r>
      <w:r w:rsidRPr="00864A5B">
        <w:rPr>
          <w:lang w:val="en-GB"/>
        </w:rPr>
        <w:fldChar w:fldCharType="begin"/>
      </w:r>
      <w:r w:rsidRPr="00864A5B">
        <w:rPr>
          <w:lang w:val="en-GB"/>
        </w:rPr>
        <w:instrText xml:space="preserve"> SEQ Figure \* ARABIC </w:instrText>
      </w:r>
      <w:r w:rsidRPr="00864A5B">
        <w:rPr>
          <w:lang w:val="en-GB"/>
        </w:rPr>
        <w:fldChar w:fldCharType="separate"/>
      </w:r>
      <w:r w:rsidR="000269D9">
        <w:rPr>
          <w:noProof/>
          <w:lang w:val="en-GB"/>
        </w:rPr>
        <w:t>1</w:t>
      </w:r>
      <w:r w:rsidRPr="00864A5B">
        <w:rPr>
          <w:lang w:val="en-GB"/>
        </w:rPr>
        <w:fldChar w:fldCharType="end"/>
      </w:r>
      <w:r w:rsidRPr="00864A5B">
        <w:rPr>
          <w:lang w:val="en-GB"/>
        </w:rPr>
        <w:t>: Noisy 50Hz signal. It is impossible to recognise a 50Hz periodicity in this signal</w:t>
      </w:r>
    </w:p>
    <w:p w14:paraId="202C355D" w14:textId="77777777" w:rsidR="006D0CA7" w:rsidRPr="00864A5B" w:rsidRDefault="006D0CA7" w:rsidP="00CB4DFB">
      <w:pPr>
        <w:rPr>
          <w:lang w:val="en-GB"/>
        </w:rPr>
      </w:pPr>
      <w:r w:rsidRPr="00864A5B">
        <w:rPr>
          <w:lang w:val="en-GB"/>
        </w:rPr>
        <w:t xml:space="preserve">The bandpass filter can be realised by an </w:t>
      </w:r>
      <w:proofErr w:type="spellStart"/>
      <w:r w:rsidRPr="00864A5B">
        <w:rPr>
          <w:lang w:val="en-GB"/>
        </w:rPr>
        <w:t>analog</w:t>
      </w:r>
      <w:proofErr w:type="spellEnd"/>
      <w:r w:rsidRPr="00864A5B">
        <w:rPr>
          <w:lang w:val="en-GB"/>
        </w:rPr>
        <w:t xml:space="preserve"> circuit or by an algorithm in the microcontroller. The common approach is to add some capacitors and resistors in the mandatory </w:t>
      </w:r>
      <w:proofErr w:type="spellStart"/>
      <w:r w:rsidRPr="00864A5B">
        <w:rPr>
          <w:lang w:val="en-GB"/>
        </w:rPr>
        <w:t>analog</w:t>
      </w:r>
      <w:proofErr w:type="spellEnd"/>
      <w:r w:rsidRPr="00864A5B">
        <w:rPr>
          <w:lang w:val="en-GB"/>
        </w:rPr>
        <w:t xml:space="preserve"> preamplifier for a rough filtering at little cost. After </w:t>
      </w:r>
      <w:proofErr w:type="spellStart"/>
      <w:r w:rsidRPr="00864A5B">
        <w:rPr>
          <w:lang w:val="en-GB"/>
        </w:rPr>
        <w:t>analog</w:t>
      </w:r>
      <w:proofErr w:type="spellEnd"/>
      <w:r w:rsidRPr="00864A5B">
        <w:rPr>
          <w:lang w:val="en-GB"/>
        </w:rPr>
        <w:t>-to-digital-conversion the signal can be filtered further in the digital domain. Very selective filters can be realised here, because increasing the filter order is just a matter of processing power and comes at no cost for additional hardware. Digital filtering can be done in several ways, which are discussed in the next sections.</w:t>
      </w:r>
    </w:p>
    <w:p w14:paraId="5B07F3D8" w14:textId="77777777" w:rsidR="00FB1E69" w:rsidRPr="00864A5B" w:rsidRDefault="00656920" w:rsidP="00D83C4A">
      <w:pPr>
        <w:pStyle w:val="berschrift2"/>
        <w:rPr>
          <w:lang w:val="en-GB"/>
        </w:rPr>
      </w:pPr>
      <w:bookmarkStart w:id="9" w:name="_Toc97130686"/>
      <w:r w:rsidRPr="00864A5B">
        <w:rPr>
          <w:lang w:val="en-GB"/>
        </w:rPr>
        <w:lastRenderedPageBreak/>
        <w:t>Filtering in the Time Domain</w:t>
      </w:r>
      <w:bookmarkEnd w:id="9"/>
    </w:p>
    <w:p w14:paraId="5B22951C" w14:textId="77777777" w:rsidR="00656920" w:rsidRPr="00864A5B" w:rsidRDefault="003640FD" w:rsidP="00656920">
      <w:pPr>
        <w:rPr>
          <w:lang w:val="en-GB"/>
        </w:rPr>
      </w:pPr>
      <w:r w:rsidRPr="00864A5B">
        <w:rPr>
          <w:lang w:val="en-GB"/>
        </w:rPr>
        <w:t xml:space="preserve">Instead of an </w:t>
      </w:r>
      <w:proofErr w:type="spellStart"/>
      <w:r w:rsidRPr="00864A5B">
        <w:rPr>
          <w:lang w:val="en-GB"/>
        </w:rPr>
        <w:t>analog</w:t>
      </w:r>
      <w:proofErr w:type="spellEnd"/>
      <w:r w:rsidRPr="00864A5B">
        <w:rPr>
          <w:lang w:val="en-GB"/>
        </w:rPr>
        <w:t xml:space="preserve"> bandpass filter a digital bandpass filter is used. It can be implemented as finite impulse response (FIR) or as infinite impulse response (IIR) filter. With a correct filter design similar results as with an </w:t>
      </w:r>
      <w:proofErr w:type="spellStart"/>
      <w:r w:rsidRPr="00864A5B">
        <w:rPr>
          <w:lang w:val="en-GB"/>
        </w:rPr>
        <w:t>analog</w:t>
      </w:r>
      <w:proofErr w:type="spellEnd"/>
      <w:r w:rsidRPr="00864A5B">
        <w:rPr>
          <w:lang w:val="en-GB"/>
        </w:rPr>
        <w:t xml:space="preserve"> filter can be achieved.</w:t>
      </w:r>
    </w:p>
    <w:p w14:paraId="58BF45BC" w14:textId="77777777" w:rsidR="003640FD" w:rsidRPr="00864A5B" w:rsidRDefault="00290547" w:rsidP="003640FD">
      <w:pPr>
        <w:keepNext/>
        <w:rPr>
          <w:lang w:val="en-GB"/>
        </w:rPr>
      </w:pPr>
      <w:r>
        <w:rPr>
          <w:noProof/>
          <w:lang w:eastAsia="de-CH"/>
        </w:rPr>
        <w:drawing>
          <wp:inline distT="0" distB="0" distL="0" distR="0" wp14:anchorId="4859D408" wp14:editId="392808F4">
            <wp:extent cx="5760720" cy="1917065"/>
            <wp:effectExtent l="0" t="0" r="0" b="698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17065"/>
                    </a:xfrm>
                    <a:prstGeom prst="rect">
                      <a:avLst/>
                    </a:prstGeom>
                  </pic:spPr>
                </pic:pic>
              </a:graphicData>
            </a:graphic>
          </wp:inline>
        </w:drawing>
      </w:r>
    </w:p>
    <w:p w14:paraId="3CE33316" w14:textId="3596AEA8" w:rsidR="003640FD" w:rsidRPr="00864A5B" w:rsidRDefault="003640FD" w:rsidP="003640FD">
      <w:pPr>
        <w:pStyle w:val="Beschriftung"/>
        <w:rPr>
          <w:lang w:val="en-GB"/>
        </w:rPr>
      </w:pPr>
      <w:bookmarkStart w:id="10" w:name="_Ref40270305"/>
      <w:bookmarkStart w:id="11" w:name="_Ref40270294"/>
      <w:r w:rsidRPr="00864A5B">
        <w:rPr>
          <w:lang w:val="en-GB"/>
        </w:rPr>
        <w:t xml:space="preserve">Figure </w:t>
      </w:r>
      <w:r w:rsidRPr="00864A5B">
        <w:rPr>
          <w:lang w:val="en-GB"/>
        </w:rPr>
        <w:fldChar w:fldCharType="begin"/>
      </w:r>
      <w:r w:rsidRPr="00864A5B">
        <w:rPr>
          <w:lang w:val="en-GB"/>
        </w:rPr>
        <w:instrText xml:space="preserve"> SEQ Figure \* ARABIC </w:instrText>
      </w:r>
      <w:r w:rsidRPr="00864A5B">
        <w:rPr>
          <w:lang w:val="en-GB"/>
        </w:rPr>
        <w:fldChar w:fldCharType="separate"/>
      </w:r>
      <w:r w:rsidR="000269D9">
        <w:rPr>
          <w:noProof/>
          <w:lang w:val="en-GB"/>
        </w:rPr>
        <w:t>2</w:t>
      </w:r>
      <w:r w:rsidRPr="00864A5B">
        <w:rPr>
          <w:lang w:val="en-GB"/>
        </w:rPr>
        <w:fldChar w:fldCharType="end"/>
      </w:r>
      <w:bookmarkEnd w:id="10"/>
      <w:r w:rsidRPr="00864A5B">
        <w:rPr>
          <w:lang w:val="en-GB"/>
        </w:rPr>
        <w:t>: Digital bandpass filtering removes noise and the 50Hz signal is clearly visible</w:t>
      </w:r>
      <w:bookmarkEnd w:id="11"/>
    </w:p>
    <w:p w14:paraId="732B9B25" w14:textId="77777777" w:rsidR="003640FD" w:rsidRDefault="00201F4D" w:rsidP="0043076E">
      <w:pPr>
        <w:rPr>
          <w:lang w:val="en-GB"/>
        </w:rPr>
      </w:pPr>
      <w:r w:rsidRPr="00864A5B">
        <w:rPr>
          <w:lang w:val="en-GB"/>
        </w:rPr>
        <w:t xml:space="preserve">Filtering in the time domain </w:t>
      </w:r>
      <w:proofErr w:type="gramStart"/>
      <w:r w:rsidRPr="00864A5B">
        <w:rPr>
          <w:lang w:val="en-GB"/>
        </w:rPr>
        <w:t>yields directly</w:t>
      </w:r>
      <w:proofErr w:type="gramEnd"/>
      <w:r w:rsidRPr="00864A5B">
        <w:rPr>
          <w:lang w:val="en-GB"/>
        </w:rPr>
        <w:t xml:space="preserve"> an output signal with little delay</w:t>
      </w:r>
      <w:r w:rsidR="0043076E">
        <w:rPr>
          <w:lang w:val="en-GB"/>
        </w:rPr>
        <w:t xml:space="preserve">, similar to an </w:t>
      </w:r>
      <w:proofErr w:type="spellStart"/>
      <w:r w:rsidR="0043076E">
        <w:rPr>
          <w:lang w:val="en-GB"/>
        </w:rPr>
        <w:t>analog</w:t>
      </w:r>
      <w:proofErr w:type="spellEnd"/>
      <w:r w:rsidR="0043076E">
        <w:rPr>
          <w:lang w:val="en-GB"/>
        </w:rPr>
        <w:t xml:space="preserve"> filter</w:t>
      </w:r>
      <w:r w:rsidRPr="00864A5B">
        <w:rPr>
          <w:lang w:val="en-GB"/>
        </w:rPr>
        <w:t>. This signal shows very clearly the efficiency of the noise reduction. As the signal energy is the key value in th</w:t>
      </w:r>
      <w:r w:rsidR="0043076E">
        <w:rPr>
          <w:lang w:val="en-GB"/>
        </w:rPr>
        <w:t>e</w:t>
      </w:r>
      <w:r w:rsidRPr="00864A5B">
        <w:rPr>
          <w:lang w:val="en-GB"/>
        </w:rPr>
        <w:t xml:space="preserve"> </w:t>
      </w:r>
      <w:r w:rsidR="0043076E">
        <w:rPr>
          <w:lang w:val="en-GB"/>
        </w:rPr>
        <w:t xml:space="preserve">Cable-Monitor </w:t>
      </w:r>
      <w:r w:rsidRPr="00864A5B">
        <w:rPr>
          <w:lang w:val="en-GB"/>
        </w:rPr>
        <w:t>application, it is necessary to calculate the energy over a block of samples in a second step.</w:t>
      </w:r>
    </w:p>
    <w:p w14:paraId="6AEBD792" w14:textId="77777777" w:rsidR="00672B6C" w:rsidRDefault="00672B6C" w:rsidP="003640FD">
      <w:pPr>
        <w:rPr>
          <w:lang w:val="en-GB"/>
        </w:rPr>
      </w:pPr>
      <w:r>
        <w:rPr>
          <w:lang w:val="en-GB"/>
        </w:rPr>
        <w:t>The different properties of FIR and IIR filters are not relevant here as only the signal strength is of interest</w:t>
      </w:r>
      <w:r w:rsidR="00B32254">
        <w:rPr>
          <w:lang w:val="en-GB"/>
        </w:rPr>
        <w:t xml:space="preserve"> and processor load is not a limiting factor for</w:t>
      </w:r>
      <w:r>
        <w:rPr>
          <w:lang w:val="en-GB"/>
        </w:rPr>
        <w:t xml:space="preserve"> the low frequencies involved.</w:t>
      </w:r>
    </w:p>
    <w:p w14:paraId="74B9E310" w14:textId="34082B6A" w:rsidR="0043076E" w:rsidRPr="00864A5B" w:rsidRDefault="0043076E" w:rsidP="003640FD">
      <w:pPr>
        <w:rPr>
          <w:lang w:val="en-GB"/>
        </w:rPr>
      </w:pPr>
      <w:r>
        <w:rPr>
          <w:lang w:val="en-GB"/>
        </w:rPr>
        <w:t xml:space="preserve">See the </w:t>
      </w:r>
      <w:proofErr w:type="spellStart"/>
      <w:r>
        <w:rPr>
          <w:lang w:val="en-GB"/>
        </w:rPr>
        <w:t>Mat</w:t>
      </w:r>
      <w:r w:rsidR="006E4A63">
        <w:rPr>
          <w:lang w:val="en-GB"/>
        </w:rPr>
        <w:t>l</w:t>
      </w:r>
      <w:r>
        <w:rPr>
          <w:lang w:val="en-GB"/>
        </w:rPr>
        <w:t>ab</w:t>
      </w:r>
      <w:proofErr w:type="spellEnd"/>
      <w:r>
        <w:rPr>
          <w:lang w:val="en-GB"/>
        </w:rPr>
        <w:t xml:space="preserve">-script </w:t>
      </w:r>
      <w:proofErr w:type="spellStart"/>
      <w:r w:rsidRPr="0043076E">
        <w:rPr>
          <w:b/>
          <w:lang w:val="en-GB"/>
        </w:rPr>
        <w:t>Bandpass_Filtering.m</w:t>
      </w:r>
      <w:proofErr w:type="spellEnd"/>
      <w:r>
        <w:rPr>
          <w:lang w:val="en-GB"/>
        </w:rPr>
        <w:t xml:space="preserve"> for the simulations, including the calculation of the filter-coefficients. </w:t>
      </w:r>
    </w:p>
    <w:p w14:paraId="1A48D3BA" w14:textId="77777777" w:rsidR="00656920" w:rsidRPr="00864A5B" w:rsidRDefault="00DB1189" w:rsidP="00D83C4A">
      <w:pPr>
        <w:pStyle w:val="berschrift2"/>
        <w:rPr>
          <w:lang w:val="en-GB"/>
        </w:rPr>
      </w:pPr>
      <w:bookmarkStart w:id="12" w:name="_Toc97130687"/>
      <w:r>
        <w:rPr>
          <w:lang w:val="en-GB"/>
        </w:rPr>
        <w:t>Signal Strength</w:t>
      </w:r>
      <w:r w:rsidR="00656920" w:rsidRPr="00864A5B">
        <w:rPr>
          <w:lang w:val="en-GB"/>
        </w:rPr>
        <w:t xml:space="preserve"> in the Frequency Domain</w:t>
      </w:r>
      <w:bookmarkEnd w:id="12"/>
    </w:p>
    <w:p w14:paraId="76EF443C" w14:textId="77777777" w:rsidR="00051B80" w:rsidRPr="00864A5B" w:rsidRDefault="00290547" w:rsidP="00051B80">
      <w:pPr>
        <w:keepNext/>
        <w:rPr>
          <w:lang w:val="en-GB"/>
        </w:rPr>
      </w:pPr>
      <w:r>
        <w:rPr>
          <w:noProof/>
          <w:lang w:eastAsia="de-CH"/>
        </w:rPr>
        <w:drawing>
          <wp:inline distT="0" distB="0" distL="0" distR="0" wp14:anchorId="4FEC4E82" wp14:editId="378CB136">
            <wp:extent cx="5760720" cy="19075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07540"/>
                    </a:xfrm>
                    <a:prstGeom prst="rect">
                      <a:avLst/>
                    </a:prstGeom>
                  </pic:spPr>
                </pic:pic>
              </a:graphicData>
            </a:graphic>
          </wp:inline>
        </w:drawing>
      </w:r>
    </w:p>
    <w:p w14:paraId="54199E71" w14:textId="3E91F4A1" w:rsidR="00051B80" w:rsidRPr="00864A5B" w:rsidRDefault="00051B80" w:rsidP="00051B80">
      <w:pPr>
        <w:pStyle w:val="Beschriftung"/>
        <w:rPr>
          <w:lang w:val="en-GB"/>
        </w:rPr>
      </w:pPr>
      <w:r w:rsidRPr="00864A5B">
        <w:rPr>
          <w:lang w:val="en-GB"/>
        </w:rPr>
        <w:t xml:space="preserve">Figure </w:t>
      </w:r>
      <w:r w:rsidRPr="00864A5B">
        <w:rPr>
          <w:lang w:val="en-GB"/>
        </w:rPr>
        <w:fldChar w:fldCharType="begin"/>
      </w:r>
      <w:r w:rsidRPr="00864A5B">
        <w:rPr>
          <w:lang w:val="en-GB"/>
        </w:rPr>
        <w:instrText xml:space="preserve"> SEQ Figure \* ARABIC </w:instrText>
      </w:r>
      <w:r w:rsidRPr="00864A5B">
        <w:rPr>
          <w:lang w:val="en-GB"/>
        </w:rPr>
        <w:fldChar w:fldCharType="separate"/>
      </w:r>
      <w:r w:rsidR="000269D9">
        <w:rPr>
          <w:noProof/>
          <w:lang w:val="en-GB"/>
        </w:rPr>
        <w:t>3</w:t>
      </w:r>
      <w:r w:rsidRPr="00864A5B">
        <w:rPr>
          <w:lang w:val="en-GB"/>
        </w:rPr>
        <w:fldChar w:fldCharType="end"/>
      </w:r>
      <w:r w:rsidRPr="00864A5B">
        <w:rPr>
          <w:lang w:val="en-GB"/>
        </w:rPr>
        <w:t>: The input signal in the frequency domain shows a maximum at the expected 50Hz</w:t>
      </w:r>
    </w:p>
    <w:p w14:paraId="75E03D93" w14:textId="77777777" w:rsidR="002619C6" w:rsidRDefault="00201F4D" w:rsidP="00201F4D">
      <w:pPr>
        <w:rPr>
          <w:lang w:val="en-GB"/>
        </w:rPr>
      </w:pPr>
      <w:r>
        <w:rPr>
          <w:lang w:val="en-GB"/>
        </w:rPr>
        <w:t xml:space="preserve">The </w:t>
      </w:r>
      <w:r w:rsidR="00656920" w:rsidRPr="00864A5B">
        <w:rPr>
          <w:lang w:val="en-GB"/>
        </w:rPr>
        <w:t>Fast-Fourier-Transform</w:t>
      </w:r>
      <w:r>
        <w:rPr>
          <w:lang w:val="en-GB"/>
        </w:rPr>
        <w:t xml:space="preserve"> (FFT) </w:t>
      </w:r>
      <w:r w:rsidR="0094102E">
        <w:rPr>
          <w:lang w:val="en-GB"/>
        </w:rPr>
        <w:t xml:space="preserve">directly </w:t>
      </w:r>
      <w:r>
        <w:rPr>
          <w:lang w:val="en-GB"/>
        </w:rPr>
        <w:t>computes the frequency spectrum of a block of input samples. The absolute value of the output</w:t>
      </w:r>
      <w:r w:rsidR="0043076E">
        <w:rPr>
          <w:lang w:val="en-GB"/>
        </w:rPr>
        <w:t xml:space="preserve"> line</w:t>
      </w:r>
      <w:r>
        <w:rPr>
          <w:lang w:val="en-GB"/>
        </w:rPr>
        <w:t xml:space="preserve"> corresponding to 50Hz </w:t>
      </w:r>
      <w:proofErr w:type="gramStart"/>
      <w:r w:rsidR="0043076E">
        <w:rPr>
          <w:lang w:val="en-GB"/>
        </w:rPr>
        <w:t>yields</w:t>
      </w:r>
      <w:r>
        <w:rPr>
          <w:lang w:val="en-GB"/>
        </w:rPr>
        <w:t xml:space="preserve"> directly</w:t>
      </w:r>
      <w:proofErr w:type="gramEnd"/>
      <w:r>
        <w:rPr>
          <w:lang w:val="en-GB"/>
        </w:rPr>
        <w:t xml:space="preserve"> the sought-after signal strength.</w:t>
      </w:r>
      <w:r w:rsidR="0043076E">
        <w:rPr>
          <w:lang w:val="en-GB"/>
        </w:rPr>
        <w:t xml:space="preserve"> The other frequencies are of no interest</w:t>
      </w:r>
      <w:r w:rsidR="0094102E">
        <w:rPr>
          <w:lang w:val="en-GB"/>
        </w:rPr>
        <w:t xml:space="preserve"> here</w:t>
      </w:r>
      <w:r w:rsidR="0043076E">
        <w:rPr>
          <w:lang w:val="en-GB"/>
        </w:rPr>
        <w:t xml:space="preserve">, as they represent just the </w:t>
      </w:r>
      <w:r w:rsidR="00250053">
        <w:rPr>
          <w:lang w:val="en-GB"/>
        </w:rPr>
        <w:t>noise.</w:t>
      </w:r>
    </w:p>
    <w:p w14:paraId="36A71927" w14:textId="77777777" w:rsidR="0043076E" w:rsidRDefault="002619C6" w:rsidP="00201F4D">
      <w:pPr>
        <w:rPr>
          <w:lang w:val="en-GB"/>
        </w:rPr>
      </w:pPr>
      <w:r>
        <w:rPr>
          <w:lang w:val="en-GB"/>
        </w:rPr>
        <w:lastRenderedPageBreak/>
        <w:t>As the FFT can be understood as a bandpass filter followed by RMS calculation, t</w:t>
      </w:r>
      <w:r w:rsidR="00201F4D">
        <w:rPr>
          <w:lang w:val="en-GB"/>
        </w:rPr>
        <w:t xml:space="preserve">he FFT has a huge </w:t>
      </w:r>
      <w:r>
        <w:rPr>
          <w:lang w:val="en-GB"/>
        </w:rPr>
        <w:t xml:space="preserve">computational </w:t>
      </w:r>
      <w:r w:rsidR="00201F4D">
        <w:rPr>
          <w:lang w:val="en-GB"/>
        </w:rPr>
        <w:t xml:space="preserve">advantage over the indirect route via sample-by-sample filtering with an FIR or IIR filter </w:t>
      </w:r>
      <w:r w:rsidR="0043076E">
        <w:rPr>
          <w:lang w:val="en-GB"/>
        </w:rPr>
        <w:t>followed by the</w:t>
      </w:r>
      <w:r w:rsidR="00201F4D">
        <w:rPr>
          <w:lang w:val="en-GB"/>
        </w:rPr>
        <w:t xml:space="preserve"> calculati</w:t>
      </w:r>
      <w:r w:rsidR="0043076E">
        <w:rPr>
          <w:lang w:val="en-GB"/>
        </w:rPr>
        <w:t>on of</w:t>
      </w:r>
      <w:r w:rsidR="00201F4D">
        <w:rPr>
          <w:lang w:val="en-GB"/>
        </w:rPr>
        <w:t xml:space="preserve"> the root-mean-square value of a block</w:t>
      </w:r>
      <w:r w:rsidR="0043076E" w:rsidRPr="00864A5B">
        <w:rPr>
          <w:lang w:val="en-GB"/>
        </w:rPr>
        <w:t>.</w:t>
      </w:r>
    </w:p>
    <w:p w14:paraId="437CC49C" w14:textId="77777777" w:rsidR="00F10AAA" w:rsidRDefault="00F10AAA" w:rsidP="00201F4D">
      <w:pPr>
        <w:rPr>
          <w:lang w:val="en-GB"/>
        </w:rPr>
      </w:pPr>
      <w:r w:rsidRPr="00F10AAA">
        <w:rPr>
          <w:b/>
          <w:lang w:val="en-GB"/>
        </w:rPr>
        <w:t>Note:</w:t>
      </w:r>
      <w:r w:rsidRPr="00F10AAA">
        <w:rPr>
          <w:b/>
          <w:lang w:val="en-GB"/>
        </w:rPr>
        <w:br/>
      </w:r>
      <w:r>
        <w:rPr>
          <w:lang w:val="en-GB"/>
        </w:rPr>
        <w:t xml:space="preserve">To get an optimal result from the FFT, sampling has to be done over a whole number of signal periods (prevent the </w:t>
      </w:r>
      <w:proofErr w:type="gramStart"/>
      <w:r>
        <w:rPr>
          <w:lang w:val="en-GB"/>
        </w:rPr>
        <w:t>so called</w:t>
      </w:r>
      <w:proofErr w:type="gramEnd"/>
      <w:r>
        <w:rPr>
          <w:lang w:val="en-GB"/>
        </w:rPr>
        <w:t xml:space="preserve"> leakage effect). </w:t>
      </w:r>
      <w:proofErr w:type="gramStart"/>
      <w:r>
        <w:rPr>
          <w:lang w:val="en-GB"/>
        </w:rPr>
        <w:t>E.g.</w:t>
      </w:r>
      <w:proofErr w:type="gramEnd"/>
      <w:r>
        <w:rPr>
          <w:lang w:val="en-GB"/>
        </w:rPr>
        <w:t xml:space="preserve"> sampling over 100ms spans exactly 5 periods of 50Hz.</w:t>
      </w:r>
    </w:p>
    <w:p w14:paraId="248F6D8A" w14:textId="77777777" w:rsidR="00F10AAA" w:rsidRDefault="00F10AAA" w:rsidP="00201F4D">
      <w:pPr>
        <w:rPr>
          <w:lang w:val="en-GB"/>
        </w:rPr>
      </w:pPr>
      <w:r w:rsidRPr="0080641A">
        <w:rPr>
          <w:b/>
          <w:lang w:val="en-GB"/>
        </w:rPr>
        <w:t>Note:</w:t>
      </w:r>
      <w:r>
        <w:rPr>
          <w:lang w:val="en-GB"/>
        </w:rPr>
        <w:br/>
        <w:t>The FFT needs block size</w:t>
      </w:r>
      <w:r w:rsidR="0080641A">
        <w:rPr>
          <w:lang w:val="en-GB"/>
        </w:rPr>
        <w:t>s</w:t>
      </w:r>
      <w:r>
        <w:rPr>
          <w:lang w:val="en-GB"/>
        </w:rPr>
        <w:t xml:space="preserve"> of a power of 2. </w:t>
      </w:r>
      <w:proofErr w:type="gramStart"/>
      <w:r>
        <w:rPr>
          <w:lang w:val="en-GB"/>
        </w:rPr>
        <w:t>E.g.</w:t>
      </w:r>
      <w:proofErr w:type="gramEnd"/>
      <w:r>
        <w:rPr>
          <w:lang w:val="en-GB"/>
        </w:rPr>
        <w:t xml:space="preserve"> N = 64 samples. Combined with N</w:t>
      </w:r>
      <w:r>
        <w:rPr>
          <w:rFonts w:cs="Arial"/>
          <w:lang w:val="en-GB"/>
        </w:rPr>
        <w:t>∙</w:t>
      </w:r>
      <w:r>
        <w:rPr>
          <w:lang w:val="en-GB"/>
        </w:rPr>
        <w:t>Ts = 100ms defines the sampling frequency fs = 64/100ms = 640Hz</w:t>
      </w:r>
    </w:p>
    <w:p w14:paraId="2D6A0AF2" w14:textId="77777777" w:rsidR="008D7F24" w:rsidRDefault="0094102E" w:rsidP="00D83C4A">
      <w:pPr>
        <w:pStyle w:val="berschrift2"/>
        <w:rPr>
          <w:lang w:val="en-GB"/>
        </w:rPr>
      </w:pPr>
      <w:bookmarkStart w:id="13" w:name="_Toc97130688"/>
      <w:r>
        <w:rPr>
          <w:lang w:val="en-GB"/>
        </w:rPr>
        <w:t>Digital Signal Processing (DSP) Libraries</w:t>
      </w:r>
      <w:bookmarkEnd w:id="13"/>
    </w:p>
    <w:p w14:paraId="5832A826" w14:textId="77777777" w:rsidR="00FB1E69" w:rsidRDefault="0094102E" w:rsidP="00FB1E69">
      <w:pPr>
        <w:rPr>
          <w:lang w:val="en-GB"/>
        </w:rPr>
      </w:pPr>
      <w:r>
        <w:rPr>
          <w:lang w:val="en-GB"/>
        </w:rPr>
        <w:t>The DSP library for the microcontroller has these</w:t>
      </w:r>
      <w:r w:rsidR="00251653">
        <w:rPr>
          <w:lang w:val="en-GB"/>
        </w:rPr>
        <w:t xml:space="preserve"> highly optimized</w:t>
      </w:r>
      <w:r>
        <w:rPr>
          <w:lang w:val="en-GB"/>
        </w:rPr>
        <w:t xml:space="preserve"> functions for filtering:</w:t>
      </w:r>
    </w:p>
    <w:p w14:paraId="2A69A986" w14:textId="77777777" w:rsidR="00251653" w:rsidRDefault="00251653" w:rsidP="00251653">
      <w:pPr>
        <w:pStyle w:val="Listenabsatz"/>
        <w:numPr>
          <w:ilvl w:val="0"/>
          <w:numId w:val="12"/>
        </w:numPr>
        <w:rPr>
          <w:lang w:val="en-GB"/>
        </w:rPr>
      </w:pPr>
      <w:r>
        <w:rPr>
          <w:lang w:val="en-GB"/>
        </w:rPr>
        <w:t xml:space="preserve">FIR filter: </w:t>
      </w:r>
      <w:r w:rsidRPr="00251653">
        <w:rPr>
          <w:b/>
          <w:lang w:val="en-GB"/>
        </w:rPr>
        <w:t>arm_fir_init_f32</w:t>
      </w:r>
      <w:r>
        <w:rPr>
          <w:b/>
          <w:lang w:val="en-GB"/>
        </w:rPr>
        <w:t>()</w:t>
      </w:r>
      <w:r>
        <w:rPr>
          <w:lang w:val="en-GB"/>
        </w:rPr>
        <w:t xml:space="preserve"> and </w:t>
      </w:r>
      <w:r w:rsidRPr="00251653">
        <w:rPr>
          <w:b/>
          <w:lang w:val="en-GB"/>
        </w:rPr>
        <w:t>arm_fir_f32</w:t>
      </w:r>
      <w:r>
        <w:rPr>
          <w:b/>
          <w:lang w:val="en-GB"/>
        </w:rPr>
        <w:t>()</w:t>
      </w:r>
    </w:p>
    <w:p w14:paraId="32994CDA" w14:textId="77777777" w:rsidR="0094102E" w:rsidRPr="00251653" w:rsidRDefault="00251653" w:rsidP="00251653">
      <w:pPr>
        <w:pStyle w:val="Listenabsatz"/>
        <w:numPr>
          <w:ilvl w:val="0"/>
          <w:numId w:val="12"/>
        </w:numPr>
        <w:rPr>
          <w:lang w:val="en-GB"/>
        </w:rPr>
      </w:pPr>
      <w:r>
        <w:rPr>
          <w:lang w:val="en-GB"/>
        </w:rPr>
        <w:t xml:space="preserve">IIR: </w:t>
      </w:r>
      <w:r w:rsidRPr="00251653">
        <w:rPr>
          <w:b/>
          <w:lang w:val="en-GB"/>
        </w:rPr>
        <w:t>arm_biquad_cascade_df2T_init_f32</w:t>
      </w:r>
      <w:r>
        <w:rPr>
          <w:b/>
          <w:lang w:val="en-GB"/>
        </w:rPr>
        <w:t>()</w:t>
      </w:r>
      <w:r>
        <w:rPr>
          <w:lang w:val="en-GB"/>
        </w:rPr>
        <w:t xml:space="preserve"> and </w:t>
      </w:r>
      <w:r w:rsidRPr="00251653">
        <w:rPr>
          <w:b/>
          <w:lang w:val="en-GB"/>
        </w:rPr>
        <w:t>arm_biquad_cascade_df2T_f32</w:t>
      </w:r>
      <w:r>
        <w:rPr>
          <w:b/>
          <w:lang w:val="en-GB"/>
        </w:rPr>
        <w:t>()</w:t>
      </w:r>
    </w:p>
    <w:p w14:paraId="3E261280" w14:textId="77777777" w:rsidR="00251653" w:rsidRPr="00251653" w:rsidRDefault="00251653" w:rsidP="00251653">
      <w:pPr>
        <w:pStyle w:val="Listenabsatz"/>
        <w:numPr>
          <w:ilvl w:val="0"/>
          <w:numId w:val="12"/>
        </w:numPr>
        <w:rPr>
          <w:lang w:val="en-GB"/>
        </w:rPr>
      </w:pPr>
      <w:r>
        <w:rPr>
          <w:lang w:val="en-GB"/>
        </w:rPr>
        <w:t xml:space="preserve">Real FFT spectrum calculation: </w:t>
      </w:r>
      <w:r w:rsidRPr="00251653">
        <w:rPr>
          <w:b/>
          <w:lang w:val="en-GB"/>
        </w:rPr>
        <w:t>arm_rfft_fast_init_f32</w:t>
      </w:r>
      <w:r>
        <w:rPr>
          <w:b/>
          <w:lang w:val="en-GB"/>
        </w:rPr>
        <w:t>()</w:t>
      </w:r>
      <w:r>
        <w:rPr>
          <w:lang w:val="en-GB"/>
        </w:rPr>
        <w:t xml:space="preserve"> and </w:t>
      </w:r>
      <w:r w:rsidRPr="00251653">
        <w:rPr>
          <w:b/>
          <w:lang w:val="en-GB"/>
        </w:rPr>
        <w:t>arm_rfft_fast_f32</w:t>
      </w:r>
      <w:r>
        <w:rPr>
          <w:b/>
          <w:lang w:val="en-GB"/>
        </w:rPr>
        <w:t>()</w:t>
      </w:r>
      <w:r>
        <w:rPr>
          <w:b/>
          <w:lang w:val="en-GB"/>
        </w:rPr>
        <w:br/>
      </w:r>
      <w:r w:rsidRPr="001B00F4">
        <w:rPr>
          <w:lang w:val="en-US"/>
        </w:rPr>
        <w:t>Supported FFT lengths are 32, 64, 128, 256, 512, 1024, 2048, 4096.</w:t>
      </w:r>
    </w:p>
    <w:p w14:paraId="55A08108" w14:textId="77777777" w:rsidR="00251653" w:rsidRPr="00251653" w:rsidRDefault="00251653" w:rsidP="00251653">
      <w:pPr>
        <w:rPr>
          <w:lang w:val="en-GB"/>
        </w:rPr>
      </w:pPr>
      <w:r w:rsidRPr="00251653">
        <w:rPr>
          <w:lang w:val="en-GB"/>
        </w:rPr>
        <w:t xml:space="preserve">The documentation of the DSP library is in the file </w:t>
      </w:r>
      <w:r w:rsidRPr="00251653">
        <w:rPr>
          <w:b/>
          <w:lang w:val="en-GB"/>
        </w:rPr>
        <w:t>index.html</w:t>
      </w:r>
      <w:r w:rsidRPr="00251653">
        <w:rPr>
          <w:lang w:val="en-GB"/>
        </w:rPr>
        <w:t xml:space="preserve"> in the folder </w:t>
      </w:r>
      <w:r w:rsidRPr="00251653">
        <w:rPr>
          <w:b/>
          <w:lang w:val="en-GB"/>
        </w:rPr>
        <w:t>Drivers/CMSIS/docs/DSP/html</w:t>
      </w:r>
    </w:p>
    <w:sectPr w:rsidR="00251653" w:rsidRPr="00251653">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92D20" w14:textId="77777777" w:rsidR="0020493D" w:rsidRDefault="0020493D" w:rsidP="00800B97">
      <w:pPr>
        <w:spacing w:before="0"/>
      </w:pPr>
      <w:r>
        <w:separator/>
      </w:r>
    </w:p>
  </w:endnote>
  <w:endnote w:type="continuationSeparator" w:id="0">
    <w:p w14:paraId="6E008DA9" w14:textId="77777777" w:rsidR="0020493D" w:rsidRDefault="0020493D" w:rsidP="00800B9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272F6" w14:textId="0D65640A" w:rsidR="00EF53B7" w:rsidRPr="00BB4AD7" w:rsidRDefault="006C08D6" w:rsidP="00962A8B">
    <w:pPr>
      <w:pStyle w:val="Fuzeile"/>
      <w:jc w:val="center"/>
      <w:rPr>
        <w:lang w:val="en-GB"/>
      </w:rPr>
    </w:pPr>
    <w:r>
      <w:rPr>
        <w:lang w:val="en-GB"/>
      </w:rPr>
      <w:fldChar w:fldCharType="begin"/>
    </w:r>
    <w:r>
      <w:rPr>
        <w:lang w:val="en-GB"/>
      </w:rPr>
      <w:instrText xml:space="preserve"> FILENAME \* MERGEFORMAT </w:instrText>
    </w:r>
    <w:r>
      <w:rPr>
        <w:lang w:val="en-GB"/>
      </w:rPr>
      <w:fldChar w:fldCharType="separate"/>
    </w:r>
    <w:r w:rsidR="000269D9">
      <w:rPr>
        <w:noProof/>
        <w:lang w:val="en-GB"/>
      </w:rPr>
      <w:t>Detecting_50Hz.docx</w:t>
    </w:r>
    <w:r>
      <w:rPr>
        <w:lang w:val="en-GB"/>
      </w:rPr>
      <w:fldChar w:fldCharType="end"/>
    </w:r>
    <w:r w:rsidR="00EF53B7" w:rsidRPr="00BB4AD7">
      <w:rPr>
        <w:lang w:val="en-GB"/>
      </w:rPr>
      <w:tab/>
    </w:r>
    <w:r w:rsidR="00EF53B7">
      <w:rPr>
        <w:lang w:val="en-GB"/>
      </w:rPr>
      <w:t xml:space="preserve">page </w:t>
    </w:r>
    <w:sdt>
      <w:sdtPr>
        <w:id w:val="-1291048259"/>
        <w:docPartObj>
          <w:docPartGallery w:val="Page Numbers (Bottom of Page)"/>
          <w:docPartUnique/>
        </w:docPartObj>
      </w:sdtPr>
      <w:sdtEndPr/>
      <w:sdtContent>
        <w:r w:rsidR="00EF53B7">
          <w:fldChar w:fldCharType="begin"/>
        </w:r>
        <w:r w:rsidR="00EF53B7" w:rsidRPr="00BB4AD7">
          <w:rPr>
            <w:lang w:val="en-GB"/>
          </w:rPr>
          <w:instrText>PAGE   \* MERGEFORMAT</w:instrText>
        </w:r>
        <w:r w:rsidR="00EF53B7">
          <w:fldChar w:fldCharType="separate"/>
        </w:r>
        <w:r w:rsidR="00C62006">
          <w:rPr>
            <w:noProof/>
            <w:lang w:val="en-GB"/>
          </w:rPr>
          <w:t>4</w:t>
        </w:r>
        <w:r w:rsidR="00EF53B7">
          <w:fldChar w:fldCharType="end"/>
        </w:r>
        <w:r w:rsidR="00EF53B7" w:rsidRPr="00BB4AD7">
          <w:rPr>
            <w:lang w:val="en-GB"/>
          </w:rPr>
          <w:t xml:space="preserve"> </w:t>
        </w:r>
        <w:r w:rsidR="00EF53B7">
          <w:rPr>
            <w:lang w:val="en-GB"/>
          </w:rPr>
          <w:t>of</w:t>
        </w:r>
        <w:r w:rsidR="00EF53B7" w:rsidRPr="00BB4AD7">
          <w:rPr>
            <w:lang w:val="en-GB"/>
          </w:rPr>
          <w:t xml:space="preserve"> </w:t>
        </w:r>
        <w:r w:rsidR="00EF53B7">
          <w:fldChar w:fldCharType="begin"/>
        </w:r>
        <w:r w:rsidR="00EF53B7" w:rsidRPr="00BB4AD7">
          <w:rPr>
            <w:lang w:val="en-GB"/>
          </w:rPr>
          <w:instrText xml:space="preserve"> NUMPAGES   \* MERGEFORMAT </w:instrText>
        </w:r>
        <w:r w:rsidR="00EF53B7">
          <w:fldChar w:fldCharType="separate"/>
        </w:r>
        <w:r w:rsidR="00C62006">
          <w:rPr>
            <w:noProof/>
            <w:lang w:val="en-GB"/>
          </w:rPr>
          <w:t>5</w:t>
        </w:r>
        <w:r w:rsidR="00EF53B7">
          <w:fldChar w:fldCharType="end"/>
        </w:r>
        <w:r w:rsidR="00EF53B7" w:rsidRPr="00BB4AD7">
          <w:rPr>
            <w:lang w:val="en-GB"/>
          </w:rPr>
          <w:tab/>
        </w:r>
        <w:sdt>
          <w:sdtPr>
            <w:rPr>
              <w:lang w:val="en-GB"/>
            </w:rPr>
            <w:alias w:val="Autor"/>
            <w:tag w:val=""/>
            <w:id w:val="-1143727521"/>
            <w:placeholder>
              <w:docPart w:val="279974170A7A4948B4331AC84096FCE0"/>
            </w:placeholder>
            <w:dataBinding w:prefixMappings="xmlns:ns0='http://purl.org/dc/elements/1.1/' xmlns:ns1='http://schemas.openxmlformats.org/package/2006/metadata/core-properties' " w:xpath="/ns1:coreProperties[1]/ns0:creator[1]" w:storeItemID="{6C3C8BC8-F283-45AE-878A-BAB7291924A1}"/>
            <w:text/>
          </w:sdtPr>
          <w:sdtEndPr/>
          <w:sdtContent>
            <w:r w:rsidR="00EF53B7" w:rsidRPr="00BB4AD7">
              <w:rPr>
                <w:lang w:val="en-GB"/>
              </w:rPr>
              <w:t>Hochreutener Hanspeter (hhrt)</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B6DBE" w14:textId="77777777" w:rsidR="0020493D" w:rsidRDefault="0020493D" w:rsidP="00800B97">
      <w:pPr>
        <w:spacing w:before="0"/>
      </w:pPr>
      <w:r>
        <w:separator/>
      </w:r>
    </w:p>
  </w:footnote>
  <w:footnote w:type="continuationSeparator" w:id="0">
    <w:p w14:paraId="139A9BB1" w14:textId="77777777" w:rsidR="0020493D" w:rsidRDefault="0020493D" w:rsidP="00800B9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3F2A"/>
    <w:multiLevelType w:val="hybridMultilevel"/>
    <w:tmpl w:val="CE2E3E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202F86"/>
    <w:multiLevelType w:val="hybridMultilevel"/>
    <w:tmpl w:val="BC4C6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B73EFC"/>
    <w:multiLevelType w:val="hybridMultilevel"/>
    <w:tmpl w:val="1C6473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997646"/>
    <w:multiLevelType w:val="hybridMultilevel"/>
    <w:tmpl w:val="469C25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9262680"/>
    <w:multiLevelType w:val="hybridMultilevel"/>
    <w:tmpl w:val="7BEA48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5E7D45"/>
    <w:multiLevelType w:val="hybridMultilevel"/>
    <w:tmpl w:val="2C0648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C3B0FA4"/>
    <w:multiLevelType w:val="multilevel"/>
    <w:tmpl w:val="EC3EA52A"/>
    <w:lvl w:ilvl="0">
      <w:start w:val="1"/>
      <w:numFmt w:val="decimal"/>
      <w:pStyle w:val="berschrift1"/>
      <w:isLgl/>
      <w:lvlText w:val="%1."/>
      <w:lvlJc w:val="left"/>
      <w:pPr>
        <w:tabs>
          <w:tab w:val="num" w:pos="624"/>
        </w:tabs>
        <w:ind w:left="621" w:hanging="621"/>
      </w:pPr>
      <w:rPr>
        <w:rFonts w:hint="default"/>
      </w:rPr>
    </w:lvl>
    <w:lvl w:ilvl="1">
      <w:start w:val="1"/>
      <w:numFmt w:val="decimal"/>
      <w:pStyle w:val="berschrift2"/>
      <w:isLgl/>
      <w:lvlText w:val="%1.%2."/>
      <w:lvlJc w:val="left"/>
      <w:pPr>
        <w:tabs>
          <w:tab w:val="num" w:pos="851"/>
        </w:tabs>
        <w:ind w:left="851" w:hanging="851"/>
      </w:pPr>
      <w:rPr>
        <w:rFonts w:hint="default"/>
      </w:rPr>
    </w:lvl>
    <w:lvl w:ilvl="2">
      <w:start w:val="1"/>
      <w:numFmt w:val="decimal"/>
      <w:pStyle w:val="berschrift3"/>
      <w:isLgl/>
      <w:lvlText w:val="%1.%2.%3."/>
      <w:lvlJc w:val="left"/>
      <w:pPr>
        <w:tabs>
          <w:tab w:val="num" w:pos="1077"/>
        </w:tabs>
        <w:ind w:left="1077" w:hanging="1077"/>
      </w:pPr>
      <w:rPr>
        <w:rFonts w:hint="default"/>
      </w:rPr>
    </w:lvl>
    <w:lvl w:ilvl="3">
      <w:start w:val="1"/>
      <w:numFmt w:val="decimal"/>
      <w:pStyle w:val="berschrift4"/>
      <w:isLgl/>
      <w:lvlText w:val="%1.%2.%3.%4."/>
      <w:lvlJc w:val="left"/>
      <w:pPr>
        <w:tabs>
          <w:tab w:val="num" w:pos="1304"/>
        </w:tabs>
        <w:ind w:left="1304" w:hanging="1304"/>
      </w:pPr>
      <w:rPr>
        <w:rFonts w:hint="default"/>
      </w:rPr>
    </w:lvl>
    <w:lvl w:ilvl="4">
      <w:start w:val="1"/>
      <w:numFmt w:val="decimal"/>
      <w:isLgl/>
      <w:lvlText w:val="%1.%2.%3.%4.%5."/>
      <w:lvlJc w:val="left"/>
      <w:pPr>
        <w:tabs>
          <w:tab w:val="num" w:pos="1531"/>
        </w:tabs>
        <w:ind w:left="1531" w:hanging="1531"/>
      </w:pPr>
      <w:rPr>
        <w:rFonts w:hint="default"/>
      </w:rPr>
    </w:lvl>
    <w:lvl w:ilvl="5">
      <w:start w:val="1"/>
      <w:numFmt w:val="decimal"/>
      <w:isLgl/>
      <w:lvlText w:val="%1.%2.%3.%4.%5.%6."/>
      <w:lvlJc w:val="left"/>
      <w:pPr>
        <w:tabs>
          <w:tab w:val="num" w:pos="1758"/>
        </w:tabs>
        <w:ind w:left="1758" w:hanging="1758"/>
      </w:pPr>
      <w:rPr>
        <w:rFonts w:hint="default"/>
      </w:rPr>
    </w:lvl>
    <w:lvl w:ilvl="6">
      <w:start w:val="1"/>
      <w:numFmt w:val="decimal"/>
      <w:lvlText w:val="%1.%2.%3.%4.%5.%6.%7."/>
      <w:lvlJc w:val="left"/>
      <w:pPr>
        <w:tabs>
          <w:tab w:val="num" w:pos="4320"/>
        </w:tabs>
        <w:ind w:left="2160" w:hanging="1080"/>
      </w:pPr>
      <w:rPr>
        <w:rFonts w:hint="default"/>
      </w:rPr>
    </w:lvl>
    <w:lvl w:ilvl="7">
      <w:start w:val="1"/>
      <w:numFmt w:val="decimal"/>
      <w:lvlText w:val="%1.%2.%3.%4.%5.%6.%7.%8."/>
      <w:lvlJc w:val="left"/>
      <w:pPr>
        <w:tabs>
          <w:tab w:val="num" w:pos="5040"/>
        </w:tabs>
        <w:ind w:left="2664" w:hanging="1224"/>
      </w:pPr>
      <w:rPr>
        <w:rFonts w:hint="default"/>
      </w:rPr>
    </w:lvl>
    <w:lvl w:ilvl="8">
      <w:start w:val="1"/>
      <w:numFmt w:val="decimal"/>
      <w:lvlText w:val="%1.%2.%3.%4.%5.%6.%7.%8.%9."/>
      <w:lvlJc w:val="left"/>
      <w:pPr>
        <w:tabs>
          <w:tab w:val="num" w:pos="6120"/>
        </w:tabs>
        <w:ind w:left="3240" w:hanging="1440"/>
      </w:pPr>
      <w:rPr>
        <w:rFonts w:hint="default"/>
      </w:rPr>
    </w:lvl>
  </w:abstractNum>
  <w:abstractNum w:abstractNumId="7" w15:restartNumberingAfterBreak="0">
    <w:nsid w:val="672E2ED5"/>
    <w:multiLevelType w:val="hybridMultilevel"/>
    <w:tmpl w:val="9A620AA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8F225FC"/>
    <w:multiLevelType w:val="hybridMultilevel"/>
    <w:tmpl w:val="D1ECE3EC"/>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0"/>
  </w:num>
  <w:num w:numId="8">
    <w:abstractNumId w:val="5"/>
  </w:num>
  <w:num w:numId="9">
    <w:abstractNumId w:val="8"/>
  </w:num>
  <w:num w:numId="10">
    <w:abstractNumId w:val="7"/>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B3E"/>
    <w:rsid w:val="0000619D"/>
    <w:rsid w:val="00006FB9"/>
    <w:rsid w:val="00022800"/>
    <w:rsid w:val="000269D9"/>
    <w:rsid w:val="00051B80"/>
    <w:rsid w:val="00053D02"/>
    <w:rsid w:val="00054886"/>
    <w:rsid w:val="00054ADE"/>
    <w:rsid w:val="00077970"/>
    <w:rsid w:val="000A02BA"/>
    <w:rsid w:val="000C0FFF"/>
    <w:rsid w:val="000E7BEE"/>
    <w:rsid w:val="000F068E"/>
    <w:rsid w:val="00103347"/>
    <w:rsid w:val="001105DE"/>
    <w:rsid w:val="001115DC"/>
    <w:rsid w:val="00120D23"/>
    <w:rsid w:val="00137AEB"/>
    <w:rsid w:val="001716F2"/>
    <w:rsid w:val="00186A95"/>
    <w:rsid w:val="00196849"/>
    <w:rsid w:val="001B00F4"/>
    <w:rsid w:val="001B1B8E"/>
    <w:rsid w:val="001B5314"/>
    <w:rsid w:val="001C175D"/>
    <w:rsid w:val="001C3B85"/>
    <w:rsid w:val="001D2EC5"/>
    <w:rsid w:val="001E4C30"/>
    <w:rsid w:val="001E52BF"/>
    <w:rsid w:val="001F2BA2"/>
    <w:rsid w:val="001F7918"/>
    <w:rsid w:val="002003AD"/>
    <w:rsid w:val="00201F4D"/>
    <w:rsid w:val="0020383C"/>
    <w:rsid w:val="0020493D"/>
    <w:rsid w:val="00211C5B"/>
    <w:rsid w:val="00214554"/>
    <w:rsid w:val="00234F85"/>
    <w:rsid w:val="00243205"/>
    <w:rsid w:val="00250053"/>
    <w:rsid w:val="00251653"/>
    <w:rsid w:val="002530C2"/>
    <w:rsid w:val="002619C6"/>
    <w:rsid w:val="002644DA"/>
    <w:rsid w:val="0028267A"/>
    <w:rsid w:val="00290547"/>
    <w:rsid w:val="002A2FC5"/>
    <w:rsid w:val="002C0DA1"/>
    <w:rsid w:val="002D71C2"/>
    <w:rsid w:val="0032071E"/>
    <w:rsid w:val="0035144D"/>
    <w:rsid w:val="003640FD"/>
    <w:rsid w:val="00371BA1"/>
    <w:rsid w:val="003906B3"/>
    <w:rsid w:val="00391038"/>
    <w:rsid w:val="003B25F1"/>
    <w:rsid w:val="003C7D74"/>
    <w:rsid w:val="003E6527"/>
    <w:rsid w:val="00424C7F"/>
    <w:rsid w:val="0042757B"/>
    <w:rsid w:val="0043076E"/>
    <w:rsid w:val="00430C73"/>
    <w:rsid w:val="00442DE2"/>
    <w:rsid w:val="0045499B"/>
    <w:rsid w:val="004641A7"/>
    <w:rsid w:val="004B0905"/>
    <w:rsid w:val="004C25B9"/>
    <w:rsid w:val="004D1AC2"/>
    <w:rsid w:val="004D1B61"/>
    <w:rsid w:val="004D3DC6"/>
    <w:rsid w:val="004D5639"/>
    <w:rsid w:val="004E10A3"/>
    <w:rsid w:val="0050189E"/>
    <w:rsid w:val="00514C1E"/>
    <w:rsid w:val="005200FA"/>
    <w:rsid w:val="00526E94"/>
    <w:rsid w:val="00547C87"/>
    <w:rsid w:val="00574867"/>
    <w:rsid w:val="00574A8C"/>
    <w:rsid w:val="00575400"/>
    <w:rsid w:val="00575ECE"/>
    <w:rsid w:val="005819FD"/>
    <w:rsid w:val="005A7C0D"/>
    <w:rsid w:val="005E5CC9"/>
    <w:rsid w:val="005F57B5"/>
    <w:rsid w:val="006123DF"/>
    <w:rsid w:val="006172EB"/>
    <w:rsid w:val="0063370B"/>
    <w:rsid w:val="00634A10"/>
    <w:rsid w:val="00643463"/>
    <w:rsid w:val="00656920"/>
    <w:rsid w:val="0066609C"/>
    <w:rsid w:val="00672B6C"/>
    <w:rsid w:val="006A627C"/>
    <w:rsid w:val="006A7A92"/>
    <w:rsid w:val="006C08D6"/>
    <w:rsid w:val="006C694D"/>
    <w:rsid w:val="006C712F"/>
    <w:rsid w:val="006D0CA7"/>
    <w:rsid w:val="006E4A63"/>
    <w:rsid w:val="006F28FB"/>
    <w:rsid w:val="007222E7"/>
    <w:rsid w:val="00743B3E"/>
    <w:rsid w:val="00751DC3"/>
    <w:rsid w:val="007535E2"/>
    <w:rsid w:val="00754005"/>
    <w:rsid w:val="00771148"/>
    <w:rsid w:val="007739ED"/>
    <w:rsid w:val="007750B1"/>
    <w:rsid w:val="007956A1"/>
    <w:rsid w:val="007A7FF4"/>
    <w:rsid w:val="007C0142"/>
    <w:rsid w:val="007C09EE"/>
    <w:rsid w:val="007C673A"/>
    <w:rsid w:val="007F5411"/>
    <w:rsid w:val="00800B97"/>
    <w:rsid w:val="0080641A"/>
    <w:rsid w:val="00840E11"/>
    <w:rsid w:val="008456E9"/>
    <w:rsid w:val="00862A49"/>
    <w:rsid w:val="00864A5B"/>
    <w:rsid w:val="008703E9"/>
    <w:rsid w:val="00883B83"/>
    <w:rsid w:val="008A187B"/>
    <w:rsid w:val="008C60B3"/>
    <w:rsid w:val="008D7F24"/>
    <w:rsid w:val="008F75DE"/>
    <w:rsid w:val="009112A5"/>
    <w:rsid w:val="009174E6"/>
    <w:rsid w:val="009403A2"/>
    <w:rsid w:val="0094102E"/>
    <w:rsid w:val="00944A6A"/>
    <w:rsid w:val="00962A8B"/>
    <w:rsid w:val="00976765"/>
    <w:rsid w:val="009A0658"/>
    <w:rsid w:val="009A2B88"/>
    <w:rsid w:val="009B08C5"/>
    <w:rsid w:val="009B1536"/>
    <w:rsid w:val="009B6CA3"/>
    <w:rsid w:val="009B797B"/>
    <w:rsid w:val="009E3440"/>
    <w:rsid w:val="009E7496"/>
    <w:rsid w:val="00A145D3"/>
    <w:rsid w:val="00A33AAB"/>
    <w:rsid w:val="00A5667D"/>
    <w:rsid w:val="00A75437"/>
    <w:rsid w:val="00AC045B"/>
    <w:rsid w:val="00AC2D00"/>
    <w:rsid w:val="00AF387E"/>
    <w:rsid w:val="00AF7A1C"/>
    <w:rsid w:val="00B05555"/>
    <w:rsid w:val="00B07153"/>
    <w:rsid w:val="00B32254"/>
    <w:rsid w:val="00B34386"/>
    <w:rsid w:val="00B3747D"/>
    <w:rsid w:val="00B613DF"/>
    <w:rsid w:val="00B803B2"/>
    <w:rsid w:val="00B81046"/>
    <w:rsid w:val="00B90C82"/>
    <w:rsid w:val="00BA346B"/>
    <w:rsid w:val="00BB2FCC"/>
    <w:rsid w:val="00BB4AD7"/>
    <w:rsid w:val="00BC0CA4"/>
    <w:rsid w:val="00BE5DAD"/>
    <w:rsid w:val="00C17FFD"/>
    <w:rsid w:val="00C62006"/>
    <w:rsid w:val="00C65208"/>
    <w:rsid w:val="00C864C2"/>
    <w:rsid w:val="00CA2358"/>
    <w:rsid w:val="00CA2B6A"/>
    <w:rsid w:val="00CB4DFB"/>
    <w:rsid w:val="00CD27AF"/>
    <w:rsid w:val="00CD76B4"/>
    <w:rsid w:val="00CD7E90"/>
    <w:rsid w:val="00D0666B"/>
    <w:rsid w:val="00D32EA2"/>
    <w:rsid w:val="00D41684"/>
    <w:rsid w:val="00D47C57"/>
    <w:rsid w:val="00D62D95"/>
    <w:rsid w:val="00D65FBB"/>
    <w:rsid w:val="00D83C4A"/>
    <w:rsid w:val="00D971E2"/>
    <w:rsid w:val="00D97312"/>
    <w:rsid w:val="00DA5990"/>
    <w:rsid w:val="00DA604D"/>
    <w:rsid w:val="00DB1189"/>
    <w:rsid w:val="00DC551F"/>
    <w:rsid w:val="00DD6DA2"/>
    <w:rsid w:val="00E072F9"/>
    <w:rsid w:val="00E216D5"/>
    <w:rsid w:val="00E434CC"/>
    <w:rsid w:val="00E500EE"/>
    <w:rsid w:val="00E51CA1"/>
    <w:rsid w:val="00E71843"/>
    <w:rsid w:val="00E82BD4"/>
    <w:rsid w:val="00E83AB8"/>
    <w:rsid w:val="00ED49FD"/>
    <w:rsid w:val="00EE2302"/>
    <w:rsid w:val="00EE68C4"/>
    <w:rsid w:val="00EF53B7"/>
    <w:rsid w:val="00F10AAA"/>
    <w:rsid w:val="00F23E31"/>
    <w:rsid w:val="00F24A07"/>
    <w:rsid w:val="00F35395"/>
    <w:rsid w:val="00F45027"/>
    <w:rsid w:val="00F56002"/>
    <w:rsid w:val="00F615AA"/>
    <w:rsid w:val="00F631EE"/>
    <w:rsid w:val="00F84981"/>
    <w:rsid w:val="00FB1E69"/>
    <w:rsid w:val="00FB7952"/>
    <w:rsid w:val="00FD4D68"/>
    <w:rsid w:val="00FE22F1"/>
    <w:rsid w:val="00FF1CF3"/>
    <w:rsid w:val="00FF25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3AC36B9"/>
  <w15:chartTrackingRefBased/>
  <w15:docId w15:val="{79C1CEC6-9791-4669-AFE8-808390E7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31EE"/>
    <w:pPr>
      <w:spacing w:before="120" w:after="0" w:line="312" w:lineRule="auto"/>
      <w:jc w:val="both"/>
    </w:pPr>
    <w:rPr>
      <w:rFonts w:ascii="Arial" w:hAnsi="Arial" w:cs="Times New Roman"/>
      <w:szCs w:val="24"/>
      <w:lang w:eastAsia="de-DE"/>
    </w:rPr>
  </w:style>
  <w:style w:type="paragraph" w:styleId="berschrift1">
    <w:name w:val="heading 1"/>
    <w:basedOn w:val="Standard"/>
    <w:next w:val="Standard"/>
    <w:link w:val="berschrift1Zchn"/>
    <w:qFormat/>
    <w:rsid w:val="0066609C"/>
    <w:pPr>
      <w:keepNext/>
      <w:numPr>
        <w:numId w:val="4"/>
      </w:numPr>
      <w:spacing w:before="720" w:after="60"/>
      <w:outlineLvl w:val="0"/>
    </w:pPr>
    <w:rPr>
      <w:rFonts w:cs="Arial"/>
      <w:b/>
      <w:bCs/>
      <w:kern w:val="32"/>
      <w:sz w:val="36"/>
      <w:szCs w:val="32"/>
    </w:rPr>
  </w:style>
  <w:style w:type="paragraph" w:styleId="berschrift2">
    <w:name w:val="heading 2"/>
    <w:basedOn w:val="Standard"/>
    <w:next w:val="Standard"/>
    <w:link w:val="berschrift2Zchn"/>
    <w:qFormat/>
    <w:rsid w:val="0066609C"/>
    <w:pPr>
      <w:keepNext/>
      <w:numPr>
        <w:ilvl w:val="1"/>
        <w:numId w:val="4"/>
      </w:numPr>
      <w:spacing w:before="480" w:after="60"/>
      <w:outlineLvl w:val="1"/>
    </w:pPr>
    <w:rPr>
      <w:rFonts w:cs="Arial"/>
      <w:b/>
      <w:bCs/>
      <w:iCs/>
      <w:sz w:val="32"/>
      <w:szCs w:val="28"/>
    </w:rPr>
  </w:style>
  <w:style w:type="paragraph" w:styleId="berschrift3">
    <w:name w:val="heading 3"/>
    <w:basedOn w:val="Standard"/>
    <w:next w:val="Standard"/>
    <w:link w:val="berschrift3Zchn"/>
    <w:qFormat/>
    <w:rsid w:val="0066609C"/>
    <w:pPr>
      <w:keepNext/>
      <w:numPr>
        <w:ilvl w:val="2"/>
        <w:numId w:val="4"/>
      </w:numPr>
      <w:spacing w:before="240" w:after="60"/>
      <w:outlineLvl w:val="2"/>
    </w:pPr>
    <w:rPr>
      <w:rFonts w:cs="Arial"/>
      <w:b/>
      <w:bCs/>
      <w:sz w:val="28"/>
      <w:szCs w:val="26"/>
    </w:rPr>
  </w:style>
  <w:style w:type="paragraph" w:styleId="berschrift4">
    <w:name w:val="heading 4"/>
    <w:basedOn w:val="Standard"/>
    <w:next w:val="Standard"/>
    <w:link w:val="berschrift4Zchn"/>
    <w:qFormat/>
    <w:rsid w:val="0066609C"/>
    <w:pPr>
      <w:keepNext/>
      <w:numPr>
        <w:ilvl w:val="3"/>
        <w:numId w:val="4"/>
      </w:numPr>
      <w:spacing w:before="240" w:after="60"/>
      <w:outlineLvl w:val="3"/>
    </w:pPr>
    <w:rPr>
      <w:b/>
      <w:bCs/>
      <w:sz w:val="2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6609C"/>
    <w:rPr>
      <w:rFonts w:ascii="Arial" w:eastAsia="Times New Roman" w:hAnsi="Arial" w:cs="Arial"/>
      <w:b/>
      <w:bCs/>
      <w:kern w:val="32"/>
      <w:sz w:val="36"/>
      <w:szCs w:val="32"/>
      <w:lang w:eastAsia="de-DE"/>
    </w:rPr>
  </w:style>
  <w:style w:type="character" w:customStyle="1" w:styleId="berschrift2Zchn">
    <w:name w:val="Überschrift 2 Zchn"/>
    <w:basedOn w:val="Absatz-Standardschriftart"/>
    <w:link w:val="berschrift2"/>
    <w:rsid w:val="0066609C"/>
    <w:rPr>
      <w:rFonts w:ascii="Arial" w:eastAsia="Times New Roman" w:hAnsi="Arial" w:cs="Arial"/>
      <w:b/>
      <w:bCs/>
      <w:iCs/>
      <w:sz w:val="32"/>
      <w:szCs w:val="28"/>
      <w:lang w:eastAsia="de-DE"/>
    </w:rPr>
  </w:style>
  <w:style w:type="character" w:customStyle="1" w:styleId="berschrift3Zchn">
    <w:name w:val="Überschrift 3 Zchn"/>
    <w:basedOn w:val="Absatz-Standardschriftart"/>
    <w:link w:val="berschrift3"/>
    <w:rsid w:val="0066609C"/>
    <w:rPr>
      <w:rFonts w:ascii="Arial" w:eastAsia="Times New Roman" w:hAnsi="Arial" w:cs="Arial"/>
      <w:b/>
      <w:bCs/>
      <w:sz w:val="28"/>
      <w:szCs w:val="26"/>
      <w:lang w:eastAsia="de-DE"/>
    </w:rPr>
  </w:style>
  <w:style w:type="character" w:customStyle="1" w:styleId="berschrift4Zchn">
    <w:name w:val="Überschrift 4 Zchn"/>
    <w:basedOn w:val="Absatz-Standardschriftart"/>
    <w:link w:val="berschrift4"/>
    <w:rsid w:val="0066609C"/>
    <w:rPr>
      <w:rFonts w:ascii="Arial" w:eastAsia="Times New Roman" w:hAnsi="Arial" w:cs="Times New Roman"/>
      <w:b/>
      <w:bCs/>
      <w:sz w:val="24"/>
      <w:szCs w:val="28"/>
      <w:lang w:eastAsia="de-DE"/>
    </w:rPr>
  </w:style>
  <w:style w:type="paragraph" w:styleId="Verzeichnis1">
    <w:name w:val="toc 1"/>
    <w:basedOn w:val="Standard"/>
    <w:next w:val="Standard"/>
    <w:autoRedefine/>
    <w:uiPriority w:val="39"/>
    <w:rsid w:val="0066609C"/>
    <w:pPr>
      <w:tabs>
        <w:tab w:val="left" w:pos="567"/>
        <w:tab w:val="right" w:leader="dot" w:pos="9345"/>
      </w:tabs>
    </w:pPr>
  </w:style>
  <w:style w:type="paragraph" w:styleId="Verzeichnis2">
    <w:name w:val="toc 2"/>
    <w:basedOn w:val="Standard"/>
    <w:next w:val="Standard"/>
    <w:autoRedefine/>
    <w:uiPriority w:val="39"/>
    <w:rsid w:val="0066609C"/>
    <w:pPr>
      <w:ind w:left="227"/>
    </w:pPr>
  </w:style>
  <w:style w:type="paragraph" w:styleId="Verzeichnis3">
    <w:name w:val="toc 3"/>
    <w:basedOn w:val="Standard"/>
    <w:next w:val="Standard"/>
    <w:autoRedefine/>
    <w:uiPriority w:val="39"/>
    <w:rsid w:val="0066609C"/>
    <w:pPr>
      <w:ind w:left="454"/>
    </w:pPr>
  </w:style>
  <w:style w:type="paragraph" w:styleId="Verzeichnis4">
    <w:name w:val="toc 4"/>
    <w:basedOn w:val="Standard"/>
    <w:next w:val="Standard"/>
    <w:autoRedefine/>
    <w:semiHidden/>
    <w:rsid w:val="0066609C"/>
    <w:pPr>
      <w:ind w:left="680"/>
    </w:pPr>
  </w:style>
  <w:style w:type="paragraph" w:styleId="Titel">
    <w:name w:val="Title"/>
    <w:basedOn w:val="Standard"/>
    <w:next w:val="Standard"/>
    <w:link w:val="TitelZchn"/>
    <w:uiPriority w:val="10"/>
    <w:qFormat/>
    <w:rsid w:val="00B803B2"/>
    <w:pPr>
      <w:spacing w:before="0"/>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B803B2"/>
    <w:rPr>
      <w:rFonts w:ascii="Arial" w:eastAsiaTheme="majorEastAsia" w:hAnsi="Arial" w:cstheme="majorBidi"/>
      <w:b/>
      <w:spacing w:val="-10"/>
      <w:kern w:val="28"/>
      <w:sz w:val="56"/>
      <w:szCs w:val="56"/>
      <w:lang w:eastAsia="de-DE"/>
    </w:rPr>
  </w:style>
  <w:style w:type="paragraph" w:styleId="Untertitel">
    <w:name w:val="Subtitle"/>
    <w:basedOn w:val="Standard"/>
    <w:next w:val="Standard"/>
    <w:link w:val="UntertitelZchn"/>
    <w:uiPriority w:val="11"/>
    <w:qFormat/>
    <w:rsid w:val="00B803B2"/>
    <w:pPr>
      <w:numPr>
        <w:ilvl w:val="1"/>
      </w:numPr>
      <w:spacing w:after="160"/>
    </w:pPr>
    <w:rPr>
      <w:rFonts w:eastAsiaTheme="minorEastAsia" w:cstheme="minorBidi"/>
      <w:b/>
      <w:color w:val="000000" w:themeColor="text1"/>
      <w:spacing w:val="15"/>
      <w:szCs w:val="22"/>
    </w:rPr>
  </w:style>
  <w:style w:type="character" w:customStyle="1" w:styleId="UntertitelZchn">
    <w:name w:val="Untertitel Zchn"/>
    <w:basedOn w:val="Absatz-Standardschriftart"/>
    <w:link w:val="Untertitel"/>
    <w:uiPriority w:val="11"/>
    <w:rsid w:val="00B803B2"/>
    <w:rPr>
      <w:rFonts w:ascii="Arial" w:eastAsiaTheme="minorEastAsia" w:hAnsi="Arial"/>
      <w:b/>
      <w:color w:val="000000" w:themeColor="text1"/>
      <w:spacing w:val="15"/>
      <w:lang w:eastAsia="de-DE"/>
    </w:rPr>
  </w:style>
  <w:style w:type="paragraph" w:styleId="Inhaltsverzeichnisberschrift">
    <w:name w:val="TOC Heading"/>
    <w:basedOn w:val="berschrift1"/>
    <w:next w:val="Standard"/>
    <w:uiPriority w:val="39"/>
    <w:unhideWhenUsed/>
    <w:qFormat/>
    <w:rsid w:val="00962A8B"/>
    <w:pPr>
      <w:keepLines/>
      <w:numPr>
        <w:numId w:val="0"/>
      </w:numPr>
      <w:spacing w:before="240" w:after="0" w:line="259" w:lineRule="auto"/>
      <w:jc w:val="left"/>
      <w:outlineLvl w:val="9"/>
    </w:pPr>
    <w:rPr>
      <w:rFonts w:eastAsiaTheme="majorEastAsia" w:cstheme="majorBidi"/>
      <w:bCs w:val="0"/>
      <w:color w:val="000000" w:themeColor="text1"/>
      <w:kern w:val="0"/>
      <w:sz w:val="32"/>
      <w:lang w:eastAsia="de-CH"/>
    </w:rPr>
  </w:style>
  <w:style w:type="character" w:styleId="Hyperlink">
    <w:name w:val="Hyperlink"/>
    <w:basedOn w:val="Absatz-Standardschriftart"/>
    <w:uiPriority w:val="99"/>
    <w:unhideWhenUsed/>
    <w:rsid w:val="001F2BA2"/>
    <w:rPr>
      <w:color w:val="0563C1" w:themeColor="hyperlink"/>
      <w:u w:val="single"/>
    </w:rPr>
  </w:style>
  <w:style w:type="paragraph" w:styleId="Kopfzeile">
    <w:name w:val="header"/>
    <w:basedOn w:val="Standard"/>
    <w:link w:val="KopfzeileZchn"/>
    <w:uiPriority w:val="99"/>
    <w:unhideWhenUsed/>
    <w:rsid w:val="00800B97"/>
    <w:pPr>
      <w:tabs>
        <w:tab w:val="center" w:pos="4536"/>
        <w:tab w:val="right" w:pos="9072"/>
      </w:tabs>
      <w:spacing w:before="0"/>
    </w:pPr>
  </w:style>
  <w:style w:type="character" w:customStyle="1" w:styleId="KopfzeileZchn">
    <w:name w:val="Kopfzeile Zchn"/>
    <w:basedOn w:val="Absatz-Standardschriftart"/>
    <w:link w:val="Kopfzeile"/>
    <w:uiPriority w:val="99"/>
    <w:rsid w:val="00800B97"/>
    <w:rPr>
      <w:rFonts w:ascii="Arial" w:hAnsi="Arial" w:cs="Times New Roman"/>
      <w:szCs w:val="24"/>
      <w:lang w:eastAsia="de-DE"/>
    </w:rPr>
  </w:style>
  <w:style w:type="paragraph" w:styleId="Fuzeile">
    <w:name w:val="footer"/>
    <w:basedOn w:val="Standard"/>
    <w:link w:val="FuzeileZchn"/>
    <w:uiPriority w:val="99"/>
    <w:unhideWhenUsed/>
    <w:rsid w:val="00800B97"/>
    <w:pPr>
      <w:tabs>
        <w:tab w:val="center" w:pos="4536"/>
        <w:tab w:val="right" w:pos="9072"/>
      </w:tabs>
      <w:spacing w:before="0"/>
    </w:pPr>
  </w:style>
  <w:style w:type="character" w:customStyle="1" w:styleId="FuzeileZchn">
    <w:name w:val="Fußzeile Zchn"/>
    <w:basedOn w:val="Absatz-Standardschriftart"/>
    <w:link w:val="Fuzeile"/>
    <w:uiPriority w:val="99"/>
    <w:rsid w:val="00800B97"/>
    <w:rPr>
      <w:rFonts w:ascii="Arial" w:hAnsi="Arial" w:cs="Times New Roman"/>
      <w:szCs w:val="24"/>
      <w:lang w:eastAsia="de-DE"/>
    </w:rPr>
  </w:style>
  <w:style w:type="character" w:styleId="Platzhaltertext">
    <w:name w:val="Placeholder Text"/>
    <w:basedOn w:val="Absatz-Standardschriftart"/>
    <w:uiPriority w:val="99"/>
    <w:semiHidden/>
    <w:rsid w:val="00800B97"/>
    <w:rPr>
      <w:color w:val="808080"/>
    </w:rPr>
  </w:style>
  <w:style w:type="character" w:styleId="Fett">
    <w:name w:val="Strong"/>
    <w:basedOn w:val="Absatz-Standardschriftart"/>
    <w:uiPriority w:val="22"/>
    <w:qFormat/>
    <w:rsid w:val="00962A8B"/>
    <w:rPr>
      <w:b/>
      <w:bCs/>
    </w:rPr>
  </w:style>
  <w:style w:type="character" w:styleId="BesuchterLink">
    <w:name w:val="FollowedHyperlink"/>
    <w:basedOn w:val="Absatz-Standardschriftart"/>
    <w:uiPriority w:val="99"/>
    <w:semiHidden/>
    <w:unhideWhenUsed/>
    <w:rsid w:val="00CA2358"/>
    <w:rPr>
      <w:color w:val="954F72" w:themeColor="followedHyperlink"/>
      <w:u w:val="single"/>
    </w:rPr>
  </w:style>
  <w:style w:type="character" w:customStyle="1" w:styleId="NichtaufgelsteErwhnung1">
    <w:name w:val="Nicht aufgelöste Erwähnung1"/>
    <w:basedOn w:val="Absatz-Standardschriftart"/>
    <w:uiPriority w:val="99"/>
    <w:semiHidden/>
    <w:unhideWhenUsed/>
    <w:rsid w:val="009174E6"/>
    <w:rPr>
      <w:color w:val="605E5C"/>
      <w:shd w:val="clear" w:color="auto" w:fill="E1DFDD"/>
    </w:rPr>
  </w:style>
  <w:style w:type="paragraph" w:styleId="Beschriftung">
    <w:name w:val="caption"/>
    <w:basedOn w:val="Standard"/>
    <w:next w:val="Standard"/>
    <w:autoRedefine/>
    <w:uiPriority w:val="35"/>
    <w:unhideWhenUsed/>
    <w:qFormat/>
    <w:rsid w:val="00F631EE"/>
    <w:pPr>
      <w:spacing w:before="0" w:after="200"/>
    </w:pPr>
    <w:rPr>
      <w:i/>
      <w:iCs/>
      <w:szCs w:val="22"/>
    </w:rPr>
  </w:style>
  <w:style w:type="paragraph" w:styleId="Listenabsatz">
    <w:name w:val="List Paragraph"/>
    <w:basedOn w:val="Standard"/>
    <w:uiPriority w:val="34"/>
    <w:qFormat/>
    <w:rsid w:val="00B07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900136">
      <w:bodyDiv w:val="1"/>
      <w:marLeft w:val="0"/>
      <w:marRight w:val="0"/>
      <w:marTop w:val="0"/>
      <w:marBottom w:val="0"/>
      <w:divBdr>
        <w:top w:val="none" w:sz="0" w:space="0" w:color="auto"/>
        <w:left w:val="none" w:sz="0" w:space="0" w:color="auto"/>
        <w:bottom w:val="none" w:sz="0" w:space="0" w:color="auto"/>
        <w:right w:val="none" w:sz="0" w:space="0" w:color="auto"/>
      </w:divBdr>
    </w:div>
    <w:div w:id="208930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hhrt@zhaw.ch"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9974170A7A4948B4331AC84096FCE0"/>
        <w:category>
          <w:name w:val="Allgemein"/>
          <w:gallery w:val="placeholder"/>
        </w:category>
        <w:types>
          <w:type w:val="bbPlcHdr"/>
        </w:types>
        <w:behaviors>
          <w:behavior w:val="content"/>
        </w:behaviors>
        <w:guid w:val="{95554682-EE9E-49B4-9E7A-B78256AC06C6}"/>
      </w:docPartPr>
      <w:docPartBody>
        <w:p w:rsidR="009B53AB" w:rsidRDefault="00192DD2">
          <w:r w:rsidRPr="00090FED">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DD2"/>
    <w:rsid w:val="000E6750"/>
    <w:rsid w:val="00192DD2"/>
    <w:rsid w:val="002404F9"/>
    <w:rsid w:val="00471ECD"/>
    <w:rsid w:val="00506D0A"/>
    <w:rsid w:val="00523545"/>
    <w:rsid w:val="006A4DBC"/>
    <w:rsid w:val="0073382B"/>
    <w:rsid w:val="007661F4"/>
    <w:rsid w:val="00846EF7"/>
    <w:rsid w:val="008726D2"/>
    <w:rsid w:val="008C1758"/>
    <w:rsid w:val="00901416"/>
    <w:rsid w:val="009A7CD4"/>
    <w:rsid w:val="009B53AB"/>
    <w:rsid w:val="00BD7366"/>
    <w:rsid w:val="00C12F6B"/>
    <w:rsid w:val="00DA6184"/>
    <w:rsid w:val="00DC7D97"/>
    <w:rsid w:val="00E67038"/>
    <w:rsid w:val="00F10970"/>
    <w:rsid w:val="00FA28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2DD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235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09715-784D-4F66-86F3-AE69FD44F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1188</Words>
  <Characters>7488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Hochreutener Hanspeter (hhrt)</dc:creator>
  <cp:keywords/>
  <dc:description/>
  <cp:lastModifiedBy>Ehrensperger Andreas (eand)</cp:lastModifiedBy>
  <cp:revision>109</cp:revision>
  <dcterms:created xsi:type="dcterms:W3CDTF">2020-02-06T09:17:00Z</dcterms:created>
  <dcterms:modified xsi:type="dcterms:W3CDTF">2022-08-05T20:29:00Z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2021-08-02T17:58:20Z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9b6e7eec-14b1-4a84-ad44-26d4c1c1428a</vt:lpwstr>
  </property>
  <property fmtid="{D5CDD505-2E9C-101B-9397-08002B2CF9AE}" pid="8" name="MSIP_Label_10d9bad3-6dac-4e9a-89a3-89f3b8d247b2_ContentBits">
    <vt:lpwstr>0</vt:lpwstr>
  </property>
</Properties>
</file>