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персонального</w:t>
      </w:r>
      <w:r>
        <w:t xml:space="preserve"> </w:t>
      </w:r>
      <w:r>
        <w:t xml:space="preserve">проекта.</w:t>
      </w:r>
      <w:r>
        <w:t xml:space="preserve"> </w:t>
      </w:r>
      <w:r>
        <w:t xml:space="preserve">Создание</w:t>
      </w:r>
      <w:r>
        <w:t xml:space="preserve"> </w:t>
      </w:r>
      <w:r>
        <w:t xml:space="preserve">постов.</w:t>
      </w:r>
    </w:p>
    <w:p>
      <w:pPr>
        <w:pStyle w:val="Author"/>
      </w:pPr>
      <w:r>
        <w:t xml:space="preserve">Бешкуров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Борисович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Добавить к сайту персональный проект. Сделать 2 поста: по прошедшей неделе и на тему</w:t>
      </w:r>
      <w:r>
        <w:t xml:space="preserve"> </w:t>
      </w:r>
      <w:r>
        <w:t xml:space="preserve">“</w:t>
      </w:r>
      <w:r>
        <w:t xml:space="preserve">Языки научного программирования.</w:t>
      </w:r>
      <w:r>
        <w:t xml:space="preserve">”</w:t>
      </w:r>
    </w:p>
    <w:bookmarkEnd w:id="20"/>
    <w:bookmarkStart w:id="3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Создание нового проекта (рис. 1)</w:t>
      </w:r>
    </w:p>
    <w:p>
      <w:pPr>
        <w:pStyle w:val="CaptionedFigure"/>
      </w:pPr>
      <w:bookmarkStart w:id="22" w:name="fig:001"/>
      <w:r>
        <w:drawing>
          <wp:inline>
            <wp:extent cx="5334000" cy="3000375"/>
            <wp:effectExtent b="0" l="0" r="0" t="0"/>
            <wp:docPr descr="Создание папки с проектом" title="" id="1" name="Picture"/>
            <a:graphic>
              <a:graphicData uri="http://schemas.openxmlformats.org/drawingml/2006/picture">
                <pic:pic>
                  <pic:nvPicPr>
                    <pic:cNvPr descr="./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Создание папки с проектом</w:t>
      </w:r>
    </w:p>
    <w:p>
      <w:pPr>
        <w:numPr>
          <w:ilvl w:val="0"/>
          <w:numId w:val="1002"/>
        </w:numPr>
        <w:pStyle w:val="Compact"/>
      </w:pPr>
      <w:r>
        <w:t xml:space="preserve">Редактирование информации о проете (рис. 2).</w:t>
      </w:r>
    </w:p>
    <w:p>
      <w:pPr>
        <w:pStyle w:val="CaptionedFigure"/>
      </w:pPr>
      <w:bookmarkStart w:id="24" w:name="fig:002"/>
      <w:r>
        <w:drawing>
          <wp:inline>
            <wp:extent cx="5334000" cy="3000375"/>
            <wp:effectExtent b="0" l="0" r="0" t="0"/>
            <wp:docPr descr="Ссылки и иконки ресурсов" title="" id="1" name="Picture"/>
            <a:graphic>
              <a:graphicData uri="http://schemas.openxmlformats.org/drawingml/2006/picture">
                <pic:pic>
                  <pic:nvPicPr>
                    <pic:cNvPr descr="./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Ссылки и иконки ресурсов</w:t>
      </w:r>
    </w:p>
    <w:p>
      <w:pPr>
        <w:numPr>
          <w:ilvl w:val="0"/>
          <w:numId w:val="1003"/>
        </w:numPr>
        <w:pStyle w:val="Compact"/>
      </w:pPr>
      <w:r>
        <w:t xml:space="preserve">Создание папки с постом за прошедшую неделю (рис.3).</w:t>
      </w:r>
    </w:p>
    <w:p>
      <w:pPr>
        <w:pStyle w:val="CaptionedFigure"/>
      </w:pPr>
      <w:bookmarkStart w:id="26" w:name="fig:003"/>
      <w:r>
        <w:drawing>
          <wp:inline>
            <wp:extent cx="5334000" cy="1799950"/>
            <wp:effectExtent b="0" l="0" r="0" t="0"/>
            <wp:docPr descr="Создание папки с постом" title="" id="1" name="Picture"/>
            <a:graphic>
              <a:graphicData uri="http://schemas.openxmlformats.org/drawingml/2006/picture">
                <pic:pic>
                  <pic:nvPicPr>
                    <pic:cNvPr descr="./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9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Создание папки с постом</w:t>
      </w:r>
    </w:p>
    <w:p>
      <w:pPr>
        <w:numPr>
          <w:ilvl w:val="0"/>
          <w:numId w:val="1004"/>
        </w:numPr>
        <w:pStyle w:val="Compact"/>
      </w:pPr>
      <w:r>
        <w:t xml:space="preserve">Редактирование информации о посте за прошедшую неделю (рис. 4)</w:t>
      </w:r>
    </w:p>
    <w:p>
      <w:pPr>
        <w:pStyle w:val="CaptionedFigure"/>
      </w:pPr>
      <w:bookmarkStart w:id="28" w:name="fig:004"/>
      <w:r>
        <w:drawing>
          <wp:inline>
            <wp:extent cx="5334000" cy="3000375"/>
            <wp:effectExtent b="0" l="0" r="0" t="0"/>
            <wp:docPr descr="Пост" title="" id="1" name="Picture"/>
            <a:graphic>
              <a:graphicData uri="http://schemas.openxmlformats.org/drawingml/2006/picture">
                <pic:pic>
                  <pic:nvPicPr>
                    <pic:cNvPr descr="./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Пост</w:t>
      </w:r>
    </w:p>
    <w:p>
      <w:pPr>
        <w:numPr>
          <w:ilvl w:val="0"/>
          <w:numId w:val="1005"/>
        </w:numPr>
        <w:pStyle w:val="Compact"/>
      </w:pPr>
      <w:r>
        <w:t xml:space="preserve">Создание папки с постом на тему</w:t>
      </w:r>
      <w:r>
        <w:t xml:space="preserve"> </w:t>
      </w:r>
      <w:r>
        <w:t xml:space="preserve">“</w:t>
      </w:r>
      <w:r>
        <w:t xml:space="preserve">Языки научного программирования.</w:t>
      </w:r>
      <w:r>
        <w:t xml:space="preserve">”</w:t>
      </w:r>
      <w:r>
        <w:t xml:space="preserve"> </w:t>
      </w:r>
      <w:r>
        <w:t xml:space="preserve">(рис. 5)</w:t>
      </w:r>
    </w:p>
    <w:p>
      <w:pPr>
        <w:pStyle w:val="CaptionedFigure"/>
      </w:pPr>
      <w:bookmarkStart w:id="30" w:name="fig:005"/>
      <w:r>
        <w:drawing>
          <wp:inline>
            <wp:extent cx="5334000" cy="1894590"/>
            <wp:effectExtent b="0" l="0" r="0" t="0"/>
            <wp:docPr descr="Создание папки с постом" title="" id="1" name="Picture"/>
            <a:graphic>
              <a:graphicData uri="http://schemas.openxmlformats.org/drawingml/2006/picture">
                <pic:pic>
                  <pic:nvPicPr>
                    <pic:cNvPr descr="./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4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Создание папки с постом</w:t>
      </w:r>
    </w:p>
    <w:p>
      <w:pPr>
        <w:numPr>
          <w:ilvl w:val="0"/>
          <w:numId w:val="1006"/>
        </w:numPr>
        <w:pStyle w:val="Compact"/>
      </w:pPr>
      <w:r>
        <w:t xml:space="preserve">Редактирование информации о посте на тему</w:t>
      </w:r>
      <w:r>
        <w:t xml:space="preserve"> </w:t>
      </w:r>
      <w:r>
        <w:t xml:space="preserve">“</w:t>
      </w:r>
      <w:r>
        <w:t xml:space="preserve">Языки научного программирования.</w:t>
      </w:r>
      <w:r>
        <w:t xml:space="preserve">”</w:t>
      </w:r>
      <w:r>
        <w:t xml:space="preserve"> </w:t>
      </w:r>
      <w:r>
        <w:t xml:space="preserve">(рис. 6)</w:t>
      </w:r>
    </w:p>
    <w:p>
      <w:pPr>
        <w:pStyle w:val="CaptionedFigure"/>
      </w:pPr>
      <w:bookmarkStart w:id="32" w:name="fig:006"/>
      <w:r>
        <w:drawing>
          <wp:inline>
            <wp:extent cx="5334000" cy="3000375"/>
            <wp:effectExtent b="0" l="0" r="0" t="0"/>
            <wp:docPr descr="Пост" title="" id="1" name="Picture"/>
            <a:graphic>
              <a:graphicData uri="http://schemas.openxmlformats.org/drawingml/2006/picture">
                <pic:pic>
                  <pic:nvPicPr>
                    <pic:cNvPr descr="./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Пост</w:t>
      </w:r>
    </w:p>
    <w:bookmarkEnd w:id="33"/>
    <w:bookmarkStart w:id="34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Добавили к сайту персональный проект. Сделали 2 поста: пост по прошедшей неделе и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программирования.</w:t>
      </w:r>
      <w:r>
        <w:t xml:space="preserve">”</w:t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5</dc:title>
  <dc:creator>Бешкуров Тимофей Борисович</dc:creator>
  <dc:language>ru-RU</dc:language>
  <cp:keywords/>
  <dcterms:created xsi:type="dcterms:W3CDTF">2022-05-28T15:51:24Z</dcterms:created>
  <dcterms:modified xsi:type="dcterms:W3CDTF">2022-05-28T15:51:24Z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Добавление персонального проекта. Создание постов.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