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Compact"/>
        <w:numPr>
          <w:ilvl w:val="0"/>
          <w:numId w:val="1002"/>
        </w:numPr>
      </w:pPr>
      <w:r>
        <w:t xml:space="preserve">Для начала создадим каталог для программ лабораторной работы № 7, перейдём в него и создадим файл lab7-1.asm (рис. 1).</w:t>
      </w:r>
    </w:p>
    <w:bookmarkStart w:id="25" w:name="fig:001"/>
    <w:p>
      <w:pPr>
        <w:pStyle w:val="CaptionedFigure"/>
      </w:pPr>
      <w:r>
        <w:drawing>
          <wp:inline>
            <wp:extent cx="3733800" cy="694823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Рассмотрим пример программы с использованием инструкции jmp. Введём в файл lab7-1.asm текст программы из листинга 7.1 (рис. 2).</w:t>
      </w:r>
    </w:p>
    <w:bookmarkStart w:id="29" w:name="fig:002"/>
    <w:p>
      <w:pPr>
        <w:pStyle w:val="CaptionedFigure"/>
      </w:pPr>
      <w:r>
        <w:drawing>
          <wp:inline>
            <wp:extent cx="3733800" cy="3075249"/>
            <wp:effectExtent b="0" l="0" r="0" t="0"/>
            <wp:docPr descr="Рис. 2: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29"/>
    <w:p>
      <w:pPr>
        <w:pStyle w:val="BodyText"/>
      </w:pPr>
      <w:r>
        <w:t xml:space="preserve">Код программы из пункта 2: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msg1: DB</w:t>
      </w:r>
      <w:r>
        <w:t xml:space="preserve"> </w:t>
      </w:r>
      <w:r>
        <w:t xml:space="preserve">‘Сообщение № 1’</w:t>
      </w:r>
      <w:r>
        <w:t xml:space="preserve">,0</w:t>
      </w:r>
    </w:p>
    <w:p>
      <w:pPr>
        <w:pStyle w:val="BodyText"/>
      </w:pPr>
      <w:r>
        <w:t xml:space="preserve">msg2: DB</w:t>
      </w:r>
      <w:r>
        <w:t xml:space="preserve"> </w:t>
      </w:r>
      <w:r>
        <w:t xml:space="preserve">‘Сообщение № 2’</w:t>
      </w:r>
      <w:r>
        <w:t xml:space="preserve">,0</w:t>
      </w:r>
    </w:p>
    <w:p>
      <w:pPr>
        <w:pStyle w:val="BodyText"/>
      </w:pPr>
      <w:r>
        <w:t xml:space="preserve">msg3: DB</w:t>
      </w:r>
      <w:r>
        <w:t xml:space="preserve"> </w:t>
      </w:r>
      <w:r>
        <w:t xml:space="preserve">‘Сообщение № 3’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jmp _label2</w:t>
      </w:r>
    </w:p>
    <w:p>
      <w:pPr>
        <w:pStyle w:val="BodyText"/>
      </w:pPr>
      <w:r>
        <w:t xml:space="preserve">_label1:</w:t>
      </w:r>
    </w:p>
    <w:p>
      <w:pPr>
        <w:pStyle w:val="BodyText"/>
      </w:pPr>
      <w:r>
        <w:t xml:space="preserve">mov eax, msg1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1’</w:t>
      </w:r>
    </w:p>
    <w:p>
      <w:pPr>
        <w:pStyle w:val="BodyText"/>
      </w:pPr>
      <w:r>
        <w:t xml:space="preserve">_label2:</w:t>
      </w:r>
    </w:p>
    <w:p>
      <w:pPr>
        <w:pStyle w:val="BodyText"/>
      </w:pPr>
      <w:r>
        <w:t xml:space="preserve">mov eax, msg2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2’</w:t>
      </w:r>
    </w:p>
    <w:p>
      <w:pPr>
        <w:pStyle w:val="BodyText"/>
      </w:pPr>
      <w:r>
        <w:t xml:space="preserve">_label3:</w:t>
      </w:r>
    </w:p>
    <w:p>
      <w:pPr>
        <w:pStyle w:val="BodyText"/>
      </w:pPr>
      <w:r>
        <w:t xml:space="preserve">mov eax, msg3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3’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call quit ; вызов подпрограммы завершения</w:t>
      </w:r>
    </w:p>
    <w:p>
      <w:pPr>
        <w:pStyle w:val="Compact"/>
        <w:numPr>
          <w:ilvl w:val="0"/>
          <w:numId w:val="1004"/>
        </w:numPr>
      </w:pPr>
      <w:r>
        <w:t xml:space="preserve">Создадим исполняемый файл и запустим его. Результат работы данной программы будет следующим (рис. 3).</w:t>
      </w:r>
    </w:p>
    <w:bookmarkStart w:id="33" w:name="fig:003"/>
    <w:p>
      <w:pPr>
        <w:pStyle w:val="CaptionedFigure"/>
      </w:pPr>
      <w:r>
        <w:drawing>
          <wp:inline>
            <wp:extent cx="3733800" cy="593523"/>
            <wp:effectExtent b="0" l="0" r="0" t="0"/>
            <wp:docPr descr="Рис. 3: Работа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программы</w:t>
      </w:r>
    </w:p>
    <w:bookmarkEnd w:id="33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Compact"/>
        <w:numPr>
          <w:ilvl w:val="0"/>
          <w:numId w:val="1005"/>
        </w:numPr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Изменим текст программы в соответствии с листингом 7.2 (рис. 4).</w:t>
      </w:r>
    </w:p>
    <w:bookmarkStart w:id="37" w:name="fig:004"/>
    <w:p>
      <w:pPr>
        <w:pStyle w:val="CaptionedFigure"/>
      </w:pPr>
      <w:r>
        <w:drawing>
          <wp:inline>
            <wp:extent cx="3733800" cy="3159369"/>
            <wp:effectExtent b="0" l="0" r="0" t="0"/>
            <wp:docPr descr="Рис. 4: Код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bookmarkEnd w:id="37"/>
    <w:p>
      <w:pPr>
        <w:pStyle w:val="BodyText"/>
      </w:pPr>
      <w:r>
        <w:t xml:space="preserve">Код программы из пункта 4: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msg1: DB</w:t>
      </w:r>
      <w:r>
        <w:t xml:space="preserve"> </w:t>
      </w:r>
      <w:r>
        <w:t xml:space="preserve">‘Сообщение № 1’</w:t>
      </w:r>
      <w:r>
        <w:t xml:space="preserve">,0</w:t>
      </w:r>
    </w:p>
    <w:p>
      <w:pPr>
        <w:pStyle w:val="BodyText"/>
      </w:pPr>
      <w:r>
        <w:t xml:space="preserve">msg2: DB</w:t>
      </w:r>
      <w:r>
        <w:t xml:space="preserve"> </w:t>
      </w:r>
      <w:r>
        <w:t xml:space="preserve">‘Сообщение № 2’</w:t>
      </w:r>
      <w:r>
        <w:t xml:space="preserve">,0</w:t>
      </w:r>
    </w:p>
    <w:p>
      <w:pPr>
        <w:pStyle w:val="BodyText"/>
      </w:pPr>
      <w:r>
        <w:t xml:space="preserve">msg3: DB</w:t>
      </w:r>
      <w:r>
        <w:t xml:space="preserve"> </w:t>
      </w:r>
      <w:r>
        <w:t xml:space="preserve">‘Сообщение № 3’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jmp _label2</w:t>
      </w:r>
    </w:p>
    <w:p>
      <w:pPr>
        <w:pStyle w:val="BodyText"/>
      </w:pPr>
      <w:r>
        <w:t xml:space="preserve">_label1:</w:t>
      </w:r>
    </w:p>
    <w:p>
      <w:pPr>
        <w:pStyle w:val="BodyText"/>
      </w:pPr>
      <w:r>
        <w:t xml:space="preserve">mov eax, msg1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1’</w:t>
      </w:r>
    </w:p>
    <w:p>
      <w:pPr>
        <w:pStyle w:val="BodyText"/>
      </w:pPr>
      <w:r>
        <w:t xml:space="preserve">jmp _end</w:t>
      </w:r>
    </w:p>
    <w:p>
      <w:pPr>
        <w:pStyle w:val="BodyText"/>
      </w:pPr>
      <w:r>
        <w:t xml:space="preserve">_label2:</w:t>
      </w:r>
    </w:p>
    <w:p>
      <w:pPr>
        <w:pStyle w:val="BodyText"/>
      </w:pPr>
      <w:r>
        <w:t xml:space="preserve">mov eax, msg2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2’</w:t>
      </w:r>
    </w:p>
    <w:p>
      <w:pPr>
        <w:pStyle w:val="BodyText"/>
      </w:pPr>
      <w:r>
        <w:t xml:space="preserve">jmp _label1</w:t>
      </w:r>
    </w:p>
    <w:p>
      <w:pPr>
        <w:pStyle w:val="BodyText"/>
      </w:pPr>
      <w:r>
        <w:t xml:space="preserve">_label3:</w:t>
      </w:r>
    </w:p>
    <w:p>
      <w:pPr>
        <w:pStyle w:val="BodyText"/>
      </w:pPr>
      <w:r>
        <w:t xml:space="preserve">mov eax, msg3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3’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call quit ; вызов подпрограммы завершения</w:t>
      </w:r>
    </w:p>
    <w:p>
      <w:pPr>
        <w:pStyle w:val="Compact"/>
        <w:numPr>
          <w:ilvl w:val="0"/>
          <w:numId w:val="1006"/>
        </w:numPr>
      </w:pPr>
      <w:r>
        <w:t xml:space="preserve">Создадим исполняемый файл и проверим его работу (рис. 5).</w:t>
      </w:r>
    </w:p>
    <w:bookmarkStart w:id="41" w:name="fig:005"/>
    <w:p>
      <w:pPr>
        <w:pStyle w:val="CaptionedFigure"/>
      </w:pPr>
      <w:r>
        <w:drawing>
          <wp:inline>
            <wp:extent cx="3733800" cy="632293"/>
            <wp:effectExtent b="0" l="0" r="0" t="0"/>
            <wp:docPr descr="Рис. 5: Работа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программы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 (рис. 6).</w:t>
      </w:r>
    </w:p>
    <w:bookmarkStart w:id="45" w:name="fig:006"/>
    <w:p>
      <w:pPr>
        <w:pStyle w:val="CaptionedFigure"/>
      </w:pPr>
      <w:r>
        <w:drawing>
          <wp:inline>
            <wp:extent cx="3733800" cy="760688"/>
            <wp:effectExtent b="0" l="0" r="0" t="0"/>
            <wp:docPr descr="Рис. 6: Работа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программы</w:t>
      </w:r>
    </w:p>
    <w:bookmarkEnd w:id="45"/>
    <w:p>
      <w:pPr>
        <w:pStyle w:val="BodyText"/>
      </w:pPr>
      <w:r>
        <w:t xml:space="preserve">(рис. 7).</w:t>
      </w:r>
    </w:p>
    <w:bookmarkStart w:id="49" w:name="fig:007"/>
    <w:p>
      <w:pPr>
        <w:pStyle w:val="CaptionedFigure"/>
      </w:pPr>
      <w:r>
        <w:drawing>
          <wp:inline>
            <wp:extent cx="3733800" cy="2613143"/>
            <wp:effectExtent b="0" l="0" r="0" t="0"/>
            <wp:docPr descr="Рис. 7: Код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</w:t>
      </w:r>
    </w:p>
    <w:bookmarkEnd w:id="49"/>
    <w:p>
      <w:pPr>
        <w:pStyle w:val="BodyText"/>
      </w:pPr>
      <w:r>
        <w:t xml:space="preserve">Код программы из пункта 6: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msg1: DB</w:t>
      </w:r>
      <w:r>
        <w:t xml:space="preserve"> </w:t>
      </w:r>
      <w:r>
        <w:t xml:space="preserve">‘Сообщение № 1’</w:t>
      </w:r>
      <w:r>
        <w:t xml:space="preserve">,0</w:t>
      </w:r>
    </w:p>
    <w:p>
      <w:pPr>
        <w:pStyle w:val="BodyText"/>
      </w:pPr>
      <w:r>
        <w:t xml:space="preserve">msg2: DB</w:t>
      </w:r>
      <w:r>
        <w:t xml:space="preserve"> </w:t>
      </w:r>
      <w:r>
        <w:t xml:space="preserve">‘Сообщение № 2’</w:t>
      </w:r>
      <w:r>
        <w:t xml:space="preserve">,0</w:t>
      </w:r>
    </w:p>
    <w:p>
      <w:pPr>
        <w:pStyle w:val="BodyText"/>
      </w:pPr>
      <w:r>
        <w:t xml:space="preserve">msg3: DB</w:t>
      </w:r>
      <w:r>
        <w:t xml:space="preserve"> </w:t>
      </w:r>
      <w:r>
        <w:t xml:space="preserve">‘Сообщение № 3’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jmp _label3</w:t>
      </w:r>
    </w:p>
    <w:p>
      <w:pPr>
        <w:pStyle w:val="BodyText"/>
      </w:pPr>
      <w:r>
        <w:t xml:space="preserve">_label1:</w:t>
      </w:r>
    </w:p>
    <w:p>
      <w:pPr>
        <w:pStyle w:val="BodyText"/>
      </w:pPr>
      <w:r>
        <w:t xml:space="preserve">mov eax, msg1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1’</w:t>
      </w:r>
    </w:p>
    <w:p>
      <w:pPr>
        <w:pStyle w:val="BodyText"/>
      </w:pPr>
      <w:r>
        <w:t xml:space="preserve">jmp _end</w:t>
      </w:r>
    </w:p>
    <w:p>
      <w:pPr>
        <w:pStyle w:val="BodyText"/>
      </w:pPr>
      <w:r>
        <w:t xml:space="preserve">_label2:</w:t>
      </w:r>
    </w:p>
    <w:p>
      <w:pPr>
        <w:pStyle w:val="BodyText"/>
      </w:pPr>
      <w:r>
        <w:t xml:space="preserve">mov eax, msg2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2’</w:t>
      </w:r>
    </w:p>
    <w:p>
      <w:pPr>
        <w:pStyle w:val="BodyText"/>
      </w:pPr>
      <w:r>
        <w:t xml:space="preserve">jmp _label1</w:t>
      </w:r>
    </w:p>
    <w:p>
      <w:pPr>
        <w:pStyle w:val="BodyText"/>
      </w:pPr>
      <w:r>
        <w:t xml:space="preserve">_label3:</w:t>
      </w:r>
    </w:p>
    <w:p>
      <w:pPr>
        <w:pStyle w:val="BodyText"/>
      </w:pPr>
      <w:r>
        <w:t xml:space="preserve">mov eax, msg3 ; Вывод на экран строки</w:t>
      </w:r>
    </w:p>
    <w:p>
      <w:pPr>
        <w:pStyle w:val="BodyText"/>
      </w:pPr>
      <w:r>
        <w:t xml:space="preserve">call sprintLF ;</w:t>
      </w:r>
      <w:r>
        <w:t xml:space="preserve"> </w:t>
      </w:r>
      <w:r>
        <w:t xml:space="preserve">‘Сообщение № 3’</w:t>
      </w:r>
    </w:p>
    <w:p>
      <w:pPr>
        <w:pStyle w:val="BodyText"/>
      </w:pPr>
      <w:r>
        <w:t xml:space="preserve">jmp _label2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call quit ; вызов подпрограммы завершения</w:t>
      </w:r>
    </w:p>
    <w:p>
      <w:pPr>
        <w:pStyle w:val="Compact"/>
        <w:numPr>
          <w:ilvl w:val="0"/>
          <w:numId w:val="1008"/>
        </w:numPr>
      </w:pPr>
      <w:r>
        <w:t xml:space="preserve">Далее создадим файл lab7-2.asm в каталоге ~/work/arch-pc/lab07. Внимательно изучим текст программы из листинга 7.3 и введём в lab7-2.asm (рис. 8).</w:t>
      </w:r>
    </w:p>
    <w:bookmarkStart w:id="53" w:name="fig:008"/>
    <w:p>
      <w:pPr>
        <w:pStyle w:val="CaptionedFigure"/>
      </w:pPr>
      <w:r>
        <w:drawing>
          <wp:inline>
            <wp:extent cx="3733800" cy="425100"/>
            <wp:effectExtent b="0" l="0" r="0" t="0"/>
            <wp:docPr descr="Рис. 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3"/>
    <w:p>
      <w:pPr>
        <w:pStyle w:val="BodyText"/>
      </w:pPr>
      <w:r>
        <w:t xml:space="preserve">Код программы из пункта 7: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‘Введите B:’</w:t>
      </w:r>
      <w:r>
        <w:t xml:space="preserve">,0h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“Наибольшее число:”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‘20’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‘50’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max resb 10</w:t>
      </w:r>
    </w:p>
    <w:p>
      <w:pPr>
        <w:pStyle w:val="BodyText"/>
      </w:pPr>
      <w:r>
        <w:t xml:space="preserve">B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Вывод сообщения</w:t>
      </w:r>
      <w:r>
        <w:t xml:space="preserve"> </w:t>
      </w:r>
      <w:r>
        <w:t xml:space="preserve">‘Введите B:’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; ———- Ввод</w:t>
      </w:r>
      <w:r>
        <w:t xml:space="preserve"> </w:t>
      </w:r>
      <w:r>
        <w:t xml:space="preserve">‘B’</w:t>
      </w:r>
    </w:p>
    <w:p>
      <w:pPr>
        <w:pStyle w:val="BodyText"/>
      </w:pPr>
      <w:r>
        <w:t xml:space="preserve">mov ecx,B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‘B’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mov eax,B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[B],eax ; запись преобразованного числа в</w:t>
      </w:r>
      <w:r>
        <w:t xml:space="preserve"> </w:t>
      </w:r>
      <w:r>
        <w:t xml:space="preserve">‘B’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‘A’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‘max’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‘ecx = A’</w:t>
      </w:r>
    </w:p>
    <w:p>
      <w:pPr>
        <w:pStyle w:val="BodyText"/>
      </w:pPr>
      <w:r>
        <w:t xml:space="preserve">mov [max],ecx ;</w:t>
      </w:r>
      <w:r>
        <w:t xml:space="preserve"> </w:t>
      </w:r>
      <w:r>
        <w:t xml:space="preserve">‘max = A’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‘A’</w:t>
      </w:r>
      <w:r>
        <w:t xml:space="preserve"> </w:t>
      </w:r>
      <w:r>
        <w:t xml:space="preserve">и</w:t>
      </w:r>
      <w:r>
        <w:t xml:space="preserve"> </w:t>
      </w:r>
      <w:r>
        <w:t xml:space="preserve">‘С’</w:t>
      </w:r>
      <w:r>
        <w:t xml:space="preserve"> </w:t>
      </w:r>
      <w:r>
        <w:t xml:space="preserve">(как символы)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‘A’</w:t>
      </w:r>
      <w:r>
        <w:t xml:space="preserve"> </w:t>
      </w:r>
      <w:r>
        <w:t xml:space="preserve">и</w:t>
      </w:r>
      <w:r>
        <w:t xml:space="preserve"> </w:t>
      </w:r>
      <w:r>
        <w:t xml:space="preserve">‘С’</w:t>
      </w:r>
    </w:p>
    <w:p>
      <w:pPr>
        <w:pStyle w:val="BodyText"/>
      </w:pPr>
      <w:r>
        <w:t xml:space="preserve">jg check_B ; если</w:t>
      </w:r>
      <w:r>
        <w:t xml:space="preserve"> </w:t>
      </w:r>
      <w:r>
        <w:t xml:space="preserve">‘A&gt;C’</w:t>
      </w:r>
      <w:r>
        <w:t xml:space="preserve">, то переход на метку</w:t>
      </w:r>
      <w:r>
        <w:t xml:space="preserve"> </w:t>
      </w:r>
      <w:r>
        <w:t xml:space="preserve">‘check_B’</w:t>
      </w:r>
      <w:r>
        <w:t xml:space="preserve">,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‘ecx = C’</w:t>
      </w:r>
    </w:p>
    <w:p>
      <w:pPr>
        <w:pStyle w:val="BodyText"/>
      </w:pPr>
      <w:r>
        <w:t xml:space="preserve">mov [max],ecx ;</w:t>
      </w:r>
      <w:r>
        <w:t xml:space="preserve"> </w:t>
      </w:r>
      <w:r>
        <w:t xml:space="preserve">‘max = C’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‘max(A,C)’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eax,max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[max],eax ; запись преобразованного числа в</w:t>
      </w:r>
      <w:r>
        <w:t xml:space="preserve"> </w:t>
      </w:r>
      <w:r>
        <w:rPr>
          <w:rStyle w:val="VerbatimChar"/>
        </w:rPr>
        <w:t xml:space="preserve">max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‘max(A,C)’</w:t>
      </w:r>
      <w:r>
        <w:t xml:space="preserve"> </w:t>
      </w:r>
      <w:r>
        <w:t xml:space="preserve">и</w:t>
      </w:r>
      <w:r>
        <w:t xml:space="preserve"> </w:t>
      </w:r>
      <w:r>
        <w:t xml:space="preserve">‘B’</w:t>
      </w:r>
      <w:r>
        <w:t xml:space="preserve"> </w:t>
      </w:r>
      <w:r>
        <w:t xml:space="preserve">(как числа)</w:t>
      </w:r>
    </w:p>
    <w:p>
      <w:pPr>
        <w:pStyle w:val="BodyText"/>
      </w:pPr>
      <w:r>
        <w:t xml:space="preserve">mov ecx,[max]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‘max(A,C)’</w:t>
      </w:r>
      <w:r>
        <w:t xml:space="preserve"> </w:t>
      </w:r>
      <w:r>
        <w:t xml:space="preserve">и</w:t>
      </w:r>
      <w:r>
        <w:t xml:space="preserve"> </w:t>
      </w:r>
      <w:r>
        <w:t xml:space="preserve">‘B’</w:t>
      </w:r>
    </w:p>
    <w:p>
      <w:pPr>
        <w:pStyle w:val="BodyText"/>
      </w:pPr>
      <w:r>
        <w:t xml:space="preserve">jg fin ; если</w:t>
      </w:r>
      <w:r>
        <w:t xml:space="preserve"> </w:t>
      </w:r>
      <w:r>
        <w:t xml:space="preserve">‘max(A,C)&gt;B’</w:t>
      </w:r>
      <w:r>
        <w:t xml:space="preserve">, то переход на</w:t>
      </w:r>
      <w:r>
        <w:t xml:space="preserve"> </w:t>
      </w:r>
      <w:r>
        <w:t xml:space="preserve">‘fin’</w:t>
      </w:r>
      <w:r>
        <w:t xml:space="preserve">,</w:t>
      </w:r>
    </w:p>
    <w:p>
      <w:pPr>
        <w:pStyle w:val="BodyText"/>
      </w:pPr>
      <w:r>
        <w:t xml:space="preserve">mov ecx,[B] ; иначе</w:t>
      </w:r>
      <w:r>
        <w:t xml:space="preserve"> </w:t>
      </w:r>
      <w:r>
        <w:t xml:space="preserve">‘ecx = B’</w:t>
      </w:r>
    </w:p>
    <w:p>
      <w:pPr>
        <w:pStyle w:val="BodyText"/>
      </w:pPr>
      <w:r>
        <w:t xml:space="preserve">mov [max],ecx</w:t>
      </w:r>
    </w:p>
    <w:p>
      <w:pPr>
        <w:pStyle w:val="BodyText"/>
      </w:pPr>
      <w:r>
        <w:t xml:space="preserve">; ———- Вывод результата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‘Наибольшее число:’</w:t>
      </w:r>
    </w:p>
    <w:p>
      <w:pPr>
        <w:pStyle w:val="BodyText"/>
      </w:pPr>
      <w:r>
        <w:t xml:space="preserve">mov eax,[max]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‘max(A,B,C)’</w:t>
      </w:r>
    </w:p>
    <w:p>
      <w:pPr>
        <w:pStyle w:val="BodyText"/>
      </w:pPr>
      <w:r>
        <w:t xml:space="preserve">call quit ; Выход</w:t>
      </w:r>
    </w:p>
    <w:p>
      <w:pPr>
        <w:pStyle w:val="Compact"/>
        <w:numPr>
          <w:ilvl w:val="0"/>
          <w:numId w:val="1009"/>
        </w:numPr>
      </w:pPr>
      <w:r>
        <w:t xml:space="preserve">Создадим исполняемый файл и проверим его работу для разных значений (рис. 9).</w:t>
      </w:r>
    </w:p>
    <w:bookmarkStart w:id="57" w:name="fig:009"/>
    <w:p>
      <w:pPr>
        <w:pStyle w:val="CaptionedFigure"/>
      </w:pPr>
      <w:r>
        <w:drawing>
          <wp:inline>
            <wp:extent cx="3733800" cy="635074"/>
            <wp:effectExtent b="0" l="0" r="0" t="0"/>
            <wp:docPr descr="Рис. 9: Работа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программы</w:t>
      </w:r>
    </w:p>
    <w:bookmarkEnd w:id="57"/>
    <w:p>
      <w:pPr>
        <w:pStyle w:val="BodyText"/>
      </w:pPr>
      <w:r>
        <w:t xml:space="preserve">Обратим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</w:t>
      </w:r>
    </w:p>
    <w:bookmarkEnd w:id="58"/>
    <w:bookmarkStart w:id="6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Compact"/>
        <w:numPr>
          <w:ilvl w:val="0"/>
          <w:numId w:val="1010"/>
        </w:numPr>
      </w:pPr>
      <w:r>
        <w:t xml:space="preserve">Создадим файл листинга для программы из файла lab7-2.asm, а затем откроем файл листинга lab7-2.lst с помощью текстового редактора mcedit:(рис. 10).</w:t>
      </w:r>
    </w:p>
    <w:bookmarkStart w:id="62" w:name="fig:010"/>
    <w:p>
      <w:pPr>
        <w:pStyle w:val="CaptionedFigure"/>
      </w:pPr>
      <w:r>
        <w:drawing>
          <wp:inline>
            <wp:extent cx="3733800" cy="233362"/>
            <wp:effectExtent b="0" l="0" r="0" t="0"/>
            <wp:docPr descr="Рис. 10: 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2"/>
    <w:p>
      <w:pPr>
        <w:pStyle w:val="Compact"/>
        <w:numPr>
          <w:ilvl w:val="0"/>
          <w:numId w:val="1011"/>
        </w:numPr>
      </w:pPr>
      <w:r>
        <w:t xml:space="preserve">Откроем файл с программой lab7-2.asm и в любой инструкции с двумя операндами</w:t>
      </w:r>
      <w:r>
        <w:t xml:space="preserve"> </w:t>
      </w:r>
      <w:r>
        <w:t xml:space="preserve">удалим один операнд, после чего выполним трансляцию с получением файла листинг (рис. 11).</w:t>
      </w:r>
    </w:p>
    <w:bookmarkStart w:id="66" w:name="fig:011"/>
    <w:p>
      <w:pPr>
        <w:pStyle w:val="CaptionedFigure"/>
      </w:pPr>
      <w:r>
        <w:drawing>
          <wp:inline>
            <wp:extent cx="3733800" cy="1771161"/>
            <wp:effectExtent b="0" l="0" r="0" t="0"/>
            <wp:docPr descr="Рис. 11: Ошибка в листинге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в листинге</w:t>
      </w:r>
    </w:p>
    <w:bookmarkEnd w:id="66"/>
    <w:bookmarkEnd w:id="67"/>
    <w:bookmarkStart w:id="92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2"/>
        </w:numPr>
      </w:pPr>
      <w:r>
        <w:t xml:space="preserve">1 Задание: Написать программу нахождения наименьшей из 3 целочисленных переменных a,b и c. Значения переменных выбрать из табл. 7.5 в соответствии с вариантом, полученным при выполнении лабораторной работы №6. Создать исполняемый файл и проверить его работу.</w:t>
      </w:r>
    </w:p>
    <w:p>
      <w:pPr>
        <w:numPr>
          <w:ilvl w:val="0"/>
          <w:numId w:val="1012"/>
        </w:numPr>
      </w:pPr>
      <w:r>
        <w:t xml:space="preserve">Для начала создадим файл lab7-3-1.asm. Мой вариант из прошлолй лабораторной работы - 9, соответственно программа должна выводить миниальное число среди чисел: 24,98,15 (рис. 12).</w:t>
      </w:r>
    </w:p>
    <w:bookmarkStart w:id="71" w:name="fig:012"/>
    <w:p>
      <w:pPr>
        <w:pStyle w:val="CaptionedFigure"/>
      </w:pPr>
      <w:r>
        <w:drawing>
          <wp:inline>
            <wp:extent cx="3733800" cy="2917668"/>
            <wp:effectExtent b="0" l="0" r="0" t="0"/>
            <wp:docPr descr="Рис. 12: Код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</w:t>
      </w:r>
    </w:p>
    <w:bookmarkEnd w:id="71"/>
    <w:p>
      <w:pPr>
        <w:pStyle w:val="BodyText"/>
      </w:pPr>
      <w:r>
        <w:t xml:space="preserve">Код программы из пункта 12:</w:t>
      </w:r>
    </w:p>
    <w:p>
      <w:pPr>
        <w:pStyle w:val="BodyText"/>
      </w:pPr>
      <w:r>
        <w:t xml:space="preserve">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‘Введите A:’</w:t>
      </w:r>
      <w:r>
        <w:t xml:space="preserve">,0h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‘Введите В:’</w:t>
      </w:r>
      <w:r>
        <w:t xml:space="preserve">,0h</w:t>
      </w:r>
    </w:p>
    <w:p>
      <w:pPr>
        <w:pStyle w:val="BodyText"/>
      </w:pPr>
      <w:r>
        <w:t xml:space="preserve">msg3 db</w:t>
      </w:r>
      <w:r>
        <w:t xml:space="preserve"> </w:t>
      </w:r>
      <w:r>
        <w:t xml:space="preserve">‘Введите С:’</w:t>
      </w:r>
      <w:r>
        <w:t xml:space="preserve">,0h</w:t>
      </w:r>
    </w:p>
    <w:p>
      <w:pPr>
        <w:pStyle w:val="BodyText"/>
      </w:pPr>
      <w:r>
        <w:t xml:space="preserve">msg4 db</w:t>
      </w:r>
      <w:r>
        <w:t xml:space="preserve"> </w:t>
      </w:r>
      <w:r>
        <w:t xml:space="preserve">“Наименьшее число:”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A resb 10</w:t>
      </w:r>
    </w:p>
    <w:p>
      <w:pPr>
        <w:pStyle w:val="BodyText"/>
      </w:pPr>
      <w:r>
        <w:t xml:space="preserve">B resb 10</w:t>
      </w:r>
    </w:p>
    <w:p>
      <w:pPr>
        <w:pStyle w:val="BodyText"/>
      </w:pPr>
      <w:r>
        <w:t xml:space="preserve">C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Вывод сообщения</w:t>
      </w:r>
      <w:r>
        <w:t xml:space="preserve"> </w:t>
      </w:r>
      <w:r>
        <w:t xml:space="preserve">‘Введите A:’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; ———- Ввод</w:t>
      </w:r>
      <w:r>
        <w:t xml:space="preserve"> </w:t>
      </w:r>
      <w:r>
        <w:t xml:space="preserve">‘A’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‘A’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[A],eax ; запись преобразованного числа в</w:t>
      </w:r>
      <w:r>
        <w:t xml:space="preserve"> </w:t>
      </w:r>
      <w:r>
        <w:t xml:space="preserve">‘B’</w:t>
      </w:r>
    </w:p>
    <w:p>
      <w:pPr>
        <w:pStyle w:val="BodyText"/>
      </w:pPr>
      <w:r>
        <w:t xml:space="preserve">; ———- Вывод сообщения</w:t>
      </w:r>
      <w:r>
        <w:t xml:space="preserve"> </w:t>
      </w:r>
      <w:r>
        <w:t xml:space="preserve">‘Введите B:’</w:t>
      </w:r>
    </w:p>
    <w:p>
      <w:pPr>
        <w:pStyle w:val="BodyText"/>
      </w:pPr>
      <w:r>
        <w:t xml:space="preserve">mov eax,msg2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; ———- Ввод</w:t>
      </w:r>
      <w:r>
        <w:t xml:space="preserve"> </w:t>
      </w:r>
      <w:r>
        <w:t xml:space="preserve">‘B’</w:t>
      </w:r>
    </w:p>
    <w:p>
      <w:pPr>
        <w:pStyle w:val="BodyText"/>
      </w:pPr>
      <w:r>
        <w:t xml:space="preserve">mov ecx,B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eax,B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[B],eax</w:t>
      </w:r>
    </w:p>
    <w:p>
      <w:pPr>
        <w:pStyle w:val="BodyText"/>
      </w:pPr>
      <w:r>
        <w:t xml:space="preserve">; ———- Вывод сообщения</w:t>
      </w:r>
      <w:r>
        <w:t xml:space="preserve"> </w:t>
      </w:r>
      <w:r>
        <w:t xml:space="preserve">‘Введите C:’</w:t>
      </w:r>
    </w:p>
    <w:p>
      <w:pPr>
        <w:pStyle w:val="BodyText"/>
      </w:pPr>
      <w:r>
        <w:t xml:space="preserve">mov eax,msg3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; ———- Ввод</w:t>
      </w:r>
      <w:r>
        <w:t xml:space="preserve"> </w:t>
      </w:r>
      <w:r>
        <w:t xml:space="preserve">‘C’</w:t>
      </w:r>
    </w:p>
    <w:p>
      <w:pPr>
        <w:pStyle w:val="BodyText"/>
      </w:pPr>
      <w:r>
        <w:t xml:space="preserve">mov ecx,C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‘C’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mov eax,C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[C],eax ; запись преобразованного числа в ’C</w:t>
      </w:r>
    </w:p>
    <w:p>
      <w:pPr>
        <w:pStyle w:val="BodyText"/>
      </w:pPr>
      <w:r>
        <w:t xml:space="preserve">mov ecx,[A]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cmp ecx,[C]</w:t>
      </w:r>
    </w:p>
    <w:p>
      <w:pPr>
        <w:pStyle w:val="BodyText"/>
      </w:pPr>
      <w:r>
        <w:t xml:space="preserve">jl check_B</w:t>
      </w:r>
    </w:p>
    <w:p>
      <w:pPr>
        <w:pStyle w:val="BodyText"/>
      </w:pPr>
      <w:r>
        <w:t xml:space="preserve">mov ecx,[C]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cmp ecx,[B]</w:t>
      </w:r>
    </w:p>
    <w:p>
      <w:pPr>
        <w:pStyle w:val="BodyText"/>
      </w:pPr>
      <w:r>
        <w:t xml:space="preserve">jl fin</w:t>
      </w:r>
    </w:p>
    <w:p>
      <w:pPr>
        <w:pStyle w:val="BodyText"/>
      </w:pPr>
      <w:r>
        <w:t xml:space="preserve">mov ecx,[B]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msg4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3"/>
        </w:numPr>
      </w:pPr>
      <w:r>
        <w:t xml:space="preserve">Создадим исполняемый файл и проверим его работу (рис. 13).</w:t>
      </w:r>
    </w:p>
    <w:bookmarkStart w:id="75" w:name="fig:013"/>
    <w:p>
      <w:pPr>
        <w:pStyle w:val="CaptionedFigure"/>
      </w:pPr>
      <w:r>
        <w:drawing>
          <wp:inline>
            <wp:extent cx="3733800" cy="972670"/>
            <wp:effectExtent b="0" l="0" r="0" t="0"/>
            <wp:docPr descr="Рис. 13: Работа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программы</w:t>
      </w:r>
    </w:p>
    <w:bookmarkEnd w:id="75"/>
    <w:p>
      <w:pPr>
        <w:pStyle w:val="Compact"/>
        <w:numPr>
          <w:ilvl w:val="0"/>
          <w:numId w:val="1014"/>
        </w:numPr>
      </w:pPr>
      <w:r>
        <w:t xml:space="preserve">2 Задание: Написать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После этого необходимо создать исполняемый файл и проверьте</w:t>
      </w:r>
      <w:r>
        <w:t xml:space="preserve"> </w:t>
      </w:r>
      <w:r>
        <w:t xml:space="preserve">его работу для значений x и a из 7.6.</w:t>
      </w:r>
    </w:p>
    <w:p>
      <w:pPr>
        <w:pStyle w:val="FirstParagraph"/>
      </w:pPr>
      <w:r>
        <w:t xml:space="preserve">Для начала создадим файл lab7-3-2.asm (рис. 14).</w:t>
      </w:r>
    </w:p>
    <w:bookmarkStart w:id="79" w:name="fig:014"/>
    <w:p>
      <w:pPr>
        <w:pStyle w:val="CaptionedFigure"/>
      </w:pPr>
      <w:r>
        <w:drawing>
          <wp:inline>
            <wp:extent cx="3733800" cy="403469"/>
            <wp:effectExtent b="0" l="0" r="0" t="0"/>
            <wp:docPr descr="Рис. 14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9"/>
    <w:p>
      <w:pPr>
        <w:pStyle w:val="Compact"/>
        <w:numPr>
          <w:ilvl w:val="0"/>
          <w:numId w:val="1015"/>
        </w:numPr>
      </w:pPr>
      <w:r>
        <w:t xml:space="preserve">Мой вариант из прошлолй лабораторной работы - 9, соответственно при вводе числа 5, должно выводиться число 7, и точно также при вводе числа 6, должно выводиться число 4 (рис. 15).</w:t>
      </w:r>
    </w:p>
    <w:bookmarkStart w:id="83" w:name="fig:015"/>
    <w:p>
      <w:pPr>
        <w:pStyle w:val="CaptionedFigure"/>
      </w:pPr>
      <w:r>
        <w:drawing>
          <wp:inline>
            <wp:extent cx="3733800" cy="4096562"/>
            <wp:effectExtent b="0" l="0" r="0" t="0"/>
            <wp:docPr descr="Рис. 15: Код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Код программы</w:t>
      </w:r>
    </w:p>
    <w:bookmarkEnd w:id="83"/>
    <w:p>
      <w:pPr>
        <w:pStyle w:val="BodyText"/>
      </w:pPr>
      <w:r>
        <w:t xml:space="preserve">Код программы из пункта 15: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prim1 DB</w:t>
      </w:r>
      <w:r>
        <w:t xml:space="preserve"> </w:t>
      </w:r>
      <w:r>
        <w:t xml:space="preserve">‘a+x ,x&lt;=a’</w:t>
      </w:r>
      <w:r>
        <w:t xml:space="preserve"> </w:t>
      </w:r>
      <w:r>
        <w:t xml:space="preserve">,0</w:t>
      </w:r>
    </w:p>
    <w:p>
      <w:pPr>
        <w:pStyle w:val="BodyText"/>
      </w:pPr>
      <w:r>
        <w:t xml:space="preserve">prim2 DB</w:t>
      </w:r>
      <w:r>
        <w:t xml:space="preserve"> </w:t>
      </w:r>
      <w:r>
        <w:t xml:space="preserve">‘a, x&gt;a’</w:t>
      </w:r>
      <w:r>
        <w:t xml:space="preserve">,0</w:t>
      </w:r>
    </w:p>
    <w:p>
      <w:pPr>
        <w:pStyle w:val="BodyText"/>
      </w:pPr>
      <w:r>
        <w:t xml:space="preserve">X1 DB</w:t>
      </w:r>
      <w:r>
        <w:t xml:space="preserve"> </w:t>
      </w:r>
      <w:r>
        <w:t xml:space="preserve">‘Введите значение x:’</w:t>
      </w:r>
      <w:r>
        <w:t xml:space="preserve">,0</w:t>
      </w:r>
    </w:p>
    <w:p>
      <w:pPr>
        <w:pStyle w:val="BodyText"/>
      </w:pPr>
      <w:r>
        <w:t xml:space="preserve">A1 DB</w:t>
      </w:r>
      <w:r>
        <w:t xml:space="preserve"> </w:t>
      </w:r>
      <w:r>
        <w:t xml:space="preserve">‘Введите значение a:’</w:t>
      </w:r>
      <w:r>
        <w:t xml:space="preserve">,0</w:t>
      </w:r>
    </w:p>
    <w:p>
      <w:pPr>
        <w:pStyle w:val="BodyText"/>
      </w:pPr>
      <w:r>
        <w:t xml:space="preserve">otv DB</w:t>
      </w:r>
      <w:r>
        <w:t xml:space="preserve"> </w:t>
      </w:r>
      <w:r>
        <w:t xml:space="preserve">‘Ответ:’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 RESB 20</w:t>
      </w:r>
    </w:p>
    <w:p>
      <w:pPr>
        <w:pStyle w:val="BodyText"/>
      </w:pPr>
      <w:r>
        <w:t xml:space="preserve">A RESB 20</w:t>
      </w:r>
    </w:p>
    <w:p>
      <w:pPr>
        <w:pStyle w:val="BodyText"/>
      </w:pPr>
      <w:r>
        <w:t xml:space="preserve">F RESB 20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eax,prim1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eax,prim2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eax,X1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[X],eax</w:t>
      </w:r>
    </w:p>
    <w:p>
      <w:pPr>
        <w:pStyle w:val="BodyText"/>
      </w:pPr>
      <w:r>
        <w:t xml:space="preserve">mov eax,A1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[A],eax</w:t>
      </w:r>
    </w:p>
    <w:p>
      <w:pPr>
        <w:pStyle w:val="BodyText"/>
      </w:pPr>
      <w:r>
        <w:t xml:space="preserve">mov ecx,[X]</w:t>
      </w:r>
    </w:p>
    <w:p>
      <w:pPr>
        <w:pStyle w:val="BodyText"/>
      </w:pPr>
      <w:r>
        <w:t xml:space="preserve">mov [F],ecx</w:t>
      </w:r>
    </w:p>
    <w:p>
      <w:pPr>
        <w:pStyle w:val="BodyText"/>
      </w:pPr>
      <w:r>
        <w:t xml:space="preserve">cmp ecx,[A]</w:t>
      </w:r>
    </w:p>
    <w:p>
      <w:pPr>
        <w:pStyle w:val="BodyText"/>
      </w:pPr>
      <w:r>
        <w:t xml:space="preserve">jl check_or</w:t>
      </w:r>
    </w:p>
    <w:p>
      <w:pPr>
        <w:pStyle w:val="BodyText"/>
      </w:pPr>
      <w:r>
        <w:t xml:space="preserve">mov ecx,[A]</w:t>
      </w:r>
    </w:p>
    <w:p>
      <w:pPr>
        <w:pStyle w:val="BodyText"/>
      </w:pPr>
      <w:r>
        <w:t xml:space="preserve">mov [F],ecx</w:t>
      </w:r>
    </w:p>
    <w:p>
      <w:pPr>
        <w:pStyle w:val="BodyText"/>
      </w:pPr>
      <w:r>
        <w:t xml:space="preserve">jmp fin</w:t>
      </w:r>
    </w:p>
    <w:p>
      <w:pPr>
        <w:pStyle w:val="BodyText"/>
      </w:pPr>
      <w:r>
        <w:t xml:space="preserve">check_or:</w:t>
      </w:r>
    </w:p>
    <w:p>
      <w:pPr>
        <w:pStyle w:val="BodyText"/>
      </w:pPr>
      <w:r>
        <w:t xml:space="preserve">mov eax,[A]</w:t>
      </w:r>
    </w:p>
    <w:p>
      <w:pPr>
        <w:pStyle w:val="BodyText"/>
      </w:pPr>
      <w:r>
        <w:t xml:space="preserve">mov ecx, [X]</w:t>
      </w:r>
    </w:p>
    <w:p>
      <w:pPr>
        <w:pStyle w:val="BodyText"/>
      </w:pPr>
      <w:r>
        <w:t xml:space="preserve">add eax,ecx</w:t>
      </w:r>
    </w:p>
    <w:p>
      <w:pPr>
        <w:pStyle w:val="BodyText"/>
      </w:pPr>
      <w:r>
        <w:t xml:space="preserve">mov [F],eax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eax,otv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eax,[F]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6"/>
        </w:numPr>
      </w:pPr>
      <w:r>
        <w:t xml:space="preserve">После написания программы создадим исполняемый файл (рис. 16).</w:t>
      </w:r>
    </w:p>
    <w:bookmarkStart w:id="87" w:name="fig:016"/>
    <w:p>
      <w:pPr>
        <w:pStyle w:val="CaptionedFigure"/>
      </w:pPr>
      <w:r>
        <w:drawing>
          <wp:inline>
            <wp:extent cx="3733800" cy="277158"/>
            <wp:effectExtent b="0" l="0" r="0" t="0"/>
            <wp:docPr descr="Рис. 16: Создание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исполняемого файла</w:t>
      </w:r>
    </w:p>
    <w:bookmarkEnd w:id="87"/>
    <w:p>
      <w:pPr>
        <w:pStyle w:val="Compact"/>
        <w:numPr>
          <w:ilvl w:val="0"/>
          <w:numId w:val="1017"/>
        </w:numPr>
      </w:pPr>
      <w:r>
        <w:t xml:space="preserve">Проверими работу программы (рис. 17).</w:t>
      </w:r>
    </w:p>
    <w:bookmarkStart w:id="91" w:name="fig:017"/>
    <w:p>
      <w:pPr>
        <w:pStyle w:val="CaptionedFigure"/>
      </w:pPr>
      <w:r>
        <w:drawing>
          <wp:inline>
            <wp:extent cx="3733800" cy="2205299"/>
            <wp:effectExtent b="0" l="0" r="0" t="0"/>
            <wp:docPr descr="Рис. 17: Работа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 программы</w:t>
      </w:r>
    </w:p>
    <w:bookmarkEnd w:id="91"/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основные принципы работы с условным и безусловным переходом в assembler и изучены основы чтения файлов листинга.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Абакумов Тимофей Александрович</dc:creator>
  <dc:language>ru-RU</dc:language>
  <cp:keywords/>
  <dcterms:created xsi:type="dcterms:W3CDTF">2024-11-22T13:21:29Z</dcterms:created>
  <dcterms:modified xsi:type="dcterms:W3CDTF">2024-11-22T13:21:29Z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